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0.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23.xml" ContentType="application/vnd.openxmlformats-officedocument.wordprocessingml.header+xml"/>
  <Override PartName="/word/footer13.xml" ContentType="application/vnd.openxmlformats-officedocument.wordprocessingml.footer+xml"/>
  <Override PartName="/word/header24.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25.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0BEE2E" w14:textId="77777777" w:rsidR="007D1150" w:rsidRDefault="0001536F">
      <w:pPr>
        <w:rPr>
          <w:rFonts w:ascii="宋体" w:hAnsi="宋体"/>
          <w:b/>
          <w:color w:val="000000" w:themeColor="text1"/>
          <w:sz w:val="28"/>
          <w:szCs w:val="28"/>
        </w:rPr>
      </w:pPr>
      <w:r>
        <w:rPr>
          <w:rFonts w:ascii="宋体" w:hAnsi="宋体" w:hint="eastAsia"/>
          <w:b/>
          <w:color w:val="000000" w:themeColor="text1"/>
          <w:sz w:val="28"/>
          <w:szCs w:val="28"/>
        </w:rPr>
        <w:t>招标编号：</w:t>
      </w:r>
      <w:r>
        <w:rPr>
          <w:rFonts w:ascii="宋体" w:hAnsi="宋体"/>
          <w:b/>
          <w:color w:val="000000" w:themeColor="text1"/>
          <w:sz w:val="28"/>
          <w:szCs w:val="28"/>
        </w:rPr>
        <w:t>HYZB-2022-11-62</w:t>
      </w:r>
    </w:p>
    <w:p w14:paraId="06BD16E2" w14:textId="77777777" w:rsidR="007D1150" w:rsidRDefault="007D1150">
      <w:pPr>
        <w:rPr>
          <w:color w:val="000000" w:themeColor="text1"/>
          <w:sz w:val="24"/>
        </w:rPr>
      </w:pPr>
    </w:p>
    <w:p w14:paraId="1F238A1C" w14:textId="77777777" w:rsidR="007D1150" w:rsidRDefault="007D1150">
      <w:pPr>
        <w:rPr>
          <w:color w:val="000000" w:themeColor="text1"/>
        </w:rPr>
      </w:pPr>
    </w:p>
    <w:p w14:paraId="31761BE1" w14:textId="77777777" w:rsidR="007D1150" w:rsidRDefault="0001536F">
      <w:pPr>
        <w:spacing w:line="360" w:lineRule="auto"/>
        <w:jc w:val="center"/>
        <w:rPr>
          <w:rFonts w:ascii="宋体"/>
          <w:b/>
          <w:color w:val="000000" w:themeColor="text1"/>
          <w:sz w:val="44"/>
          <w:szCs w:val="44"/>
        </w:rPr>
      </w:pPr>
      <w:r>
        <w:rPr>
          <w:rFonts w:ascii="宋体" w:hAnsi="宋体" w:hint="eastAsia"/>
          <w:b/>
          <w:color w:val="000000" w:themeColor="text1"/>
          <w:sz w:val="44"/>
          <w:szCs w:val="44"/>
        </w:rPr>
        <w:t>通州区国家现代农业产业园农作物新品种展示、评价、转化基地建设项目</w:t>
      </w:r>
    </w:p>
    <w:p w14:paraId="1B185A10" w14:textId="77777777" w:rsidR="007D1150" w:rsidRDefault="007D1150">
      <w:pPr>
        <w:rPr>
          <w:color w:val="000000" w:themeColor="text1"/>
          <w:sz w:val="28"/>
          <w:szCs w:val="28"/>
        </w:rPr>
      </w:pPr>
    </w:p>
    <w:p w14:paraId="1043CAB1" w14:textId="77777777" w:rsidR="007D1150" w:rsidRDefault="007D1150">
      <w:pPr>
        <w:rPr>
          <w:color w:val="000000" w:themeColor="text1"/>
          <w:sz w:val="28"/>
          <w:szCs w:val="28"/>
        </w:rPr>
      </w:pPr>
    </w:p>
    <w:p w14:paraId="13C3A898" w14:textId="77777777" w:rsidR="007D1150" w:rsidRDefault="0001536F">
      <w:pPr>
        <w:jc w:val="center"/>
        <w:rPr>
          <w:rFonts w:ascii="宋体"/>
          <w:b/>
          <w:color w:val="000000" w:themeColor="text1"/>
          <w:sz w:val="72"/>
          <w:szCs w:val="44"/>
        </w:rPr>
      </w:pPr>
      <w:r>
        <w:rPr>
          <w:rFonts w:ascii="宋体" w:hAnsi="宋体" w:hint="eastAsia"/>
          <w:b/>
          <w:color w:val="000000" w:themeColor="text1"/>
          <w:sz w:val="72"/>
          <w:szCs w:val="44"/>
        </w:rPr>
        <w:t>招标文件</w:t>
      </w:r>
    </w:p>
    <w:p w14:paraId="54277CD9" w14:textId="77777777" w:rsidR="007D1150" w:rsidRDefault="007D1150">
      <w:pPr>
        <w:spacing w:line="400" w:lineRule="exact"/>
        <w:rPr>
          <w:color w:val="000000" w:themeColor="text1"/>
        </w:rPr>
      </w:pPr>
    </w:p>
    <w:p w14:paraId="09ED826D" w14:textId="77777777" w:rsidR="007D1150" w:rsidRDefault="0001536F">
      <w:pPr>
        <w:jc w:val="center"/>
        <w:rPr>
          <w:rFonts w:ascii="宋体"/>
          <w:color w:val="000000" w:themeColor="text1"/>
          <w:sz w:val="32"/>
          <w:szCs w:val="32"/>
        </w:rPr>
      </w:pPr>
      <w:r>
        <w:rPr>
          <w:rFonts w:ascii="宋体" w:hAnsi="宋体" w:hint="eastAsia"/>
          <w:color w:val="000000" w:themeColor="text1"/>
          <w:sz w:val="32"/>
          <w:szCs w:val="32"/>
        </w:rPr>
        <w:t>资格后审</w:t>
      </w:r>
    </w:p>
    <w:p w14:paraId="11321A91" w14:textId="77777777" w:rsidR="00C87A1A" w:rsidRDefault="00C87A1A" w:rsidP="00C87A1A">
      <w:pPr>
        <w:spacing w:line="360" w:lineRule="auto"/>
        <w:ind w:left="1132" w:hangingChars="539" w:hanging="1132"/>
        <w:jc w:val="center"/>
        <w:rPr>
          <w:rFonts w:ascii="宋体" w:hAnsi="宋体"/>
          <w:color w:val="000000" w:themeColor="text1"/>
          <w:sz w:val="28"/>
          <w:szCs w:val="28"/>
        </w:rPr>
      </w:pPr>
      <w:r w:rsidRPr="00F56A50">
        <w:rPr>
          <w:noProof/>
          <w:color w:val="000000" w:themeColor="text1"/>
        </w:rPr>
        <w:drawing>
          <wp:inline distT="0" distB="0" distL="0" distR="0" wp14:anchorId="3F60DA3A" wp14:editId="01A0AC0E">
            <wp:extent cx="4498975" cy="3376930"/>
            <wp:effectExtent l="0" t="0" r="0" b="0"/>
            <wp:docPr id="8" name="图片 1" descr="图标&#10;&#10;中度可信度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标&#10;&#10;中度可信度描述已自动生成"/>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98975" cy="3376930"/>
                    </a:xfrm>
                    <a:prstGeom prst="rect">
                      <a:avLst/>
                    </a:prstGeom>
                    <a:noFill/>
                    <a:ln>
                      <a:noFill/>
                    </a:ln>
                  </pic:spPr>
                </pic:pic>
              </a:graphicData>
            </a:graphic>
          </wp:inline>
        </w:drawing>
      </w:r>
    </w:p>
    <w:p w14:paraId="1627E611" w14:textId="1408BB06" w:rsidR="007D1150" w:rsidRDefault="0001536F" w:rsidP="00C87A1A">
      <w:pPr>
        <w:spacing w:line="360" w:lineRule="auto"/>
        <w:ind w:leftChars="505" w:left="1060" w:firstLineChars="26" w:firstLine="73"/>
        <w:rPr>
          <w:rFonts w:ascii="宋体" w:hAnsi="宋体"/>
          <w:color w:val="000000" w:themeColor="text1"/>
          <w:sz w:val="28"/>
          <w:szCs w:val="28"/>
        </w:rPr>
      </w:pPr>
      <w:r>
        <w:rPr>
          <w:rFonts w:ascii="宋体" w:hAnsi="宋体" w:hint="eastAsia"/>
          <w:color w:val="000000" w:themeColor="text1"/>
          <w:sz w:val="28"/>
          <w:szCs w:val="28"/>
        </w:rPr>
        <w:t>招标人：</w:t>
      </w:r>
      <w:r>
        <w:rPr>
          <w:rFonts w:ascii="宋体" w:hAnsi="宋体"/>
          <w:color w:val="000000" w:themeColor="text1"/>
          <w:sz w:val="28"/>
          <w:szCs w:val="28"/>
        </w:rPr>
        <w:t>北京市通州区于家务回族乡人民政府</w:t>
      </w:r>
    </w:p>
    <w:p w14:paraId="13B1D2F9" w14:textId="77777777" w:rsidR="007D1150" w:rsidRDefault="0001536F">
      <w:pPr>
        <w:spacing w:line="360" w:lineRule="auto"/>
        <w:ind w:leftChars="540" w:left="1134"/>
        <w:jc w:val="left"/>
        <w:rPr>
          <w:rFonts w:ascii="宋体" w:hAnsi="宋体"/>
          <w:color w:val="000000" w:themeColor="text1"/>
          <w:sz w:val="28"/>
          <w:szCs w:val="28"/>
        </w:rPr>
      </w:pPr>
      <w:r>
        <w:rPr>
          <w:rFonts w:ascii="宋体" w:hAnsi="宋体" w:hint="eastAsia"/>
          <w:color w:val="000000" w:themeColor="text1"/>
          <w:sz w:val="28"/>
          <w:szCs w:val="28"/>
        </w:rPr>
        <w:t>招标代理机构：北京环宇祥吉工程咨询有限公司</w:t>
      </w:r>
    </w:p>
    <w:p w14:paraId="27F76829" w14:textId="77777777" w:rsidR="007D1150" w:rsidRDefault="0001536F">
      <w:pPr>
        <w:spacing w:line="360" w:lineRule="auto"/>
        <w:jc w:val="center"/>
        <w:rPr>
          <w:rFonts w:ascii="宋体"/>
          <w:color w:val="000000" w:themeColor="text1"/>
          <w:sz w:val="28"/>
          <w:szCs w:val="28"/>
        </w:rPr>
        <w:sectPr w:rsidR="007D1150">
          <w:footerReference w:type="even" r:id="rId10"/>
          <w:footerReference w:type="default" r:id="rId11"/>
          <w:pgSz w:w="11906" w:h="16838"/>
          <w:pgMar w:top="1440" w:right="1797" w:bottom="1440" w:left="1797" w:header="851" w:footer="992" w:gutter="0"/>
          <w:pgNumType w:start="1"/>
          <w:cols w:space="425"/>
          <w:docGrid w:type="lines" w:linePitch="312"/>
        </w:sectPr>
      </w:pPr>
      <w:r>
        <w:rPr>
          <w:rFonts w:ascii="宋体"/>
          <w:noProof/>
          <w:color w:val="000000" w:themeColor="text1"/>
          <w:sz w:val="28"/>
          <w:szCs w:val="28"/>
        </w:rPr>
        <mc:AlternateContent>
          <mc:Choice Requires="wps">
            <w:drawing>
              <wp:anchor distT="0" distB="0" distL="114300" distR="114300" simplePos="0" relativeHeight="251661312" behindDoc="0" locked="0" layoutInCell="1" allowOverlap="1" wp14:anchorId="28773231" wp14:editId="7FCD4BE7">
                <wp:simplePos x="0" y="0"/>
                <wp:positionH relativeFrom="column">
                  <wp:posOffset>2836545</wp:posOffset>
                </wp:positionH>
                <wp:positionV relativeFrom="paragraph">
                  <wp:posOffset>734060</wp:posOffset>
                </wp:positionV>
                <wp:extent cx="154305" cy="201930"/>
                <wp:effectExtent l="0" t="0" r="17145" b="27305"/>
                <wp:wrapNone/>
                <wp:docPr id="3" name="矩形 3"/>
                <wp:cNvGraphicFramePr/>
                <a:graphic xmlns:a="http://schemas.openxmlformats.org/drawingml/2006/main">
                  <a:graphicData uri="http://schemas.microsoft.com/office/word/2010/wordprocessingShape">
                    <wps:wsp>
                      <wps:cNvSpPr/>
                      <wps:spPr>
                        <a:xfrm>
                          <a:off x="0" y="0"/>
                          <a:ext cx="154305" cy="2018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7BF26887" id="矩形 1" o:spid="_x0000_s1026" style="position:absolute;left:0;text-align:left;margin-left:223.35pt;margin-top:57.8pt;width:12.15pt;height:15.9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" fillcolor="#557bcd [3212]" strokecolor="#557bcd [3212]" strokeweight="2pt"/>
            </w:pict>
          </mc:Fallback>
        </mc:AlternateContent>
      </w:r>
      <w:r>
        <w:rPr>
          <w:rFonts w:ascii="宋体"/>
          <w:noProof/>
          <w:color w:val="000000" w:themeColor="text1"/>
          <w:sz w:val="28"/>
          <w:szCs w:val="28"/>
        </w:rPr>
        <mc:AlternateContent>
          <mc:Choice Requires="wps">
            <w:drawing>
              <wp:anchor distT="0" distB="0" distL="114300" distR="114300" simplePos="0" relativeHeight="251659264" behindDoc="0" locked="0" layoutInCell="1" allowOverlap="1" wp14:anchorId="01E5CF6A" wp14:editId="6852B799">
                <wp:simplePos x="0" y="0"/>
                <wp:positionH relativeFrom="column">
                  <wp:posOffset>2836545</wp:posOffset>
                </wp:positionH>
                <wp:positionV relativeFrom="paragraph">
                  <wp:posOffset>1272540</wp:posOffset>
                </wp:positionV>
                <wp:extent cx="154305" cy="142240"/>
                <wp:effectExtent l="0" t="0" r="17145" b="10160"/>
                <wp:wrapNone/>
                <wp:docPr id="1" name="矩形 1"/>
                <wp:cNvGraphicFramePr/>
                <a:graphic xmlns:a="http://schemas.openxmlformats.org/drawingml/2006/main">
                  <a:graphicData uri="http://schemas.microsoft.com/office/word/2010/wordprocessingShape">
                    <wps:wsp>
                      <wps:cNvSpPr/>
                      <wps:spPr>
                        <a:xfrm>
                          <a:off x="0" y="0"/>
                          <a:ext cx="154379" cy="14250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309FFA10" id="矩形 1" o:spid="_x0000_s1026" style="position:absolute;left:0;text-align:left;margin-left:223.35pt;margin-top:100.2pt;width:12.15pt;height:11.2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" fillcolor="#557bcd [3212]" strokecolor="#557bcd [3212]" strokeweight="2pt"/>
            </w:pict>
          </mc:Fallback>
        </mc:AlternateContent>
      </w:r>
      <w:r>
        <w:rPr>
          <w:rFonts w:ascii="宋体"/>
          <w:color w:val="000000" w:themeColor="text1"/>
          <w:sz w:val="28"/>
          <w:szCs w:val="28"/>
        </w:rPr>
        <w:t xml:space="preserve"> 2022</w:t>
      </w:r>
      <w:r>
        <w:rPr>
          <w:rFonts w:ascii="宋体" w:hint="eastAsia"/>
          <w:color w:val="000000" w:themeColor="text1"/>
          <w:sz w:val="28"/>
          <w:szCs w:val="28"/>
        </w:rPr>
        <w:t>年</w:t>
      </w:r>
      <w:r>
        <w:rPr>
          <w:rFonts w:ascii="宋体"/>
          <w:color w:val="000000" w:themeColor="text1"/>
          <w:sz w:val="28"/>
          <w:szCs w:val="28"/>
        </w:rPr>
        <w:t>11</w:t>
      </w:r>
      <w:r>
        <w:rPr>
          <w:rFonts w:ascii="宋体" w:hint="eastAsia"/>
          <w:color w:val="000000" w:themeColor="text1"/>
          <w:sz w:val="28"/>
          <w:szCs w:val="28"/>
        </w:rPr>
        <w:t>月</w:t>
      </w:r>
    </w:p>
    <w:p w14:paraId="5963AE3B" w14:textId="77777777" w:rsidR="007D1150" w:rsidRDefault="0001536F">
      <w:pPr>
        <w:spacing w:line="600" w:lineRule="auto"/>
        <w:jc w:val="center"/>
        <w:rPr>
          <w:rFonts w:ascii="宋体"/>
          <w:b/>
          <w:color w:val="000000" w:themeColor="text1"/>
          <w:sz w:val="32"/>
          <w:szCs w:val="32"/>
        </w:rPr>
      </w:pPr>
      <w:r>
        <w:rPr>
          <w:noProof/>
          <w:color w:val="000000" w:themeColor="text1"/>
        </w:rPr>
        <w:lastRenderedPageBreak/>
        <mc:AlternateContent>
          <mc:Choice Requires="wps">
            <w:drawing>
              <wp:anchor distT="0" distB="0" distL="114300" distR="114300" simplePos="0" relativeHeight="251660288" behindDoc="0" locked="0" layoutInCell="1" allowOverlap="1" wp14:anchorId="485A5B39" wp14:editId="4D6A871A">
                <wp:simplePos x="0" y="0"/>
                <wp:positionH relativeFrom="column">
                  <wp:posOffset>2825115</wp:posOffset>
                </wp:positionH>
                <wp:positionV relativeFrom="paragraph">
                  <wp:posOffset>8870315</wp:posOffset>
                </wp:positionV>
                <wp:extent cx="154305" cy="154305"/>
                <wp:effectExtent l="0" t="0" r="0" b="0"/>
                <wp:wrapNone/>
                <wp:docPr id="2" name="矩形 2"/>
                <wp:cNvGraphicFramePr/>
                <a:graphic xmlns:a="http://schemas.openxmlformats.org/drawingml/2006/main">
                  <a:graphicData uri="http://schemas.microsoft.com/office/word/2010/wordprocessingShape">
                    <wps:wsp>
                      <wps:cNvSpPr/>
                      <wps:spPr>
                        <a:xfrm>
                          <a:off x="0" y="0"/>
                          <a:ext cx="154380" cy="15437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2CCEF0C3" id="矩形 1" o:spid="_x0000_s1026" style="position:absolute;left:0;text-align:left;margin-left:222.45pt;margin-top:698.45pt;width:12.15pt;height:12.1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" fillcolor="#557bcd [3212]" stroked="f" strokeweight="2pt"/>
            </w:pict>
          </mc:Fallback>
        </mc:AlternateContent>
      </w:r>
      <w:r>
        <w:rPr>
          <w:rFonts w:ascii="宋体" w:hAnsi="宋体" w:hint="eastAsia"/>
          <w:b/>
          <w:color w:val="000000" w:themeColor="text1"/>
          <w:sz w:val="32"/>
          <w:szCs w:val="32"/>
        </w:rPr>
        <w:t>使用说明</w:t>
      </w:r>
    </w:p>
    <w:p w14:paraId="601FF642" w14:textId="77777777" w:rsidR="007D1150" w:rsidRDefault="007D1150">
      <w:pPr>
        <w:spacing w:line="500" w:lineRule="exact"/>
        <w:jc w:val="center"/>
        <w:rPr>
          <w:rFonts w:ascii="宋体"/>
          <w:b/>
          <w:color w:val="000000" w:themeColor="text1"/>
          <w:sz w:val="24"/>
        </w:rPr>
      </w:pPr>
    </w:p>
    <w:p w14:paraId="4537203D" w14:textId="77777777" w:rsidR="007D1150" w:rsidRDefault="0001536F">
      <w:pPr>
        <w:spacing w:line="360" w:lineRule="auto"/>
        <w:ind w:firstLineChars="200" w:firstLine="420"/>
        <w:rPr>
          <w:rFonts w:ascii="宋体" w:cs="Arial"/>
          <w:color w:val="000000" w:themeColor="text1"/>
          <w:szCs w:val="21"/>
        </w:rPr>
      </w:pPr>
      <w:r>
        <w:rPr>
          <w:rFonts w:ascii="宋体" w:hAnsi="宋体" w:cs="Arial" w:hint="eastAsia"/>
          <w:color w:val="000000" w:themeColor="text1"/>
          <w:szCs w:val="21"/>
        </w:rPr>
        <w:t>《北京市房屋建筑和市政工程施工招标文件标准文本</w:t>
      </w:r>
      <w:r>
        <w:rPr>
          <w:rFonts w:ascii="宋体" w:hAnsi="宋体" w:cs="Arial"/>
          <w:color w:val="000000" w:themeColor="text1"/>
          <w:szCs w:val="21"/>
        </w:rPr>
        <w:t>(2017</w:t>
      </w:r>
      <w:r>
        <w:rPr>
          <w:rFonts w:ascii="宋体" w:hAnsi="宋体" w:cs="Arial" w:hint="eastAsia"/>
          <w:color w:val="000000" w:themeColor="text1"/>
          <w:szCs w:val="21"/>
        </w:rPr>
        <w:t>版</w:t>
      </w:r>
      <w:r>
        <w:rPr>
          <w:rFonts w:ascii="宋体" w:hAnsi="宋体" w:cs="Arial"/>
          <w:color w:val="000000" w:themeColor="text1"/>
          <w:szCs w:val="21"/>
        </w:rPr>
        <w:t>)</w:t>
      </w:r>
      <w:r>
        <w:rPr>
          <w:rFonts w:ascii="宋体" w:hAnsi="宋体" w:cs="Arial" w:hint="eastAsia"/>
          <w:color w:val="000000" w:themeColor="text1"/>
          <w:szCs w:val="21"/>
        </w:rPr>
        <w:t>》的结构体系，采用由</w:t>
      </w:r>
      <w:r>
        <w:rPr>
          <w:rFonts w:ascii="Arial" w:hAnsi="Arial" w:cs="Arial" w:hint="eastAsia"/>
          <w:color w:val="000000" w:themeColor="text1"/>
          <w:szCs w:val="21"/>
        </w:rPr>
        <w:t>《通用部分》和《专用部分》两部分</w:t>
      </w:r>
      <w:r>
        <w:rPr>
          <w:rFonts w:ascii="宋体" w:hAnsi="宋体" w:cs="Arial" w:hint="eastAsia"/>
          <w:color w:val="000000" w:themeColor="text1"/>
          <w:szCs w:val="21"/>
        </w:rPr>
        <w:t>构成。《通用部分》作为工具书应当与</w:t>
      </w:r>
      <w:r>
        <w:rPr>
          <w:rFonts w:ascii="Arial" w:hAnsi="Arial" w:cs="Arial" w:hint="eastAsia"/>
          <w:color w:val="000000" w:themeColor="text1"/>
          <w:szCs w:val="21"/>
        </w:rPr>
        <w:t>《专用部分》</w:t>
      </w:r>
      <w:r>
        <w:rPr>
          <w:rFonts w:ascii="宋体" w:hAnsi="宋体" w:cs="Arial" w:hint="eastAsia"/>
          <w:color w:val="000000" w:themeColor="text1"/>
          <w:szCs w:val="21"/>
        </w:rPr>
        <w:t>配套使用。</w:t>
      </w:r>
    </w:p>
    <w:p w14:paraId="6EDC8AF7" w14:textId="77777777" w:rsidR="007D1150" w:rsidRDefault="0001536F">
      <w:pPr>
        <w:spacing w:line="360" w:lineRule="auto"/>
        <w:ind w:firstLineChars="200" w:firstLine="420"/>
        <w:rPr>
          <w:rFonts w:ascii="Arial" w:hAnsi="Arial" w:cs="Arial"/>
          <w:color w:val="000000" w:themeColor="text1"/>
          <w:szCs w:val="21"/>
        </w:rPr>
      </w:pPr>
      <w:r>
        <w:rPr>
          <w:rFonts w:ascii="Arial" w:hAnsi="Arial" w:cs="Arial" w:hint="eastAsia"/>
          <w:color w:val="000000" w:themeColor="text1"/>
          <w:szCs w:val="21"/>
        </w:rPr>
        <w:t>本《专用部分》是根据《通用部分》内容的指引，在遵守有关法律、法规、规章和规范性文件规定的前提下，结合拟招标项目具体情况和要求，编制的适用于拟招标项目内容的招标文件，是对《通用部分》的具体化或补充，是与《通用部分》不可分割的组成部分。使用时，采用选择、填空式的格式化表述方法，《专用部分》的标题应当与《通用部分》的标题相一致、条款号相对应，其内容不得背离现行法律、法规、规章和规范性文件规定，以及《通用部分》的实质性内容。</w:t>
      </w:r>
    </w:p>
    <w:p w14:paraId="1DCC1886" w14:textId="77777777" w:rsidR="007D1150" w:rsidRDefault="0001536F">
      <w:pPr>
        <w:spacing w:line="360" w:lineRule="auto"/>
        <w:ind w:firstLineChars="200" w:firstLine="420"/>
        <w:rPr>
          <w:rFonts w:ascii="Arial" w:hAnsi="Arial" w:cs="Arial"/>
          <w:color w:val="000000" w:themeColor="text1"/>
          <w:szCs w:val="21"/>
        </w:rPr>
      </w:pPr>
      <w:r>
        <w:rPr>
          <w:rFonts w:ascii="Arial" w:hAnsi="Arial" w:cs="Arial" w:hint="eastAsia"/>
          <w:color w:val="000000" w:themeColor="text1"/>
          <w:szCs w:val="21"/>
        </w:rPr>
        <w:t>《通用部分》随《专用部分》在北京工程建设交易信息网（</w:t>
      </w:r>
      <w:r>
        <w:rPr>
          <w:rFonts w:ascii="Arial" w:hAnsi="Arial" w:cs="Arial"/>
          <w:color w:val="000000" w:themeColor="text1"/>
          <w:szCs w:val="21"/>
        </w:rPr>
        <w:t>www.bcactc.com</w:t>
      </w:r>
      <w:r>
        <w:rPr>
          <w:rFonts w:ascii="Arial" w:hAnsi="Arial" w:cs="Arial" w:hint="eastAsia"/>
          <w:color w:val="000000" w:themeColor="text1"/>
          <w:szCs w:val="21"/>
        </w:rPr>
        <w:t>）查询或下载。</w:t>
      </w:r>
    </w:p>
    <w:p w14:paraId="39D58AA5" w14:textId="77777777" w:rsidR="007D1150" w:rsidRDefault="0001536F">
      <w:pPr>
        <w:spacing w:line="360" w:lineRule="auto"/>
        <w:ind w:firstLineChars="200" w:firstLine="420"/>
        <w:rPr>
          <w:rFonts w:ascii="Arial" w:hAnsi="Arial" w:cs="Arial"/>
          <w:color w:val="000000" w:themeColor="text1"/>
          <w:szCs w:val="21"/>
          <w:u w:val="single"/>
        </w:rPr>
      </w:pPr>
      <w:r>
        <w:rPr>
          <w:rFonts w:ascii="Arial" w:hAnsi="Arial" w:cs="Arial" w:hint="eastAsia"/>
          <w:color w:val="000000" w:themeColor="text1"/>
          <w:szCs w:val="21"/>
        </w:rPr>
        <w:t>其他说明：</w:t>
      </w:r>
      <w:r>
        <w:rPr>
          <w:rFonts w:ascii="Arial" w:hAnsi="Arial" w:cs="Arial" w:hint="eastAsia"/>
          <w:color w:val="000000" w:themeColor="text1"/>
          <w:szCs w:val="21"/>
          <w:u w:val="single"/>
        </w:rPr>
        <w:t>无</w:t>
      </w:r>
    </w:p>
    <w:p w14:paraId="5034BE19" w14:textId="77777777" w:rsidR="007D1150" w:rsidRDefault="007D1150">
      <w:pPr>
        <w:spacing w:line="360" w:lineRule="auto"/>
        <w:ind w:firstLineChars="250" w:firstLine="525"/>
        <w:rPr>
          <w:rFonts w:ascii="Arial" w:hAnsi="Arial" w:cs="Arial"/>
          <w:color w:val="000000" w:themeColor="text1"/>
          <w:szCs w:val="21"/>
        </w:rPr>
      </w:pPr>
    </w:p>
    <w:p w14:paraId="126D9CFA" w14:textId="77777777" w:rsidR="007D1150" w:rsidRDefault="007D1150">
      <w:pPr>
        <w:spacing w:line="360" w:lineRule="auto"/>
        <w:ind w:firstLineChars="250" w:firstLine="525"/>
        <w:rPr>
          <w:rFonts w:ascii="Arial" w:hAnsi="Arial" w:cs="Arial"/>
          <w:color w:val="000000" w:themeColor="text1"/>
          <w:szCs w:val="21"/>
        </w:rPr>
      </w:pPr>
    </w:p>
    <w:p w14:paraId="122BD8C6" w14:textId="77777777" w:rsidR="007D1150" w:rsidRDefault="007D1150">
      <w:pPr>
        <w:spacing w:line="360" w:lineRule="auto"/>
        <w:ind w:firstLineChars="250" w:firstLine="525"/>
        <w:rPr>
          <w:rFonts w:ascii="Arial" w:hAnsi="Arial" w:cs="Arial"/>
          <w:color w:val="000000" w:themeColor="text1"/>
          <w:szCs w:val="21"/>
        </w:rPr>
      </w:pPr>
    </w:p>
    <w:p w14:paraId="3727CF04" w14:textId="77777777" w:rsidR="007D1150" w:rsidRDefault="0001536F">
      <w:pPr>
        <w:spacing w:line="600" w:lineRule="auto"/>
        <w:ind w:leftChars="540" w:left="1134"/>
        <w:jc w:val="right"/>
        <w:rPr>
          <w:rFonts w:ascii="宋体" w:hAnsi="宋体"/>
          <w:color w:val="000000" w:themeColor="text1"/>
          <w:sz w:val="28"/>
          <w:szCs w:val="28"/>
          <w:u w:val="single"/>
        </w:rPr>
      </w:pPr>
      <w:r>
        <w:rPr>
          <w:rFonts w:ascii="Arial" w:hAnsi="Arial" w:cs="Arial" w:hint="eastAsia"/>
          <w:color w:val="000000" w:themeColor="text1"/>
          <w:szCs w:val="21"/>
        </w:rPr>
        <w:t>招标人：</w:t>
      </w:r>
      <w:r>
        <w:rPr>
          <w:rFonts w:ascii="Arial" w:hAnsi="Arial" w:cs="Arial"/>
          <w:color w:val="000000" w:themeColor="text1"/>
          <w:szCs w:val="21"/>
        </w:rPr>
        <w:t>北京市通州区于家务回族乡人民政府</w:t>
      </w:r>
    </w:p>
    <w:p w14:paraId="0D3D90F1" w14:textId="77777777" w:rsidR="007D1150" w:rsidRDefault="0001536F">
      <w:pPr>
        <w:tabs>
          <w:tab w:val="left" w:pos="4820"/>
          <w:tab w:val="left" w:pos="5387"/>
        </w:tabs>
        <w:spacing w:line="360" w:lineRule="auto"/>
        <w:ind w:firstLineChars="2250" w:firstLine="4725"/>
        <w:jc w:val="left"/>
        <w:rPr>
          <w:rFonts w:ascii="Arial" w:hAnsi="Arial" w:cs="Arial"/>
          <w:color w:val="000000" w:themeColor="text1"/>
          <w:szCs w:val="21"/>
          <w:u w:val="single"/>
        </w:rPr>
      </w:pPr>
      <w:r>
        <w:rPr>
          <w:rFonts w:ascii="Arial" w:hAnsi="Arial" w:cs="Arial" w:hint="eastAsia"/>
          <w:color w:val="000000" w:themeColor="text1"/>
          <w:szCs w:val="21"/>
        </w:rPr>
        <w:t>日</w:t>
      </w:r>
      <w:r>
        <w:rPr>
          <w:rFonts w:ascii="Arial" w:hAnsi="Arial" w:cs="Arial"/>
          <w:color w:val="000000" w:themeColor="text1"/>
          <w:szCs w:val="21"/>
        </w:rPr>
        <w:t xml:space="preserve">  </w:t>
      </w:r>
      <w:r>
        <w:rPr>
          <w:rFonts w:ascii="Arial" w:hAnsi="Arial" w:cs="Arial" w:hint="eastAsia"/>
          <w:color w:val="000000" w:themeColor="text1"/>
          <w:szCs w:val="21"/>
        </w:rPr>
        <w:t>期：</w:t>
      </w:r>
      <w:r>
        <w:rPr>
          <w:rFonts w:ascii="Arial" w:hAnsi="Arial" w:cs="Arial"/>
          <w:color w:val="000000" w:themeColor="text1"/>
          <w:szCs w:val="21"/>
        </w:rPr>
        <w:t xml:space="preserve"> 20</w:t>
      </w:r>
      <w:r>
        <w:rPr>
          <w:rFonts w:ascii="Arial" w:hAnsi="Arial" w:cs="Arial" w:hint="eastAsia"/>
          <w:color w:val="000000" w:themeColor="text1"/>
          <w:szCs w:val="21"/>
        </w:rPr>
        <w:t>2</w:t>
      </w:r>
      <w:r>
        <w:rPr>
          <w:rFonts w:ascii="Arial" w:hAnsi="Arial" w:cs="Arial"/>
          <w:color w:val="000000" w:themeColor="text1"/>
          <w:szCs w:val="21"/>
        </w:rPr>
        <w:t>2</w:t>
      </w:r>
      <w:r>
        <w:rPr>
          <w:rFonts w:ascii="Arial" w:hAnsi="Arial" w:cs="Arial" w:hint="eastAsia"/>
          <w:color w:val="000000" w:themeColor="text1"/>
          <w:szCs w:val="21"/>
        </w:rPr>
        <w:t>年</w:t>
      </w:r>
      <w:r>
        <w:rPr>
          <w:rFonts w:ascii="Arial" w:hAnsi="Arial" w:cs="Arial"/>
          <w:color w:val="000000" w:themeColor="text1"/>
          <w:szCs w:val="21"/>
        </w:rPr>
        <w:t>11</w:t>
      </w:r>
      <w:r>
        <w:rPr>
          <w:rFonts w:ascii="Arial" w:hAnsi="Arial" w:cs="Arial" w:hint="eastAsia"/>
          <w:color w:val="000000" w:themeColor="text1"/>
          <w:szCs w:val="21"/>
        </w:rPr>
        <w:t>月</w:t>
      </w:r>
    </w:p>
    <w:p w14:paraId="0DEE21C7" w14:textId="77777777" w:rsidR="007D1150" w:rsidRDefault="007D1150">
      <w:pPr>
        <w:tabs>
          <w:tab w:val="left" w:pos="5415"/>
        </w:tabs>
        <w:jc w:val="left"/>
        <w:rPr>
          <w:b/>
          <w:color w:val="000000" w:themeColor="text1"/>
          <w:sz w:val="52"/>
          <w:szCs w:val="52"/>
        </w:rPr>
      </w:pPr>
    </w:p>
    <w:p w14:paraId="039299ED" w14:textId="77777777" w:rsidR="007D1150" w:rsidRDefault="0001536F">
      <w:pPr>
        <w:widowControl/>
        <w:jc w:val="left"/>
        <w:rPr>
          <w:color w:val="000000" w:themeColor="text1"/>
        </w:rPr>
        <w:sectPr w:rsidR="007D1150">
          <w:pgSz w:w="11906" w:h="16838"/>
          <w:pgMar w:top="1440" w:right="1797" w:bottom="1440" w:left="1797" w:header="851" w:footer="992" w:gutter="0"/>
          <w:pgNumType w:start="1"/>
          <w:cols w:space="425"/>
          <w:docGrid w:type="lines" w:linePitch="312"/>
        </w:sectPr>
      </w:pPr>
      <w:r>
        <w:rPr>
          <w:color w:val="000000" w:themeColor="text1"/>
        </w:rPr>
        <w:br w:type="page"/>
      </w:r>
    </w:p>
    <w:p w14:paraId="2A27C947" w14:textId="77777777" w:rsidR="007D1150" w:rsidRDefault="0001536F">
      <w:pPr>
        <w:jc w:val="center"/>
        <w:rPr>
          <w:b/>
          <w:color w:val="000000" w:themeColor="text1"/>
          <w:sz w:val="36"/>
          <w:szCs w:val="36"/>
        </w:rPr>
      </w:pPr>
      <w:r>
        <w:rPr>
          <w:rFonts w:hint="eastAsia"/>
          <w:b/>
          <w:color w:val="000000" w:themeColor="text1"/>
          <w:sz w:val="36"/>
          <w:szCs w:val="36"/>
        </w:rPr>
        <w:lastRenderedPageBreak/>
        <w:t>目录</w:t>
      </w:r>
    </w:p>
    <w:p w14:paraId="5DAF801A" w14:textId="197D16B5" w:rsidR="007D1150" w:rsidRDefault="0001536F">
      <w:pPr>
        <w:pStyle w:val="TOC1"/>
        <w:rPr>
          <w:rFonts w:asciiTheme="minorHAnsi" w:eastAsiaTheme="minorEastAsia" w:hAnsiTheme="minorHAnsi" w:cstheme="minorBidi"/>
          <w:noProof/>
          <w:color w:val="000000" w:themeColor="text1"/>
          <w:szCs w:val="22"/>
        </w:rPr>
      </w:pPr>
      <w:r>
        <w:rPr>
          <w:rFonts w:hAnsi="宋体"/>
          <w:color w:val="000000" w:themeColor="text1"/>
        </w:rPr>
        <w:fldChar w:fldCharType="begin"/>
      </w:r>
      <w:r>
        <w:rPr>
          <w:rFonts w:hAnsi="宋体"/>
          <w:color w:val="000000" w:themeColor="text1"/>
        </w:rPr>
        <w:instrText xml:space="preserve"> TOC \o "1-3" \h \z \u </w:instrText>
      </w:r>
      <w:r>
        <w:rPr>
          <w:rFonts w:hAnsi="宋体"/>
          <w:color w:val="000000" w:themeColor="text1"/>
        </w:rPr>
        <w:fldChar w:fldCharType="separate"/>
      </w:r>
      <w:hyperlink w:anchor="_Toc101881868" w:history="1">
        <w:r>
          <w:rPr>
            <w:rStyle w:val="aff1"/>
            <w:noProof/>
            <w:color w:val="000000" w:themeColor="text1"/>
          </w:rPr>
          <w:t>第一章招标公告专用部分</w:t>
        </w:r>
        <w:r>
          <w:rPr>
            <w:noProof/>
            <w:color w:val="000000" w:themeColor="text1"/>
          </w:rPr>
          <w:tab/>
        </w:r>
        <w:r>
          <w:rPr>
            <w:noProof/>
            <w:color w:val="000000" w:themeColor="text1"/>
          </w:rPr>
          <w:fldChar w:fldCharType="begin"/>
        </w:r>
        <w:r>
          <w:rPr>
            <w:noProof/>
            <w:color w:val="000000" w:themeColor="text1"/>
          </w:rPr>
          <w:instrText xml:space="preserve"> PAGEREF _Toc101881868 \h </w:instrText>
        </w:r>
        <w:r>
          <w:rPr>
            <w:noProof/>
            <w:color w:val="000000" w:themeColor="text1"/>
          </w:rPr>
        </w:r>
        <w:r>
          <w:rPr>
            <w:noProof/>
            <w:color w:val="000000" w:themeColor="text1"/>
          </w:rPr>
          <w:fldChar w:fldCharType="separate"/>
        </w:r>
        <w:r w:rsidR="00B134AA">
          <w:rPr>
            <w:noProof/>
            <w:color w:val="000000" w:themeColor="text1"/>
          </w:rPr>
          <w:t>1</w:t>
        </w:r>
        <w:r>
          <w:rPr>
            <w:noProof/>
            <w:color w:val="000000" w:themeColor="text1"/>
          </w:rPr>
          <w:fldChar w:fldCharType="end"/>
        </w:r>
      </w:hyperlink>
    </w:p>
    <w:p w14:paraId="30D2498D" w14:textId="26D6BF2D" w:rsidR="007D1150" w:rsidRDefault="00000000">
      <w:pPr>
        <w:pStyle w:val="TOC2"/>
        <w:ind w:left="420"/>
        <w:rPr>
          <w:rFonts w:asciiTheme="minorHAnsi" w:eastAsiaTheme="minorEastAsia" w:hAnsiTheme="minorHAnsi" w:cstheme="minorBidi"/>
          <w:noProof/>
          <w:color w:val="000000" w:themeColor="text1"/>
          <w:szCs w:val="22"/>
        </w:rPr>
      </w:pPr>
      <w:hyperlink w:anchor="_Toc101881869" w:history="1">
        <w:r w:rsidR="0001536F">
          <w:rPr>
            <w:rStyle w:val="aff1"/>
            <w:noProof/>
            <w:color w:val="000000" w:themeColor="text1"/>
          </w:rPr>
          <w:t>1.招标条件</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_Toc101881869 \h </w:instrText>
        </w:r>
        <w:r w:rsidR="0001536F">
          <w:rPr>
            <w:noProof/>
            <w:color w:val="000000" w:themeColor="text1"/>
          </w:rPr>
        </w:r>
        <w:r w:rsidR="0001536F">
          <w:rPr>
            <w:noProof/>
            <w:color w:val="000000" w:themeColor="text1"/>
          </w:rPr>
          <w:fldChar w:fldCharType="separate"/>
        </w:r>
        <w:r w:rsidR="00B134AA">
          <w:rPr>
            <w:noProof/>
            <w:color w:val="000000" w:themeColor="text1"/>
          </w:rPr>
          <w:t>2</w:t>
        </w:r>
        <w:r w:rsidR="0001536F">
          <w:rPr>
            <w:noProof/>
            <w:color w:val="000000" w:themeColor="text1"/>
          </w:rPr>
          <w:fldChar w:fldCharType="end"/>
        </w:r>
      </w:hyperlink>
    </w:p>
    <w:p w14:paraId="0E5C737A" w14:textId="01857FC8" w:rsidR="007D1150" w:rsidRDefault="00000000">
      <w:pPr>
        <w:pStyle w:val="TOC2"/>
        <w:ind w:left="420"/>
        <w:rPr>
          <w:rFonts w:asciiTheme="minorHAnsi" w:eastAsiaTheme="minorEastAsia" w:hAnsiTheme="minorHAnsi" w:cstheme="minorBidi"/>
          <w:noProof/>
          <w:color w:val="000000" w:themeColor="text1"/>
          <w:szCs w:val="22"/>
        </w:rPr>
      </w:pPr>
      <w:hyperlink w:anchor="_Toc101881870" w:history="1">
        <w:r w:rsidR="0001536F">
          <w:rPr>
            <w:rStyle w:val="aff1"/>
            <w:noProof/>
            <w:color w:val="000000" w:themeColor="text1"/>
          </w:rPr>
          <w:t>2.工程概况与招标范围</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_Toc101881870 \h </w:instrText>
        </w:r>
        <w:r w:rsidR="0001536F">
          <w:rPr>
            <w:noProof/>
            <w:color w:val="000000" w:themeColor="text1"/>
          </w:rPr>
        </w:r>
        <w:r w:rsidR="0001536F">
          <w:rPr>
            <w:noProof/>
            <w:color w:val="000000" w:themeColor="text1"/>
          </w:rPr>
          <w:fldChar w:fldCharType="separate"/>
        </w:r>
        <w:r w:rsidR="00B134AA">
          <w:rPr>
            <w:noProof/>
            <w:color w:val="000000" w:themeColor="text1"/>
          </w:rPr>
          <w:t>2</w:t>
        </w:r>
        <w:r w:rsidR="0001536F">
          <w:rPr>
            <w:noProof/>
            <w:color w:val="000000" w:themeColor="text1"/>
          </w:rPr>
          <w:fldChar w:fldCharType="end"/>
        </w:r>
      </w:hyperlink>
    </w:p>
    <w:p w14:paraId="0BC6CD37" w14:textId="2B52EE43" w:rsidR="007D1150" w:rsidRDefault="00000000">
      <w:pPr>
        <w:pStyle w:val="TOC2"/>
        <w:ind w:left="420"/>
        <w:rPr>
          <w:rFonts w:asciiTheme="minorHAnsi" w:eastAsiaTheme="minorEastAsia" w:hAnsiTheme="minorHAnsi" w:cstheme="minorBidi"/>
          <w:noProof/>
          <w:color w:val="000000" w:themeColor="text1"/>
          <w:szCs w:val="22"/>
        </w:rPr>
      </w:pPr>
      <w:hyperlink w:anchor="_Toc101881871" w:history="1">
        <w:r w:rsidR="0001536F">
          <w:rPr>
            <w:rStyle w:val="aff1"/>
            <w:noProof/>
            <w:color w:val="000000" w:themeColor="text1"/>
          </w:rPr>
          <w:t>3.投标人资格要求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_Toc101881871 \h </w:instrText>
        </w:r>
        <w:r w:rsidR="0001536F">
          <w:rPr>
            <w:noProof/>
            <w:color w:val="000000" w:themeColor="text1"/>
          </w:rPr>
        </w:r>
        <w:r w:rsidR="0001536F">
          <w:rPr>
            <w:noProof/>
            <w:color w:val="000000" w:themeColor="text1"/>
          </w:rPr>
          <w:fldChar w:fldCharType="separate"/>
        </w:r>
        <w:r w:rsidR="00B134AA">
          <w:rPr>
            <w:noProof/>
            <w:color w:val="000000" w:themeColor="text1"/>
          </w:rPr>
          <w:t>2</w:t>
        </w:r>
        <w:r w:rsidR="0001536F">
          <w:rPr>
            <w:noProof/>
            <w:color w:val="000000" w:themeColor="text1"/>
          </w:rPr>
          <w:fldChar w:fldCharType="end"/>
        </w:r>
      </w:hyperlink>
    </w:p>
    <w:p w14:paraId="64BB6BCE" w14:textId="176A4931" w:rsidR="007D1150" w:rsidRDefault="00000000">
      <w:pPr>
        <w:pStyle w:val="TOC2"/>
        <w:ind w:left="420"/>
        <w:rPr>
          <w:rFonts w:asciiTheme="minorHAnsi" w:eastAsiaTheme="minorEastAsia" w:hAnsiTheme="minorHAnsi" w:cstheme="minorBidi"/>
          <w:noProof/>
          <w:color w:val="000000" w:themeColor="text1"/>
          <w:szCs w:val="22"/>
        </w:rPr>
      </w:pPr>
      <w:hyperlink w:anchor="_Toc101881872" w:history="1">
        <w:r w:rsidR="0001536F">
          <w:rPr>
            <w:rStyle w:val="aff1"/>
            <w:noProof/>
            <w:color w:val="000000" w:themeColor="text1"/>
          </w:rPr>
          <w:t>4.信誉要求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_Toc101881872 \h </w:instrText>
        </w:r>
        <w:r w:rsidR="0001536F">
          <w:rPr>
            <w:noProof/>
            <w:color w:val="000000" w:themeColor="text1"/>
          </w:rPr>
        </w:r>
        <w:r w:rsidR="0001536F">
          <w:rPr>
            <w:noProof/>
            <w:color w:val="000000" w:themeColor="text1"/>
          </w:rPr>
          <w:fldChar w:fldCharType="separate"/>
        </w:r>
        <w:r w:rsidR="00B134AA">
          <w:rPr>
            <w:noProof/>
            <w:color w:val="000000" w:themeColor="text1"/>
          </w:rPr>
          <w:t>3</w:t>
        </w:r>
        <w:r w:rsidR="0001536F">
          <w:rPr>
            <w:noProof/>
            <w:color w:val="000000" w:themeColor="text1"/>
          </w:rPr>
          <w:fldChar w:fldCharType="end"/>
        </w:r>
      </w:hyperlink>
    </w:p>
    <w:p w14:paraId="052399DA" w14:textId="1AEE7B55" w:rsidR="007D1150" w:rsidRDefault="00000000">
      <w:pPr>
        <w:pStyle w:val="TOC2"/>
        <w:ind w:left="420"/>
        <w:rPr>
          <w:rFonts w:asciiTheme="minorHAnsi" w:eastAsiaTheme="minorEastAsia" w:hAnsiTheme="minorHAnsi" w:cstheme="minorBidi"/>
          <w:noProof/>
          <w:color w:val="000000" w:themeColor="text1"/>
          <w:szCs w:val="22"/>
        </w:rPr>
      </w:pPr>
      <w:hyperlink w:anchor="_Toc101881873" w:history="1">
        <w:r w:rsidR="0001536F">
          <w:rPr>
            <w:rStyle w:val="aff1"/>
            <w:noProof/>
            <w:color w:val="000000" w:themeColor="text1"/>
          </w:rPr>
          <w:t>5.招标文件的获取：</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_Toc101881873 \h </w:instrText>
        </w:r>
        <w:r w:rsidR="0001536F">
          <w:rPr>
            <w:noProof/>
            <w:color w:val="000000" w:themeColor="text1"/>
          </w:rPr>
        </w:r>
        <w:r w:rsidR="0001536F">
          <w:rPr>
            <w:noProof/>
            <w:color w:val="000000" w:themeColor="text1"/>
          </w:rPr>
          <w:fldChar w:fldCharType="separate"/>
        </w:r>
        <w:r w:rsidR="00B134AA">
          <w:rPr>
            <w:noProof/>
            <w:color w:val="000000" w:themeColor="text1"/>
          </w:rPr>
          <w:t>3</w:t>
        </w:r>
        <w:r w:rsidR="0001536F">
          <w:rPr>
            <w:noProof/>
            <w:color w:val="000000" w:themeColor="text1"/>
          </w:rPr>
          <w:fldChar w:fldCharType="end"/>
        </w:r>
      </w:hyperlink>
    </w:p>
    <w:p w14:paraId="41D1F5C5" w14:textId="2168F3A0" w:rsidR="007D1150" w:rsidRDefault="00000000">
      <w:pPr>
        <w:pStyle w:val="TOC2"/>
        <w:ind w:left="420"/>
        <w:rPr>
          <w:rFonts w:asciiTheme="minorHAnsi" w:eastAsiaTheme="minorEastAsia" w:hAnsiTheme="minorHAnsi" w:cstheme="minorBidi"/>
          <w:noProof/>
          <w:color w:val="000000" w:themeColor="text1"/>
          <w:szCs w:val="22"/>
        </w:rPr>
      </w:pPr>
      <w:hyperlink w:anchor="_Toc101881874" w:history="1">
        <w:r w:rsidR="0001536F">
          <w:rPr>
            <w:rStyle w:val="aff1"/>
            <w:noProof/>
            <w:color w:val="000000" w:themeColor="text1"/>
          </w:rPr>
          <w:t>6.投标文件的递交</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_Toc101881874 \h </w:instrText>
        </w:r>
        <w:r w:rsidR="0001536F">
          <w:rPr>
            <w:noProof/>
            <w:color w:val="000000" w:themeColor="text1"/>
          </w:rPr>
        </w:r>
        <w:r w:rsidR="0001536F">
          <w:rPr>
            <w:noProof/>
            <w:color w:val="000000" w:themeColor="text1"/>
          </w:rPr>
          <w:fldChar w:fldCharType="separate"/>
        </w:r>
        <w:r w:rsidR="00B134AA">
          <w:rPr>
            <w:noProof/>
            <w:color w:val="000000" w:themeColor="text1"/>
          </w:rPr>
          <w:t>4</w:t>
        </w:r>
        <w:r w:rsidR="0001536F">
          <w:rPr>
            <w:noProof/>
            <w:color w:val="000000" w:themeColor="text1"/>
          </w:rPr>
          <w:fldChar w:fldCharType="end"/>
        </w:r>
      </w:hyperlink>
    </w:p>
    <w:p w14:paraId="2ECE5B89" w14:textId="48F0A3B7" w:rsidR="007D1150" w:rsidRDefault="00000000">
      <w:pPr>
        <w:pStyle w:val="TOC2"/>
        <w:ind w:left="420"/>
        <w:rPr>
          <w:rFonts w:asciiTheme="minorHAnsi" w:eastAsiaTheme="minorEastAsia" w:hAnsiTheme="minorHAnsi" w:cstheme="minorBidi"/>
          <w:noProof/>
          <w:color w:val="000000" w:themeColor="text1"/>
          <w:szCs w:val="22"/>
        </w:rPr>
      </w:pPr>
      <w:hyperlink w:anchor="_Toc101881875" w:history="1">
        <w:r w:rsidR="0001536F">
          <w:rPr>
            <w:rStyle w:val="aff1"/>
            <w:noProof/>
            <w:color w:val="000000" w:themeColor="text1"/>
          </w:rPr>
          <w:t>7.发布公告的媒介</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_Toc101881875 \h </w:instrText>
        </w:r>
        <w:r w:rsidR="0001536F">
          <w:rPr>
            <w:noProof/>
            <w:color w:val="000000" w:themeColor="text1"/>
          </w:rPr>
        </w:r>
        <w:r w:rsidR="0001536F">
          <w:rPr>
            <w:noProof/>
            <w:color w:val="000000" w:themeColor="text1"/>
          </w:rPr>
          <w:fldChar w:fldCharType="separate"/>
        </w:r>
        <w:r w:rsidR="00B134AA">
          <w:rPr>
            <w:noProof/>
            <w:color w:val="000000" w:themeColor="text1"/>
          </w:rPr>
          <w:t>5</w:t>
        </w:r>
        <w:r w:rsidR="0001536F">
          <w:rPr>
            <w:noProof/>
            <w:color w:val="000000" w:themeColor="text1"/>
          </w:rPr>
          <w:fldChar w:fldCharType="end"/>
        </w:r>
      </w:hyperlink>
    </w:p>
    <w:p w14:paraId="3D9A6FDC" w14:textId="0F53591A" w:rsidR="007D1150" w:rsidRDefault="00000000">
      <w:pPr>
        <w:pStyle w:val="TOC2"/>
        <w:ind w:left="420"/>
        <w:rPr>
          <w:rFonts w:asciiTheme="minorHAnsi" w:eastAsiaTheme="minorEastAsia" w:hAnsiTheme="minorHAnsi" w:cstheme="minorBidi"/>
          <w:noProof/>
          <w:color w:val="000000" w:themeColor="text1"/>
          <w:szCs w:val="22"/>
        </w:rPr>
      </w:pPr>
      <w:hyperlink w:anchor="_Toc101881876" w:history="1">
        <w:r w:rsidR="0001536F">
          <w:rPr>
            <w:rStyle w:val="aff1"/>
            <w:rFonts w:hAnsi="宋体" w:cs="宋体"/>
            <w:noProof/>
            <w:color w:val="000000" w:themeColor="text1"/>
            <w:shd w:val="clear" w:color="auto" w:fill="FFFFFF"/>
          </w:rPr>
          <w:t>8.补充说明</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_Toc101881876 \h </w:instrText>
        </w:r>
        <w:r w:rsidR="0001536F">
          <w:rPr>
            <w:noProof/>
            <w:color w:val="000000" w:themeColor="text1"/>
          </w:rPr>
        </w:r>
        <w:r w:rsidR="0001536F">
          <w:rPr>
            <w:noProof/>
            <w:color w:val="000000" w:themeColor="text1"/>
          </w:rPr>
          <w:fldChar w:fldCharType="separate"/>
        </w:r>
        <w:r w:rsidR="00B134AA">
          <w:rPr>
            <w:noProof/>
            <w:color w:val="000000" w:themeColor="text1"/>
          </w:rPr>
          <w:t>5</w:t>
        </w:r>
        <w:r w:rsidR="0001536F">
          <w:rPr>
            <w:noProof/>
            <w:color w:val="000000" w:themeColor="text1"/>
          </w:rPr>
          <w:fldChar w:fldCharType="end"/>
        </w:r>
      </w:hyperlink>
    </w:p>
    <w:p w14:paraId="68C223A3" w14:textId="78503ECB" w:rsidR="007D1150" w:rsidRDefault="00000000">
      <w:pPr>
        <w:pStyle w:val="TOC2"/>
        <w:ind w:left="420"/>
        <w:rPr>
          <w:rFonts w:asciiTheme="minorHAnsi" w:eastAsiaTheme="minorEastAsia" w:hAnsiTheme="minorHAnsi" w:cstheme="minorBidi"/>
          <w:noProof/>
          <w:color w:val="000000" w:themeColor="text1"/>
          <w:szCs w:val="22"/>
        </w:rPr>
      </w:pPr>
      <w:hyperlink w:anchor="_Toc101881877" w:history="1">
        <w:r w:rsidR="0001536F">
          <w:rPr>
            <w:rStyle w:val="aff1"/>
            <w:noProof/>
            <w:color w:val="000000" w:themeColor="text1"/>
          </w:rPr>
          <w:t>9.联系方式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_Toc101881877 \h </w:instrText>
        </w:r>
        <w:r w:rsidR="0001536F">
          <w:rPr>
            <w:noProof/>
            <w:color w:val="000000" w:themeColor="text1"/>
          </w:rPr>
        </w:r>
        <w:r w:rsidR="0001536F">
          <w:rPr>
            <w:noProof/>
            <w:color w:val="000000" w:themeColor="text1"/>
          </w:rPr>
          <w:fldChar w:fldCharType="separate"/>
        </w:r>
        <w:r w:rsidR="00B134AA">
          <w:rPr>
            <w:noProof/>
            <w:color w:val="000000" w:themeColor="text1"/>
          </w:rPr>
          <w:t>5</w:t>
        </w:r>
        <w:r w:rsidR="0001536F">
          <w:rPr>
            <w:noProof/>
            <w:color w:val="000000" w:themeColor="text1"/>
          </w:rPr>
          <w:fldChar w:fldCharType="end"/>
        </w:r>
      </w:hyperlink>
    </w:p>
    <w:p w14:paraId="7ADE0073" w14:textId="5CA79B65" w:rsidR="007D1150" w:rsidRDefault="00000000">
      <w:pPr>
        <w:pStyle w:val="TOC1"/>
        <w:rPr>
          <w:rFonts w:asciiTheme="minorHAnsi" w:eastAsiaTheme="minorEastAsia" w:hAnsiTheme="minorHAnsi" w:cstheme="minorBidi"/>
          <w:noProof/>
          <w:color w:val="000000" w:themeColor="text1"/>
          <w:szCs w:val="22"/>
        </w:rPr>
      </w:pPr>
      <w:hyperlink w:anchor="_Toc101881878" w:history="1">
        <w:r w:rsidR="0001536F">
          <w:rPr>
            <w:rStyle w:val="aff1"/>
            <w:noProof/>
            <w:color w:val="000000" w:themeColor="text1"/>
          </w:rPr>
          <w:t>第二章投标人须知专用部分</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_Toc101881878 \h </w:instrText>
        </w:r>
        <w:r w:rsidR="0001536F">
          <w:rPr>
            <w:noProof/>
            <w:color w:val="000000" w:themeColor="text1"/>
          </w:rPr>
        </w:r>
        <w:r w:rsidR="0001536F">
          <w:rPr>
            <w:noProof/>
            <w:color w:val="000000" w:themeColor="text1"/>
          </w:rPr>
          <w:fldChar w:fldCharType="separate"/>
        </w:r>
        <w:r w:rsidR="00B134AA">
          <w:rPr>
            <w:noProof/>
            <w:color w:val="000000" w:themeColor="text1"/>
          </w:rPr>
          <w:t>7</w:t>
        </w:r>
        <w:r w:rsidR="0001536F">
          <w:rPr>
            <w:noProof/>
            <w:color w:val="000000" w:themeColor="text1"/>
          </w:rPr>
          <w:fldChar w:fldCharType="end"/>
        </w:r>
      </w:hyperlink>
    </w:p>
    <w:p w14:paraId="31C42C9F" w14:textId="7515CB20" w:rsidR="007D1150" w:rsidRDefault="00000000">
      <w:pPr>
        <w:pStyle w:val="TOC2"/>
        <w:ind w:left="420"/>
        <w:rPr>
          <w:rFonts w:asciiTheme="minorHAnsi" w:eastAsiaTheme="minorEastAsia" w:hAnsiTheme="minorHAnsi" w:cstheme="minorBidi"/>
          <w:noProof/>
          <w:color w:val="000000" w:themeColor="text1"/>
          <w:szCs w:val="22"/>
        </w:rPr>
      </w:pPr>
      <w:hyperlink w:anchor="_Toc101881879" w:history="1">
        <w:r w:rsidR="0001536F">
          <w:rPr>
            <w:rStyle w:val="aff1"/>
            <w:noProof/>
            <w:color w:val="000000" w:themeColor="text1"/>
          </w:rPr>
          <w:t>1.总则</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_Toc101881879 \h </w:instrText>
        </w:r>
        <w:r w:rsidR="0001536F">
          <w:rPr>
            <w:noProof/>
            <w:color w:val="000000" w:themeColor="text1"/>
          </w:rPr>
        </w:r>
        <w:r w:rsidR="0001536F">
          <w:rPr>
            <w:noProof/>
            <w:color w:val="000000" w:themeColor="text1"/>
          </w:rPr>
          <w:fldChar w:fldCharType="separate"/>
        </w:r>
        <w:r w:rsidR="00B134AA">
          <w:rPr>
            <w:noProof/>
            <w:color w:val="000000" w:themeColor="text1"/>
          </w:rPr>
          <w:t>8</w:t>
        </w:r>
        <w:r w:rsidR="0001536F">
          <w:rPr>
            <w:noProof/>
            <w:color w:val="000000" w:themeColor="text1"/>
          </w:rPr>
          <w:fldChar w:fldCharType="end"/>
        </w:r>
      </w:hyperlink>
    </w:p>
    <w:p w14:paraId="4DF09884" w14:textId="78FB594C" w:rsidR="007D1150" w:rsidRDefault="00000000">
      <w:pPr>
        <w:pStyle w:val="TOC3"/>
        <w:ind w:left="840"/>
        <w:rPr>
          <w:rFonts w:asciiTheme="minorHAnsi" w:eastAsiaTheme="minorEastAsia" w:hAnsiTheme="minorHAnsi" w:cstheme="minorBidi"/>
          <w:noProof/>
          <w:color w:val="000000" w:themeColor="text1"/>
          <w:szCs w:val="22"/>
        </w:rPr>
      </w:pPr>
      <w:hyperlink w:anchor="_Toc101881880" w:history="1">
        <w:r w:rsidR="0001536F">
          <w:rPr>
            <w:rStyle w:val="aff1"/>
            <w:noProof/>
            <w:color w:val="000000" w:themeColor="text1"/>
          </w:rPr>
          <w:t>1.1工程概况</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_Toc101881880 \h </w:instrText>
        </w:r>
        <w:r w:rsidR="0001536F">
          <w:rPr>
            <w:noProof/>
            <w:color w:val="000000" w:themeColor="text1"/>
          </w:rPr>
        </w:r>
        <w:r w:rsidR="0001536F">
          <w:rPr>
            <w:noProof/>
            <w:color w:val="000000" w:themeColor="text1"/>
          </w:rPr>
          <w:fldChar w:fldCharType="separate"/>
        </w:r>
        <w:r w:rsidR="00B134AA">
          <w:rPr>
            <w:noProof/>
            <w:color w:val="000000" w:themeColor="text1"/>
          </w:rPr>
          <w:t>8</w:t>
        </w:r>
        <w:r w:rsidR="0001536F">
          <w:rPr>
            <w:noProof/>
            <w:color w:val="000000" w:themeColor="text1"/>
          </w:rPr>
          <w:fldChar w:fldCharType="end"/>
        </w:r>
      </w:hyperlink>
    </w:p>
    <w:p w14:paraId="2217E81B" w14:textId="6842DEF1" w:rsidR="007D1150" w:rsidRDefault="00000000">
      <w:pPr>
        <w:pStyle w:val="TOC3"/>
        <w:ind w:left="840"/>
        <w:rPr>
          <w:rFonts w:asciiTheme="minorHAnsi" w:eastAsiaTheme="minorEastAsia" w:hAnsiTheme="minorHAnsi" w:cstheme="minorBidi"/>
          <w:noProof/>
          <w:color w:val="000000" w:themeColor="text1"/>
          <w:szCs w:val="22"/>
        </w:rPr>
      </w:pPr>
      <w:hyperlink w:anchor="_Toc101881881" w:history="1">
        <w:r w:rsidR="0001536F">
          <w:rPr>
            <w:rStyle w:val="aff1"/>
            <w:noProof/>
            <w:color w:val="000000" w:themeColor="text1"/>
          </w:rPr>
          <w:t>1.2  资金来源和落实情况</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_Toc101881881 \h </w:instrText>
        </w:r>
        <w:r w:rsidR="0001536F">
          <w:rPr>
            <w:noProof/>
            <w:color w:val="000000" w:themeColor="text1"/>
          </w:rPr>
        </w:r>
        <w:r w:rsidR="0001536F">
          <w:rPr>
            <w:noProof/>
            <w:color w:val="000000" w:themeColor="text1"/>
          </w:rPr>
          <w:fldChar w:fldCharType="separate"/>
        </w:r>
        <w:r w:rsidR="00B134AA">
          <w:rPr>
            <w:noProof/>
            <w:color w:val="000000" w:themeColor="text1"/>
          </w:rPr>
          <w:t>8</w:t>
        </w:r>
        <w:r w:rsidR="0001536F">
          <w:rPr>
            <w:noProof/>
            <w:color w:val="000000" w:themeColor="text1"/>
          </w:rPr>
          <w:fldChar w:fldCharType="end"/>
        </w:r>
      </w:hyperlink>
    </w:p>
    <w:p w14:paraId="0A3019B8" w14:textId="50467AC6" w:rsidR="007D1150" w:rsidRDefault="00000000">
      <w:pPr>
        <w:pStyle w:val="TOC3"/>
        <w:ind w:left="840"/>
        <w:rPr>
          <w:rFonts w:asciiTheme="minorHAnsi" w:eastAsiaTheme="minorEastAsia" w:hAnsiTheme="minorHAnsi" w:cstheme="minorBidi"/>
          <w:noProof/>
          <w:color w:val="000000" w:themeColor="text1"/>
          <w:szCs w:val="22"/>
        </w:rPr>
      </w:pPr>
      <w:hyperlink w:anchor="_Toc101881882" w:history="1">
        <w:r w:rsidR="0001536F">
          <w:rPr>
            <w:rStyle w:val="aff1"/>
            <w:noProof/>
            <w:color w:val="000000" w:themeColor="text1"/>
          </w:rPr>
          <w:t>1.3  招标范围、计划工期及质量要求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_Toc101881882 \h </w:instrText>
        </w:r>
        <w:r w:rsidR="0001536F">
          <w:rPr>
            <w:noProof/>
            <w:color w:val="000000" w:themeColor="text1"/>
          </w:rPr>
        </w:r>
        <w:r w:rsidR="0001536F">
          <w:rPr>
            <w:noProof/>
            <w:color w:val="000000" w:themeColor="text1"/>
          </w:rPr>
          <w:fldChar w:fldCharType="separate"/>
        </w:r>
        <w:r w:rsidR="00B134AA">
          <w:rPr>
            <w:noProof/>
            <w:color w:val="000000" w:themeColor="text1"/>
          </w:rPr>
          <w:t>8</w:t>
        </w:r>
        <w:r w:rsidR="0001536F">
          <w:rPr>
            <w:noProof/>
            <w:color w:val="000000" w:themeColor="text1"/>
          </w:rPr>
          <w:fldChar w:fldCharType="end"/>
        </w:r>
      </w:hyperlink>
    </w:p>
    <w:p w14:paraId="72576D60" w14:textId="27D990C6" w:rsidR="007D1150" w:rsidRDefault="00000000">
      <w:pPr>
        <w:pStyle w:val="TOC3"/>
        <w:ind w:left="840"/>
        <w:rPr>
          <w:rFonts w:asciiTheme="minorHAnsi" w:eastAsiaTheme="minorEastAsia" w:hAnsiTheme="minorHAnsi" w:cstheme="minorBidi"/>
          <w:noProof/>
          <w:color w:val="000000" w:themeColor="text1"/>
          <w:szCs w:val="22"/>
        </w:rPr>
      </w:pPr>
      <w:hyperlink w:anchor="_Toc101881883" w:history="1">
        <w:r w:rsidR="0001536F">
          <w:rPr>
            <w:rStyle w:val="aff1"/>
            <w:noProof/>
            <w:color w:val="000000" w:themeColor="text1"/>
          </w:rPr>
          <w:t>1.4  投标人资格要求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_Toc101881883 \h </w:instrText>
        </w:r>
        <w:r w:rsidR="0001536F">
          <w:rPr>
            <w:noProof/>
            <w:color w:val="000000" w:themeColor="text1"/>
          </w:rPr>
        </w:r>
        <w:r w:rsidR="0001536F">
          <w:rPr>
            <w:noProof/>
            <w:color w:val="000000" w:themeColor="text1"/>
          </w:rPr>
          <w:fldChar w:fldCharType="separate"/>
        </w:r>
        <w:r w:rsidR="00B134AA">
          <w:rPr>
            <w:noProof/>
            <w:color w:val="000000" w:themeColor="text1"/>
          </w:rPr>
          <w:t>9</w:t>
        </w:r>
        <w:r w:rsidR="0001536F">
          <w:rPr>
            <w:noProof/>
            <w:color w:val="000000" w:themeColor="text1"/>
          </w:rPr>
          <w:fldChar w:fldCharType="end"/>
        </w:r>
      </w:hyperlink>
    </w:p>
    <w:p w14:paraId="1F0BEB4C" w14:textId="6B0A5608" w:rsidR="007D1150" w:rsidRDefault="00000000">
      <w:pPr>
        <w:pStyle w:val="TOC3"/>
        <w:ind w:left="840"/>
        <w:rPr>
          <w:rFonts w:asciiTheme="minorHAnsi" w:eastAsiaTheme="minorEastAsia" w:hAnsiTheme="minorHAnsi" w:cstheme="minorBidi"/>
          <w:noProof/>
          <w:color w:val="000000" w:themeColor="text1"/>
          <w:szCs w:val="22"/>
        </w:rPr>
      </w:pPr>
      <w:hyperlink w:anchor="_Toc101881884" w:history="1">
        <w:r w:rsidR="0001536F">
          <w:rPr>
            <w:rStyle w:val="aff1"/>
            <w:noProof/>
            <w:color w:val="000000" w:themeColor="text1"/>
          </w:rPr>
          <w:t>1.5  信誉要求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_Toc101881884 \h </w:instrText>
        </w:r>
        <w:r w:rsidR="0001536F">
          <w:rPr>
            <w:noProof/>
            <w:color w:val="000000" w:themeColor="text1"/>
          </w:rPr>
        </w:r>
        <w:r w:rsidR="0001536F">
          <w:rPr>
            <w:noProof/>
            <w:color w:val="000000" w:themeColor="text1"/>
          </w:rPr>
          <w:fldChar w:fldCharType="separate"/>
        </w:r>
        <w:r w:rsidR="00B134AA">
          <w:rPr>
            <w:noProof/>
            <w:color w:val="000000" w:themeColor="text1"/>
          </w:rPr>
          <w:t>10</w:t>
        </w:r>
        <w:r w:rsidR="0001536F">
          <w:rPr>
            <w:noProof/>
            <w:color w:val="000000" w:themeColor="text1"/>
          </w:rPr>
          <w:fldChar w:fldCharType="end"/>
        </w:r>
      </w:hyperlink>
    </w:p>
    <w:p w14:paraId="274E79FC" w14:textId="390F9ACA" w:rsidR="007D1150" w:rsidRDefault="00000000">
      <w:pPr>
        <w:pStyle w:val="TOC3"/>
        <w:ind w:left="840"/>
        <w:rPr>
          <w:rFonts w:asciiTheme="minorHAnsi" w:eastAsiaTheme="minorEastAsia" w:hAnsiTheme="minorHAnsi" w:cstheme="minorBidi"/>
          <w:noProof/>
          <w:color w:val="000000" w:themeColor="text1"/>
          <w:szCs w:val="22"/>
        </w:rPr>
      </w:pPr>
      <w:hyperlink w:anchor="_Toc101881885" w:history="1">
        <w:r w:rsidR="0001536F">
          <w:rPr>
            <w:rStyle w:val="aff1"/>
            <w:noProof/>
            <w:color w:val="000000" w:themeColor="text1"/>
          </w:rPr>
          <w:t>1.10  踏勘现场</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_Toc101881885 \h </w:instrText>
        </w:r>
        <w:r w:rsidR="0001536F">
          <w:rPr>
            <w:noProof/>
            <w:color w:val="000000" w:themeColor="text1"/>
          </w:rPr>
        </w:r>
        <w:r w:rsidR="0001536F">
          <w:rPr>
            <w:noProof/>
            <w:color w:val="000000" w:themeColor="text1"/>
          </w:rPr>
          <w:fldChar w:fldCharType="separate"/>
        </w:r>
        <w:r w:rsidR="00B134AA">
          <w:rPr>
            <w:noProof/>
            <w:color w:val="000000" w:themeColor="text1"/>
          </w:rPr>
          <w:t>11</w:t>
        </w:r>
        <w:r w:rsidR="0001536F">
          <w:rPr>
            <w:noProof/>
            <w:color w:val="000000" w:themeColor="text1"/>
          </w:rPr>
          <w:fldChar w:fldCharType="end"/>
        </w:r>
      </w:hyperlink>
    </w:p>
    <w:p w14:paraId="08AA74F1" w14:textId="2FB0B463" w:rsidR="007D1150" w:rsidRDefault="00000000">
      <w:pPr>
        <w:pStyle w:val="TOC3"/>
        <w:ind w:left="840"/>
        <w:rPr>
          <w:rFonts w:asciiTheme="minorHAnsi" w:eastAsiaTheme="minorEastAsia" w:hAnsiTheme="minorHAnsi" w:cstheme="minorBidi"/>
          <w:noProof/>
          <w:color w:val="000000" w:themeColor="text1"/>
          <w:szCs w:val="22"/>
        </w:rPr>
      </w:pPr>
      <w:hyperlink w:anchor="_Toc101881886" w:history="1">
        <w:r w:rsidR="0001536F">
          <w:rPr>
            <w:rStyle w:val="aff1"/>
            <w:noProof/>
            <w:color w:val="000000" w:themeColor="text1"/>
          </w:rPr>
          <w:t>1.11  投标预备会</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_Toc101881886 \h </w:instrText>
        </w:r>
        <w:r w:rsidR="0001536F">
          <w:rPr>
            <w:noProof/>
            <w:color w:val="000000" w:themeColor="text1"/>
          </w:rPr>
        </w:r>
        <w:r w:rsidR="0001536F">
          <w:rPr>
            <w:noProof/>
            <w:color w:val="000000" w:themeColor="text1"/>
          </w:rPr>
          <w:fldChar w:fldCharType="separate"/>
        </w:r>
        <w:r w:rsidR="00B134AA">
          <w:rPr>
            <w:noProof/>
            <w:color w:val="000000" w:themeColor="text1"/>
          </w:rPr>
          <w:t>11</w:t>
        </w:r>
        <w:r w:rsidR="0001536F">
          <w:rPr>
            <w:noProof/>
            <w:color w:val="000000" w:themeColor="text1"/>
          </w:rPr>
          <w:fldChar w:fldCharType="end"/>
        </w:r>
      </w:hyperlink>
    </w:p>
    <w:p w14:paraId="0E550477" w14:textId="1A41874F" w:rsidR="007D1150" w:rsidRDefault="00000000">
      <w:pPr>
        <w:pStyle w:val="TOC3"/>
        <w:ind w:left="840"/>
        <w:rPr>
          <w:rFonts w:asciiTheme="minorHAnsi" w:eastAsiaTheme="minorEastAsia" w:hAnsiTheme="minorHAnsi" w:cstheme="minorBidi"/>
          <w:noProof/>
          <w:color w:val="000000" w:themeColor="text1"/>
          <w:szCs w:val="22"/>
        </w:rPr>
      </w:pPr>
      <w:hyperlink w:anchor="_Toc101881887" w:history="1">
        <w:r w:rsidR="0001536F">
          <w:rPr>
            <w:rStyle w:val="aff1"/>
            <w:noProof/>
            <w:color w:val="000000" w:themeColor="text1"/>
          </w:rPr>
          <w:t>1.12  分包</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_Toc101881887 \h </w:instrText>
        </w:r>
        <w:r w:rsidR="0001536F">
          <w:rPr>
            <w:noProof/>
            <w:color w:val="000000" w:themeColor="text1"/>
          </w:rPr>
        </w:r>
        <w:r w:rsidR="0001536F">
          <w:rPr>
            <w:noProof/>
            <w:color w:val="000000" w:themeColor="text1"/>
          </w:rPr>
          <w:fldChar w:fldCharType="separate"/>
        </w:r>
        <w:r w:rsidR="00B134AA">
          <w:rPr>
            <w:noProof/>
            <w:color w:val="000000" w:themeColor="text1"/>
          </w:rPr>
          <w:t>11</w:t>
        </w:r>
        <w:r w:rsidR="0001536F">
          <w:rPr>
            <w:noProof/>
            <w:color w:val="000000" w:themeColor="text1"/>
          </w:rPr>
          <w:fldChar w:fldCharType="end"/>
        </w:r>
      </w:hyperlink>
    </w:p>
    <w:p w14:paraId="6E990492" w14:textId="756CB125" w:rsidR="007D1150" w:rsidRDefault="00000000">
      <w:pPr>
        <w:pStyle w:val="TOC3"/>
        <w:ind w:left="840"/>
        <w:rPr>
          <w:rFonts w:asciiTheme="minorHAnsi" w:eastAsiaTheme="minorEastAsia" w:hAnsiTheme="minorHAnsi" w:cstheme="minorBidi"/>
          <w:noProof/>
          <w:color w:val="000000" w:themeColor="text1"/>
          <w:szCs w:val="22"/>
        </w:rPr>
      </w:pPr>
      <w:hyperlink w:anchor="_Toc101881888" w:history="1">
        <w:r w:rsidR="0001536F">
          <w:rPr>
            <w:rStyle w:val="aff1"/>
            <w:noProof/>
            <w:color w:val="000000" w:themeColor="text1"/>
          </w:rPr>
          <w:t>1.13  偏离</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_Toc101881888 \h </w:instrText>
        </w:r>
        <w:r w:rsidR="0001536F">
          <w:rPr>
            <w:noProof/>
            <w:color w:val="000000" w:themeColor="text1"/>
          </w:rPr>
        </w:r>
        <w:r w:rsidR="0001536F">
          <w:rPr>
            <w:noProof/>
            <w:color w:val="000000" w:themeColor="text1"/>
          </w:rPr>
          <w:fldChar w:fldCharType="separate"/>
        </w:r>
        <w:r w:rsidR="00B134AA">
          <w:rPr>
            <w:noProof/>
            <w:color w:val="000000" w:themeColor="text1"/>
          </w:rPr>
          <w:t>11</w:t>
        </w:r>
        <w:r w:rsidR="0001536F">
          <w:rPr>
            <w:noProof/>
            <w:color w:val="000000" w:themeColor="text1"/>
          </w:rPr>
          <w:fldChar w:fldCharType="end"/>
        </w:r>
      </w:hyperlink>
    </w:p>
    <w:p w14:paraId="7F514FD8" w14:textId="0FB88CBC" w:rsidR="007D1150" w:rsidRDefault="00000000">
      <w:pPr>
        <w:pStyle w:val="TOC2"/>
        <w:ind w:left="420"/>
        <w:rPr>
          <w:rFonts w:asciiTheme="minorHAnsi" w:eastAsiaTheme="minorEastAsia" w:hAnsiTheme="minorHAnsi" w:cstheme="minorBidi"/>
          <w:noProof/>
          <w:color w:val="000000" w:themeColor="text1"/>
          <w:szCs w:val="22"/>
        </w:rPr>
      </w:pPr>
      <w:hyperlink w:anchor="_Toc101881889" w:history="1">
        <w:r w:rsidR="0001536F">
          <w:rPr>
            <w:rStyle w:val="aff1"/>
            <w:noProof/>
            <w:color w:val="000000" w:themeColor="text1"/>
          </w:rPr>
          <w:t>2.招标文件</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_Toc101881889 \h </w:instrText>
        </w:r>
        <w:r w:rsidR="0001536F">
          <w:rPr>
            <w:noProof/>
            <w:color w:val="000000" w:themeColor="text1"/>
          </w:rPr>
        </w:r>
        <w:r w:rsidR="0001536F">
          <w:rPr>
            <w:noProof/>
            <w:color w:val="000000" w:themeColor="text1"/>
          </w:rPr>
          <w:fldChar w:fldCharType="separate"/>
        </w:r>
        <w:r w:rsidR="00B134AA">
          <w:rPr>
            <w:noProof/>
            <w:color w:val="000000" w:themeColor="text1"/>
          </w:rPr>
          <w:t>12</w:t>
        </w:r>
        <w:r w:rsidR="0001536F">
          <w:rPr>
            <w:noProof/>
            <w:color w:val="000000" w:themeColor="text1"/>
          </w:rPr>
          <w:fldChar w:fldCharType="end"/>
        </w:r>
      </w:hyperlink>
    </w:p>
    <w:p w14:paraId="6D710694" w14:textId="276266B6" w:rsidR="007D1150" w:rsidRDefault="00000000">
      <w:pPr>
        <w:pStyle w:val="TOC3"/>
        <w:ind w:left="840"/>
        <w:rPr>
          <w:rFonts w:asciiTheme="minorHAnsi" w:eastAsiaTheme="minorEastAsia" w:hAnsiTheme="minorHAnsi" w:cstheme="minorBidi"/>
          <w:noProof/>
          <w:color w:val="000000" w:themeColor="text1"/>
          <w:szCs w:val="22"/>
        </w:rPr>
      </w:pPr>
      <w:hyperlink w:anchor="_Toc101881890" w:history="1">
        <w:r w:rsidR="0001536F">
          <w:rPr>
            <w:rStyle w:val="aff1"/>
            <w:noProof/>
            <w:color w:val="000000" w:themeColor="text1"/>
          </w:rPr>
          <w:t>2.2  招标文件的澄清</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_Toc101881890 \h </w:instrText>
        </w:r>
        <w:r w:rsidR="0001536F">
          <w:rPr>
            <w:noProof/>
            <w:color w:val="000000" w:themeColor="text1"/>
          </w:rPr>
        </w:r>
        <w:r w:rsidR="0001536F">
          <w:rPr>
            <w:noProof/>
            <w:color w:val="000000" w:themeColor="text1"/>
          </w:rPr>
          <w:fldChar w:fldCharType="separate"/>
        </w:r>
        <w:r w:rsidR="00B134AA">
          <w:rPr>
            <w:noProof/>
            <w:color w:val="000000" w:themeColor="text1"/>
          </w:rPr>
          <w:t>12</w:t>
        </w:r>
        <w:r w:rsidR="0001536F">
          <w:rPr>
            <w:noProof/>
            <w:color w:val="000000" w:themeColor="text1"/>
          </w:rPr>
          <w:fldChar w:fldCharType="end"/>
        </w:r>
      </w:hyperlink>
    </w:p>
    <w:p w14:paraId="24165860" w14:textId="2E45156C" w:rsidR="007D1150" w:rsidRDefault="00000000">
      <w:pPr>
        <w:pStyle w:val="TOC3"/>
        <w:ind w:left="840"/>
        <w:rPr>
          <w:rFonts w:asciiTheme="minorHAnsi" w:eastAsiaTheme="minorEastAsia" w:hAnsiTheme="minorHAnsi" w:cstheme="minorBidi"/>
          <w:noProof/>
          <w:color w:val="000000" w:themeColor="text1"/>
          <w:szCs w:val="22"/>
        </w:rPr>
      </w:pPr>
      <w:hyperlink w:anchor="_Toc101881891" w:history="1">
        <w:r w:rsidR="0001536F">
          <w:rPr>
            <w:rStyle w:val="aff1"/>
            <w:noProof/>
            <w:color w:val="000000" w:themeColor="text1"/>
          </w:rPr>
          <w:t>2.3  招标文件的修改</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_Toc101881891 \h </w:instrText>
        </w:r>
        <w:r w:rsidR="0001536F">
          <w:rPr>
            <w:noProof/>
            <w:color w:val="000000" w:themeColor="text1"/>
          </w:rPr>
        </w:r>
        <w:r w:rsidR="0001536F">
          <w:rPr>
            <w:noProof/>
            <w:color w:val="000000" w:themeColor="text1"/>
          </w:rPr>
          <w:fldChar w:fldCharType="separate"/>
        </w:r>
        <w:r w:rsidR="00B134AA">
          <w:rPr>
            <w:noProof/>
            <w:color w:val="000000" w:themeColor="text1"/>
          </w:rPr>
          <w:t>12</w:t>
        </w:r>
        <w:r w:rsidR="0001536F">
          <w:rPr>
            <w:noProof/>
            <w:color w:val="000000" w:themeColor="text1"/>
          </w:rPr>
          <w:fldChar w:fldCharType="end"/>
        </w:r>
      </w:hyperlink>
    </w:p>
    <w:p w14:paraId="0849110D" w14:textId="61598A69" w:rsidR="007D1150" w:rsidRDefault="00000000">
      <w:pPr>
        <w:pStyle w:val="TOC2"/>
        <w:ind w:left="420"/>
        <w:rPr>
          <w:rFonts w:asciiTheme="minorHAnsi" w:eastAsiaTheme="minorEastAsia" w:hAnsiTheme="minorHAnsi" w:cstheme="minorBidi"/>
          <w:noProof/>
          <w:color w:val="000000" w:themeColor="text1"/>
          <w:szCs w:val="22"/>
        </w:rPr>
      </w:pPr>
      <w:hyperlink w:anchor="_Toc101881892" w:history="1">
        <w:r w:rsidR="0001536F">
          <w:rPr>
            <w:rStyle w:val="aff1"/>
            <w:noProof/>
            <w:color w:val="000000" w:themeColor="text1"/>
          </w:rPr>
          <w:t>3.投标文件</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_Toc101881892 \h </w:instrText>
        </w:r>
        <w:r w:rsidR="0001536F">
          <w:rPr>
            <w:noProof/>
            <w:color w:val="000000" w:themeColor="text1"/>
          </w:rPr>
        </w:r>
        <w:r w:rsidR="0001536F">
          <w:rPr>
            <w:noProof/>
            <w:color w:val="000000" w:themeColor="text1"/>
          </w:rPr>
          <w:fldChar w:fldCharType="separate"/>
        </w:r>
        <w:r w:rsidR="00B134AA">
          <w:rPr>
            <w:noProof/>
            <w:color w:val="000000" w:themeColor="text1"/>
          </w:rPr>
          <w:t>12</w:t>
        </w:r>
        <w:r w:rsidR="0001536F">
          <w:rPr>
            <w:noProof/>
            <w:color w:val="000000" w:themeColor="text1"/>
          </w:rPr>
          <w:fldChar w:fldCharType="end"/>
        </w:r>
      </w:hyperlink>
    </w:p>
    <w:p w14:paraId="761FDFB5" w14:textId="174B7D5A" w:rsidR="007D1150" w:rsidRDefault="00000000">
      <w:pPr>
        <w:pStyle w:val="TOC3"/>
        <w:ind w:left="840"/>
        <w:rPr>
          <w:rFonts w:asciiTheme="minorHAnsi" w:eastAsiaTheme="minorEastAsia" w:hAnsiTheme="minorHAnsi" w:cstheme="minorBidi"/>
          <w:noProof/>
          <w:color w:val="000000" w:themeColor="text1"/>
          <w:szCs w:val="22"/>
        </w:rPr>
      </w:pPr>
      <w:hyperlink w:anchor="_Toc101881893" w:history="1">
        <w:r w:rsidR="0001536F">
          <w:rPr>
            <w:rStyle w:val="aff1"/>
            <w:noProof/>
            <w:color w:val="000000" w:themeColor="text1"/>
          </w:rPr>
          <w:t>3.1  投标文件组成</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_Toc101881893 \h </w:instrText>
        </w:r>
        <w:r w:rsidR="0001536F">
          <w:rPr>
            <w:noProof/>
            <w:color w:val="000000" w:themeColor="text1"/>
          </w:rPr>
        </w:r>
        <w:r w:rsidR="0001536F">
          <w:rPr>
            <w:noProof/>
            <w:color w:val="000000" w:themeColor="text1"/>
          </w:rPr>
          <w:fldChar w:fldCharType="separate"/>
        </w:r>
        <w:r w:rsidR="00B134AA">
          <w:rPr>
            <w:noProof/>
            <w:color w:val="000000" w:themeColor="text1"/>
          </w:rPr>
          <w:t>12</w:t>
        </w:r>
        <w:r w:rsidR="0001536F">
          <w:rPr>
            <w:noProof/>
            <w:color w:val="000000" w:themeColor="text1"/>
          </w:rPr>
          <w:fldChar w:fldCharType="end"/>
        </w:r>
      </w:hyperlink>
    </w:p>
    <w:p w14:paraId="3FD6279A" w14:textId="66BD9637" w:rsidR="007D1150" w:rsidRDefault="00000000">
      <w:pPr>
        <w:pStyle w:val="TOC3"/>
        <w:ind w:left="840"/>
        <w:rPr>
          <w:rFonts w:asciiTheme="minorHAnsi" w:eastAsiaTheme="minorEastAsia" w:hAnsiTheme="minorHAnsi" w:cstheme="minorBidi"/>
          <w:noProof/>
          <w:color w:val="000000" w:themeColor="text1"/>
          <w:szCs w:val="22"/>
        </w:rPr>
      </w:pPr>
      <w:hyperlink w:anchor="_Toc101881894" w:history="1">
        <w:r w:rsidR="0001536F">
          <w:rPr>
            <w:rStyle w:val="aff1"/>
            <w:noProof/>
            <w:color w:val="000000" w:themeColor="text1"/>
          </w:rPr>
          <w:t>3.2  投标报价</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_Toc101881894 \h </w:instrText>
        </w:r>
        <w:r w:rsidR="0001536F">
          <w:rPr>
            <w:noProof/>
            <w:color w:val="000000" w:themeColor="text1"/>
          </w:rPr>
        </w:r>
        <w:r w:rsidR="0001536F">
          <w:rPr>
            <w:noProof/>
            <w:color w:val="000000" w:themeColor="text1"/>
          </w:rPr>
          <w:fldChar w:fldCharType="separate"/>
        </w:r>
        <w:r w:rsidR="00B134AA">
          <w:rPr>
            <w:noProof/>
            <w:color w:val="000000" w:themeColor="text1"/>
          </w:rPr>
          <w:t>12</w:t>
        </w:r>
        <w:r w:rsidR="0001536F">
          <w:rPr>
            <w:noProof/>
            <w:color w:val="000000" w:themeColor="text1"/>
          </w:rPr>
          <w:fldChar w:fldCharType="end"/>
        </w:r>
      </w:hyperlink>
    </w:p>
    <w:p w14:paraId="15BA1ABC" w14:textId="65EA833E" w:rsidR="007D1150" w:rsidRDefault="00000000">
      <w:pPr>
        <w:pStyle w:val="TOC3"/>
        <w:ind w:left="840"/>
        <w:rPr>
          <w:rFonts w:asciiTheme="minorHAnsi" w:eastAsiaTheme="minorEastAsia" w:hAnsiTheme="minorHAnsi" w:cstheme="minorBidi"/>
          <w:noProof/>
          <w:color w:val="000000" w:themeColor="text1"/>
          <w:szCs w:val="22"/>
        </w:rPr>
      </w:pPr>
      <w:hyperlink w:anchor="_Toc101881895" w:history="1">
        <w:r w:rsidR="0001536F">
          <w:rPr>
            <w:rStyle w:val="aff1"/>
            <w:noProof/>
            <w:color w:val="000000" w:themeColor="text1"/>
          </w:rPr>
          <w:t>3.3  投标有效期</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_Toc101881895 \h </w:instrText>
        </w:r>
        <w:r w:rsidR="0001536F">
          <w:rPr>
            <w:noProof/>
            <w:color w:val="000000" w:themeColor="text1"/>
          </w:rPr>
        </w:r>
        <w:r w:rsidR="0001536F">
          <w:rPr>
            <w:noProof/>
            <w:color w:val="000000" w:themeColor="text1"/>
          </w:rPr>
          <w:fldChar w:fldCharType="separate"/>
        </w:r>
        <w:r w:rsidR="00B134AA">
          <w:rPr>
            <w:noProof/>
            <w:color w:val="000000" w:themeColor="text1"/>
          </w:rPr>
          <w:t>13</w:t>
        </w:r>
        <w:r w:rsidR="0001536F">
          <w:rPr>
            <w:noProof/>
            <w:color w:val="000000" w:themeColor="text1"/>
          </w:rPr>
          <w:fldChar w:fldCharType="end"/>
        </w:r>
      </w:hyperlink>
    </w:p>
    <w:p w14:paraId="1FA06555" w14:textId="19052561" w:rsidR="007D1150" w:rsidRDefault="00000000">
      <w:pPr>
        <w:pStyle w:val="TOC3"/>
        <w:ind w:left="840"/>
        <w:rPr>
          <w:rFonts w:asciiTheme="minorHAnsi" w:eastAsiaTheme="minorEastAsia" w:hAnsiTheme="minorHAnsi" w:cstheme="minorBidi"/>
          <w:noProof/>
          <w:color w:val="000000" w:themeColor="text1"/>
          <w:szCs w:val="22"/>
        </w:rPr>
      </w:pPr>
      <w:hyperlink w:anchor="_Toc101881896" w:history="1">
        <w:r w:rsidR="0001536F">
          <w:rPr>
            <w:rStyle w:val="aff1"/>
            <w:noProof/>
            <w:color w:val="000000" w:themeColor="text1"/>
          </w:rPr>
          <w:t>3.4  投标保证金</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_Toc101881896 \h </w:instrText>
        </w:r>
        <w:r w:rsidR="0001536F">
          <w:rPr>
            <w:noProof/>
            <w:color w:val="000000" w:themeColor="text1"/>
          </w:rPr>
        </w:r>
        <w:r w:rsidR="0001536F">
          <w:rPr>
            <w:noProof/>
            <w:color w:val="000000" w:themeColor="text1"/>
          </w:rPr>
          <w:fldChar w:fldCharType="separate"/>
        </w:r>
        <w:r w:rsidR="00B134AA">
          <w:rPr>
            <w:noProof/>
            <w:color w:val="000000" w:themeColor="text1"/>
          </w:rPr>
          <w:t>13</w:t>
        </w:r>
        <w:r w:rsidR="0001536F">
          <w:rPr>
            <w:noProof/>
            <w:color w:val="000000" w:themeColor="text1"/>
          </w:rPr>
          <w:fldChar w:fldCharType="end"/>
        </w:r>
      </w:hyperlink>
    </w:p>
    <w:p w14:paraId="675C28D8" w14:textId="113BFB04" w:rsidR="007D1150" w:rsidRDefault="00000000">
      <w:pPr>
        <w:pStyle w:val="TOC3"/>
        <w:ind w:left="840"/>
        <w:rPr>
          <w:rFonts w:asciiTheme="minorHAnsi" w:eastAsiaTheme="minorEastAsia" w:hAnsiTheme="minorHAnsi" w:cstheme="minorBidi"/>
          <w:noProof/>
          <w:color w:val="000000" w:themeColor="text1"/>
          <w:szCs w:val="22"/>
        </w:rPr>
      </w:pPr>
      <w:hyperlink w:anchor="_Toc101881897" w:history="1">
        <w:r w:rsidR="0001536F">
          <w:rPr>
            <w:rStyle w:val="aff1"/>
            <w:noProof/>
            <w:color w:val="000000" w:themeColor="text1"/>
          </w:rPr>
          <w:t>3.5  资格审查资料</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_Toc101881897 \h </w:instrText>
        </w:r>
        <w:r w:rsidR="0001536F">
          <w:rPr>
            <w:noProof/>
            <w:color w:val="000000" w:themeColor="text1"/>
          </w:rPr>
        </w:r>
        <w:r w:rsidR="0001536F">
          <w:rPr>
            <w:noProof/>
            <w:color w:val="000000" w:themeColor="text1"/>
          </w:rPr>
          <w:fldChar w:fldCharType="separate"/>
        </w:r>
        <w:r w:rsidR="00B134AA">
          <w:rPr>
            <w:noProof/>
            <w:color w:val="000000" w:themeColor="text1"/>
          </w:rPr>
          <w:t>14</w:t>
        </w:r>
        <w:r w:rsidR="0001536F">
          <w:rPr>
            <w:noProof/>
            <w:color w:val="000000" w:themeColor="text1"/>
          </w:rPr>
          <w:fldChar w:fldCharType="end"/>
        </w:r>
      </w:hyperlink>
    </w:p>
    <w:p w14:paraId="5597E4CC" w14:textId="30B85B6B" w:rsidR="007D1150" w:rsidRDefault="00000000">
      <w:pPr>
        <w:pStyle w:val="TOC3"/>
        <w:ind w:left="840"/>
        <w:rPr>
          <w:rFonts w:asciiTheme="minorHAnsi" w:eastAsiaTheme="minorEastAsia" w:hAnsiTheme="minorHAnsi" w:cstheme="minorBidi"/>
          <w:noProof/>
          <w:color w:val="000000" w:themeColor="text1"/>
          <w:szCs w:val="22"/>
        </w:rPr>
      </w:pPr>
      <w:hyperlink w:anchor="_Toc101881898" w:history="1">
        <w:r w:rsidR="0001536F">
          <w:rPr>
            <w:rStyle w:val="aff1"/>
            <w:noProof/>
            <w:color w:val="000000" w:themeColor="text1"/>
          </w:rPr>
          <w:t>3.6  备选投标方案</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_Toc101881898 \h </w:instrText>
        </w:r>
        <w:r w:rsidR="0001536F">
          <w:rPr>
            <w:noProof/>
            <w:color w:val="000000" w:themeColor="text1"/>
          </w:rPr>
        </w:r>
        <w:r w:rsidR="0001536F">
          <w:rPr>
            <w:noProof/>
            <w:color w:val="000000" w:themeColor="text1"/>
          </w:rPr>
          <w:fldChar w:fldCharType="separate"/>
        </w:r>
        <w:r w:rsidR="00B134AA">
          <w:rPr>
            <w:noProof/>
            <w:color w:val="000000" w:themeColor="text1"/>
          </w:rPr>
          <w:t>14</w:t>
        </w:r>
        <w:r w:rsidR="0001536F">
          <w:rPr>
            <w:noProof/>
            <w:color w:val="000000" w:themeColor="text1"/>
          </w:rPr>
          <w:fldChar w:fldCharType="end"/>
        </w:r>
      </w:hyperlink>
    </w:p>
    <w:p w14:paraId="3F314964" w14:textId="2ECCDD9D" w:rsidR="007D1150" w:rsidRDefault="00000000">
      <w:pPr>
        <w:pStyle w:val="TOC3"/>
        <w:ind w:left="840"/>
        <w:rPr>
          <w:rFonts w:asciiTheme="minorHAnsi" w:eastAsiaTheme="minorEastAsia" w:hAnsiTheme="minorHAnsi" w:cstheme="minorBidi"/>
          <w:noProof/>
          <w:color w:val="000000" w:themeColor="text1"/>
          <w:szCs w:val="22"/>
        </w:rPr>
      </w:pPr>
      <w:hyperlink w:anchor="_Toc101881899" w:history="1">
        <w:r w:rsidR="0001536F">
          <w:rPr>
            <w:rStyle w:val="aff1"/>
            <w:noProof/>
            <w:color w:val="000000" w:themeColor="text1"/>
          </w:rPr>
          <w:t>3.7  投标文件编制</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_Toc101881899 \h </w:instrText>
        </w:r>
        <w:r w:rsidR="0001536F">
          <w:rPr>
            <w:noProof/>
            <w:color w:val="000000" w:themeColor="text1"/>
          </w:rPr>
        </w:r>
        <w:r w:rsidR="0001536F">
          <w:rPr>
            <w:noProof/>
            <w:color w:val="000000" w:themeColor="text1"/>
          </w:rPr>
          <w:fldChar w:fldCharType="separate"/>
        </w:r>
        <w:r w:rsidR="00B134AA">
          <w:rPr>
            <w:noProof/>
            <w:color w:val="000000" w:themeColor="text1"/>
          </w:rPr>
          <w:t>15</w:t>
        </w:r>
        <w:r w:rsidR="0001536F">
          <w:rPr>
            <w:noProof/>
            <w:color w:val="000000" w:themeColor="text1"/>
          </w:rPr>
          <w:fldChar w:fldCharType="end"/>
        </w:r>
      </w:hyperlink>
    </w:p>
    <w:p w14:paraId="60D94EA7" w14:textId="72857705" w:rsidR="007D1150" w:rsidRDefault="00000000">
      <w:pPr>
        <w:pStyle w:val="TOC2"/>
        <w:ind w:left="420"/>
        <w:rPr>
          <w:rFonts w:asciiTheme="minorHAnsi" w:eastAsiaTheme="minorEastAsia" w:hAnsiTheme="minorHAnsi" w:cstheme="minorBidi"/>
          <w:noProof/>
          <w:color w:val="000000" w:themeColor="text1"/>
          <w:szCs w:val="22"/>
        </w:rPr>
      </w:pPr>
      <w:hyperlink w:anchor="_Toc101881900" w:history="1">
        <w:r w:rsidR="0001536F">
          <w:rPr>
            <w:rStyle w:val="aff1"/>
            <w:noProof/>
            <w:color w:val="000000" w:themeColor="text1"/>
          </w:rPr>
          <w:t>4.投标</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_Toc101881900 \h </w:instrText>
        </w:r>
        <w:r w:rsidR="0001536F">
          <w:rPr>
            <w:noProof/>
            <w:color w:val="000000" w:themeColor="text1"/>
          </w:rPr>
        </w:r>
        <w:r w:rsidR="0001536F">
          <w:rPr>
            <w:noProof/>
            <w:color w:val="000000" w:themeColor="text1"/>
          </w:rPr>
          <w:fldChar w:fldCharType="separate"/>
        </w:r>
        <w:r w:rsidR="00B134AA">
          <w:rPr>
            <w:noProof/>
            <w:color w:val="000000" w:themeColor="text1"/>
          </w:rPr>
          <w:t>17</w:t>
        </w:r>
        <w:r w:rsidR="0001536F">
          <w:rPr>
            <w:noProof/>
            <w:color w:val="000000" w:themeColor="text1"/>
          </w:rPr>
          <w:fldChar w:fldCharType="end"/>
        </w:r>
      </w:hyperlink>
    </w:p>
    <w:p w14:paraId="0BAB47E5" w14:textId="708D0617" w:rsidR="007D1150" w:rsidRDefault="00000000">
      <w:pPr>
        <w:pStyle w:val="TOC3"/>
        <w:ind w:left="840"/>
        <w:rPr>
          <w:rFonts w:asciiTheme="minorHAnsi" w:eastAsiaTheme="minorEastAsia" w:hAnsiTheme="minorHAnsi" w:cstheme="minorBidi"/>
          <w:noProof/>
          <w:color w:val="000000" w:themeColor="text1"/>
          <w:szCs w:val="22"/>
        </w:rPr>
      </w:pPr>
      <w:hyperlink w:anchor="_Toc101881901" w:history="1">
        <w:r w:rsidR="0001536F">
          <w:rPr>
            <w:rStyle w:val="aff1"/>
            <w:noProof/>
            <w:color w:val="000000" w:themeColor="text1"/>
          </w:rPr>
          <w:t>4.1  投标文件的密封和标识</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_Toc101881901 \h </w:instrText>
        </w:r>
        <w:r w:rsidR="0001536F">
          <w:rPr>
            <w:noProof/>
            <w:color w:val="000000" w:themeColor="text1"/>
          </w:rPr>
        </w:r>
        <w:r w:rsidR="0001536F">
          <w:rPr>
            <w:noProof/>
            <w:color w:val="000000" w:themeColor="text1"/>
          </w:rPr>
          <w:fldChar w:fldCharType="separate"/>
        </w:r>
        <w:r w:rsidR="00B134AA">
          <w:rPr>
            <w:noProof/>
            <w:color w:val="000000" w:themeColor="text1"/>
          </w:rPr>
          <w:t>17</w:t>
        </w:r>
        <w:r w:rsidR="0001536F">
          <w:rPr>
            <w:noProof/>
            <w:color w:val="000000" w:themeColor="text1"/>
          </w:rPr>
          <w:fldChar w:fldCharType="end"/>
        </w:r>
      </w:hyperlink>
    </w:p>
    <w:p w14:paraId="44F1CCE5" w14:textId="6A7A8A72" w:rsidR="007D1150" w:rsidRDefault="00000000">
      <w:pPr>
        <w:pStyle w:val="TOC3"/>
        <w:ind w:left="840"/>
        <w:rPr>
          <w:rFonts w:asciiTheme="minorHAnsi" w:eastAsiaTheme="minorEastAsia" w:hAnsiTheme="minorHAnsi" w:cstheme="minorBidi"/>
          <w:noProof/>
          <w:color w:val="000000" w:themeColor="text1"/>
          <w:szCs w:val="22"/>
        </w:rPr>
      </w:pPr>
      <w:hyperlink w:anchor="_Toc101881902" w:history="1">
        <w:r w:rsidR="0001536F">
          <w:rPr>
            <w:rStyle w:val="aff1"/>
            <w:noProof/>
            <w:color w:val="000000" w:themeColor="text1"/>
          </w:rPr>
          <w:t>4.2  投标文件的递交</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_Toc101881902 \h </w:instrText>
        </w:r>
        <w:r w:rsidR="0001536F">
          <w:rPr>
            <w:noProof/>
            <w:color w:val="000000" w:themeColor="text1"/>
          </w:rPr>
        </w:r>
        <w:r w:rsidR="0001536F">
          <w:rPr>
            <w:noProof/>
            <w:color w:val="000000" w:themeColor="text1"/>
          </w:rPr>
          <w:fldChar w:fldCharType="separate"/>
        </w:r>
        <w:r w:rsidR="00B134AA">
          <w:rPr>
            <w:noProof/>
            <w:color w:val="000000" w:themeColor="text1"/>
          </w:rPr>
          <w:t>17</w:t>
        </w:r>
        <w:r w:rsidR="0001536F">
          <w:rPr>
            <w:noProof/>
            <w:color w:val="000000" w:themeColor="text1"/>
          </w:rPr>
          <w:fldChar w:fldCharType="end"/>
        </w:r>
      </w:hyperlink>
    </w:p>
    <w:p w14:paraId="0B4E4995" w14:textId="793A78CD" w:rsidR="007D1150" w:rsidRDefault="00000000">
      <w:pPr>
        <w:pStyle w:val="TOC2"/>
        <w:ind w:left="420"/>
        <w:rPr>
          <w:rFonts w:asciiTheme="minorHAnsi" w:eastAsiaTheme="minorEastAsia" w:hAnsiTheme="minorHAnsi" w:cstheme="minorBidi"/>
          <w:noProof/>
          <w:color w:val="000000" w:themeColor="text1"/>
          <w:szCs w:val="22"/>
        </w:rPr>
      </w:pPr>
      <w:hyperlink w:anchor="_Toc101881903" w:history="1">
        <w:r w:rsidR="0001536F">
          <w:rPr>
            <w:rStyle w:val="aff1"/>
            <w:noProof/>
            <w:color w:val="000000" w:themeColor="text1"/>
          </w:rPr>
          <w:t>5.开标</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_Toc101881903 \h </w:instrText>
        </w:r>
        <w:r w:rsidR="0001536F">
          <w:rPr>
            <w:noProof/>
            <w:color w:val="000000" w:themeColor="text1"/>
          </w:rPr>
        </w:r>
        <w:r w:rsidR="0001536F">
          <w:rPr>
            <w:noProof/>
            <w:color w:val="000000" w:themeColor="text1"/>
          </w:rPr>
          <w:fldChar w:fldCharType="separate"/>
        </w:r>
        <w:r w:rsidR="00B134AA">
          <w:rPr>
            <w:noProof/>
            <w:color w:val="000000" w:themeColor="text1"/>
          </w:rPr>
          <w:t>18</w:t>
        </w:r>
        <w:r w:rsidR="0001536F">
          <w:rPr>
            <w:noProof/>
            <w:color w:val="000000" w:themeColor="text1"/>
          </w:rPr>
          <w:fldChar w:fldCharType="end"/>
        </w:r>
      </w:hyperlink>
    </w:p>
    <w:p w14:paraId="55698B2E" w14:textId="7763B80C" w:rsidR="007D1150" w:rsidRDefault="00000000">
      <w:pPr>
        <w:pStyle w:val="TOC3"/>
        <w:ind w:left="840"/>
        <w:rPr>
          <w:rFonts w:asciiTheme="minorHAnsi" w:eastAsiaTheme="minorEastAsia" w:hAnsiTheme="minorHAnsi" w:cstheme="minorBidi"/>
          <w:noProof/>
          <w:color w:val="000000" w:themeColor="text1"/>
          <w:szCs w:val="22"/>
        </w:rPr>
      </w:pPr>
      <w:hyperlink w:anchor="_Toc101881904" w:history="1">
        <w:r w:rsidR="0001536F">
          <w:rPr>
            <w:rStyle w:val="aff1"/>
            <w:noProof/>
            <w:color w:val="000000" w:themeColor="text1"/>
          </w:rPr>
          <w:t>5.1  开标时间和地点</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_Toc101881904 \h </w:instrText>
        </w:r>
        <w:r w:rsidR="0001536F">
          <w:rPr>
            <w:noProof/>
            <w:color w:val="000000" w:themeColor="text1"/>
          </w:rPr>
        </w:r>
        <w:r w:rsidR="0001536F">
          <w:rPr>
            <w:noProof/>
            <w:color w:val="000000" w:themeColor="text1"/>
          </w:rPr>
          <w:fldChar w:fldCharType="separate"/>
        </w:r>
        <w:r w:rsidR="00B134AA">
          <w:rPr>
            <w:noProof/>
            <w:color w:val="000000" w:themeColor="text1"/>
          </w:rPr>
          <w:t>18</w:t>
        </w:r>
        <w:r w:rsidR="0001536F">
          <w:rPr>
            <w:noProof/>
            <w:color w:val="000000" w:themeColor="text1"/>
          </w:rPr>
          <w:fldChar w:fldCharType="end"/>
        </w:r>
      </w:hyperlink>
    </w:p>
    <w:p w14:paraId="4D0D4A70" w14:textId="680D7334" w:rsidR="007D1150" w:rsidRDefault="00000000">
      <w:pPr>
        <w:pStyle w:val="TOC3"/>
        <w:ind w:left="840"/>
        <w:rPr>
          <w:rFonts w:asciiTheme="minorHAnsi" w:eastAsiaTheme="minorEastAsia" w:hAnsiTheme="minorHAnsi" w:cstheme="minorBidi"/>
          <w:noProof/>
          <w:color w:val="000000" w:themeColor="text1"/>
          <w:szCs w:val="22"/>
        </w:rPr>
      </w:pPr>
      <w:hyperlink w:anchor="_Toc101881908" w:history="1">
        <w:r w:rsidR="0001536F">
          <w:rPr>
            <w:rStyle w:val="aff1"/>
            <w:noProof/>
            <w:color w:val="000000" w:themeColor="text1"/>
          </w:rPr>
          <w:t>5.2  开标程序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_Toc101881908 \h </w:instrText>
        </w:r>
        <w:r w:rsidR="0001536F">
          <w:rPr>
            <w:noProof/>
            <w:color w:val="000000" w:themeColor="text1"/>
          </w:rPr>
        </w:r>
        <w:r w:rsidR="0001536F">
          <w:rPr>
            <w:noProof/>
            <w:color w:val="000000" w:themeColor="text1"/>
          </w:rPr>
          <w:fldChar w:fldCharType="separate"/>
        </w:r>
        <w:r w:rsidR="00B134AA">
          <w:rPr>
            <w:noProof/>
            <w:color w:val="000000" w:themeColor="text1"/>
          </w:rPr>
          <w:t>18</w:t>
        </w:r>
        <w:r w:rsidR="0001536F">
          <w:rPr>
            <w:noProof/>
            <w:color w:val="000000" w:themeColor="text1"/>
          </w:rPr>
          <w:fldChar w:fldCharType="end"/>
        </w:r>
      </w:hyperlink>
    </w:p>
    <w:p w14:paraId="11ED85A7" w14:textId="2EA67423" w:rsidR="007D1150" w:rsidRDefault="00000000">
      <w:pPr>
        <w:pStyle w:val="TOC2"/>
        <w:ind w:left="420"/>
        <w:rPr>
          <w:rFonts w:asciiTheme="minorHAnsi" w:eastAsiaTheme="minorEastAsia" w:hAnsiTheme="minorHAnsi" w:cstheme="minorBidi"/>
          <w:noProof/>
          <w:color w:val="000000" w:themeColor="text1"/>
          <w:szCs w:val="22"/>
        </w:rPr>
      </w:pPr>
      <w:hyperlink w:anchor="_Toc101881909" w:history="1">
        <w:r w:rsidR="0001536F">
          <w:rPr>
            <w:rStyle w:val="aff1"/>
            <w:noProof/>
            <w:color w:val="000000" w:themeColor="text1"/>
          </w:rPr>
          <w:t>6.评标</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_Toc101881909 \h </w:instrText>
        </w:r>
        <w:r w:rsidR="0001536F">
          <w:rPr>
            <w:noProof/>
            <w:color w:val="000000" w:themeColor="text1"/>
          </w:rPr>
        </w:r>
        <w:r w:rsidR="0001536F">
          <w:rPr>
            <w:noProof/>
            <w:color w:val="000000" w:themeColor="text1"/>
          </w:rPr>
          <w:fldChar w:fldCharType="separate"/>
        </w:r>
        <w:r w:rsidR="00B134AA">
          <w:rPr>
            <w:noProof/>
            <w:color w:val="000000" w:themeColor="text1"/>
          </w:rPr>
          <w:t>19</w:t>
        </w:r>
        <w:r w:rsidR="0001536F">
          <w:rPr>
            <w:noProof/>
            <w:color w:val="000000" w:themeColor="text1"/>
          </w:rPr>
          <w:fldChar w:fldCharType="end"/>
        </w:r>
      </w:hyperlink>
    </w:p>
    <w:p w14:paraId="602D1EC6" w14:textId="46F0681B" w:rsidR="007D1150" w:rsidRDefault="00000000">
      <w:pPr>
        <w:pStyle w:val="TOC3"/>
        <w:ind w:left="840"/>
        <w:rPr>
          <w:rFonts w:asciiTheme="minorHAnsi" w:eastAsiaTheme="minorEastAsia" w:hAnsiTheme="minorHAnsi" w:cstheme="minorBidi"/>
          <w:noProof/>
          <w:color w:val="000000" w:themeColor="text1"/>
          <w:szCs w:val="22"/>
        </w:rPr>
      </w:pPr>
      <w:hyperlink w:anchor="_Toc101881910" w:history="1">
        <w:r w:rsidR="0001536F">
          <w:rPr>
            <w:rStyle w:val="aff1"/>
            <w:noProof/>
            <w:color w:val="000000" w:themeColor="text1"/>
          </w:rPr>
          <w:t>6.1  评标委员会</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_Toc101881910 \h </w:instrText>
        </w:r>
        <w:r w:rsidR="0001536F">
          <w:rPr>
            <w:noProof/>
            <w:color w:val="000000" w:themeColor="text1"/>
          </w:rPr>
        </w:r>
        <w:r w:rsidR="0001536F">
          <w:rPr>
            <w:noProof/>
            <w:color w:val="000000" w:themeColor="text1"/>
          </w:rPr>
          <w:fldChar w:fldCharType="separate"/>
        </w:r>
        <w:r w:rsidR="00B134AA">
          <w:rPr>
            <w:noProof/>
            <w:color w:val="000000" w:themeColor="text1"/>
          </w:rPr>
          <w:t>19</w:t>
        </w:r>
        <w:r w:rsidR="0001536F">
          <w:rPr>
            <w:noProof/>
            <w:color w:val="000000" w:themeColor="text1"/>
          </w:rPr>
          <w:fldChar w:fldCharType="end"/>
        </w:r>
      </w:hyperlink>
    </w:p>
    <w:p w14:paraId="3E027A3B" w14:textId="3C35CF0D" w:rsidR="007D1150" w:rsidRDefault="00000000">
      <w:pPr>
        <w:pStyle w:val="TOC2"/>
        <w:ind w:left="420"/>
        <w:rPr>
          <w:rFonts w:asciiTheme="minorHAnsi" w:eastAsiaTheme="minorEastAsia" w:hAnsiTheme="minorHAnsi" w:cstheme="minorBidi"/>
          <w:noProof/>
          <w:color w:val="000000" w:themeColor="text1"/>
          <w:szCs w:val="22"/>
        </w:rPr>
      </w:pPr>
      <w:hyperlink w:anchor="_Toc101881911" w:history="1">
        <w:r w:rsidR="0001536F">
          <w:rPr>
            <w:rStyle w:val="aff1"/>
            <w:noProof/>
            <w:color w:val="000000" w:themeColor="text1"/>
          </w:rPr>
          <w:t>7.合同授予</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_Toc101881911 \h </w:instrText>
        </w:r>
        <w:r w:rsidR="0001536F">
          <w:rPr>
            <w:noProof/>
            <w:color w:val="000000" w:themeColor="text1"/>
          </w:rPr>
        </w:r>
        <w:r w:rsidR="0001536F">
          <w:rPr>
            <w:noProof/>
            <w:color w:val="000000" w:themeColor="text1"/>
          </w:rPr>
          <w:fldChar w:fldCharType="separate"/>
        </w:r>
        <w:r w:rsidR="00B134AA">
          <w:rPr>
            <w:noProof/>
            <w:color w:val="000000" w:themeColor="text1"/>
          </w:rPr>
          <w:t>19</w:t>
        </w:r>
        <w:r w:rsidR="0001536F">
          <w:rPr>
            <w:noProof/>
            <w:color w:val="000000" w:themeColor="text1"/>
          </w:rPr>
          <w:fldChar w:fldCharType="end"/>
        </w:r>
      </w:hyperlink>
    </w:p>
    <w:p w14:paraId="0017FD48" w14:textId="4CBD2F20" w:rsidR="007D1150" w:rsidRDefault="00000000">
      <w:pPr>
        <w:pStyle w:val="TOC3"/>
        <w:ind w:left="840"/>
        <w:rPr>
          <w:rFonts w:asciiTheme="minorHAnsi" w:eastAsiaTheme="minorEastAsia" w:hAnsiTheme="minorHAnsi" w:cstheme="minorBidi"/>
          <w:noProof/>
          <w:color w:val="000000" w:themeColor="text1"/>
          <w:szCs w:val="22"/>
        </w:rPr>
      </w:pPr>
      <w:hyperlink w:anchor="_Toc101881912" w:history="1">
        <w:r w:rsidR="0001536F">
          <w:rPr>
            <w:rStyle w:val="aff1"/>
            <w:noProof/>
            <w:color w:val="000000" w:themeColor="text1"/>
          </w:rPr>
          <w:t>7.1  定标方式及方法</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_Toc101881912 \h </w:instrText>
        </w:r>
        <w:r w:rsidR="0001536F">
          <w:rPr>
            <w:noProof/>
            <w:color w:val="000000" w:themeColor="text1"/>
          </w:rPr>
        </w:r>
        <w:r w:rsidR="0001536F">
          <w:rPr>
            <w:noProof/>
            <w:color w:val="000000" w:themeColor="text1"/>
          </w:rPr>
          <w:fldChar w:fldCharType="separate"/>
        </w:r>
        <w:r w:rsidR="00B134AA">
          <w:rPr>
            <w:noProof/>
            <w:color w:val="000000" w:themeColor="text1"/>
          </w:rPr>
          <w:t>19</w:t>
        </w:r>
        <w:r w:rsidR="0001536F">
          <w:rPr>
            <w:noProof/>
            <w:color w:val="000000" w:themeColor="text1"/>
          </w:rPr>
          <w:fldChar w:fldCharType="end"/>
        </w:r>
      </w:hyperlink>
    </w:p>
    <w:p w14:paraId="335C7073" w14:textId="2C46B40C" w:rsidR="007D1150" w:rsidRDefault="00000000">
      <w:pPr>
        <w:pStyle w:val="TOC3"/>
        <w:ind w:left="840"/>
        <w:rPr>
          <w:rFonts w:asciiTheme="minorHAnsi" w:eastAsiaTheme="minorEastAsia" w:hAnsiTheme="minorHAnsi" w:cstheme="minorBidi"/>
          <w:noProof/>
          <w:color w:val="000000" w:themeColor="text1"/>
          <w:szCs w:val="22"/>
        </w:rPr>
      </w:pPr>
      <w:hyperlink w:anchor="_Toc101881913" w:history="1">
        <w:r w:rsidR="0001536F">
          <w:rPr>
            <w:rStyle w:val="aff1"/>
            <w:noProof/>
            <w:color w:val="000000" w:themeColor="text1"/>
          </w:rPr>
          <w:t>7.4  履约担保</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_Toc101881913 \h </w:instrText>
        </w:r>
        <w:r w:rsidR="0001536F">
          <w:rPr>
            <w:noProof/>
            <w:color w:val="000000" w:themeColor="text1"/>
          </w:rPr>
        </w:r>
        <w:r w:rsidR="0001536F">
          <w:rPr>
            <w:noProof/>
            <w:color w:val="000000" w:themeColor="text1"/>
          </w:rPr>
          <w:fldChar w:fldCharType="separate"/>
        </w:r>
        <w:r w:rsidR="00B134AA">
          <w:rPr>
            <w:noProof/>
            <w:color w:val="000000" w:themeColor="text1"/>
          </w:rPr>
          <w:t>19</w:t>
        </w:r>
        <w:r w:rsidR="0001536F">
          <w:rPr>
            <w:noProof/>
            <w:color w:val="000000" w:themeColor="text1"/>
          </w:rPr>
          <w:fldChar w:fldCharType="end"/>
        </w:r>
      </w:hyperlink>
    </w:p>
    <w:p w14:paraId="7C52B594" w14:textId="281805B6" w:rsidR="007D1150" w:rsidRDefault="00000000">
      <w:pPr>
        <w:pStyle w:val="TOC2"/>
        <w:ind w:left="420"/>
        <w:rPr>
          <w:rFonts w:asciiTheme="minorHAnsi" w:eastAsiaTheme="minorEastAsia" w:hAnsiTheme="minorHAnsi" w:cstheme="minorBidi"/>
          <w:noProof/>
          <w:color w:val="000000" w:themeColor="text1"/>
          <w:szCs w:val="22"/>
        </w:rPr>
      </w:pPr>
      <w:hyperlink w:anchor="_Toc101881914" w:history="1">
        <w:r w:rsidR="0001536F">
          <w:rPr>
            <w:rStyle w:val="aff1"/>
            <w:noProof/>
            <w:color w:val="000000" w:themeColor="text1"/>
          </w:rPr>
          <w:t>8.重新招标和不再招标</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_Toc101881914 \h </w:instrText>
        </w:r>
        <w:r w:rsidR="0001536F">
          <w:rPr>
            <w:noProof/>
            <w:color w:val="000000" w:themeColor="text1"/>
          </w:rPr>
        </w:r>
        <w:r w:rsidR="0001536F">
          <w:rPr>
            <w:noProof/>
            <w:color w:val="000000" w:themeColor="text1"/>
          </w:rPr>
          <w:fldChar w:fldCharType="separate"/>
        </w:r>
        <w:r w:rsidR="00B134AA">
          <w:rPr>
            <w:noProof/>
            <w:color w:val="000000" w:themeColor="text1"/>
          </w:rPr>
          <w:t>20</w:t>
        </w:r>
        <w:r w:rsidR="0001536F">
          <w:rPr>
            <w:noProof/>
            <w:color w:val="000000" w:themeColor="text1"/>
          </w:rPr>
          <w:fldChar w:fldCharType="end"/>
        </w:r>
      </w:hyperlink>
    </w:p>
    <w:p w14:paraId="0C0CF963" w14:textId="5B1D95A1" w:rsidR="007D1150" w:rsidRDefault="00000000">
      <w:pPr>
        <w:pStyle w:val="TOC3"/>
        <w:ind w:left="840"/>
        <w:rPr>
          <w:rFonts w:asciiTheme="minorHAnsi" w:eastAsiaTheme="minorEastAsia" w:hAnsiTheme="minorHAnsi" w:cstheme="minorBidi"/>
          <w:noProof/>
          <w:color w:val="000000" w:themeColor="text1"/>
          <w:szCs w:val="22"/>
        </w:rPr>
      </w:pPr>
      <w:hyperlink w:anchor="_Toc101881915" w:history="1">
        <w:r w:rsidR="0001536F">
          <w:rPr>
            <w:rStyle w:val="aff1"/>
            <w:noProof/>
            <w:color w:val="000000" w:themeColor="text1"/>
          </w:rPr>
          <w:t>8.1  重新招标</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_Toc101881915 \h </w:instrText>
        </w:r>
        <w:r w:rsidR="0001536F">
          <w:rPr>
            <w:noProof/>
            <w:color w:val="000000" w:themeColor="text1"/>
          </w:rPr>
        </w:r>
        <w:r w:rsidR="0001536F">
          <w:rPr>
            <w:noProof/>
            <w:color w:val="000000" w:themeColor="text1"/>
          </w:rPr>
          <w:fldChar w:fldCharType="separate"/>
        </w:r>
        <w:r w:rsidR="00B134AA">
          <w:rPr>
            <w:noProof/>
            <w:color w:val="000000" w:themeColor="text1"/>
          </w:rPr>
          <w:t>20</w:t>
        </w:r>
        <w:r w:rsidR="0001536F">
          <w:rPr>
            <w:noProof/>
            <w:color w:val="000000" w:themeColor="text1"/>
          </w:rPr>
          <w:fldChar w:fldCharType="end"/>
        </w:r>
      </w:hyperlink>
    </w:p>
    <w:p w14:paraId="68C7FFF0" w14:textId="2C0BAF9E" w:rsidR="007D1150" w:rsidRDefault="00000000">
      <w:pPr>
        <w:pStyle w:val="TOC2"/>
        <w:ind w:left="420"/>
        <w:rPr>
          <w:rFonts w:asciiTheme="minorHAnsi" w:eastAsiaTheme="minorEastAsia" w:hAnsiTheme="minorHAnsi" w:cstheme="minorBidi"/>
          <w:noProof/>
          <w:color w:val="000000" w:themeColor="text1"/>
          <w:szCs w:val="22"/>
        </w:rPr>
      </w:pPr>
      <w:hyperlink w:anchor="_Toc101881916" w:history="1">
        <w:r w:rsidR="0001536F">
          <w:rPr>
            <w:rStyle w:val="aff1"/>
            <w:noProof/>
            <w:color w:val="000000" w:themeColor="text1"/>
          </w:rPr>
          <w:t>12.其他补充内容</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_Toc101881916 \h </w:instrText>
        </w:r>
        <w:r w:rsidR="0001536F">
          <w:rPr>
            <w:noProof/>
            <w:color w:val="000000" w:themeColor="text1"/>
          </w:rPr>
        </w:r>
        <w:r w:rsidR="0001536F">
          <w:rPr>
            <w:noProof/>
            <w:color w:val="000000" w:themeColor="text1"/>
          </w:rPr>
          <w:fldChar w:fldCharType="separate"/>
        </w:r>
        <w:r w:rsidR="00B134AA">
          <w:rPr>
            <w:noProof/>
            <w:color w:val="000000" w:themeColor="text1"/>
          </w:rPr>
          <w:t>20</w:t>
        </w:r>
        <w:r w:rsidR="0001536F">
          <w:rPr>
            <w:noProof/>
            <w:color w:val="000000" w:themeColor="text1"/>
          </w:rPr>
          <w:fldChar w:fldCharType="end"/>
        </w:r>
      </w:hyperlink>
    </w:p>
    <w:p w14:paraId="5BB28422" w14:textId="3553B62A" w:rsidR="007D1150" w:rsidRDefault="00000000">
      <w:pPr>
        <w:pStyle w:val="TOC2"/>
        <w:ind w:left="420"/>
        <w:rPr>
          <w:rFonts w:asciiTheme="minorHAnsi" w:eastAsiaTheme="minorEastAsia" w:hAnsiTheme="minorHAnsi" w:cstheme="minorBidi"/>
          <w:noProof/>
          <w:color w:val="000000" w:themeColor="text1"/>
          <w:szCs w:val="22"/>
        </w:rPr>
      </w:pPr>
      <w:hyperlink w:anchor="_Toc101881917" w:history="1">
        <w:r w:rsidR="0001536F">
          <w:rPr>
            <w:rStyle w:val="aff1"/>
            <w:noProof/>
            <w:color w:val="000000" w:themeColor="text1"/>
          </w:rPr>
          <w:t>附表一：授权委托书</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_Toc101881917 \h </w:instrText>
        </w:r>
        <w:r w:rsidR="0001536F">
          <w:rPr>
            <w:noProof/>
            <w:color w:val="000000" w:themeColor="text1"/>
          </w:rPr>
        </w:r>
        <w:r w:rsidR="0001536F">
          <w:rPr>
            <w:noProof/>
            <w:color w:val="000000" w:themeColor="text1"/>
          </w:rPr>
          <w:fldChar w:fldCharType="separate"/>
        </w:r>
        <w:r w:rsidR="00B134AA">
          <w:rPr>
            <w:noProof/>
            <w:color w:val="000000" w:themeColor="text1"/>
          </w:rPr>
          <w:t>21</w:t>
        </w:r>
        <w:r w:rsidR="0001536F">
          <w:rPr>
            <w:noProof/>
            <w:color w:val="000000" w:themeColor="text1"/>
          </w:rPr>
          <w:fldChar w:fldCharType="end"/>
        </w:r>
      </w:hyperlink>
    </w:p>
    <w:p w14:paraId="6A840668" w14:textId="1826C3B8" w:rsidR="007D1150" w:rsidRDefault="00000000">
      <w:pPr>
        <w:pStyle w:val="TOC2"/>
        <w:ind w:left="420"/>
        <w:rPr>
          <w:rFonts w:asciiTheme="minorHAnsi" w:eastAsiaTheme="minorEastAsia" w:hAnsiTheme="minorHAnsi" w:cstheme="minorBidi"/>
          <w:noProof/>
          <w:color w:val="000000" w:themeColor="text1"/>
          <w:szCs w:val="22"/>
        </w:rPr>
      </w:pPr>
      <w:hyperlink w:anchor="_Toc101881918" w:history="1">
        <w:r w:rsidR="0001536F">
          <w:rPr>
            <w:rStyle w:val="aff1"/>
            <w:noProof/>
            <w:color w:val="000000" w:themeColor="text1"/>
          </w:rPr>
          <w:t>附表二：开标记录表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_Toc101881918 \h </w:instrText>
        </w:r>
        <w:r w:rsidR="0001536F">
          <w:rPr>
            <w:noProof/>
            <w:color w:val="000000" w:themeColor="text1"/>
          </w:rPr>
        </w:r>
        <w:r w:rsidR="0001536F">
          <w:rPr>
            <w:noProof/>
            <w:color w:val="000000" w:themeColor="text1"/>
          </w:rPr>
          <w:fldChar w:fldCharType="separate"/>
        </w:r>
        <w:r w:rsidR="00B134AA">
          <w:rPr>
            <w:noProof/>
            <w:color w:val="000000" w:themeColor="text1"/>
          </w:rPr>
          <w:t>22</w:t>
        </w:r>
        <w:r w:rsidR="0001536F">
          <w:rPr>
            <w:noProof/>
            <w:color w:val="000000" w:themeColor="text1"/>
          </w:rPr>
          <w:fldChar w:fldCharType="end"/>
        </w:r>
      </w:hyperlink>
    </w:p>
    <w:p w14:paraId="65F6BFDC" w14:textId="04AFC928" w:rsidR="007D1150" w:rsidRDefault="00000000">
      <w:pPr>
        <w:pStyle w:val="TOC2"/>
        <w:ind w:left="420"/>
        <w:rPr>
          <w:rFonts w:asciiTheme="minorHAnsi" w:eastAsiaTheme="minorEastAsia" w:hAnsiTheme="minorHAnsi" w:cstheme="minorBidi"/>
          <w:noProof/>
          <w:color w:val="000000" w:themeColor="text1"/>
          <w:szCs w:val="22"/>
        </w:rPr>
      </w:pPr>
      <w:hyperlink w:anchor="_Toc101881919" w:history="1">
        <w:r w:rsidR="0001536F">
          <w:rPr>
            <w:rStyle w:val="aff1"/>
            <w:noProof/>
            <w:color w:val="000000" w:themeColor="text1"/>
          </w:rPr>
          <w:t>附表三：中标通知书</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_Toc101881919 \h </w:instrText>
        </w:r>
        <w:r w:rsidR="0001536F">
          <w:rPr>
            <w:noProof/>
            <w:color w:val="000000" w:themeColor="text1"/>
          </w:rPr>
        </w:r>
        <w:r w:rsidR="0001536F">
          <w:rPr>
            <w:noProof/>
            <w:color w:val="000000" w:themeColor="text1"/>
          </w:rPr>
          <w:fldChar w:fldCharType="separate"/>
        </w:r>
        <w:r w:rsidR="00B134AA">
          <w:rPr>
            <w:noProof/>
            <w:color w:val="000000" w:themeColor="text1"/>
          </w:rPr>
          <w:t>24</w:t>
        </w:r>
        <w:r w:rsidR="0001536F">
          <w:rPr>
            <w:noProof/>
            <w:color w:val="000000" w:themeColor="text1"/>
          </w:rPr>
          <w:fldChar w:fldCharType="end"/>
        </w:r>
      </w:hyperlink>
    </w:p>
    <w:p w14:paraId="462B5355" w14:textId="52285CFB" w:rsidR="007D1150" w:rsidRDefault="00000000">
      <w:pPr>
        <w:pStyle w:val="TOC2"/>
        <w:ind w:left="420"/>
        <w:rPr>
          <w:rFonts w:asciiTheme="minorHAnsi" w:eastAsiaTheme="minorEastAsia" w:hAnsiTheme="minorHAnsi" w:cstheme="minorBidi"/>
          <w:noProof/>
          <w:color w:val="000000" w:themeColor="text1"/>
          <w:szCs w:val="22"/>
        </w:rPr>
      </w:pPr>
      <w:hyperlink w:anchor="_Toc101881920" w:history="1">
        <w:r w:rsidR="0001536F">
          <w:rPr>
            <w:rStyle w:val="aff1"/>
            <w:noProof/>
            <w:color w:val="000000" w:themeColor="text1"/>
          </w:rPr>
          <w:t>附表四：中标结果通知书</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_Toc101881920 \h </w:instrText>
        </w:r>
        <w:r w:rsidR="0001536F">
          <w:rPr>
            <w:noProof/>
            <w:color w:val="000000" w:themeColor="text1"/>
          </w:rPr>
        </w:r>
        <w:r w:rsidR="0001536F">
          <w:rPr>
            <w:noProof/>
            <w:color w:val="000000" w:themeColor="text1"/>
          </w:rPr>
          <w:fldChar w:fldCharType="separate"/>
        </w:r>
        <w:r w:rsidR="00B134AA">
          <w:rPr>
            <w:noProof/>
            <w:color w:val="000000" w:themeColor="text1"/>
          </w:rPr>
          <w:t>25</w:t>
        </w:r>
        <w:r w:rsidR="0001536F">
          <w:rPr>
            <w:noProof/>
            <w:color w:val="000000" w:themeColor="text1"/>
          </w:rPr>
          <w:fldChar w:fldCharType="end"/>
        </w:r>
      </w:hyperlink>
    </w:p>
    <w:p w14:paraId="0728B9C0" w14:textId="2362AD69" w:rsidR="007D1150" w:rsidRDefault="00000000">
      <w:pPr>
        <w:pStyle w:val="TOC2"/>
        <w:ind w:left="420"/>
        <w:rPr>
          <w:rFonts w:asciiTheme="minorHAnsi" w:eastAsiaTheme="minorEastAsia" w:hAnsiTheme="minorHAnsi" w:cstheme="minorBidi"/>
          <w:noProof/>
          <w:color w:val="000000" w:themeColor="text1"/>
          <w:szCs w:val="22"/>
        </w:rPr>
      </w:pPr>
      <w:hyperlink w:anchor="_Toc101881921" w:history="1">
        <w:r w:rsidR="0001536F">
          <w:rPr>
            <w:rStyle w:val="aff1"/>
            <w:noProof/>
            <w:color w:val="000000" w:themeColor="text1"/>
          </w:rPr>
          <w:t>附表五：确认通知</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_Toc101881921 \h </w:instrText>
        </w:r>
        <w:r w:rsidR="0001536F">
          <w:rPr>
            <w:noProof/>
            <w:color w:val="000000" w:themeColor="text1"/>
          </w:rPr>
        </w:r>
        <w:r w:rsidR="0001536F">
          <w:rPr>
            <w:noProof/>
            <w:color w:val="000000" w:themeColor="text1"/>
          </w:rPr>
          <w:fldChar w:fldCharType="separate"/>
        </w:r>
        <w:r w:rsidR="00B134AA">
          <w:rPr>
            <w:noProof/>
            <w:color w:val="000000" w:themeColor="text1"/>
          </w:rPr>
          <w:t>26</w:t>
        </w:r>
        <w:r w:rsidR="0001536F">
          <w:rPr>
            <w:noProof/>
            <w:color w:val="000000" w:themeColor="text1"/>
          </w:rPr>
          <w:fldChar w:fldCharType="end"/>
        </w:r>
      </w:hyperlink>
    </w:p>
    <w:p w14:paraId="406AB45F" w14:textId="0266E959" w:rsidR="007D1150" w:rsidRDefault="00000000">
      <w:pPr>
        <w:pStyle w:val="TOC1"/>
        <w:rPr>
          <w:rFonts w:asciiTheme="minorHAnsi" w:eastAsiaTheme="minorEastAsia" w:hAnsiTheme="minorHAnsi" w:cstheme="minorBidi"/>
          <w:noProof/>
          <w:color w:val="000000" w:themeColor="text1"/>
          <w:szCs w:val="22"/>
        </w:rPr>
      </w:pPr>
      <w:hyperlink w:anchor="_Toc101881922" w:history="1">
        <w:r w:rsidR="0001536F">
          <w:rPr>
            <w:rStyle w:val="aff1"/>
            <w:noProof/>
            <w:color w:val="000000" w:themeColor="text1"/>
          </w:rPr>
          <w:t>第三章评标办法专用部分</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_Toc101881922 \h </w:instrText>
        </w:r>
        <w:r w:rsidR="0001536F">
          <w:rPr>
            <w:noProof/>
            <w:color w:val="000000" w:themeColor="text1"/>
          </w:rPr>
        </w:r>
        <w:r w:rsidR="0001536F">
          <w:rPr>
            <w:noProof/>
            <w:color w:val="000000" w:themeColor="text1"/>
          </w:rPr>
          <w:fldChar w:fldCharType="separate"/>
        </w:r>
        <w:r w:rsidR="00B134AA">
          <w:rPr>
            <w:noProof/>
            <w:color w:val="000000" w:themeColor="text1"/>
          </w:rPr>
          <w:t>27</w:t>
        </w:r>
        <w:r w:rsidR="0001536F">
          <w:rPr>
            <w:noProof/>
            <w:color w:val="000000" w:themeColor="text1"/>
          </w:rPr>
          <w:fldChar w:fldCharType="end"/>
        </w:r>
      </w:hyperlink>
    </w:p>
    <w:p w14:paraId="58966E23" w14:textId="5F5BEC94" w:rsidR="007D1150" w:rsidRDefault="00000000">
      <w:pPr>
        <w:pStyle w:val="TOC2"/>
        <w:ind w:left="420"/>
        <w:rPr>
          <w:rFonts w:asciiTheme="minorHAnsi" w:eastAsiaTheme="minorEastAsia" w:hAnsiTheme="minorHAnsi" w:cstheme="minorBidi"/>
          <w:noProof/>
          <w:color w:val="000000" w:themeColor="text1"/>
          <w:szCs w:val="22"/>
        </w:rPr>
      </w:pPr>
      <w:hyperlink w:anchor="_Toc101881923" w:history="1">
        <w:r w:rsidR="0001536F">
          <w:rPr>
            <w:rStyle w:val="aff1"/>
            <w:noProof/>
            <w:color w:val="000000" w:themeColor="text1"/>
          </w:rPr>
          <w:t>2.评审标准</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_Toc101881923 \h </w:instrText>
        </w:r>
        <w:r w:rsidR="0001536F">
          <w:rPr>
            <w:noProof/>
            <w:color w:val="000000" w:themeColor="text1"/>
          </w:rPr>
        </w:r>
        <w:r w:rsidR="0001536F">
          <w:rPr>
            <w:noProof/>
            <w:color w:val="000000" w:themeColor="text1"/>
          </w:rPr>
          <w:fldChar w:fldCharType="separate"/>
        </w:r>
        <w:r w:rsidR="00B134AA">
          <w:rPr>
            <w:noProof/>
            <w:color w:val="000000" w:themeColor="text1"/>
          </w:rPr>
          <w:t>28</w:t>
        </w:r>
        <w:r w:rsidR="0001536F">
          <w:rPr>
            <w:noProof/>
            <w:color w:val="000000" w:themeColor="text1"/>
          </w:rPr>
          <w:fldChar w:fldCharType="end"/>
        </w:r>
      </w:hyperlink>
    </w:p>
    <w:p w14:paraId="1E0C1573" w14:textId="799303AC" w:rsidR="007D1150" w:rsidRDefault="00000000">
      <w:pPr>
        <w:pStyle w:val="TOC3"/>
        <w:ind w:left="840"/>
        <w:rPr>
          <w:rFonts w:asciiTheme="minorHAnsi" w:eastAsiaTheme="minorEastAsia" w:hAnsiTheme="minorHAnsi" w:cstheme="minorBidi"/>
          <w:noProof/>
          <w:color w:val="000000" w:themeColor="text1"/>
          <w:szCs w:val="22"/>
        </w:rPr>
      </w:pPr>
      <w:hyperlink w:anchor="_Toc101881924" w:history="1">
        <w:r w:rsidR="0001536F">
          <w:rPr>
            <w:rStyle w:val="aff1"/>
            <w:noProof/>
            <w:color w:val="000000" w:themeColor="text1"/>
          </w:rPr>
          <w:t>2.2分值构成与评分标准</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_Toc101881924 \h </w:instrText>
        </w:r>
        <w:r w:rsidR="0001536F">
          <w:rPr>
            <w:noProof/>
            <w:color w:val="000000" w:themeColor="text1"/>
          </w:rPr>
        </w:r>
        <w:r w:rsidR="0001536F">
          <w:rPr>
            <w:noProof/>
            <w:color w:val="000000" w:themeColor="text1"/>
          </w:rPr>
          <w:fldChar w:fldCharType="separate"/>
        </w:r>
        <w:r w:rsidR="00B134AA">
          <w:rPr>
            <w:noProof/>
            <w:color w:val="000000" w:themeColor="text1"/>
          </w:rPr>
          <w:t>28</w:t>
        </w:r>
        <w:r w:rsidR="0001536F">
          <w:rPr>
            <w:noProof/>
            <w:color w:val="000000" w:themeColor="text1"/>
          </w:rPr>
          <w:fldChar w:fldCharType="end"/>
        </w:r>
      </w:hyperlink>
    </w:p>
    <w:p w14:paraId="509FA35C" w14:textId="0C28F831" w:rsidR="007D1150" w:rsidRDefault="00000000">
      <w:pPr>
        <w:pStyle w:val="TOC2"/>
        <w:ind w:left="420"/>
        <w:rPr>
          <w:rFonts w:asciiTheme="minorHAnsi" w:eastAsiaTheme="minorEastAsia" w:hAnsiTheme="minorHAnsi" w:cstheme="minorBidi"/>
          <w:noProof/>
          <w:color w:val="000000" w:themeColor="text1"/>
          <w:szCs w:val="22"/>
        </w:rPr>
      </w:pPr>
      <w:hyperlink w:anchor="_Toc101881925" w:history="1">
        <w:r w:rsidR="0001536F">
          <w:rPr>
            <w:rStyle w:val="aff1"/>
            <w:noProof/>
            <w:color w:val="000000" w:themeColor="text1"/>
          </w:rPr>
          <w:t>3.评标程序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_Toc101881925 \h </w:instrText>
        </w:r>
        <w:r w:rsidR="0001536F">
          <w:rPr>
            <w:noProof/>
            <w:color w:val="000000" w:themeColor="text1"/>
          </w:rPr>
        </w:r>
        <w:r w:rsidR="0001536F">
          <w:rPr>
            <w:noProof/>
            <w:color w:val="000000" w:themeColor="text1"/>
          </w:rPr>
          <w:fldChar w:fldCharType="separate"/>
        </w:r>
        <w:r w:rsidR="00B134AA">
          <w:rPr>
            <w:noProof/>
            <w:color w:val="000000" w:themeColor="text1"/>
          </w:rPr>
          <w:t>28</w:t>
        </w:r>
        <w:r w:rsidR="0001536F">
          <w:rPr>
            <w:noProof/>
            <w:color w:val="000000" w:themeColor="text1"/>
          </w:rPr>
          <w:fldChar w:fldCharType="end"/>
        </w:r>
      </w:hyperlink>
    </w:p>
    <w:p w14:paraId="174ADE4F" w14:textId="7673516C" w:rsidR="007D1150" w:rsidRDefault="00000000">
      <w:pPr>
        <w:pStyle w:val="TOC3"/>
        <w:ind w:left="840"/>
        <w:rPr>
          <w:rFonts w:asciiTheme="minorHAnsi" w:eastAsiaTheme="minorEastAsia" w:hAnsiTheme="minorHAnsi" w:cstheme="minorBidi"/>
          <w:noProof/>
          <w:color w:val="000000" w:themeColor="text1"/>
          <w:szCs w:val="22"/>
        </w:rPr>
      </w:pPr>
      <w:hyperlink w:anchor="_Toc101881926" w:history="1">
        <w:r w:rsidR="0001536F">
          <w:rPr>
            <w:rStyle w:val="aff1"/>
            <w:noProof/>
            <w:color w:val="000000" w:themeColor="text1"/>
          </w:rPr>
          <w:t>3.2  评标准备</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_Toc101881926 \h </w:instrText>
        </w:r>
        <w:r w:rsidR="0001536F">
          <w:rPr>
            <w:noProof/>
            <w:color w:val="000000" w:themeColor="text1"/>
          </w:rPr>
        </w:r>
        <w:r w:rsidR="0001536F">
          <w:rPr>
            <w:noProof/>
            <w:color w:val="000000" w:themeColor="text1"/>
          </w:rPr>
          <w:fldChar w:fldCharType="separate"/>
        </w:r>
        <w:r w:rsidR="00B134AA">
          <w:rPr>
            <w:noProof/>
            <w:color w:val="000000" w:themeColor="text1"/>
          </w:rPr>
          <w:t>28</w:t>
        </w:r>
        <w:r w:rsidR="0001536F">
          <w:rPr>
            <w:noProof/>
            <w:color w:val="000000" w:themeColor="text1"/>
          </w:rPr>
          <w:fldChar w:fldCharType="end"/>
        </w:r>
      </w:hyperlink>
    </w:p>
    <w:p w14:paraId="2E3F4708" w14:textId="67AE7AB6" w:rsidR="007D1150" w:rsidRDefault="00000000">
      <w:pPr>
        <w:pStyle w:val="TOC3"/>
        <w:ind w:left="840"/>
        <w:rPr>
          <w:rFonts w:asciiTheme="minorHAnsi" w:eastAsiaTheme="minorEastAsia" w:hAnsiTheme="minorHAnsi" w:cstheme="minorBidi"/>
          <w:noProof/>
          <w:color w:val="000000" w:themeColor="text1"/>
          <w:szCs w:val="22"/>
        </w:rPr>
      </w:pPr>
      <w:hyperlink w:anchor="_Toc101881927" w:history="1">
        <w:r w:rsidR="0001536F">
          <w:rPr>
            <w:rStyle w:val="aff1"/>
            <w:noProof/>
            <w:color w:val="000000" w:themeColor="text1"/>
          </w:rPr>
          <w:t>3.4  详细评审</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_Toc101881927 \h </w:instrText>
        </w:r>
        <w:r w:rsidR="0001536F">
          <w:rPr>
            <w:noProof/>
            <w:color w:val="000000" w:themeColor="text1"/>
          </w:rPr>
        </w:r>
        <w:r w:rsidR="0001536F">
          <w:rPr>
            <w:noProof/>
            <w:color w:val="000000" w:themeColor="text1"/>
          </w:rPr>
          <w:fldChar w:fldCharType="separate"/>
        </w:r>
        <w:r w:rsidR="00B134AA">
          <w:rPr>
            <w:noProof/>
            <w:color w:val="000000" w:themeColor="text1"/>
          </w:rPr>
          <w:t>29</w:t>
        </w:r>
        <w:r w:rsidR="0001536F">
          <w:rPr>
            <w:noProof/>
            <w:color w:val="000000" w:themeColor="text1"/>
          </w:rPr>
          <w:fldChar w:fldCharType="end"/>
        </w:r>
      </w:hyperlink>
    </w:p>
    <w:p w14:paraId="4C94B893" w14:textId="624E410D" w:rsidR="007D1150" w:rsidRDefault="00000000">
      <w:pPr>
        <w:pStyle w:val="TOC3"/>
        <w:ind w:left="840"/>
        <w:rPr>
          <w:rFonts w:asciiTheme="minorHAnsi" w:eastAsiaTheme="minorEastAsia" w:hAnsiTheme="minorHAnsi" w:cstheme="minorBidi"/>
          <w:noProof/>
          <w:color w:val="000000" w:themeColor="text1"/>
          <w:szCs w:val="22"/>
        </w:rPr>
      </w:pPr>
      <w:hyperlink w:anchor="_Toc101881928" w:history="1">
        <w:r w:rsidR="0001536F">
          <w:rPr>
            <w:rStyle w:val="aff1"/>
            <w:noProof/>
            <w:color w:val="000000" w:themeColor="text1"/>
          </w:rPr>
          <w:t>3.7  特殊情况的处置程序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_Toc101881928 \h </w:instrText>
        </w:r>
        <w:r w:rsidR="0001536F">
          <w:rPr>
            <w:noProof/>
            <w:color w:val="000000" w:themeColor="text1"/>
          </w:rPr>
        </w:r>
        <w:r w:rsidR="0001536F">
          <w:rPr>
            <w:noProof/>
            <w:color w:val="000000" w:themeColor="text1"/>
          </w:rPr>
          <w:fldChar w:fldCharType="separate"/>
        </w:r>
        <w:r w:rsidR="00B134AA">
          <w:rPr>
            <w:noProof/>
            <w:color w:val="000000" w:themeColor="text1"/>
          </w:rPr>
          <w:t>29</w:t>
        </w:r>
        <w:r w:rsidR="0001536F">
          <w:rPr>
            <w:noProof/>
            <w:color w:val="000000" w:themeColor="text1"/>
          </w:rPr>
          <w:fldChar w:fldCharType="end"/>
        </w:r>
      </w:hyperlink>
    </w:p>
    <w:p w14:paraId="0079C1DD" w14:textId="743586EA" w:rsidR="007D1150" w:rsidRDefault="00000000">
      <w:pPr>
        <w:pStyle w:val="TOC1"/>
        <w:rPr>
          <w:rFonts w:asciiTheme="minorHAnsi" w:eastAsiaTheme="minorEastAsia" w:hAnsiTheme="minorHAnsi" w:cstheme="minorBidi"/>
          <w:noProof/>
          <w:color w:val="000000" w:themeColor="text1"/>
          <w:szCs w:val="22"/>
        </w:rPr>
      </w:pPr>
      <w:hyperlink w:anchor="_Toc101881955" w:history="1">
        <w:r w:rsidR="0001536F">
          <w:rPr>
            <w:rStyle w:val="aff1"/>
            <w:noProof/>
            <w:color w:val="000000" w:themeColor="text1"/>
          </w:rPr>
          <w:t>第四章合同条款专用部分</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_Toc101881955 \h </w:instrText>
        </w:r>
        <w:r w:rsidR="0001536F">
          <w:rPr>
            <w:noProof/>
            <w:color w:val="000000" w:themeColor="text1"/>
          </w:rPr>
        </w:r>
        <w:r w:rsidR="0001536F">
          <w:rPr>
            <w:noProof/>
            <w:color w:val="000000" w:themeColor="text1"/>
          </w:rPr>
          <w:fldChar w:fldCharType="separate"/>
        </w:r>
        <w:r w:rsidR="00B134AA">
          <w:rPr>
            <w:noProof/>
            <w:color w:val="000000" w:themeColor="text1"/>
          </w:rPr>
          <w:t>58</w:t>
        </w:r>
        <w:r w:rsidR="0001536F">
          <w:rPr>
            <w:noProof/>
            <w:color w:val="000000" w:themeColor="text1"/>
          </w:rPr>
          <w:fldChar w:fldCharType="end"/>
        </w:r>
      </w:hyperlink>
    </w:p>
    <w:p w14:paraId="5A0EE252" w14:textId="02D9E756" w:rsidR="007D1150" w:rsidRDefault="00000000">
      <w:pPr>
        <w:pStyle w:val="TOC2"/>
        <w:ind w:left="420"/>
        <w:rPr>
          <w:rFonts w:asciiTheme="minorHAnsi" w:eastAsiaTheme="minorEastAsia" w:hAnsiTheme="minorHAnsi" w:cstheme="minorBidi"/>
          <w:noProof/>
          <w:color w:val="000000" w:themeColor="text1"/>
          <w:szCs w:val="22"/>
        </w:rPr>
      </w:pPr>
      <w:hyperlink w:anchor="_Toc101881956" w:history="1">
        <w:r w:rsidR="0001536F">
          <w:rPr>
            <w:rStyle w:val="aff1"/>
            <w:rFonts w:hAnsi="宋体" w:cs="宋体"/>
            <w:noProof/>
            <w:color w:val="000000" w:themeColor="text1"/>
          </w:rPr>
          <w:t>1.一般约定</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_Toc101881956 \h </w:instrText>
        </w:r>
        <w:r w:rsidR="0001536F">
          <w:rPr>
            <w:noProof/>
            <w:color w:val="000000" w:themeColor="text1"/>
          </w:rPr>
        </w:r>
        <w:r w:rsidR="0001536F">
          <w:rPr>
            <w:noProof/>
            <w:color w:val="000000" w:themeColor="text1"/>
          </w:rPr>
          <w:fldChar w:fldCharType="separate"/>
        </w:r>
        <w:r w:rsidR="00B134AA">
          <w:rPr>
            <w:noProof/>
            <w:color w:val="000000" w:themeColor="text1"/>
          </w:rPr>
          <w:t>59</w:t>
        </w:r>
        <w:r w:rsidR="0001536F">
          <w:rPr>
            <w:noProof/>
            <w:color w:val="000000" w:themeColor="text1"/>
          </w:rPr>
          <w:fldChar w:fldCharType="end"/>
        </w:r>
      </w:hyperlink>
    </w:p>
    <w:p w14:paraId="080D55FC" w14:textId="3157B581" w:rsidR="007D1150" w:rsidRDefault="00000000">
      <w:pPr>
        <w:pStyle w:val="TOC3"/>
        <w:ind w:left="840"/>
        <w:rPr>
          <w:rFonts w:asciiTheme="minorHAnsi" w:eastAsiaTheme="minorEastAsia" w:hAnsiTheme="minorHAnsi" w:cstheme="minorBidi"/>
          <w:noProof/>
          <w:color w:val="000000" w:themeColor="text1"/>
          <w:szCs w:val="22"/>
        </w:rPr>
      </w:pPr>
      <w:hyperlink w:anchor="_Toc101881957" w:history="1">
        <w:r w:rsidR="0001536F">
          <w:rPr>
            <w:rStyle w:val="aff1"/>
            <w:noProof/>
            <w:color w:val="000000" w:themeColor="text1"/>
            <w:kern w:val="0"/>
          </w:rPr>
          <w:t>1.1  词语定义</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_Toc101881957 \h </w:instrText>
        </w:r>
        <w:r w:rsidR="0001536F">
          <w:rPr>
            <w:noProof/>
            <w:color w:val="000000" w:themeColor="text1"/>
          </w:rPr>
        </w:r>
        <w:r w:rsidR="0001536F">
          <w:rPr>
            <w:noProof/>
            <w:color w:val="000000" w:themeColor="text1"/>
          </w:rPr>
          <w:fldChar w:fldCharType="separate"/>
        </w:r>
        <w:r w:rsidR="00B134AA">
          <w:rPr>
            <w:noProof/>
            <w:color w:val="000000" w:themeColor="text1"/>
          </w:rPr>
          <w:t>59</w:t>
        </w:r>
        <w:r w:rsidR="0001536F">
          <w:rPr>
            <w:noProof/>
            <w:color w:val="000000" w:themeColor="text1"/>
          </w:rPr>
          <w:fldChar w:fldCharType="end"/>
        </w:r>
      </w:hyperlink>
    </w:p>
    <w:p w14:paraId="02A85C99" w14:textId="381EDB26" w:rsidR="007D1150" w:rsidRDefault="00000000">
      <w:pPr>
        <w:pStyle w:val="TOC3"/>
        <w:ind w:left="840"/>
        <w:rPr>
          <w:rFonts w:asciiTheme="minorHAnsi" w:eastAsiaTheme="minorEastAsia" w:hAnsiTheme="minorHAnsi" w:cstheme="minorBidi"/>
          <w:noProof/>
          <w:color w:val="000000" w:themeColor="text1"/>
          <w:szCs w:val="22"/>
        </w:rPr>
      </w:pPr>
      <w:hyperlink w:anchor="_Toc101881958" w:history="1">
        <w:r w:rsidR="0001536F">
          <w:rPr>
            <w:rStyle w:val="aff1"/>
            <w:noProof/>
            <w:color w:val="000000" w:themeColor="text1"/>
            <w:kern w:val="0"/>
          </w:rPr>
          <w:t>1.4  合同文件的优先顺序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_Toc101881958 \h </w:instrText>
        </w:r>
        <w:r w:rsidR="0001536F">
          <w:rPr>
            <w:noProof/>
            <w:color w:val="000000" w:themeColor="text1"/>
          </w:rPr>
        </w:r>
        <w:r w:rsidR="0001536F">
          <w:rPr>
            <w:noProof/>
            <w:color w:val="000000" w:themeColor="text1"/>
          </w:rPr>
          <w:fldChar w:fldCharType="separate"/>
        </w:r>
        <w:r w:rsidR="00B134AA">
          <w:rPr>
            <w:noProof/>
            <w:color w:val="000000" w:themeColor="text1"/>
          </w:rPr>
          <w:t>59</w:t>
        </w:r>
        <w:r w:rsidR="0001536F">
          <w:rPr>
            <w:noProof/>
            <w:color w:val="000000" w:themeColor="text1"/>
          </w:rPr>
          <w:fldChar w:fldCharType="end"/>
        </w:r>
      </w:hyperlink>
    </w:p>
    <w:p w14:paraId="0FF507F7" w14:textId="470320C9" w:rsidR="007D1150" w:rsidRDefault="00000000">
      <w:pPr>
        <w:pStyle w:val="TOC3"/>
        <w:ind w:left="840"/>
        <w:rPr>
          <w:rFonts w:asciiTheme="minorHAnsi" w:eastAsiaTheme="minorEastAsia" w:hAnsiTheme="minorHAnsi" w:cstheme="minorBidi"/>
          <w:noProof/>
          <w:color w:val="000000" w:themeColor="text1"/>
          <w:szCs w:val="22"/>
        </w:rPr>
      </w:pPr>
      <w:hyperlink w:anchor="_Toc101881959" w:history="1">
        <w:r w:rsidR="0001536F">
          <w:rPr>
            <w:rStyle w:val="aff1"/>
            <w:noProof/>
            <w:color w:val="000000" w:themeColor="text1"/>
            <w:kern w:val="0"/>
          </w:rPr>
          <w:t>1.5  合同协议书</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_Toc101881959 \h </w:instrText>
        </w:r>
        <w:r w:rsidR="0001536F">
          <w:rPr>
            <w:noProof/>
            <w:color w:val="000000" w:themeColor="text1"/>
          </w:rPr>
        </w:r>
        <w:r w:rsidR="0001536F">
          <w:rPr>
            <w:noProof/>
            <w:color w:val="000000" w:themeColor="text1"/>
          </w:rPr>
          <w:fldChar w:fldCharType="separate"/>
        </w:r>
        <w:r w:rsidR="00B134AA">
          <w:rPr>
            <w:noProof/>
            <w:color w:val="000000" w:themeColor="text1"/>
          </w:rPr>
          <w:t>60</w:t>
        </w:r>
        <w:r w:rsidR="0001536F">
          <w:rPr>
            <w:noProof/>
            <w:color w:val="000000" w:themeColor="text1"/>
          </w:rPr>
          <w:fldChar w:fldCharType="end"/>
        </w:r>
      </w:hyperlink>
    </w:p>
    <w:p w14:paraId="463F52EB" w14:textId="4E6B1A63" w:rsidR="007D1150" w:rsidRDefault="00000000">
      <w:pPr>
        <w:pStyle w:val="TOC3"/>
        <w:ind w:left="840"/>
        <w:rPr>
          <w:rFonts w:asciiTheme="minorHAnsi" w:eastAsiaTheme="minorEastAsia" w:hAnsiTheme="minorHAnsi" w:cstheme="minorBidi"/>
          <w:noProof/>
          <w:color w:val="000000" w:themeColor="text1"/>
          <w:szCs w:val="22"/>
        </w:rPr>
      </w:pPr>
      <w:hyperlink w:anchor="_Toc101881960" w:history="1">
        <w:r w:rsidR="0001536F">
          <w:rPr>
            <w:rStyle w:val="aff1"/>
            <w:noProof/>
            <w:color w:val="000000" w:themeColor="text1"/>
            <w:kern w:val="0"/>
          </w:rPr>
          <w:t>1.6  图纸和承包人文件</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_Toc101881960 \h </w:instrText>
        </w:r>
        <w:r w:rsidR="0001536F">
          <w:rPr>
            <w:noProof/>
            <w:color w:val="000000" w:themeColor="text1"/>
          </w:rPr>
        </w:r>
        <w:r w:rsidR="0001536F">
          <w:rPr>
            <w:noProof/>
            <w:color w:val="000000" w:themeColor="text1"/>
          </w:rPr>
          <w:fldChar w:fldCharType="separate"/>
        </w:r>
        <w:r w:rsidR="00B134AA">
          <w:rPr>
            <w:noProof/>
            <w:color w:val="000000" w:themeColor="text1"/>
          </w:rPr>
          <w:t>60</w:t>
        </w:r>
        <w:r w:rsidR="0001536F">
          <w:rPr>
            <w:noProof/>
            <w:color w:val="000000" w:themeColor="text1"/>
          </w:rPr>
          <w:fldChar w:fldCharType="end"/>
        </w:r>
      </w:hyperlink>
    </w:p>
    <w:p w14:paraId="065CD718" w14:textId="6F7BAD2C" w:rsidR="007D1150" w:rsidRDefault="00000000">
      <w:pPr>
        <w:pStyle w:val="TOC3"/>
        <w:ind w:left="840"/>
        <w:rPr>
          <w:rFonts w:asciiTheme="minorHAnsi" w:eastAsiaTheme="minorEastAsia" w:hAnsiTheme="minorHAnsi" w:cstheme="minorBidi"/>
          <w:noProof/>
          <w:color w:val="000000" w:themeColor="text1"/>
          <w:szCs w:val="22"/>
        </w:rPr>
      </w:pPr>
      <w:hyperlink w:anchor="_Toc101881961" w:history="1">
        <w:r w:rsidR="0001536F">
          <w:rPr>
            <w:rStyle w:val="aff1"/>
            <w:noProof/>
            <w:color w:val="000000" w:themeColor="text1"/>
            <w:kern w:val="0"/>
          </w:rPr>
          <w:t>1.7  联络</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_Toc101881961 \h </w:instrText>
        </w:r>
        <w:r w:rsidR="0001536F">
          <w:rPr>
            <w:noProof/>
            <w:color w:val="000000" w:themeColor="text1"/>
          </w:rPr>
        </w:r>
        <w:r w:rsidR="0001536F">
          <w:rPr>
            <w:noProof/>
            <w:color w:val="000000" w:themeColor="text1"/>
          </w:rPr>
          <w:fldChar w:fldCharType="separate"/>
        </w:r>
        <w:r w:rsidR="00B134AA">
          <w:rPr>
            <w:noProof/>
            <w:color w:val="000000" w:themeColor="text1"/>
          </w:rPr>
          <w:t>60</w:t>
        </w:r>
        <w:r w:rsidR="0001536F">
          <w:rPr>
            <w:noProof/>
            <w:color w:val="000000" w:themeColor="text1"/>
          </w:rPr>
          <w:fldChar w:fldCharType="end"/>
        </w:r>
      </w:hyperlink>
    </w:p>
    <w:p w14:paraId="32B45F67" w14:textId="3B6663D1" w:rsidR="007D1150" w:rsidRDefault="00000000">
      <w:pPr>
        <w:pStyle w:val="TOC2"/>
        <w:ind w:left="420"/>
        <w:rPr>
          <w:rFonts w:asciiTheme="minorHAnsi" w:eastAsiaTheme="minorEastAsia" w:hAnsiTheme="minorHAnsi" w:cstheme="minorBidi"/>
          <w:noProof/>
          <w:color w:val="000000" w:themeColor="text1"/>
          <w:szCs w:val="22"/>
        </w:rPr>
      </w:pPr>
      <w:hyperlink w:anchor="_Toc101881962" w:history="1">
        <w:r w:rsidR="0001536F">
          <w:rPr>
            <w:rStyle w:val="aff1"/>
            <w:rFonts w:hAnsi="宋体" w:cs="宋体"/>
            <w:noProof/>
            <w:color w:val="000000" w:themeColor="text1"/>
          </w:rPr>
          <w:t>2.发包人义务</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_Toc101881962 \h </w:instrText>
        </w:r>
        <w:r w:rsidR="0001536F">
          <w:rPr>
            <w:noProof/>
            <w:color w:val="000000" w:themeColor="text1"/>
          </w:rPr>
        </w:r>
        <w:r w:rsidR="0001536F">
          <w:rPr>
            <w:noProof/>
            <w:color w:val="000000" w:themeColor="text1"/>
          </w:rPr>
          <w:fldChar w:fldCharType="separate"/>
        </w:r>
        <w:r w:rsidR="00B134AA">
          <w:rPr>
            <w:noProof/>
            <w:color w:val="000000" w:themeColor="text1"/>
          </w:rPr>
          <w:t>60</w:t>
        </w:r>
        <w:r w:rsidR="0001536F">
          <w:rPr>
            <w:noProof/>
            <w:color w:val="000000" w:themeColor="text1"/>
          </w:rPr>
          <w:fldChar w:fldCharType="end"/>
        </w:r>
      </w:hyperlink>
    </w:p>
    <w:p w14:paraId="4CBCC849" w14:textId="164FA82D" w:rsidR="007D1150" w:rsidRDefault="00000000">
      <w:pPr>
        <w:pStyle w:val="TOC3"/>
        <w:ind w:left="840"/>
        <w:rPr>
          <w:rFonts w:asciiTheme="minorHAnsi" w:eastAsiaTheme="minorEastAsia" w:hAnsiTheme="minorHAnsi" w:cstheme="minorBidi"/>
          <w:noProof/>
          <w:color w:val="000000" w:themeColor="text1"/>
          <w:szCs w:val="22"/>
        </w:rPr>
      </w:pPr>
      <w:hyperlink w:anchor="_Toc101881963" w:history="1">
        <w:r w:rsidR="0001536F">
          <w:rPr>
            <w:rStyle w:val="aff1"/>
            <w:noProof/>
            <w:color w:val="000000" w:themeColor="text1"/>
            <w:kern w:val="0"/>
          </w:rPr>
          <w:t>2.3  提供施工场地</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_Toc101881963 \h </w:instrText>
        </w:r>
        <w:r w:rsidR="0001536F">
          <w:rPr>
            <w:noProof/>
            <w:color w:val="000000" w:themeColor="text1"/>
          </w:rPr>
        </w:r>
        <w:r w:rsidR="0001536F">
          <w:rPr>
            <w:noProof/>
            <w:color w:val="000000" w:themeColor="text1"/>
          </w:rPr>
          <w:fldChar w:fldCharType="separate"/>
        </w:r>
        <w:r w:rsidR="00B134AA">
          <w:rPr>
            <w:noProof/>
            <w:color w:val="000000" w:themeColor="text1"/>
          </w:rPr>
          <w:t>60</w:t>
        </w:r>
        <w:r w:rsidR="0001536F">
          <w:rPr>
            <w:noProof/>
            <w:color w:val="000000" w:themeColor="text1"/>
          </w:rPr>
          <w:fldChar w:fldCharType="end"/>
        </w:r>
      </w:hyperlink>
    </w:p>
    <w:p w14:paraId="015C7882" w14:textId="0FF2BC19" w:rsidR="007D1150" w:rsidRDefault="00000000">
      <w:pPr>
        <w:pStyle w:val="TOC3"/>
        <w:ind w:left="840"/>
        <w:rPr>
          <w:rFonts w:asciiTheme="minorHAnsi" w:eastAsiaTheme="minorEastAsia" w:hAnsiTheme="minorHAnsi" w:cstheme="minorBidi"/>
          <w:noProof/>
          <w:color w:val="000000" w:themeColor="text1"/>
          <w:szCs w:val="22"/>
        </w:rPr>
      </w:pPr>
      <w:hyperlink w:anchor="_Toc101881964" w:history="1">
        <w:r w:rsidR="0001536F">
          <w:rPr>
            <w:rStyle w:val="aff1"/>
            <w:noProof/>
            <w:color w:val="000000" w:themeColor="text1"/>
            <w:kern w:val="0"/>
          </w:rPr>
          <w:t>2.8  向承包人提交支付担保</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_Toc101881964 \h </w:instrText>
        </w:r>
        <w:r w:rsidR="0001536F">
          <w:rPr>
            <w:noProof/>
            <w:color w:val="000000" w:themeColor="text1"/>
          </w:rPr>
        </w:r>
        <w:r w:rsidR="0001536F">
          <w:rPr>
            <w:noProof/>
            <w:color w:val="000000" w:themeColor="text1"/>
          </w:rPr>
          <w:fldChar w:fldCharType="separate"/>
        </w:r>
        <w:r w:rsidR="00B134AA">
          <w:rPr>
            <w:noProof/>
            <w:color w:val="000000" w:themeColor="text1"/>
          </w:rPr>
          <w:t>61</w:t>
        </w:r>
        <w:r w:rsidR="0001536F">
          <w:rPr>
            <w:noProof/>
            <w:color w:val="000000" w:themeColor="text1"/>
          </w:rPr>
          <w:fldChar w:fldCharType="end"/>
        </w:r>
      </w:hyperlink>
    </w:p>
    <w:p w14:paraId="5387BA7D" w14:textId="2294CD64" w:rsidR="007D1150" w:rsidRDefault="00000000">
      <w:pPr>
        <w:pStyle w:val="TOC3"/>
        <w:ind w:left="840"/>
        <w:rPr>
          <w:rFonts w:asciiTheme="minorHAnsi" w:eastAsiaTheme="minorEastAsia" w:hAnsiTheme="minorHAnsi" w:cstheme="minorBidi"/>
          <w:noProof/>
          <w:color w:val="000000" w:themeColor="text1"/>
          <w:szCs w:val="22"/>
        </w:rPr>
      </w:pPr>
      <w:hyperlink w:anchor="_Toc101881965" w:history="1">
        <w:r w:rsidR="0001536F">
          <w:rPr>
            <w:rStyle w:val="aff1"/>
            <w:noProof/>
            <w:color w:val="000000" w:themeColor="text1"/>
            <w:kern w:val="0"/>
          </w:rPr>
          <w:t>2.13  其他义务</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_Toc101881965 \h </w:instrText>
        </w:r>
        <w:r w:rsidR="0001536F">
          <w:rPr>
            <w:noProof/>
            <w:color w:val="000000" w:themeColor="text1"/>
          </w:rPr>
        </w:r>
        <w:r w:rsidR="0001536F">
          <w:rPr>
            <w:noProof/>
            <w:color w:val="000000" w:themeColor="text1"/>
          </w:rPr>
          <w:fldChar w:fldCharType="separate"/>
        </w:r>
        <w:r w:rsidR="00B134AA">
          <w:rPr>
            <w:noProof/>
            <w:color w:val="000000" w:themeColor="text1"/>
          </w:rPr>
          <w:t>61</w:t>
        </w:r>
        <w:r w:rsidR="0001536F">
          <w:rPr>
            <w:noProof/>
            <w:color w:val="000000" w:themeColor="text1"/>
          </w:rPr>
          <w:fldChar w:fldCharType="end"/>
        </w:r>
      </w:hyperlink>
    </w:p>
    <w:p w14:paraId="190A2E25" w14:textId="2D433D57" w:rsidR="007D1150" w:rsidRDefault="00000000">
      <w:pPr>
        <w:pStyle w:val="TOC2"/>
        <w:ind w:left="420"/>
        <w:rPr>
          <w:rFonts w:asciiTheme="minorHAnsi" w:eastAsiaTheme="minorEastAsia" w:hAnsiTheme="minorHAnsi" w:cstheme="minorBidi"/>
          <w:noProof/>
          <w:color w:val="000000" w:themeColor="text1"/>
          <w:szCs w:val="22"/>
        </w:rPr>
      </w:pPr>
      <w:hyperlink w:anchor="_Toc101881966" w:history="1">
        <w:r w:rsidR="0001536F">
          <w:rPr>
            <w:rStyle w:val="aff1"/>
            <w:rFonts w:hAnsi="宋体" w:cs="宋体"/>
            <w:noProof/>
            <w:color w:val="000000" w:themeColor="text1"/>
          </w:rPr>
          <w:t>3.监理人</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_Toc101881966 \h </w:instrText>
        </w:r>
        <w:r w:rsidR="0001536F">
          <w:rPr>
            <w:noProof/>
            <w:color w:val="000000" w:themeColor="text1"/>
          </w:rPr>
        </w:r>
        <w:r w:rsidR="0001536F">
          <w:rPr>
            <w:noProof/>
            <w:color w:val="000000" w:themeColor="text1"/>
          </w:rPr>
          <w:fldChar w:fldCharType="separate"/>
        </w:r>
        <w:r w:rsidR="00B134AA">
          <w:rPr>
            <w:noProof/>
            <w:color w:val="000000" w:themeColor="text1"/>
          </w:rPr>
          <w:t>61</w:t>
        </w:r>
        <w:r w:rsidR="0001536F">
          <w:rPr>
            <w:noProof/>
            <w:color w:val="000000" w:themeColor="text1"/>
          </w:rPr>
          <w:fldChar w:fldCharType="end"/>
        </w:r>
      </w:hyperlink>
    </w:p>
    <w:p w14:paraId="3699137D" w14:textId="1E66BC14" w:rsidR="007D1150" w:rsidRDefault="00000000">
      <w:pPr>
        <w:pStyle w:val="TOC3"/>
        <w:ind w:left="840"/>
        <w:rPr>
          <w:rFonts w:asciiTheme="minorHAnsi" w:eastAsiaTheme="minorEastAsia" w:hAnsiTheme="minorHAnsi" w:cstheme="minorBidi"/>
          <w:noProof/>
          <w:color w:val="000000" w:themeColor="text1"/>
          <w:szCs w:val="22"/>
        </w:rPr>
      </w:pPr>
      <w:hyperlink w:anchor="_Toc101881967" w:history="1">
        <w:r w:rsidR="0001536F">
          <w:rPr>
            <w:rStyle w:val="aff1"/>
            <w:noProof/>
            <w:color w:val="000000" w:themeColor="text1"/>
            <w:kern w:val="0"/>
          </w:rPr>
          <w:t>3.1  监理人的职责和权力</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_Toc101881967 \h </w:instrText>
        </w:r>
        <w:r w:rsidR="0001536F">
          <w:rPr>
            <w:noProof/>
            <w:color w:val="000000" w:themeColor="text1"/>
          </w:rPr>
        </w:r>
        <w:r w:rsidR="0001536F">
          <w:rPr>
            <w:noProof/>
            <w:color w:val="000000" w:themeColor="text1"/>
          </w:rPr>
          <w:fldChar w:fldCharType="separate"/>
        </w:r>
        <w:r w:rsidR="00B134AA">
          <w:rPr>
            <w:noProof/>
            <w:color w:val="000000" w:themeColor="text1"/>
          </w:rPr>
          <w:t>61</w:t>
        </w:r>
        <w:r w:rsidR="0001536F">
          <w:rPr>
            <w:noProof/>
            <w:color w:val="000000" w:themeColor="text1"/>
          </w:rPr>
          <w:fldChar w:fldCharType="end"/>
        </w:r>
      </w:hyperlink>
    </w:p>
    <w:p w14:paraId="298D7848" w14:textId="3917DFB5" w:rsidR="007D1150" w:rsidRDefault="00000000">
      <w:pPr>
        <w:pStyle w:val="TOC2"/>
        <w:ind w:left="420"/>
        <w:rPr>
          <w:rFonts w:asciiTheme="minorHAnsi" w:eastAsiaTheme="minorEastAsia" w:hAnsiTheme="minorHAnsi" w:cstheme="minorBidi"/>
          <w:noProof/>
          <w:color w:val="000000" w:themeColor="text1"/>
          <w:szCs w:val="22"/>
        </w:rPr>
      </w:pPr>
      <w:hyperlink w:anchor="_Toc101881968" w:history="1">
        <w:r w:rsidR="0001536F">
          <w:rPr>
            <w:rStyle w:val="aff1"/>
            <w:rFonts w:hAnsi="宋体" w:cs="宋体"/>
            <w:noProof/>
            <w:color w:val="000000" w:themeColor="text1"/>
          </w:rPr>
          <w:t>4.承包人</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_Toc101881968 \h </w:instrText>
        </w:r>
        <w:r w:rsidR="0001536F">
          <w:rPr>
            <w:noProof/>
            <w:color w:val="000000" w:themeColor="text1"/>
          </w:rPr>
        </w:r>
        <w:r w:rsidR="0001536F">
          <w:rPr>
            <w:noProof/>
            <w:color w:val="000000" w:themeColor="text1"/>
          </w:rPr>
          <w:fldChar w:fldCharType="separate"/>
        </w:r>
        <w:r w:rsidR="00B134AA">
          <w:rPr>
            <w:noProof/>
            <w:color w:val="000000" w:themeColor="text1"/>
          </w:rPr>
          <w:t>61</w:t>
        </w:r>
        <w:r w:rsidR="0001536F">
          <w:rPr>
            <w:noProof/>
            <w:color w:val="000000" w:themeColor="text1"/>
          </w:rPr>
          <w:fldChar w:fldCharType="end"/>
        </w:r>
      </w:hyperlink>
    </w:p>
    <w:p w14:paraId="334C1BC7" w14:textId="52413ED8" w:rsidR="007D1150" w:rsidRDefault="00000000">
      <w:pPr>
        <w:pStyle w:val="TOC3"/>
        <w:ind w:left="840"/>
        <w:rPr>
          <w:rFonts w:asciiTheme="minorHAnsi" w:eastAsiaTheme="minorEastAsia" w:hAnsiTheme="minorHAnsi" w:cstheme="minorBidi"/>
          <w:noProof/>
          <w:color w:val="000000" w:themeColor="text1"/>
          <w:szCs w:val="22"/>
        </w:rPr>
      </w:pPr>
      <w:hyperlink w:anchor="_Toc101881969" w:history="1">
        <w:r w:rsidR="0001536F">
          <w:rPr>
            <w:rStyle w:val="aff1"/>
            <w:noProof/>
            <w:color w:val="000000" w:themeColor="text1"/>
            <w:kern w:val="0"/>
          </w:rPr>
          <w:t>4.1  承包人的一般义务</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_Toc101881969 \h </w:instrText>
        </w:r>
        <w:r w:rsidR="0001536F">
          <w:rPr>
            <w:noProof/>
            <w:color w:val="000000" w:themeColor="text1"/>
          </w:rPr>
        </w:r>
        <w:r w:rsidR="0001536F">
          <w:rPr>
            <w:noProof/>
            <w:color w:val="000000" w:themeColor="text1"/>
          </w:rPr>
          <w:fldChar w:fldCharType="separate"/>
        </w:r>
        <w:r w:rsidR="00B134AA">
          <w:rPr>
            <w:noProof/>
            <w:color w:val="000000" w:themeColor="text1"/>
          </w:rPr>
          <w:t>61</w:t>
        </w:r>
        <w:r w:rsidR="0001536F">
          <w:rPr>
            <w:noProof/>
            <w:color w:val="000000" w:themeColor="text1"/>
          </w:rPr>
          <w:fldChar w:fldCharType="end"/>
        </w:r>
      </w:hyperlink>
    </w:p>
    <w:p w14:paraId="09D26EEC" w14:textId="5997A249" w:rsidR="007D1150" w:rsidRDefault="00000000">
      <w:pPr>
        <w:pStyle w:val="TOC3"/>
        <w:ind w:left="840"/>
        <w:rPr>
          <w:rFonts w:asciiTheme="minorHAnsi" w:eastAsiaTheme="minorEastAsia" w:hAnsiTheme="minorHAnsi" w:cstheme="minorBidi"/>
          <w:noProof/>
          <w:color w:val="000000" w:themeColor="text1"/>
          <w:szCs w:val="22"/>
        </w:rPr>
      </w:pPr>
      <w:hyperlink w:anchor="_Toc101881970" w:history="1">
        <w:r w:rsidR="0001536F">
          <w:rPr>
            <w:rStyle w:val="aff1"/>
            <w:noProof/>
            <w:color w:val="000000" w:themeColor="text1"/>
            <w:kern w:val="0"/>
          </w:rPr>
          <w:t>4.2  履约担保</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_Toc101881970 \h </w:instrText>
        </w:r>
        <w:r w:rsidR="0001536F">
          <w:rPr>
            <w:noProof/>
            <w:color w:val="000000" w:themeColor="text1"/>
          </w:rPr>
        </w:r>
        <w:r w:rsidR="0001536F">
          <w:rPr>
            <w:noProof/>
            <w:color w:val="000000" w:themeColor="text1"/>
          </w:rPr>
          <w:fldChar w:fldCharType="separate"/>
        </w:r>
        <w:r w:rsidR="00B134AA">
          <w:rPr>
            <w:noProof/>
            <w:color w:val="000000" w:themeColor="text1"/>
          </w:rPr>
          <w:t>62</w:t>
        </w:r>
        <w:r w:rsidR="0001536F">
          <w:rPr>
            <w:noProof/>
            <w:color w:val="000000" w:themeColor="text1"/>
          </w:rPr>
          <w:fldChar w:fldCharType="end"/>
        </w:r>
      </w:hyperlink>
    </w:p>
    <w:p w14:paraId="68F60E1A" w14:textId="33D37D29" w:rsidR="007D1150" w:rsidRDefault="00000000">
      <w:pPr>
        <w:pStyle w:val="TOC3"/>
        <w:ind w:left="840"/>
        <w:rPr>
          <w:rFonts w:asciiTheme="minorHAnsi" w:eastAsiaTheme="minorEastAsia" w:hAnsiTheme="minorHAnsi" w:cstheme="minorBidi"/>
          <w:noProof/>
          <w:color w:val="000000" w:themeColor="text1"/>
          <w:szCs w:val="22"/>
        </w:rPr>
      </w:pPr>
      <w:hyperlink w:anchor="_Toc101881971" w:history="1">
        <w:r w:rsidR="0001536F">
          <w:rPr>
            <w:rStyle w:val="aff1"/>
            <w:noProof/>
            <w:color w:val="000000" w:themeColor="text1"/>
            <w:kern w:val="0"/>
          </w:rPr>
          <w:t>4.11  不利物质条件</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_Toc101881971 \h </w:instrText>
        </w:r>
        <w:r w:rsidR="0001536F">
          <w:rPr>
            <w:noProof/>
            <w:color w:val="000000" w:themeColor="text1"/>
          </w:rPr>
        </w:r>
        <w:r w:rsidR="0001536F">
          <w:rPr>
            <w:noProof/>
            <w:color w:val="000000" w:themeColor="text1"/>
          </w:rPr>
          <w:fldChar w:fldCharType="separate"/>
        </w:r>
        <w:r w:rsidR="00B134AA">
          <w:rPr>
            <w:noProof/>
            <w:color w:val="000000" w:themeColor="text1"/>
          </w:rPr>
          <w:t>62</w:t>
        </w:r>
        <w:r w:rsidR="0001536F">
          <w:rPr>
            <w:noProof/>
            <w:color w:val="000000" w:themeColor="text1"/>
          </w:rPr>
          <w:fldChar w:fldCharType="end"/>
        </w:r>
      </w:hyperlink>
    </w:p>
    <w:p w14:paraId="4287E864" w14:textId="70F03A7D" w:rsidR="007D1150" w:rsidRDefault="00000000">
      <w:pPr>
        <w:pStyle w:val="TOC2"/>
        <w:ind w:left="420"/>
        <w:rPr>
          <w:rFonts w:asciiTheme="minorHAnsi" w:eastAsiaTheme="minorEastAsia" w:hAnsiTheme="minorHAnsi" w:cstheme="minorBidi"/>
          <w:noProof/>
          <w:color w:val="000000" w:themeColor="text1"/>
          <w:szCs w:val="22"/>
        </w:rPr>
      </w:pPr>
      <w:hyperlink w:anchor="_Toc101881972" w:history="1">
        <w:r w:rsidR="0001536F">
          <w:rPr>
            <w:rStyle w:val="aff1"/>
            <w:rFonts w:hAnsi="宋体" w:cs="宋体"/>
            <w:noProof/>
            <w:color w:val="000000" w:themeColor="text1"/>
          </w:rPr>
          <w:t>5.材料和工程设备</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_Toc101881972 \h </w:instrText>
        </w:r>
        <w:r w:rsidR="0001536F">
          <w:rPr>
            <w:noProof/>
            <w:color w:val="000000" w:themeColor="text1"/>
          </w:rPr>
        </w:r>
        <w:r w:rsidR="0001536F">
          <w:rPr>
            <w:noProof/>
            <w:color w:val="000000" w:themeColor="text1"/>
          </w:rPr>
          <w:fldChar w:fldCharType="separate"/>
        </w:r>
        <w:r w:rsidR="00B134AA">
          <w:rPr>
            <w:noProof/>
            <w:color w:val="000000" w:themeColor="text1"/>
          </w:rPr>
          <w:t>62</w:t>
        </w:r>
        <w:r w:rsidR="0001536F">
          <w:rPr>
            <w:noProof/>
            <w:color w:val="000000" w:themeColor="text1"/>
          </w:rPr>
          <w:fldChar w:fldCharType="end"/>
        </w:r>
      </w:hyperlink>
    </w:p>
    <w:p w14:paraId="72EB2236" w14:textId="0A2DFEF2" w:rsidR="007D1150" w:rsidRDefault="00000000">
      <w:pPr>
        <w:pStyle w:val="TOC3"/>
        <w:ind w:left="840"/>
        <w:rPr>
          <w:rFonts w:asciiTheme="minorHAnsi" w:eastAsiaTheme="minorEastAsia" w:hAnsiTheme="minorHAnsi" w:cstheme="minorBidi"/>
          <w:noProof/>
          <w:color w:val="000000" w:themeColor="text1"/>
          <w:szCs w:val="22"/>
        </w:rPr>
      </w:pPr>
      <w:hyperlink w:anchor="_Toc101881973" w:history="1">
        <w:r w:rsidR="0001536F">
          <w:rPr>
            <w:rStyle w:val="aff1"/>
            <w:noProof/>
            <w:color w:val="000000" w:themeColor="text1"/>
            <w:kern w:val="0"/>
          </w:rPr>
          <w:t>5.1  承包人提供的材料和工程设备</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_Toc101881973 \h </w:instrText>
        </w:r>
        <w:r w:rsidR="0001536F">
          <w:rPr>
            <w:noProof/>
            <w:color w:val="000000" w:themeColor="text1"/>
          </w:rPr>
        </w:r>
        <w:r w:rsidR="0001536F">
          <w:rPr>
            <w:noProof/>
            <w:color w:val="000000" w:themeColor="text1"/>
          </w:rPr>
          <w:fldChar w:fldCharType="separate"/>
        </w:r>
        <w:r w:rsidR="00B134AA">
          <w:rPr>
            <w:noProof/>
            <w:color w:val="000000" w:themeColor="text1"/>
          </w:rPr>
          <w:t>62</w:t>
        </w:r>
        <w:r w:rsidR="0001536F">
          <w:rPr>
            <w:noProof/>
            <w:color w:val="000000" w:themeColor="text1"/>
          </w:rPr>
          <w:fldChar w:fldCharType="end"/>
        </w:r>
      </w:hyperlink>
    </w:p>
    <w:p w14:paraId="418C624F" w14:textId="0913D35E" w:rsidR="007D1150" w:rsidRDefault="00000000">
      <w:pPr>
        <w:pStyle w:val="TOC2"/>
        <w:ind w:left="420"/>
        <w:rPr>
          <w:rFonts w:asciiTheme="minorHAnsi" w:eastAsiaTheme="minorEastAsia" w:hAnsiTheme="minorHAnsi" w:cstheme="minorBidi"/>
          <w:noProof/>
          <w:color w:val="000000" w:themeColor="text1"/>
          <w:szCs w:val="22"/>
        </w:rPr>
      </w:pPr>
      <w:hyperlink w:anchor="_Toc101881974" w:history="1">
        <w:r w:rsidR="0001536F">
          <w:rPr>
            <w:rStyle w:val="aff1"/>
            <w:rFonts w:hAnsi="宋体" w:cs="宋体"/>
            <w:noProof/>
            <w:color w:val="000000" w:themeColor="text1"/>
          </w:rPr>
          <w:t>6.施工设备和临时设施</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_Toc101881974 \h </w:instrText>
        </w:r>
        <w:r w:rsidR="0001536F">
          <w:rPr>
            <w:noProof/>
            <w:color w:val="000000" w:themeColor="text1"/>
          </w:rPr>
        </w:r>
        <w:r w:rsidR="0001536F">
          <w:rPr>
            <w:noProof/>
            <w:color w:val="000000" w:themeColor="text1"/>
          </w:rPr>
          <w:fldChar w:fldCharType="separate"/>
        </w:r>
        <w:r w:rsidR="00B134AA">
          <w:rPr>
            <w:noProof/>
            <w:color w:val="000000" w:themeColor="text1"/>
          </w:rPr>
          <w:t>62</w:t>
        </w:r>
        <w:r w:rsidR="0001536F">
          <w:rPr>
            <w:noProof/>
            <w:color w:val="000000" w:themeColor="text1"/>
          </w:rPr>
          <w:fldChar w:fldCharType="end"/>
        </w:r>
      </w:hyperlink>
    </w:p>
    <w:p w14:paraId="41A451BB" w14:textId="767E31FC" w:rsidR="007D1150" w:rsidRDefault="00000000">
      <w:pPr>
        <w:pStyle w:val="TOC3"/>
        <w:ind w:left="840"/>
        <w:rPr>
          <w:rFonts w:asciiTheme="minorHAnsi" w:eastAsiaTheme="minorEastAsia" w:hAnsiTheme="minorHAnsi" w:cstheme="minorBidi"/>
          <w:noProof/>
          <w:color w:val="000000" w:themeColor="text1"/>
          <w:szCs w:val="22"/>
        </w:rPr>
      </w:pPr>
      <w:hyperlink w:anchor="_Toc101881975" w:history="1">
        <w:r w:rsidR="0001536F">
          <w:rPr>
            <w:rStyle w:val="aff1"/>
            <w:noProof/>
            <w:color w:val="000000" w:themeColor="text1"/>
            <w:kern w:val="0"/>
          </w:rPr>
          <w:t>6.1  承包人提供的施工设备和临时设施</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_Toc101881975 \h </w:instrText>
        </w:r>
        <w:r w:rsidR="0001536F">
          <w:rPr>
            <w:noProof/>
            <w:color w:val="000000" w:themeColor="text1"/>
          </w:rPr>
        </w:r>
        <w:r w:rsidR="0001536F">
          <w:rPr>
            <w:noProof/>
            <w:color w:val="000000" w:themeColor="text1"/>
          </w:rPr>
          <w:fldChar w:fldCharType="separate"/>
        </w:r>
        <w:r w:rsidR="00B134AA">
          <w:rPr>
            <w:noProof/>
            <w:color w:val="000000" w:themeColor="text1"/>
          </w:rPr>
          <w:t>62</w:t>
        </w:r>
        <w:r w:rsidR="0001536F">
          <w:rPr>
            <w:noProof/>
            <w:color w:val="000000" w:themeColor="text1"/>
          </w:rPr>
          <w:fldChar w:fldCharType="end"/>
        </w:r>
      </w:hyperlink>
    </w:p>
    <w:p w14:paraId="57E05563" w14:textId="5E3EB051" w:rsidR="007D1150" w:rsidRDefault="00000000">
      <w:pPr>
        <w:pStyle w:val="TOC3"/>
        <w:ind w:left="840"/>
        <w:rPr>
          <w:rFonts w:asciiTheme="minorHAnsi" w:eastAsiaTheme="minorEastAsia" w:hAnsiTheme="minorHAnsi" w:cstheme="minorBidi"/>
          <w:noProof/>
          <w:color w:val="000000" w:themeColor="text1"/>
          <w:szCs w:val="22"/>
        </w:rPr>
      </w:pPr>
      <w:hyperlink w:anchor="_Toc101881976" w:history="1">
        <w:r w:rsidR="0001536F">
          <w:rPr>
            <w:rStyle w:val="aff1"/>
            <w:noProof/>
            <w:color w:val="000000" w:themeColor="text1"/>
            <w:kern w:val="0"/>
          </w:rPr>
          <w:t>6.2  发包人提供的施工设备和临时设施</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_Toc101881976 \h </w:instrText>
        </w:r>
        <w:r w:rsidR="0001536F">
          <w:rPr>
            <w:noProof/>
            <w:color w:val="000000" w:themeColor="text1"/>
          </w:rPr>
        </w:r>
        <w:r w:rsidR="0001536F">
          <w:rPr>
            <w:noProof/>
            <w:color w:val="000000" w:themeColor="text1"/>
          </w:rPr>
          <w:fldChar w:fldCharType="separate"/>
        </w:r>
        <w:r w:rsidR="00B134AA">
          <w:rPr>
            <w:noProof/>
            <w:color w:val="000000" w:themeColor="text1"/>
          </w:rPr>
          <w:t>62</w:t>
        </w:r>
        <w:r w:rsidR="0001536F">
          <w:rPr>
            <w:noProof/>
            <w:color w:val="000000" w:themeColor="text1"/>
          </w:rPr>
          <w:fldChar w:fldCharType="end"/>
        </w:r>
      </w:hyperlink>
    </w:p>
    <w:p w14:paraId="5438AABA" w14:textId="7B9A54B1" w:rsidR="007D1150" w:rsidRDefault="00000000">
      <w:pPr>
        <w:pStyle w:val="TOC2"/>
        <w:ind w:left="420"/>
        <w:rPr>
          <w:rFonts w:asciiTheme="minorHAnsi" w:eastAsiaTheme="minorEastAsia" w:hAnsiTheme="minorHAnsi" w:cstheme="minorBidi"/>
          <w:noProof/>
          <w:color w:val="000000" w:themeColor="text1"/>
          <w:szCs w:val="22"/>
        </w:rPr>
      </w:pPr>
      <w:hyperlink w:anchor="_Toc101881977" w:history="1">
        <w:r w:rsidR="0001536F">
          <w:rPr>
            <w:rStyle w:val="aff1"/>
            <w:rFonts w:hAnsi="宋体" w:cs="宋体"/>
            <w:noProof/>
            <w:color w:val="000000" w:themeColor="text1"/>
          </w:rPr>
          <w:t>7.交通运输</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_Toc101881977 \h </w:instrText>
        </w:r>
        <w:r w:rsidR="0001536F">
          <w:rPr>
            <w:noProof/>
            <w:color w:val="000000" w:themeColor="text1"/>
          </w:rPr>
        </w:r>
        <w:r w:rsidR="0001536F">
          <w:rPr>
            <w:noProof/>
            <w:color w:val="000000" w:themeColor="text1"/>
          </w:rPr>
          <w:fldChar w:fldCharType="separate"/>
        </w:r>
        <w:r w:rsidR="00B134AA">
          <w:rPr>
            <w:noProof/>
            <w:color w:val="000000" w:themeColor="text1"/>
          </w:rPr>
          <w:t>63</w:t>
        </w:r>
        <w:r w:rsidR="0001536F">
          <w:rPr>
            <w:noProof/>
            <w:color w:val="000000" w:themeColor="text1"/>
          </w:rPr>
          <w:fldChar w:fldCharType="end"/>
        </w:r>
      </w:hyperlink>
    </w:p>
    <w:p w14:paraId="1CFA93C3" w14:textId="7D705E4B" w:rsidR="007D1150" w:rsidRDefault="00000000">
      <w:pPr>
        <w:pStyle w:val="TOC3"/>
        <w:ind w:left="840"/>
        <w:rPr>
          <w:rFonts w:asciiTheme="minorHAnsi" w:eastAsiaTheme="minorEastAsia" w:hAnsiTheme="minorHAnsi" w:cstheme="minorBidi"/>
          <w:noProof/>
          <w:color w:val="000000" w:themeColor="text1"/>
          <w:szCs w:val="22"/>
        </w:rPr>
      </w:pPr>
      <w:hyperlink w:anchor="_Toc101881978" w:history="1">
        <w:r w:rsidR="0001536F">
          <w:rPr>
            <w:rStyle w:val="aff1"/>
            <w:noProof/>
            <w:color w:val="000000" w:themeColor="text1"/>
            <w:kern w:val="0"/>
          </w:rPr>
          <w:t>7.1  道路通行权和场外设施</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_Toc101881978 \h </w:instrText>
        </w:r>
        <w:r w:rsidR="0001536F">
          <w:rPr>
            <w:noProof/>
            <w:color w:val="000000" w:themeColor="text1"/>
          </w:rPr>
        </w:r>
        <w:r w:rsidR="0001536F">
          <w:rPr>
            <w:noProof/>
            <w:color w:val="000000" w:themeColor="text1"/>
          </w:rPr>
          <w:fldChar w:fldCharType="separate"/>
        </w:r>
        <w:r w:rsidR="00B134AA">
          <w:rPr>
            <w:noProof/>
            <w:color w:val="000000" w:themeColor="text1"/>
          </w:rPr>
          <w:t>63</w:t>
        </w:r>
        <w:r w:rsidR="0001536F">
          <w:rPr>
            <w:noProof/>
            <w:color w:val="000000" w:themeColor="text1"/>
          </w:rPr>
          <w:fldChar w:fldCharType="end"/>
        </w:r>
      </w:hyperlink>
    </w:p>
    <w:p w14:paraId="540372C9" w14:textId="0F40886E" w:rsidR="007D1150" w:rsidRDefault="00000000">
      <w:pPr>
        <w:pStyle w:val="TOC3"/>
        <w:ind w:left="840"/>
        <w:rPr>
          <w:rFonts w:asciiTheme="minorHAnsi" w:eastAsiaTheme="minorEastAsia" w:hAnsiTheme="minorHAnsi" w:cstheme="minorBidi"/>
          <w:noProof/>
          <w:color w:val="000000" w:themeColor="text1"/>
          <w:szCs w:val="22"/>
        </w:rPr>
      </w:pPr>
      <w:hyperlink w:anchor="_Toc101881979" w:history="1">
        <w:r w:rsidR="0001536F">
          <w:rPr>
            <w:rStyle w:val="aff1"/>
            <w:noProof/>
            <w:color w:val="000000" w:themeColor="text1"/>
            <w:kern w:val="0"/>
          </w:rPr>
          <w:t>7.2  场内施工道路</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_Toc101881979 \h </w:instrText>
        </w:r>
        <w:r w:rsidR="0001536F">
          <w:rPr>
            <w:noProof/>
            <w:color w:val="000000" w:themeColor="text1"/>
          </w:rPr>
        </w:r>
        <w:r w:rsidR="0001536F">
          <w:rPr>
            <w:noProof/>
            <w:color w:val="000000" w:themeColor="text1"/>
          </w:rPr>
          <w:fldChar w:fldCharType="separate"/>
        </w:r>
        <w:r w:rsidR="00B134AA">
          <w:rPr>
            <w:noProof/>
            <w:color w:val="000000" w:themeColor="text1"/>
          </w:rPr>
          <w:t>63</w:t>
        </w:r>
        <w:r w:rsidR="0001536F">
          <w:rPr>
            <w:noProof/>
            <w:color w:val="000000" w:themeColor="text1"/>
          </w:rPr>
          <w:fldChar w:fldCharType="end"/>
        </w:r>
      </w:hyperlink>
    </w:p>
    <w:p w14:paraId="235765C8" w14:textId="3E78A63A" w:rsidR="007D1150" w:rsidRDefault="00000000">
      <w:pPr>
        <w:pStyle w:val="TOC3"/>
        <w:ind w:left="840"/>
        <w:rPr>
          <w:rFonts w:asciiTheme="minorHAnsi" w:eastAsiaTheme="minorEastAsia" w:hAnsiTheme="minorHAnsi" w:cstheme="minorBidi"/>
          <w:noProof/>
          <w:color w:val="000000" w:themeColor="text1"/>
          <w:szCs w:val="22"/>
        </w:rPr>
      </w:pPr>
      <w:hyperlink w:anchor="_Toc101881980" w:history="1">
        <w:r w:rsidR="0001536F">
          <w:rPr>
            <w:rStyle w:val="aff1"/>
            <w:noProof/>
            <w:color w:val="000000" w:themeColor="text1"/>
            <w:kern w:val="0"/>
          </w:rPr>
          <w:t>7.4  超大件和超重件的运输</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_Toc101881980 \h </w:instrText>
        </w:r>
        <w:r w:rsidR="0001536F">
          <w:rPr>
            <w:noProof/>
            <w:color w:val="000000" w:themeColor="text1"/>
          </w:rPr>
        </w:r>
        <w:r w:rsidR="0001536F">
          <w:rPr>
            <w:noProof/>
            <w:color w:val="000000" w:themeColor="text1"/>
          </w:rPr>
          <w:fldChar w:fldCharType="separate"/>
        </w:r>
        <w:r w:rsidR="00B134AA">
          <w:rPr>
            <w:noProof/>
            <w:color w:val="000000" w:themeColor="text1"/>
          </w:rPr>
          <w:t>63</w:t>
        </w:r>
        <w:r w:rsidR="0001536F">
          <w:rPr>
            <w:noProof/>
            <w:color w:val="000000" w:themeColor="text1"/>
          </w:rPr>
          <w:fldChar w:fldCharType="end"/>
        </w:r>
      </w:hyperlink>
    </w:p>
    <w:p w14:paraId="6AE87E8C" w14:textId="2648ACAB" w:rsidR="007D1150" w:rsidRDefault="00000000">
      <w:pPr>
        <w:pStyle w:val="TOC2"/>
        <w:ind w:left="420"/>
        <w:rPr>
          <w:rFonts w:asciiTheme="minorHAnsi" w:eastAsiaTheme="minorEastAsia" w:hAnsiTheme="minorHAnsi" w:cstheme="minorBidi"/>
          <w:noProof/>
          <w:color w:val="000000" w:themeColor="text1"/>
          <w:szCs w:val="22"/>
        </w:rPr>
      </w:pPr>
      <w:hyperlink w:anchor="_Toc101881981" w:history="1">
        <w:r w:rsidR="0001536F">
          <w:rPr>
            <w:rStyle w:val="aff1"/>
            <w:rFonts w:hAnsi="宋体" w:cs="宋体"/>
            <w:noProof/>
            <w:color w:val="000000" w:themeColor="text1"/>
          </w:rPr>
          <w:t>8.测量放线</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_Toc101881981 \h </w:instrText>
        </w:r>
        <w:r w:rsidR="0001536F">
          <w:rPr>
            <w:noProof/>
            <w:color w:val="000000" w:themeColor="text1"/>
          </w:rPr>
        </w:r>
        <w:r w:rsidR="0001536F">
          <w:rPr>
            <w:noProof/>
            <w:color w:val="000000" w:themeColor="text1"/>
          </w:rPr>
          <w:fldChar w:fldCharType="separate"/>
        </w:r>
        <w:r w:rsidR="00B134AA">
          <w:rPr>
            <w:noProof/>
            <w:color w:val="000000" w:themeColor="text1"/>
          </w:rPr>
          <w:t>63</w:t>
        </w:r>
        <w:r w:rsidR="0001536F">
          <w:rPr>
            <w:noProof/>
            <w:color w:val="000000" w:themeColor="text1"/>
          </w:rPr>
          <w:fldChar w:fldCharType="end"/>
        </w:r>
      </w:hyperlink>
    </w:p>
    <w:p w14:paraId="744BB957" w14:textId="7A4BA9F9" w:rsidR="007D1150" w:rsidRDefault="00000000">
      <w:pPr>
        <w:pStyle w:val="TOC3"/>
        <w:ind w:left="840"/>
        <w:rPr>
          <w:rFonts w:asciiTheme="minorHAnsi" w:eastAsiaTheme="minorEastAsia" w:hAnsiTheme="minorHAnsi" w:cstheme="minorBidi"/>
          <w:noProof/>
          <w:color w:val="000000" w:themeColor="text1"/>
          <w:szCs w:val="22"/>
        </w:rPr>
      </w:pPr>
      <w:hyperlink w:anchor="_Toc101881982" w:history="1">
        <w:r w:rsidR="0001536F">
          <w:rPr>
            <w:rStyle w:val="aff1"/>
            <w:noProof/>
            <w:color w:val="000000" w:themeColor="text1"/>
            <w:kern w:val="0"/>
          </w:rPr>
          <w:t>8.1  施工控制网</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_Toc101881982 \h </w:instrText>
        </w:r>
        <w:r w:rsidR="0001536F">
          <w:rPr>
            <w:noProof/>
            <w:color w:val="000000" w:themeColor="text1"/>
          </w:rPr>
        </w:r>
        <w:r w:rsidR="0001536F">
          <w:rPr>
            <w:noProof/>
            <w:color w:val="000000" w:themeColor="text1"/>
          </w:rPr>
          <w:fldChar w:fldCharType="separate"/>
        </w:r>
        <w:r w:rsidR="00B134AA">
          <w:rPr>
            <w:noProof/>
            <w:color w:val="000000" w:themeColor="text1"/>
          </w:rPr>
          <w:t>63</w:t>
        </w:r>
        <w:r w:rsidR="0001536F">
          <w:rPr>
            <w:noProof/>
            <w:color w:val="000000" w:themeColor="text1"/>
          </w:rPr>
          <w:fldChar w:fldCharType="end"/>
        </w:r>
      </w:hyperlink>
    </w:p>
    <w:p w14:paraId="181241CF" w14:textId="131191A8" w:rsidR="007D1150" w:rsidRDefault="00000000">
      <w:pPr>
        <w:pStyle w:val="TOC2"/>
        <w:ind w:left="420"/>
        <w:rPr>
          <w:rFonts w:asciiTheme="minorHAnsi" w:eastAsiaTheme="minorEastAsia" w:hAnsiTheme="minorHAnsi" w:cstheme="minorBidi"/>
          <w:noProof/>
          <w:color w:val="000000" w:themeColor="text1"/>
          <w:szCs w:val="22"/>
        </w:rPr>
      </w:pPr>
      <w:hyperlink w:anchor="_Toc101881983" w:history="1">
        <w:r w:rsidR="0001536F">
          <w:rPr>
            <w:rStyle w:val="aff1"/>
            <w:rFonts w:hAnsi="宋体" w:cs="宋体"/>
            <w:noProof/>
            <w:color w:val="000000" w:themeColor="text1"/>
          </w:rPr>
          <w:t>9.施工安全、治安保卫和环境保护</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_Toc101881983 \h </w:instrText>
        </w:r>
        <w:r w:rsidR="0001536F">
          <w:rPr>
            <w:noProof/>
            <w:color w:val="000000" w:themeColor="text1"/>
          </w:rPr>
        </w:r>
        <w:r w:rsidR="0001536F">
          <w:rPr>
            <w:noProof/>
            <w:color w:val="000000" w:themeColor="text1"/>
          </w:rPr>
          <w:fldChar w:fldCharType="separate"/>
        </w:r>
        <w:r w:rsidR="00B134AA">
          <w:rPr>
            <w:noProof/>
            <w:color w:val="000000" w:themeColor="text1"/>
          </w:rPr>
          <w:t>63</w:t>
        </w:r>
        <w:r w:rsidR="0001536F">
          <w:rPr>
            <w:noProof/>
            <w:color w:val="000000" w:themeColor="text1"/>
          </w:rPr>
          <w:fldChar w:fldCharType="end"/>
        </w:r>
      </w:hyperlink>
    </w:p>
    <w:p w14:paraId="0F7357C7" w14:textId="3E8AF478" w:rsidR="007D1150" w:rsidRDefault="00000000">
      <w:pPr>
        <w:pStyle w:val="TOC3"/>
        <w:ind w:left="840"/>
        <w:rPr>
          <w:rFonts w:asciiTheme="minorHAnsi" w:eastAsiaTheme="minorEastAsia" w:hAnsiTheme="minorHAnsi" w:cstheme="minorBidi"/>
          <w:noProof/>
          <w:color w:val="000000" w:themeColor="text1"/>
          <w:szCs w:val="22"/>
        </w:rPr>
      </w:pPr>
      <w:hyperlink w:anchor="_Toc101881984" w:history="1">
        <w:r w:rsidR="0001536F">
          <w:rPr>
            <w:rStyle w:val="aff1"/>
            <w:noProof/>
            <w:color w:val="000000" w:themeColor="text1"/>
            <w:kern w:val="0"/>
          </w:rPr>
          <w:t>9.2  承包人的施工安全责任</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_Toc101881984 \h </w:instrText>
        </w:r>
        <w:r w:rsidR="0001536F">
          <w:rPr>
            <w:noProof/>
            <w:color w:val="000000" w:themeColor="text1"/>
          </w:rPr>
        </w:r>
        <w:r w:rsidR="0001536F">
          <w:rPr>
            <w:noProof/>
            <w:color w:val="000000" w:themeColor="text1"/>
          </w:rPr>
          <w:fldChar w:fldCharType="separate"/>
        </w:r>
        <w:r w:rsidR="00B134AA">
          <w:rPr>
            <w:noProof/>
            <w:color w:val="000000" w:themeColor="text1"/>
          </w:rPr>
          <w:t>63</w:t>
        </w:r>
        <w:r w:rsidR="0001536F">
          <w:rPr>
            <w:noProof/>
            <w:color w:val="000000" w:themeColor="text1"/>
          </w:rPr>
          <w:fldChar w:fldCharType="end"/>
        </w:r>
      </w:hyperlink>
    </w:p>
    <w:p w14:paraId="56FB1BE6" w14:textId="2DD56DB8" w:rsidR="007D1150" w:rsidRDefault="00000000">
      <w:pPr>
        <w:pStyle w:val="TOC3"/>
        <w:ind w:left="840"/>
        <w:rPr>
          <w:rFonts w:asciiTheme="minorHAnsi" w:eastAsiaTheme="minorEastAsia" w:hAnsiTheme="minorHAnsi" w:cstheme="minorBidi"/>
          <w:noProof/>
          <w:color w:val="000000" w:themeColor="text1"/>
          <w:szCs w:val="22"/>
        </w:rPr>
      </w:pPr>
      <w:hyperlink w:anchor="_Toc101881985" w:history="1">
        <w:r w:rsidR="0001536F">
          <w:rPr>
            <w:rStyle w:val="aff1"/>
            <w:noProof/>
            <w:color w:val="000000" w:themeColor="text1"/>
            <w:kern w:val="0"/>
          </w:rPr>
          <w:t>9.3  治安保卫</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_Toc101881985 \h </w:instrText>
        </w:r>
        <w:r w:rsidR="0001536F">
          <w:rPr>
            <w:noProof/>
            <w:color w:val="000000" w:themeColor="text1"/>
          </w:rPr>
        </w:r>
        <w:r w:rsidR="0001536F">
          <w:rPr>
            <w:noProof/>
            <w:color w:val="000000" w:themeColor="text1"/>
          </w:rPr>
          <w:fldChar w:fldCharType="separate"/>
        </w:r>
        <w:r w:rsidR="00B134AA">
          <w:rPr>
            <w:noProof/>
            <w:color w:val="000000" w:themeColor="text1"/>
          </w:rPr>
          <w:t>63</w:t>
        </w:r>
        <w:r w:rsidR="0001536F">
          <w:rPr>
            <w:noProof/>
            <w:color w:val="000000" w:themeColor="text1"/>
          </w:rPr>
          <w:fldChar w:fldCharType="end"/>
        </w:r>
      </w:hyperlink>
    </w:p>
    <w:p w14:paraId="7A6A1FA4" w14:textId="3E891A3B" w:rsidR="007D1150" w:rsidRDefault="00000000">
      <w:pPr>
        <w:pStyle w:val="TOC3"/>
        <w:ind w:left="840"/>
        <w:rPr>
          <w:rFonts w:asciiTheme="minorHAnsi" w:eastAsiaTheme="minorEastAsia" w:hAnsiTheme="minorHAnsi" w:cstheme="minorBidi"/>
          <w:noProof/>
          <w:color w:val="000000" w:themeColor="text1"/>
          <w:szCs w:val="22"/>
        </w:rPr>
      </w:pPr>
      <w:hyperlink w:anchor="_Toc101881986" w:history="1">
        <w:r w:rsidR="0001536F">
          <w:rPr>
            <w:rStyle w:val="aff1"/>
            <w:noProof/>
            <w:color w:val="000000" w:themeColor="text1"/>
            <w:kern w:val="0"/>
          </w:rPr>
          <w:t>9.4  环境保护</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_Toc101881986 \h </w:instrText>
        </w:r>
        <w:r w:rsidR="0001536F">
          <w:rPr>
            <w:noProof/>
            <w:color w:val="000000" w:themeColor="text1"/>
          </w:rPr>
        </w:r>
        <w:r w:rsidR="0001536F">
          <w:rPr>
            <w:noProof/>
            <w:color w:val="000000" w:themeColor="text1"/>
          </w:rPr>
          <w:fldChar w:fldCharType="separate"/>
        </w:r>
        <w:r w:rsidR="00B134AA">
          <w:rPr>
            <w:noProof/>
            <w:color w:val="000000" w:themeColor="text1"/>
          </w:rPr>
          <w:t>63</w:t>
        </w:r>
        <w:r w:rsidR="0001536F">
          <w:rPr>
            <w:noProof/>
            <w:color w:val="000000" w:themeColor="text1"/>
          </w:rPr>
          <w:fldChar w:fldCharType="end"/>
        </w:r>
      </w:hyperlink>
    </w:p>
    <w:p w14:paraId="544CD5A8" w14:textId="611ED7E0" w:rsidR="007D1150" w:rsidRDefault="00000000">
      <w:pPr>
        <w:pStyle w:val="TOC3"/>
        <w:ind w:left="840"/>
        <w:rPr>
          <w:rFonts w:asciiTheme="minorHAnsi" w:eastAsiaTheme="minorEastAsia" w:hAnsiTheme="minorHAnsi" w:cstheme="minorBidi"/>
          <w:noProof/>
          <w:color w:val="000000" w:themeColor="text1"/>
          <w:szCs w:val="22"/>
        </w:rPr>
      </w:pPr>
      <w:hyperlink w:anchor="_Toc101881987" w:history="1">
        <w:r w:rsidR="0001536F">
          <w:rPr>
            <w:rStyle w:val="aff1"/>
            <w:noProof/>
            <w:color w:val="000000" w:themeColor="text1"/>
          </w:rPr>
          <w:t>9.6  施工现场安全生产标准化管理目标</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_Toc101881987 \h </w:instrText>
        </w:r>
        <w:r w:rsidR="0001536F">
          <w:rPr>
            <w:noProof/>
            <w:color w:val="000000" w:themeColor="text1"/>
          </w:rPr>
        </w:r>
        <w:r w:rsidR="0001536F">
          <w:rPr>
            <w:noProof/>
            <w:color w:val="000000" w:themeColor="text1"/>
          </w:rPr>
          <w:fldChar w:fldCharType="separate"/>
        </w:r>
        <w:r w:rsidR="00B134AA">
          <w:rPr>
            <w:noProof/>
            <w:color w:val="000000" w:themeColor="text1"/>
          </w:rPr>
          <w:t>63</w:t>
        </w:r>
        <w:r w:rsidR="0001536F">
          <w:rPr>
            <w:noProof/>
            <w:color w:val="000000" w:themeColor="text1"/>
          </w:rPr>
          <w:fldChar w:fldCharType="end"/>
        </w:r>
      </w:hyperlink>
    </w:p>
    <w:p w14:paraId="22AD6A45" w14:textId="78AF6FD5" w:rsidR="007D1150" w:rsidRDefault="00000000">
      <w:pPr>
        <w:pStyle w:val="TOC3"/>
        <w:ind w:left="840"/>
        <w:rPr>
          <w:rFonts w:asciiTheme="minorHAnsi" w:eastAsiaTheme="minorEastAsia" w:hAnsiTheme="minorHAnsi" w:cstheme="minorBidi"/>
          <w:noProof/>
          <w:color w:val="000000" w:themeColor="text1"/>
          <w:szCs w:val="22"/>
        </w:rPr>
      </w:pPr>
      <w:hyperlink w:anchor="_Toc101881988" w:history="1">
        <w:r w:rsidR="0001536F">
          <w:rPr>
            <w:rStyle w:val="aff1"/>
            <w:noProof/>
            <w:color w:val="000000" w:themeColor="text1"/>
          </w:rPr>
          <w:t>9.7  特殊安全文明施工</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_Toc101881988 \h </w:instrText>
        </w:r>
        <w:r w:rsidR="0001536F">
          <w:rPr>
            <w:noProof/>
            <w:color w:val="000000" w:themeColor="text1"/>
          </w:rPr>
        </w:r>
        <w:r w:rsidR="0001536F">
          <w:rPr>
            <w:noProof/>
            <w:color w:val="000000" w:themeColor="text1"/>
          </w:rPr>
          <w:fldChar w:fldCharType="separate"/>
        </w:r>
        <w:r w:rsidR="00B134AA">
          <w:rPr>
            <w:noProof/>
            <w:color w:val="000000" w:themeColor="text1"/>
          </w:rPr>
          <w:t>64</w:t>
        </w:r>
        <w:r w:rsidR="0001536F">
          <w:rPr>
            <w:noProof/>
            <w:color w:val="000000" w:themeColor="text1"/>
          </w:rPr>
          <w:fldChar w:fldCharType="end"/>
        </w:r>
      </w:hyperlink>
    </w:p>
    <w:p w14:paraId="71D2A38B" w14:textId="7E8FFDC0" w:rsidR="007D1150" w:rsidRDefault="00000000">
      <w:pPr>
        <w:pStyle w:val="TOC2"/>
        <w:ind w:left="420"/>
        <w:rPr>
          <w:rFonts w:asciiTheme="minorHAnsi" w:eastAsiaTheme="minorEastAsia" w:hAnsiTheme="minorHAnsi" w:cstheme="minorBidi"/>
          <w:noProof/>
          <w:color w:val="000000" w:themeColor="text1"/>
          <w:szCs w:val="22"/>
        </w:rPr>
      </w:pPr>
      <w:hyperlink w:anchor="_Toc101881989" w:history="1">
        <w:r w:rsidR="0001536F">
          <w:rPr>
            <w:rStyle w:val="aff1"/>
            <w:rFonts w:hAnsi="宋体" w:cs="宋体"/>
            <w:noProof/>
            <w:color w:val="000000" w:themeColor="text1"/>
          </w:rPr>
          <w:t>10.进度计划</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_Toc101881989 \h </w:instrText>
        </w:r>
        <w:r w:rsidR="0001536F">
          <w:rPr>
            <w:noProof/>
            <w:color w:val="000000" w:themeColor="text1"/>
          </w:rPr>
        </w:r>
        <w:r w:rsidR="0001536F">
          <w:rPr>
            <w:noProof/>
            <w:color w:val="000000" w:themeColor="text1"/>
          </w:rPr>
          <w:fldChar w:fldCharType="separate"/>
        </w:r>
        <w:r w:rsidR="00B134AA">
          <w:rPr>
            <w:noProof/>
            <w:color w:val="000000" w:themeColor="text1"/>
          </w:rPr>
          <w:t>64</w:t>
        </w:r>
        <w:r w:rsidR="0001536F">
          <w:rPr>
            <w:noProof/>
            <w:color w:val="000000" w:themeColor="text1"/>
          </w:rPr>
          <w:fldChar w:fldCharType="end"/>
        </w:r>
      </w:hyperlink>
    </w:p>
    <w:p w14:paraId="38D8FA77" w14:textId="7D0138AD" w:rsidR="007D1150" w:rsidRDefault="00000000">
      <w:pPr>
        <w:pStyle w:val="TOC3"/>
        <w:ind w:left="840"/>
        <w:rPr>
          <w:rFonts w:asciiTheme="minorHAnsi" w:eastAsiaTheme="minorEastAsia" w:hAnsiTheme="minorHAnsi" w:cstheme="minorBidi"/>
          <w:noProof/>
          <w:color w:val="000000" w:themeColor="text1"/>
          <w:szCs w:val="22"/>
        </w:rPr>
      </w:pPr>
      <w:hyperlink w:anchor="_Toc101881990" w:history="1">
        <w:r w:rsidR="0001536F">
          <w:rPr>
            <w:rStyle w:val="aff1"/>
            <w:noProof/>
            <w:color w:val="000000" w:themeColor="text1"/>
            <w:kern w:val="0"/>
          </w:rPr>
          <w:t>10.1  合同进度计划</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_Toc101881990 \h </w:instrText>
        </w:r>
        <w:r w:rsidR="0001536F">
          <w:rPr>
            <w:noProof/>
            <w:color w:val="000000" w:themeColor="text1"/>
          </w:rPr>
        </w:r>
        <w:r w:rsidR="0001536F">
          <w:rPr>
            <w:noProof/>
            <w:color w:val="000000" w:themeColor="text1"/>
          </w:rPr>
          <w:fldChar w:fldCharType="separate"/>
        </w:r>
        <w:r w:rsidR="00B134AA">
          <w:rPr>
            <w:noProof/>
            <w:color w:val="000000" w:themeColor="text1"/>
          </w:rPr>
          <w:t>64</w:t>
        </w:r>
        <w:r w:rsidR="0001536F">
          <w:rPr>
            <w:noProof/>
            <w:color w:val="000000" w:themeColor="text1"/>
          </w:rPr>
          <w:fldChar w:fldCharType="end"/>
        </w:r>
      </w:hyperlink>
    </w:p>
    <w:p w14:paraId="770D8184" w14:textId="677A58FE" w:rsidR="007D1150" w:rsidRDefault="00000000">
      <w:pPr>
        <w:pStyle w:val="TOC3"/>
        <w:ind w:left="840"/>
        <w:rPr>
          <w:rFonts w:asciiTheme="minorHAnsi" w:eastAsiaTheme="minorEastAsia" w:hAnsiTheme="minorHAnsi" w:cstheme="minorBidi"/>
          <w:noProof/>
          <w:color w:val="000000" w:themeColor="text1"/>
          <w:szCs w:val="22"/>
        </w:rPr>
      </w:pPr>
      <w:hyperlink w:anchor="_Toc101881991" w:history="1">
        <w:r w:rsidR="0001536F">
          <w:rPr>
            <w:rStyle w:val="aff1"/>
            <w:noProof/>
            <w:color w:val="000000" w:themeColor="text1"/>
            <w:kern w:val="0"/>
          </w:rPr>
          <w:t>10.2  合同进度计划的修订</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_Toc101881991 \h </w:instrText>
        </w:r>
        <w:r w:rsidR="0001536F">
          <w:rPr>
            <w:noProof/>
            <w:color w:val="000000" w:themeColor="text1"/>
          </w:rPr>
        </w:r>
        <w:r w:rsidR="0001536F">
          <w:rPr>
            <w:noProof/>
            <w:color w:val="000000" w:themeColor="text1"/>
          </w:rPr>
          <w:fldChar w:fldCharType="separate"/>
        </w:r>
        <w:r w:rsidR="00B134AA">
          <w:rPr>
            <w:noProof/>
            <w:color w:val="000000" w:themeColor="text1"/>
          </w:rPr>
          <w:t>64</w:t>
        </w:r>
        <w:r w:rsidR="0001536F">
          <w:rPr>
            <w:noProof/>
            <w:color w:val="000000" w:themeColor="text1"/>
          </w:rPr>
          <w:fldChar w:fldCharType="end"/>
        </w:r>
      </w:hyperlink>
    </w:p>
    <w:p w14:paraId="5C2EA06F" w14:textId="2E6465B5" w:rsidR="007D1150" w:rsidRDefault="00000000">
      <w:pPr>
        <w:pStyle w:val="TOC2"/>
        <w:ind w:left="420"/>
        <w:rPr>
          <w:rFonts w:asciiTheme="minorHAnsi" w:eastAsiaTheme="minorEastAsia" w:hAnsiTheme="minorHAnsi" w:cstheme="minorBidi"/>
          <w:noProof/>
          <w:color w:val="000000" w:themeColor="text1"/>
          <w:szCs w:val="22"/>
        </w:rPr>
      </w:pPr>
      <w:hyperlink w:anchor="_Toc101881992" w:history="1">
        <w:r w:rsidR="0001536F">
          <w:rPr>
            <w:rStyle w:val="aff1"/>
            <w:rFonts w:hAnsi="宋体" w:cs="宋体"/>
            <w:noProof/>
            <w:color w:val="000000" w:themeColor="text1"/>
          </w:rPr>
          <w:t>11.开工和竣工</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_Toc101881992 \h </w:instrText>
        </w:r>
        <w:r w:rsidR="0001536F">
          <w:rPr>
            <w:noProof/>
            <w:color w:val="000000" w:themeColor="text1"/>
          </w:rPr>
        </w:r>
        <w:r w:rsidR="0001536F">
          <w:rPr>
            <w:noProof/>
            <w:color w:val="000000" w:themeColor="text1"/>
          </w:rPr>
          <w:fldChar w:fldCharType="separate"/>
        </w:r>
        <w:r w:rsidR="00B134AA">
          <w:rPr>
            <w:noProof/>
            <w:color w:val="000000" w:themeColor="text1"/>
          </w:rPr>
          <w:t>64</w:t>
        </w:r>
        <w:r w:rsidR="0001536F">
          <w:rPr>
            <w:noProof/>
            <w:color w:val="000000" w:themeColor="text1"/>
          </w:rPr>
          <w:fldChar w:fldCharType="end"/>
        </w:r>
      </w:hyperlink>
    </w:p>
    <w:p w14:paraId="03CDA95B" w14:textId="11FE64CB" w:rsidR="007D1150" w:rsidRDefault="00000000">
      <w:pPr>
        <w:pStyle w:val="TOC3"/>
        <w:ind w:left="840"/>
        <w:rPr>
          <w:rFonts w:asciiTheme="minorHAnsi" w:eastAsiaTheme="minorEastAsia" w:hAnsiTheme="minorHAnsi" w:cstheme="minorBidi"/>
          <w:noProof/>
          <w:color w:val="000000" w:themeColor="text1"/>
          <w:szCs w:val="22"/>
        </w:rPr>
      </w:pPr>
      <w:hyperlink w:anchor="_Toc101881993" w:history="1">
        <w:r w:rsidR="0001536F">
          <w:rPr>
            <w:rStyle w:val="aff1"/>
            <w:noProof/>
            <w:color w:val="000000" w:themeColor="text1"/>
            <w:kern w:val="0"/>
          </w:rPr>
          <w:t>11.3  发包人的工期延误</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_Toc101881993 \h </w:instrText>
        </w:r>
        <w:r w:rsidR="0001536F">
          <w:rPr>
            <w:noProof/>
            <w:color w:val="000000" w:themeColor="text1"/>
          </w:rPr>
        </w:r>
        <w:r w:rsidR="0001536F">
          <w:rPr>
            <w:noProof/>
            <w:color w:val="000000" w:themeColor="text1"/>
          </w:rPr>
          <w:fldChar w:fldCharType="separate"/>
        </w:r>
        <w:r w:rsidR="00B134AA">
          <w:rPr>
            <w:noProof/>
            <w:color w:val="000000" w:themeColor="text1"/>
          </w:rPr>
          <w:t>64</w:t>
        </w:r>
        <w:r w:rsidR="0001536F">
          <w:rPr>
            <w:noProof/>
            <w:color w:val="000000" w:themeColor="text1"/>
          </w:rPr>
          <w:fldChar w:fldCharType="end"/>
        </w:r>
      </w:hyperlink>
    </w:p>
    <w:p w14:paraId="03E6B22C" w14:textId="6581D9AF" w:rsidR="007D1150" w:rsidRDefault="00000000">
      <w:pPr>
        <w:pStyle w:val="TOC3"/>
        <w:ind w:left="840"/>
        <w:rPr>
          <w:rFonts w:asciiTheme="minorHAnsi" w:eastAsiaTheme="minorEastAsia" w:hAnsiTheme="minorHAnsi" w:cstheme="minorBidi"/>
          <w:noProof/>
          <w:color w:val="000000" w:themeColor="text1"/>
          <w:szCs w:val="22"/>
        </w:rPr>
      </w:pPr>
      <w:hyperlink w:anchor="_Toc101881994" w:history="1">
        <w:r w:rsidR="0001536F">
          <w:rPr>
            <w:rStyle w:val="aff1"/>
            <w:noProof/>
            <w:color w:val="000000" w:themeColor="text1"/>
            <w:kern w:val="0"/>
          </w:rPr>
          <w:t>11.4  异常恶劣的气候条件</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_Toc101881994 \h </w:instrText>
        </w:r>
        <w:r w:rsidR="0001536F">
          <w:rPr>
            <w:noProof/>
            <w:color w:val="000000" w:themeColor="text1"/>
          </w:rPr>
        </w:r>
        <w:r w:rsidR="0001536F">
          <w:rPr>
            <w:noProof/>
            <w:color w:val="000000" w:themeColor="text1"/>
          </w:rPr>
          <w:fldChar w:fldCharType="separate"/>
        </w:r>
        <w:r w:rsidR="00B134AA">
          <w:rPr>
            <w:noProof/>
            <w:color w:val="000000" w:themeColor="text1"/>
          </w:rPr>
          <w:t>65</w:t>
        </w:r>
        <w:r w:rsidR="0001536F">
          <w:rPr>
            <w:noProof/>
            <w:color w:val="000000" w:themeColor="text1"/>
          </w:rPr>
          <w:fldChar w:fldCharType="end"/>
        </w:r>
      </w:hyperlink>
    </w:p>
    <w:p w14:paraId="444DF89B" w14:textId="0E83535A" w:rsidR="007D1150" w:rsidRDefault="00000000">
      <w:pPr>
        <w:pStyle w:val="TOC3"/>
        <w:ind w:left="840"/>
        <w:rPr>
          <w:rFonts w:asciiTheme="minorHAnsi" w:eastAsiaTheme="minorEastAsia" w:hAnsiTheme="minorHAnsi" w:cstheme="minorBidi"/>
          <w:noProof/>
          <w:color w:val="000000" w:themeColor="text1"/>
          <w:szCs w:val="22"/>
        </w:rPr>
      </w:pPr>
      <w:hyperlink w:anchor="_Toc101881995" w:history="1">
        <w:r w:rsidR="0001536F">
          <w:rPr>
            <w:rStyle w:val="aff1"/>
            <w:noProof/>
            <w:color w:val="000000" w:themeColor="text1"/>
            <w:kern w:val="0"/>
          </w:rPr>
          <w:t>11.5  承包人的工期延误</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_Toc101881995 \h </w:instrText>
        </w:r>
        <w:r w:rsidR="0001536F">
          <w:rPr>
            <w:noProof/>
            <w:color w:val="000000" w:themeColor="text1"/>
          </w:rPr>
        </w:r>
        <w:r w:rsidR="0001536F">
          <w:rPr>
            <w:noProof/>
            <w:color w:val="000000" w:themeColor="text1"/>
          </w:rPr>
          <w:fldChar w:fldCharType="separate"/>
        </w:r>
        <w:r w:rsidR="00B134AA">
          <w:rPr>
            <w:noProof/>
            <w:color w:val="000000" w:themeColor="text1"/>
          </w:rPr>
          <w:t>65</w:t>
        </w:r>
        <w:r w:rsidR="0001536F">
          <w:rPr>
            <w:noProof/>
            <w:color w:val="000000" w:themeColor="text1"/>
          </w:rPr>
          <w:fldChar w:fldCharType="end"/>
        </w:r>
      </w:hyperlink>
    </w:p>
    <w:p w14:paraId="7E473C1B" w14:textId="1F2E0694" w:rsidR="007D1150" w:rsidRDefault="00000000">
      <w:pPr>
        <w:pStyle w:val="TOC3"/>
        <w:ind w:left="840"/>
        <w:rPr>
          <w:rFonts w:asciiTheme="minorHAnsi" w:eastAsiaTheme="minorEastAsia" w:hAnsiTheme="minorHAnsi" w:cstheme="minorBidi"/>
          <w:noProof/>
          <w:color w:val="000000" w:themeColor="text1"/>
          <w:szCs w:val="22"/>
        </w:rPr>
      </w:pPr>
      <w:hyperlink w:anchor="_Toc101881996" w:history="1">
        <w:r w:rsidR="0001536F">
          <w:rPr>
            <w:rStyle w:val="aff1"/>
            <w:noProof/>
            <w:color w:val="000000" w:themeColor="text1"/>
            <w:kern w:val="0"/>
          </w:rPr>
          <w:t>11.6  工期提前</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_Toc101881996 \h </w:instrText>
        </w:r>
        <w:r w:rsidR="0001536F">
          <w:rPr>
            <w:noProof/>
            <w:color w:val="000000" w:themeColor="text1"/>
          </w:rPr>
        </w:r>
        <w:r w:rsidR="0001536F">
          <w:rPr>
            <w:noProof/>
            <w:color w:val="000000" w:themeColor="text1"/>
          </w:rPr>
          <w:fldChar w:fldCharType="separate"/>
        </w:r>
        <w:r w:rsidR="00B134AA">
          <w:rPr>
            <w:noProof/>
            <w:color w:val="000000" w:themeColor="text1"/>
          </w:rPr>
          <w:t>65</w:t>
        </w:r>
        <w:r w:rsidR="0001536F">
          <w:rPr>
            <w:noProof/>
            <w:color w:val="000000" w:themeColor="text1"/>
          </w:rPr>
          <w:fldChar w:fldCharType="end"/>
        </w:r>
      </w:hyperlink>
    </w:p>
    <w:p w14:paraId="0DD9C3EF" w14:textId="008DE941" w:rsidR="007D1150" w:rsidRDefault="00000000">
      <w:pPr>
        <w:pStyle w:val="TOC2"/>
        <w:ind w:left="420"/>
        <w:rPr>
          <w:rFonts w:asciiTheme="minorHAnsi" w:eastAsiaTheme="minorEastAsia" w:hAnsiTheme="minorHAnsi" w:cstheme="minorBidi"/>
          <w:noProof/>
          <w:color w:val="000000" w:themeColor="text1"/>
          <w:szCs w:val="22"/>
        </w:rPr>
      </w:pPr>
      <w:hyperlink w:anchor="_Toc101881997" w:history="1">
        <w:r w:rsidR="0001536F">
          <w:rPr>
            <w:rStyle w:val="aff1"/>
            <w:rFonts w:hAnsi="宋体" w:cs="宋体"/>
            <w:noProof/>
            <w:color w:val="000000" w:themeColor="text1"/>
          </w:rPr>
          <w:t>12.暂停施工</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_Toc101881997 \h </w:instrText>
        </w:r>
        <w:r w:rsidR="0001536F">
          <w:rPr>
            <w:noProof/>
            <w:color w:val="000000" w:themeColor="text1"/>
          </w:rPr>
        </w:r>
        <w:r w:rsidR="0001536F">
          <w:rPr>
            <w:noProof/>
            <w:color w:val="000000" w:themeColor="text1"/>
          </w:rPr>
          <w:fldChar w:fldCharType="separate"/>
        </w:r>
        <w:r w:rsidR="00B134AA">
          <w:rPr>
            <w:noProof/>
            <w:color w:val="000000" w:themeColor="text1"/>
          </w:rPr>
          <w:t>65</w:t>
        </w:r>
        <w:r w:rsidR="0001536F">
          <w:rPr>
            <w:noProof/>
            <w:color w:val="000000" w:themeColor="text1"/>
          </w:rPr>
          <w:fldChar w:fldCharType="end"/>
        </w:r>
      </w:hyperlink>
    </w:p>
    <w:p w14:paraId="763E5F7E" w14:textId="244C7318" w:rsidR="007D1150" w:rsidRDefault="00000000">
      <w:pPr>
        <w:pStyle w:val="TOC3"/>
        <w:ind w:left="840"/>
        <w:rPr>
          <w:rFonts w:asciiTheme="minorHAnsi" w:eastAsiaTheme="minorEastAsia" w:hAnsiTheme="minorHAnsi" w:cstheme="minorBidi"/>
          <w:noProof/>
          <w:color w:val="000000" w:themeColor="text1"/>
          <w:szCs w:val="22"/>
        </w:rPr>
      </w:pPr>
      <w:hyperlink w:anchor="_Toc101881998" w:history="1">
        <w:r w:rsidR="0001536F">
          <w:rPr>
            <w:rStyle w:val="aff1"/>
            <w:noProof/>
            <w:color w:val="000000" w:themeColor="text1"/>
            <w:kern w:val="0"/>
          </w:rPr>
          <w:t>12.1  承包人暂停施工的责任</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_Toc101881998 \h </w:instrText>
        </w:r>
        <w:r w:rsidR="0001536F">
          <w:rPr>
            <w:noProof/>
            <w:color w:val="000000" w:themeColor="text1"/>
          </w:rPr>
        </w:r>
        <w:r w:rsidR="0001536F">
          <w:rPr>
            <w:noProof/>
            <w:color w:val="000000" w:themeColor="text1"/>
          </w:rPr>
          <w:fldChar w:fldCharType="separate"/>
        </w:r>
        <w:r w:rsidR="00B134AA">
          <w:rPr>
            <w:noProof/>
            <w:color w:val="000000" w:themeColor="text1"/>
          </w:rPr>
          <w:t>65</w:t>
        </w:r>
        <w:r w:rsidR="0001536F">
          <w:rPr>
            <w:noProof/>
            <w:color w:val="000000" w:themeColor="text1"/>
          </w:rPr>
          <w:fldChar w:fldCharType="end"/>
        </w:r>
      </w:hyperlink>
    </w:p>
    <w:p w14:paraId="51E26367" w14:textId="4BEE8F48" w:rsidR="007D1150" w:rsidRDefault="00000000">
      <w:pPr>
        <w:pStyle w:val="TOC2"/>
        <w:ind w:left="420"/>
        <w:rPr>
          <w:rFonts w:asciiTheme="minorHAnsi" w:eastAsiaTheme="minorEastAsia" w:hAnsiTheme="minorHAnsi" w:cstheme="minorBidi"/>
          <w:noProof/>
          <w:color w:val="000000" w:themeColor="text1"/>
          <w:szCs w:val="22"/>
        </w:rPr>
      </w:pPr>
      <w:hyperlink w:anchor="_Toc101881999" w:history="1">
        <w:r w:rsidR="0001536F">
          <w:rPr>
            <w:rStyle w:val="aff1"/>
            <w:rFonts w:hAnsi="宋体" w:cs="宋体"/>
            <w:noProof/>
            <w:color w:val="000000" w:themeColor="text1"/>
          </w:rPr>
          <w:t>13.工程质量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_Toc101881999 \h </w:instrText>
        </w:r>
        <w:r w:rsidR="0001536F">
          <w:rPr>
            <w:noProof/>
            <w:color w:val="000000" w:themeColor="text1"/>
          </w:rPr>
        </w:r>
        <w:r w:rsidR="0001536F">
          <w:rPr>
            <w:noProof/>
            <w:color w:val="000000" w:themeColor="text1"/>
          </w:rPr>
          <w:fldChar w:fldCharType="separate"/>
        </w:r>
        <w:r w:rsidR="00B134AA">
          <w:rPr>
            <w:noProof/>
            <w:color w:val="000000" w:themeColor="text1"/>
          </w:rPr>
          <w:t>65</w:t>
        </w:r>
        <w:r w:rsidR="0001536F">
          <w:rPr>
            <w:noProof/>
            <w:color w:val="000000" w:themeColor="text1"/>
          </w:rPr>
          <w:fldChar w:fldCharType="end"/>
        </w:r>
      </w:hyperlink>
    </w:p>
    <w:p w14:paraId="750C3F5B" w14:textId="3198B72C" w:rsidR="007D1150" w:rsidRDefault="00000000">
      <w:pPr>
        <w:pStyle w:val="TOC3"/>
        <w:ind w:left="840"/>
        <w:rPr>
          <w:rFonts w:asciiTheme="minorHAnsi" w:eastAsiaTheme="minorEastAsia" w:hAnsiTheme="minorHAnsi" w:cstheme="minorBidi"/>
          <w:noProof/>
          <w:color w:val="000000" w:themeColor="text1"/>
          <w:szCs w:val="22"/>
        </w:rPr>
      </w:pPr>
      <w:hyperlink w:anchor="_Toc101882000" w:history="1">
        <w:r w:rsidR="0001536F">
          <w:rPr>
            <w:rStyle w:val="aff1"/>
            <w:noProof/>
            <w:color w:val="000000" w:themeColor="text1"/>
            <w:kern w:val="0"/>
          </w:rPr>
          <w:t>13.2  承包人的质量管理</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_Toc101882000 \h </w:instrText>
        </w:r>
        <w:r w:rsidR="0001536F">
          <w:rPr>
            <w:noProof/>
            <w:color w:val="000000" w:themeColor="text1"/>
          </w:rPr>
        </w:r>
        <w:r w:rsidR="0001536F">
          <w:rPr>
            <w:noProof/>
            <w:color w:val="000000" w:themeColor="text1"/>
          </w:rPr>
          <w:fldChar w:fldCharType="separate"/>
        </w:r>
        <w:r w:rsidR="00B134AA">
          <w:rPr>
            <w:noProof/>
            <w:color w:val="000000" w:themeColor="text1"/>
          </w:rPr>
          <w:t>65</w:t>
        </w:r>
        <w:r w:rsidR="0001536F">
          <w:rPr>
            <w:noProof/>
            <w:color w:val="000000" w:themeColor="text1"/>
          </w:rPr>
          <w:fldChar w:fldCharType="end"/>
        </w:r>
      </w:hyperlink>
    </w:p>
    <w:p w14:paraId="71E77733" w14:textId="3D1DC71D" w:rsidR="007D1150" w:rsidRDefault="00000000">
      <w:pPr>
        <w:pStyle w:val="TOC3"/>
        <w:ind w:left="840"/>
        <w:rPr>
          <w:rFonts w:asciiTheme="minorHAnsi" w:eastAsiaTheme="minorEastAsia" w:hAnsiTheme="minorHAnsi" w:cstheme="minorBidi"/>
          <w:noProof/>
          <w:color w:val="000000" w:themeColor="text1"/>
          <w:szCs w:val="22"/>
        </w:rPr>
      </w:pPr>
      <w:hyperlink w:anchor="_Toc101882001" w:history="1">
        <w:r w:rsidR="0001536F">
          <w:rPr>
            <w:rStyle w:val="aff1"/>
            <w:noProof/>
            <w:color w:val="000000" w:themeColor="text1"/>
            <w:kern w:val="0"/>
          </w:rPr>
          <w:t>13.3  承包人的质量检查</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_Toc101882001 \h </w:instrText>
        </w:r>
        <w:r w:rsidR="0001536F">
          <w:rPr>
            <w:noProof/>
            <w:color w:val="000000" w:themeColor="text1"/>
          </w:rPr>
        </w:r>
        <w:r w:rsidR="0001536F">
          <w:rPr>
            <w:noProof/>
            <w:color w:val="000000" w:themeColor="text1"/>
          </w:rPr>
          <w:fldChar w:fldCharType="separate"/>
        </w:r>
        <w:r w:rsidR="00B134AA">
          <w:rPr>
            <w:noProof/>
            <w:color w:val="000000" w:themeColor="text1"/>
          </w:rPr>
          <w:t>65</w:t>
        </w:r>
        <w:r w:rsidR="0001536F">
          <w:rPr>
            <w:noProof/>
            <w:color w:val="000000" w:themeColor="text1"/>
          </w:rPr>
          <w:fldChar w:fldCharType="end"/>
        </w:r>
      </w:hyperlink>
    </w:p>
    <w:p w14:paraId="57D4C428" w14:textId="70231CB4" w:rsidR="007D1150" w:rsidRDefault="00000000">
      <w:pPr>
        <w:pStyle w:val="TOC3"/>
        <w:ind w:left="840"/>
        <w:rPr>
          <w:rFonts w:asciiTheme="minorHAnsi" w:eastAsiaTheme="minorEastAsia" w:hAnsiTheme="minorHAnsi" w:cstheme="minorBidi"/>
          <w:noProof/>
          <w:color w:val="000000" w:themeColor="text1"/>
          <w:szCs w:val="22"/>
        </w:rPr>
      </w:pPr>
      <w:hyperlink w:anchor="_Toc101882002" w:history="1">
        <w:r w:rsidR="0001536F">
          <w:rPr>
            <w:rStyle w:val="aff1"/>
            <w:noProof/>
            <w:color w:val="000000" w:themeColor="text1"/>
            <w:kern w:val="0"/>
          </w:rPr>
          <w:t>13.4  监理人的质量检查</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_Toc101882002 \h </w:instrText>
        </w:r>
        <w:r w:rsidR="0001536F">
          <w:rPr>
            <w:noProof/>
            <w:color w:val="000000" w:themeColor="text1"/>
          </w:rPr>
        </w:r>
        <w:r w:rsidR="0001536F">
          <w:rPr>
            <w:noProof/>
            <w:color w:val="000000" w:themeColor="text1"/>
          </w:rPr>
          <w:fldChar w:fldCharType="separate"/>
        </w:r>
        <w:r w:rsidR="00B134AA">
          <w:rPr>
            <w:noProof/>
            <w:color w:val="000000" w:themeColor="text1"/>
          </w:rPr>
          <w:t>66</w:t>
        </w:r>
        <w:r w:rsidR="0001536F">
          <w:rPr>
            <w:noProof/>
            <w:color w:val="000000" w:themeColor="text1"/>
          </w:rPr>
          <w:fldChar w:fldCharType="end"/>
        </w:r>
      </w:hyperlink>
    </w:p>
    <w:p w14:paraId="18760A46" w14:textId="68C47C6A" w:rsidR="007D1150" w:rsidRDefault="00000000">
      <w:pPr>
        <w:pStyle w:val="TOC3"/>
        <w:ind w:left="840"/>
        <w:rPr>
          <w:rFonts w:asciiTheme="minorHAnsi" w:eastAsiaTheme="minorEastAsia" w:hAnsiTheme="minorHAnsi" w:cstheme="minorBidi"/>
          <w:noProof/>
          <w:color w:val="000000" w:themeColor="text1"/>
          <w:szCs w:val="22"/>
        </w:rPr>
      </w:pPr>
      <w:hyperlink w:anchor="_Toc101882003" w:history="1">
        <w:r w:rsidR="0001536F">
          <w:rPr>
            <w:rStyle w:val="aff1"/>
            <w:noProof/>
            <w:color w:val="000000" w:themeColor="text1"/>
            <w:kern w:val="0"/>
          </w:rPr>
          <w:t>13.5  工程隐蔽部位覆盖前的检查</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_Toc101882003 \h </w:instrText>
        </w:r>
        <w:r w:rsidR="0001536F">
          <w:rPr>
            <w:noProof/>
            <w:color w:val="000000" w:themeColor="text1"/>
          </w:rPr>
        </w:r>
        <w:r w:rsidR="0001536F">
          <w:rPr>
            <w:noProof/>
            <w:color w:val="000000" w:themeColor="text1"/>
          </w:rPr>
          <w:fldChar w:fldCharType="separate"/>
        </w:r>
        <w:r w:rsidR="00B134AA">
          <w:rPr>
            <w:noProof/>
            <w:color w:val="000000" w:themeColor="text1"/>
          </w:rPr>
          <w:t>66</w:t>
        </w:r>
        <w:r w:rsidR="0001536F">
          <w:rPr>
            <w:noProof/>
            <w:color w:val="000000" w:themeColor="text1"/>
          </w:rPr>
          <w:fldChar w:fldCharType="end"/>
        </w:r>
      </w:hyperlink>
    </w:p>
    <w:p w14:paraId="0374EDCF" w14:textId="4F94041A" w:rsidR="007D1150" w:rsidRDefault="00000000">
      <w:pPr>
        <w:pStyle w:val="TOC2"/>
        <w:ind w:left="420"/>
        <w:rPr>
          <w:rFonts w:asciiTheme="minorHAnsi" w:eastAsiaTheme="minorEastAsia" w:hAnsiTheme="minorHAnsi" w:cstheme="minorBidi"/>
          <w:noProof/>
          <w:color w:val="000000" w:themeColor="text1"/>
          <w:szCs w:val="22"/>
        </w:rPr>
      </w:pPr>
      <w:hyperlink w:anchor="_Toc101882004" w:history="1">
        <w:r w:rsidR="0001536F">
          <w:rPr>
            <w:rStyle w:val="aff1"/>
            <w:rFonts w:hAnsi="宋体" w:cs="宋体"/>
            <w:noProof/>
            <w:color w:val="000000" w:themeColor="text1"/>
          </w:rPr>
          <w:t>15.变更</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_Toc101882004 \h </w:instrText>
        </w:r>
        <w:r w:rsidR="0001536F">
          <w:rPr>
            <w:noProof/>
            <w:color w:val="000000" w:themeColor="text1"/>
          </w:rPr>
        </w:r>
        <w:r w:rsidR="0001536F">
          <w:rPr>
            <w:noProof/>
            <w:color w:val="000000" w:themeColor="text1"/>
          </w:rPr>
          <w:fldChar w:fldCharType="separate"/>
        </w:r>
        <w:r w:rsidR="00B134AA">
          <w:rPr>
            <w:noProof/>
            <w:color w:val="000000" w:themeColor="text1"/>
          </w:rPr>
          <w:t>66</w:t>
        </w:r>
        <w:r w:rsidR="0001536F">
          <w:rPr>
            <w:noProof/>
            <w:color w:val="000000" w:themeColor="text1"/>
          </w:rPr>
          <w:fldChar w:fldCharType="end"/>
        </w:r>
      </w:hyperlink>
    </w:p>
    <w:p w14:paraId="37D3D187" w14:textId="7B7EB1BD" w:rsidR="007D1150" w:rsidRDefault="00000000">
      <w:pPr>
        <w:pStyle w:val="TOC3"/>
        <w:ind w:left="840"/>
        <w:rPr>
          <w:rFonts w:asciiTheme="minorHAnsi" w:eastAsiaTheme="minorEastAsia" w:hAnsiTheme="minorHAnsi" w:cstheme="minorBidi"/>
          <w:noProof/>
          <w:color w:val="000000" w:themeColor="text1"/>
          <w:szCs w:val="22"/>
        </w:rPr>
      </w:pPr>
      <w:hyperlink w:anchor="_Toc101882005" w:history="1">
        <w:r w:rsidR="0001536F">
          <w:rPr>
            <w:rStyle w:val="aff1"/>
            <w:noProof/>
            <w:color w:val="000000" w:themeColor="text1"/>
            <w:kern w:val="0"/>
          </w:rPr>
          <w:t>15.1  变更的范围和内容</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_Toc101882005 \h </w:instrText>
        </w:r>
        <w:r w:rsidR="0001536F">
          <w:rPr>
            <w:noProof/>
            <w:color w:val="000000" w:themeColor="text1"/>
          </w:rPr>
        </w:r>
        <w:r w:rsidR="0001536F">
          <w:rPr>
            <w:noProof/>
            <w:color w:val="000000" w:themeColor="text1"/>
          </w:rPr>
          <w:fldChar w:fldCharType="separate"/>
        </w:r>
        <w:r w:rsidR="00B134AA">
          <w:rPr>
            <w:noProof/>
            <w:color w:val="000000" w:themeColor="text1"/>
          </w:rPr>
          <w:t>66</w:t>
        </w:r>
        <w:r w:rsidR="0001536F">
          <w:rPr>
            <w:noProof/>
            <w:color w:val="000000" w:themeColor="text1"/>
          </w:rPr>
          <w:fldChar w:fldCharType="end"/>
        </w:r>
      </w:hyperlink>
    </w:p>
    <w:p w14:paraId="5419EBC7" w14:textId="11403C25" w:rsidR="007D1150" w:rsidRDefault="00000000">
      <w:pPr>
        <w:pStyle w:val="TOC3"/>
        <w:ind w:left="840"/>
        <w:rPr>
          <w:rFonts w:asciiTheme="minorHAnsi" w:eastAsiaTheme="minorEastAsia" w:hAnsiTheme="minorHAnsi" w:cstheme="minorBidi"/>
          <w:noProof/>
          <w:color w:val="000000" w:themeColor="text1"/>
          <w:szCs w:val="22"/>
        </w:rPr>
      </w:pPr>
      <w:hyperlink w:anchor="_Toc101882006" w:history="1">
        <w:r w:rsidR="0001536F">
          <w:rPr>
            <w:rStyle w:val="aff1"/>
            <w:noProof/>
            <w:color w:val="000000" w:themeColor="text1"/>
            <w:kern w:val="0"/>
          </w:rPr>
          <w:t>15.3  变更程序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_Toc101882006 \h </w:instrText>
        </w:r>
        <w:r w:rsidR="0001536F">
          <w:rPr>
            <w:noProof/>
            <w:color w:val="000000" w:themeColor="text1"/>
          </w:rPr>
        </w:r>
        <w:r w:rsidR="0001536F">
          <w:rPr>
            <w:noProof/>
            <w:color w:val="000000" w:themeColor="text1"/>
          </w:rPr>
          <w:fldChar w:fldCharType="separate"/>
        </w:r>
        <w:r w:rsidR="00B134AA">
          <w:rPr>
            <w:noProof/>
            <w:color w:val="000000" w:themeColor="text1"/>
          </w:rPr>
          <w:t>66</w:t>
        </w:r>
        <w:r w:rsidR="0001536F">
          <w:rPr>
            <w:noProof/>
            <w:color w:val="000000" w:themeColor="text1"/>
          </w:rPr>
          <w:fldChar w:fldCharType="end"/>
        </w:r>
      </w:hyperlink>
    </w:p>
    <w:p w14:paraId="017712EE" w14:textId="5DCE2025" w:rsidR="007D1150" w:rsidRDefault="00000000">
      <w:pPr>
        <w:pStyle w:val="TOC3"/>
        <w:ind w:left="840"/>
        <w:rPr>
          <w:rFonts w:asciiTheme="minorHAnsi" w:eastAsiaTheme="minorEastAsia" w:hAnsiTheme="minorHAnsi" w:cstheme="minorBidi"/>
          <w:noProof/>
          <w:color w:val="000000" w:themeColor="text1"/>
          <w:szCs w:val="22"/>
        </w:rPr>
      </w:pPr>
      <w:hyperlink w:anchor="_Toc101882007" w:history="1">
        <w:r w:rsidR="0001536F">
          <w:rPr>
            <w:rStyle w:val="aff1"/>
            <w:noProof/>
            <w:color w:val="000000" w:themeColor="text1"/>
            <w:kern w:val="0"/>
          </w:rPr>
          <w:t>15.4  变更的估价原则</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_Toc101882007 \h </w:instrText>
        </w:r>
        <w:r w:rsidR="0001536F">
          <w:rPr>
            <w:noProof/>
            <w:color w:val="000000" w:themeColor="text1"/>
          </w:rPr>
        </w:r>
        <w:r w:rsidR="0001536F">
          <w:rPr>
            <w:noProof/>
            <w:color w:val="000000" w:themeColor="text1"/>
          </w:rPr>
          <w:fldChar w:fldCharType="separate"/>
        </w:r>
        <w:r w:rsidR="00B134AA">
          <w:rPr>
            <w:noProof/>
            <w:color w:val="000000" w:themeColor="text1"/>
          </w:rPr>
          <w:t>66</w:t>
        </w:r>
        <w:r w:rsidR="0001536F">
          <w:rPr>
            <w:noProof/>
            <w:color w:val="000000" w:themeColor="text1"/>
          </w:rPr>
          <w:fldChar w:fldCharType="end"/>
        </w:r>
      </w:hyperlink>
    </w:p>
    <w:p w14:paraId="501DDB93" w14:textId="5C7FA227" w:rsidR="007D1150" w:rsidRDefault="00000000">
      <w:pPr>
        <w:pStyle w:val="TOC3"/>
        <w:ind w:left="840"/>
        <w:rPr>
          <w:rFonts w:asciiTheme="minorHAnsi" w:eastAsiaTheme="minorEastAsia" w:hAnsiTheme="minorHAnsi" w:cstheme="minorBidi"/>
          <w:noProof/>
          <w:color w:val="000000" w:themeColor="text1"/>
          <w:szCs w:val="22"/>
        </w:rPr>
      </w:pPr>
      <w:hyperlink w:anchor="_Toc101882008" w:history="1">
        <w:r w:rsidR="0001536F">
          <w:rPr>
            <w:rStyle w:val="aff1"/>
            <w:noProof/>
            <w:color w:val="000000" w:themeColor="text1"/>
            <w:kern w:val="0"/>
          </w:rPr>
          <w:t>15.5  承包人的合理化建议</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_Toc101882008 \h </w:instrText>
        </w:r>
        <w:r w:rsidR="0001536F">
          <w:rPr>
            <w:noProof/>
            <w:color w:val="000000" w:themeColor="text1"/>
          </w:rPr>
        </w:r>
        <w:r w:rsidR="0001536F">
          <w:rPr>
            <w:noProof/>
            <w:color w:val="000000" w:themeColor="text1"/>
          </w:rPr>
          <w:fldChar w:fldCharType="separate"/>
        </w:r>
        <w:r w:rsidR="00B134AA">
          <w:rPr>
            <w:noProof/>
            <w:color w:val="000000" w:themeColor="text1"/>
          </w:rPr>
          <w:t>66</w:t>
        </w:r>
        <w:r w:rsidR="0001536F">
          <w:rPr>
            <w:noProof/>
            <w:color w:val="000000" w:themeColor="text1"/>
          </w:rPr>
          <w:fldChar w:fldCharType="end"/>
        </w:r>
      </w:hyperlink>
    </w:p>
    <w:p w14:paraId="247D6934" w14:textId="632BFEEC" w:rsidR="007D1150" w:rsidRDefault="00000000">
      <w:pPr>
        <w:pStyle w:val="TOC3"/>
        <w:ind w:left="840"/>
        <w:rPr>
          <w:rFonts w:asciiTheme="minorHAnsi" w:eastAsiaTheme="minorEastAsia" w:hAnsiTheme="minorHAnsi" w:cstheme="minorBidi"/>
          <w:noProof/>
          <w:color w:val="000000" w:themeColor="text1"/>
          <w:szCs w:val="22"/>
        </w:rPr>
      </w:pPr>
      <w:hyperlink w:anchor="_Toc101882009" w:history="1">
        <w:r w:rsidR="0001536F">
          <w:rPr>
            <w:rStyle w:val="aff1"/>
            <w:noProof/>
            <w:color w:val="000000" w:themeColor="text1"/>
            <w:kern w:val="0"/>
          </w:rPr>
          <w:t>15.8  暂估价</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_Toc101882009 \h </w:instrText>
        </w:r>
        <w:r w:rsidR="0001536F">
          <w:rPr>
            <w:noProof/>
            <w:color w:val="000000" w:themeColor="text1"/>
          </w:rPr>
        </w:r>
        <w:r w:rsidR="0001536F">
          <w:rPr>
            <w:noProof/>
            <w:color w:val="000000" w:themeColor="text1"/>
          </w:rPr>
          <w:fldChar w:fldCharType="separate"/>
        </w:r>
        <w:r w:rsidR="00B134AA">
          <w:rPr>
            <w:noProof/>
            <w:color w:val="000000" w:themeColor="text1"/>
          </w:rPr>
          <w:t>67</w:t>
        </w:r>
        <w:r w:rsidR="0001536F">
          <w:rPr>
            <w:noProof/>
            <w:color w:val="000000" w:themeColor="text1"/>
          </w:rPr>
          <w:fldChar w:fldCharType="end"/>
        </w:r>
      </w:hyperlink>
    </w:p>
    <w:p w14:paraId="7A39A3D0" w14:textId="00BBA4C0" w:rsidR="007D1150" w:rsidRDefault="00000000">
      <w:pPr>
        <w:pStyle w:val="TOC2"/>
        <w:ind w:left="420"/>
        <w:rPr>
          <w:rFonts w:asciiTheme="minorHAnsi" w:eastAsiaTheme="minorEastAsia" w:hAnsiTheme="minorHAnsi" w:cstheme="minorBidi"/>
          <w:noProof/>
          <w:color w:val="000000" w:themeColor="text1"/>
          <w:szCs w:val="22"/>
        </w:rPr>
      </w:pPr>
      <w:hyperlink w:anchor="_Toc101882010" w:history="1">
        <w:r w:rsidR="0001536F">
          <w:rPr>
            <w:rStyle w:val="aff1"/>
            <w:rFonts w:hAnsi="宋体" w:cs="宋体"/>
            <w:noProof/>
            <w:color w:val="000000" w:themeColor="text1"/>
          </w:rPr>
          <w:t>16.价格调整</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_Toc101882010 \h </w:instrText>
        </w:r>
        <w:r w:rsidR="0001536F">
          <w:rPr>
            <w:noProof/>
            <w:color w:val="000000" w:themeColor="text1"/>
          </w:rPr>
        </w:r>
        <w:r w:rsidR="0001536F">
          <w:rPr>
            <w:noProof/>
            <w:color w:val="000000" w:themeColor="text1"/>
          </w:rPr>
          <w:fldChar w:fldCharType="separate"/>
        </w:r>
        <w:r w:rsidR="00B134AA">
          <w:rPr>
            <w:noProof/>
            <w:color w:val="000000" w:themeColor="text1"/>
          </w:rPr>
          <w:t>67</w:t>
        </w:r>
        <w:r w:rsidR="0001536F">
          <w:rPr>
            <w:noProof/>
            <w:color w:val="000000" w:themeColor="text1"/>
          </w:rPr>
          <w:fldChar w:fldCharType="end"/>
        </w:r>
      </w:hyperlink>
    </w:p>
    <w:p w14:paraId="104E5E0C" w14:textId="56AFBFF9" w:rsidR="007D1150" w:rsidRDefault="00000000">
      <w:pPr>
        <w:pStyle w:val="TOC3"/>
        <w:ind w:left="840"/>
        <w:rPr>
          <w:rFonts w:asciiTheme="minorHAnsi" w:eastAsiaTheme="minorEastAsia" w:hAnsiTheme="minorHAnsi" w:cstheme="minorBidi"/>
          <w:noProof/>
          <w:color w:val="000000" w:themeColor="text1"/>
          <w:szCs w:val="22"/>
        </w:rPr>
      </w:pPr>
      <w:hyperlink w:anchor="_Toc101882011" w:history="1">
        <w:r w:rsidR="0001536F">
          <w:rPr>
            <w:rStyle w:val="aff1"/>
            <w:noProof/>
            <w:color w:val="000000" w:themeColor="text1"/>
            <w:kern w:val="0"/>
          </w:rPr>
          <w:t>16.1  物价波动引起的价格调整</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_Toc101882011 \h </w:instrText>
        </w:r>
        <w:r w:rsidR="0001536F">
          <w:rPr>
            <w:noProof/>
            <w:color w:val="000000" w:themeColor="text1"/>
          </w:rPr>
        </w:r>
        <w:r w:rsidR="0001536F">
          <w:rPr>
            <w:noProof/>
            <w:color w:val="000000" w:themeColor="text1"/>
          </w:rPr>
          <w:fldChar w:fldCharType="separate"/>
        </w:r>
        <w:r w:rsidR="00B134AA">
          <w:rPr>
            <w:noProof/>
            <w:color w:val="000000" w:themeColor="text1"/>
          </w:rPr>
          <w:t>67</w:t>
        </w:r>
        <w:r w:rsidR="0001536F">
          <w:rPr>
            <w:noProof/>
            <w:color w:val="000000" w:themeColor="text1"/>
          </w:rPr>
          <w:fldChar w:fldCharType="end"/>
        </w:r>
      </w:hyperlink>
    </w:p>
    <w:p w14:paraId="297AB306" w14:textId="2E2BF32C" w:rsidR="007D1150" w:rsidRDefault="00000000">
      <w:pPr>
        <w:pStyle w:val="TOC2"/>
        <w:ind w:left="420"/>
        <w:rPr>
          <w:rFonts w:asciiTheme="minorHAnsi" w:eastAsiaTheme="minorEastAsia" w:hAnsiTheme="minorHAnsi" w:cstheme="minorBidi"/>
          <w:noProof/>
          <w:color w:val="000000" w:themeColor="text1"/>
          <w:szCs w:val="22"/>
        </w:rPr>
      </w:pPr>
      <w:hyperlink w:anchor="_Toc101882012" w:history="1">
        <w:r w:rsidR="0001536F">
          <w:rPr>
            <w:rStyle w:val="aff1"/>
            <w:rFonts w:hAnsi="宋体" w:cs="宋体"/>
            <w:noProof/>
            <w:color w:val="000000" w:themeColor="text1"/>
          </w:rPr>
          <w:t>17.计量与支付</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_Toc101882012 \h </w:instrText>
        </w:r>
        <w:r w:rsidR="0001536F">
          <w:rPr>
            <w:noProof/>
            <w:color w:val="000000" w:themeColor="text1"/>
          </w:rPr>
        </w:r>
        <w:r w:rsidR="0001536F">
          <w:rPr>
            <w:noProof/>
            <w:color w:val="000000" w:themeColor="text1"/>
          </w:rPr>
          <w:fldChar w:fldCharType="separate"/>
        </w:r>
        <w:r w:rsidR="00B134AA">
          <w:rPr>
            <w:noProof/>
            <w:color w:val="000000" w:themeColor="text1"/>
          </w:rPr>
          <w:t>68</w:t>
        </w:r>
        <w:r w:rsidR="0001536F">
          <w:rPr>
            <w:noProof/>
            <w:color w:val="000000" w:themeColor="text1"/>
          </w:rPr>
          <w:fldChar w:fldCharType="end"/>
        </w:r>
      </w:hyperlink>
    </w:p>
    <w:p w14:paraId="6332BDA7" w14:textId="152878A5" w:rsidR="007D1150" w:rsidRDefault="00000000">
      <w:pPr>
        <w:pStyle w:val="TOC3"/>
        <w:ind w:left="840"/>
        <w:rPr>
          <w:rFonts w:asciiTheme="minorHAnsi" w:eastAsiaTheme="minorEastAsia" w:hAnsiTheme="minorHAnsi" w:cstheme="minorBidi"/>
          <w:noProof/>
          <w:color w:val="000000" w:themeColor="text1"/>
          <w:szCs w:val="22"/>
        </w:rPr>
      </w:pPr>
      <w:hyperlink w:anchor="_Toc101882013" w:history="1">
        <w:r w:rsidR="0001536F">
          <w:rPr>
            <w:rStyle w:val="aff1"/>
            <w:noProof/>
            <w:color w:val="000000" w:themeColor="text1"/>
            <w:kern w:val="0"/>
          </w:rPr>
          <w:t>17.1  计量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_Toc101882013 \h </w:instrText>
        </w:r>
        <w:r w:rsidR="0001536F">
          <w:rPr>
            <w:noProof/>
            <w:color w:val="000000" w:themeColor="text1"/>
          </w:rPr>
        </w:r>
        <w:r w:rsidR="0001536F">
          <w:rPr>
            <w:noProof/>
            <w:color w:val="000000" w:themeColor="text1"/>
          </w:rPr>
          <w:fldChar w:fldCharType="separate"/>
        </w:r>
        <w:r w:rsidR="00B134AA">
          <w:rPr>
            <w:noProof/>
            <w:color w:val="000000" w:themeColor="text1"/>
          </w:rPr>
          <w:t>68</w:t>
        </w:r>
        <w:r w:rsidR="0001536F">
          <w:rPr>
            <w:noProof/>
            <w:color w:val="000000" w:themeColor="text1"/>
          </w:rPr>
          <w:fldChar w:fldCharType="end"/>
        </w:r>
      </w:hyperlink>
    </w:p>
    <w:p w14:paraId="2CA28CA8" w14:textId="47862C55" w:rsidR="007D1150" w:rsidRDefault="00000000">
      <w:pPr>
        <w:pStyle w:val="TOC3"/>
        <w:ind w:left="840"/>
        <w:rPr>
          <w:rFonts w:asciiTheme="minorHAnsi" w:eastAsiaTheme="minorEastAsia" w:hAnsiTheme="minorHAnsi" w:cstheme="minorBidi"/>
          <w:noProof/>
          <w:color w:val="000000" w:themeColor="text1"/>
          <w:szCs w:val="22"/>
        </w:rPr>
      </w:pPr>
      <w:hyperlink w:anchor="_Toc101882014" w:history="1">
        <w:r w:rsidR="0001536F">
          <w:rPr>
            <w:rStyle w:val="aff1"/>
            <w:noProof/>
            <w:color w:val="000000" w:themeColor="text1"/>
            <w:kern w:val="0"/>
          </w:rPr>
          <w:t>17.2  预付款</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_Toc101882014 \h </w:instrText>
        </w:r>
        <w:r w:rsidR="0001536F">
          <w:rPr>
            <w:noProof/>
            <w:color w:val="000000" w:themeColor="text1"/>
          </w:rPr>
        </w:r>
        <w:r w:rsidR="0001536F">
          <w:rPr>
            <w:noProof/>
            <w:color w:val="000000" w:themeColor="text1"/>
          </w:rPr>
          <w:fldChar w:fldCharType="separate"/>
        </w:r>
        <w:r w:rsidR="00B134AA">
          <w:rPr>
            <w:noProof/>
            <w:color w:val="000000" w:themeColor="text1"/>
          </w:rPr>
          <w:t>68</w:t>
        </w:r>
        <w:r w:rsidR="0001536F">
          <w:rPr>
            <w:noProof/>
            <w:color w:val="000000" w:themeColor="text1"/>
          </w:rPr>
          <w:fldChar w:fldCharType="end"/>
        </w:r>
      </w:hyperlink>
    </w:p>
    <w:p w14:paraId="72FACC77" w14:textId="47970845" w:rsidR="007D1150" w:rsidRDefault="00000000">
      <w:pPr>
        <w:pStyle w:val="TOC3"/>
        <w:ind w:left="840"/>
        <w:rPr>
          <w:rFonts w:asciiTheme="minorHAnsi" w:eastAsiaTheme="minorEastAsia" w:hAnsiTheme="minorHAnsi" w:cstheme="minorBidi"/>
          <w:noProof/>
          <w:color w:val="000000" w:themeColor="text1"/>
          <w:szCs w:val="22"/>
        </w:rPr>
      </w:pPr>
      <w:hyperlink w:anchor="_Toc101882015" w:history="1">
        <w:r w:rsidR="0001536F">
          <w:rPr>
            <w:rStyle w:val="aff1"/>
            <w:noProof/>
            <w:color w:val="000000" w:themeColor="text1"/>
            <w:kern w:val="0"/>
          </w:rPr>
          <w:t>17.3  工程进度付款</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_Toc101882015 \h </w:instrText>
        </w:r>
        <w:r w:rsidR="0001536F">
          <w:rPr>
            <w:noProof/>
            <w:color w:val="000000" w:themeColor="text1"/>
          </w:rPr>
        </w:r>
        <w:r w:rsidR="0001536F">
          <w:rPr>
            <w:noProof/>
            <w:color w:val="000000" w:themeColor="text1"/>
          </w:rPr>
          <w:fldChar w:fldCharType="separate"/>
        </w:r>
        <w:r w:rsidR="00B134AA">
          <w:rPr>
            <w:noProof/>
            <w:color w:val="000000" w:themeColor="text1"/>
          </w:rPr>
          <w:t>68</w:t>
        </w:r>
        <w:r w:rsidR="0001536F">
          <w:rPr>
            <w:noProof/>
            <w:color w:val="000000" w:themeColor="text1"/>
          </w:rPr>
          <w:fldChar w:fldCharType="end"/>
        </w:r>
      </w:hyperlink>
    </w:p>
    <w:p w14:paraId="1A82DD5B" w14:textId="329C24B9" w:rsidR="007D1150" w:rsidRDefault="00000000">
      <w:pPr>
        <w:pStyle w:val="TOC3"/>
        <w:ind w:left="840"/>
        <w:rPr>
          <w:rFonts w:asciiTheme="minorHAnsi" w:eastAsiaTheme="minorEastAsia" w:hAnsiTheme="minorHAnsi" w:cstheme="minorBidi"/>
          <w:noProof/>
          <w:color w:val="000000" w:themeColor="text1"/>
          <w:szCs w:val="22"/>
        </w:rPr>
      </w:pPr>
      <w:hyperlink w:anchor="_Toc101882016" w:history="1">
        <w:r w:rsidR="0001536F">
          <w:rPr>
            <w:rStyle w:val="aff1"/>
            <w:noProof/>
            <w:color w:val="000000" w:themeColor="text1"/>
            <w:kern w:val="0"/>
          </w:rPr>
          <w:t>17.5  竣工结算</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_Toc101882016 \h </w:instrText>
        </w:r>
        <w:r w:rsidR="0001536F">
          <w:rPr>
            <w:noProof/>
            <w:color w:val="000000" w:themeColor="text1"/>
          </w:rPr>
        </w:r>
        <w:r w:rsidR="0001536F">
          <w:rPr>
            <w:noProof/>
            <w:color w:val="000000" w:themeColor="text1"/>
          </w:rPr>
          <w:fldChar w:fldCharType="separate"/>
        </w:r>
        <w:r w:rsidR="00B134AA">
          <w:rPr>
            <w:noProof/>
            <w:color w:val="000000" w:themeColor="text1"/>
          </w:rPr>
          <w:t>69</w:t>
        </w:r>
        <w:r w:rsidR="0001536F">
          <w:rPr>
            <w:noProof/>
            <w:color w:val="000000" w:themeColor="text1"/>
          </w:rPr>
          <w:fldChar w:fldCharType="end"/>
        </w:r>
      </w:hyperlink>
    </w:p>
    <w:p w14:paraId="2972A3BB" w14:textId="6E995ECB" w:rsidR="007D1150" w:rsidRDefault="00000000">
      <w:pPr>
        <w:pStyle w:val="TOC3"/>
        <w:ind w:left="840"/>
        <w:rPr>
          <w:rFonts w:asciiTheme="minorHAnsi" w:eastAsiaTheme="minorEastAsia" w:hAnsiTheme="minorHAnsi" w:cstheme="minorBidi"/>
          <w:noProof/>
          <w:color w:val="000000" w:themeColor="text1"/>
          <w:szCs w:val="22"/>
        </w:rPr>
      </w:pPr>
      <w:hyperlink w:anchor="_Toc101882017" w:history="1">
        <w:r w:rsidR="0001536F">
          <w:rPr>
            <w:rStyle w:val="aff1"/>
            <w:noProof/>
            <w:color w:val="000000" w:themeColor="text1"/>
            <w:kern w:val="0"/>
          </w:rPr>
          <w:t>17.6  最终结清</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_Toc101882017 \h </w:instrText>
        </w:r>
        <w:r w:rsidR="0001536F">
          <w:rPr>
            <w:noProof/>
            <w:color w:val="000000" w:themeColor="text1"/>
          </w:rPr>
        </w:r>
        <w:r w:rsidR="0001536F">
          <w:rPr>
            <w:noProof/>
            <w:color w:val="000000" w:themeColor="text1"/>
          </w:rPr>
          <w:fldChar w:fldCharType="separate"/>
        </w:r>
        <w:r w:rsidR="00B134AA">
          <w:rPr>
            <w:noProof/>
            <w:color w:val="000000" w:themeColor="text1"/>
          </w:rPr>
          <w:t>70</w:t>
        </w:r>
        <w:r w:rsidR="0001536F">
          <w:rPr>
            <w:noProof/>
            <w:color w:val="000000" w:themeColor="text1"/>
          </w:rPr>
          <w:fldChar w:fldCharType="end"/>
        </w:r>
      </w:hyperlink>
    </w:p>
    <w:p w14:paraId="2E001533" w14:textId="3CD1456E" w:rsidR="007D1150" w:rsidRDefault="00000000">
      <w:pPr>
        <w:pStyle w:val="TOC2"/>
        <w:ind w:left="420"/>
        <w:rPr>
          <w:rFonts w:asciiTheme="minorHAnsi" w:eastAsiaTheme="minorEastAsia" w:hAnsiTheme="minorHAnsi" w:cstheme="minorBidi"/>
          <w:noProof/>
          <w:color w:val="000000" w:themeColor="text1"/>
          <w:szCs w:val="22"/>
        </w:rPr>
      </w:pPr>
      <w:hyperlink w:anchor="_Toc101882018" w:history="1">
        <w:r w:rsidR="0001536F">
          <w:rPr>
            <w:rStyle w:val="aff1"/>
            <w:rFonts w:hAnsi="宋体" w:cs="宋体"/>
            <w:noProof/>
            <w:color w:val="000000" w:themeColor="text1"/>
          </w:rPr>
          <w:t>18.竣工验收</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_Toc101882018 \h </w:instrText>
        </w:r>
        <w:r w:rsidR="0001536F">
          <w:rPr>
            <w:noProof/>
            <w:color w:val="000000" w:themeColor="text1"/>
          </w:rPr>
        </w:r>
        <w:r w:rsidR="0001536F">
          <w:rPr>
            <w:noProof/>
            <w:color w:val="000000" w:themeColor="text1"/>
          </w:rPr>
          <w:fldChar w:fldCharType="separate"/>
        </w:r>
        <w:r w:rsidR="00B134AA">
          <w:rPr>
            <w:noProof/>
            <w:color w:val="000000" w:themeColor="text1"/>
          </w:rPr>
          <w:t>70</w:t>
        </w:r>
        <w:r w:rsidR="0001536F">
          <w:rPr>
            <w:noProof/>
            <w:color w:val="000000" w:themeColor="text1"/>
          </w:rPr>
          <w:fldChar w:fldCharType="end"/>
        </w:r>
      </w:hyperlink>
    </w:p>
    <w:p w14:paraId="543A1E51" w14:textId="04722C1D" w:rsidR="007D1150" w:rsidRDefault="00000000">
      <w:pPr>
        <w:pStyle w:val="TOC3"/>
        <w:ind w:left="840"/>
        <w:rPr>
          <w:rFonts w:asciiTheme="minorHAnsi" w:eastAsiaTheme="minorEastAsia" w:hAnsiTheme="minorHAnsi" w:cstheme="minorBidi"/>
          <w:noProof/>
          <w:color w:val="000000" w:themeColor="text1"/>
          <w:szCs w:val="22"/>
        </w:rPr>
      </w:pPr>
      <w:hyperlink w:anchor="_Toc101882019" w:history="1">
        <w:r w:rsidR="0001536F">
          <w:rPr>
            <w:rStyle w:val="aff1"/>
            <w:noProof/>
            <w:color w:val="000000" w:themeColor="text1"/>
            <w:kern w:val="0"/>
          </w:rPr>
          <w:t>18.2  竣工验收申请报告</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_Toc101882019 \h </w:instrText>
        </w:r>
        <w:r w:rsidR="0001536F">
          <w:rPr>
            <w:noProof/>
            <w:color w:val="000000" w:themeColor="text1"/>
          </w:rPr>
        </w:r>
        <w:r w:rsidR="0001536F">
          <w:rPr>
            <w:noProof/>
            <w:color w:val="000000" w:themeColor="text1"/>
          </w:rPr>
          <w:fldChar w:fldCharType="separate"/>
        </w:r>
        <w:r w:rsidR="00B134AA">
          <w:rPr>
            <w:noProof/>
            <w:color w:val="000000" w:themeColor="text1"/>
          </w:rPr>
          <w:t>70</w:t>
        </w:r>
        <w:r w:rsidR="0001536F">
          <w:rPr>
            <w:noProof/>
            <w:color w:val="000000" w:themeColor="text1"/>
          </w:rPr>
          <w:fldChar w:fldCharType="end"/>
        </w:r>
      </w:hyperlink>
    </w:p>
    <w:p w14:paraId="54A9ECA1" w14:textId="36F2D9B0" w:rsidR="007D1150" w:rsidRDefault="00000000">
      <w:pPr>
        <w:pStyle w:val="TOC3"/>
        <w:ind w:left="840"/>
        <w:rPr>
          <w:rFonts w:asciiTheme="minorHAnsi" w:eastAsiaTheme="minorEastAsia" w:hAnsiTheme="minorHAnsi" w:cstheme="minorBidi"/>
          <w:noProof/>
          <w:color w:val="000000" w:themeColor="text1"/>
          <w:szCs w:val="22"/>
        </w:rPr>
      </w:pPr>
      <w:hyperlink w:anchor="_Toc101882020" w:history="1">
        <w:r w:rsidR="0001536F">
          <w:rPr>
            <w:rStyle w:val="aff1"/>
            <w:noProof/>
            <w:color w:val="000000" w:themeColor="text1"/>
            <w:kern w:val="0"/>
          </w:rPr>
          <w:t>18.5  施工期运行</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_Toc101882020 \h </w:instrText>
        </w:r>
        <w:r w:rsidR="0001536F">
          <w:rPr>
            <w:noProof/>
            <w:color w:val="000000" w:themeColor="text1"/>
          </w:rPr>
        </w:r>
        <w:r w:rsidR="0001536F">
          <w:rPr>
            <w:noProof/>
            <w:color w:val="000000" w:themeColor="text1"/>
          </w:rPr>
          <w:fldChar w:fldCharType="separate"/>
        </w:r>
        <w:r w:rsidR="00B134AA">
          <w:rPr>
            <w:noProof/>
            <w:color w:val="000000" w:themeColor="text1"/>
          </w:rPr>
          <w:t>70</w:t>
        </w:r>
        <w:r w:rsidR="0001536F">
          <w:rPr>
            <w:noProof/>
            <w:color w:val="000000" w:themeColor="text1"/>
          </w:rPr>
          <w:fldChar w:fldCharType="end"/>
        </w:r>
      </w:hyperlink>
    </w:p>
    <w:p w14:paraId="15E7C936" w14:textId="4D5F1832" w:rsidR="007D1150" w:rsidRDefault="00000000">
      <w:pPr>
        <w:pStyle w:val="TOC3"/>
        <w:ind w:left="840"/>
        <w:rPr>
          <w:rFonts w:asciiTheme="minorHAnsi" w:eastAsiaTheme="minorEastAsia" w:hAnsiTheme="minorHAnsi" w:cstheme="minorBidi"/>
          <w:noProof/>
          <w:color w:val="000000" w:themeColor="text1"/>
          <w:szCs w:val="22"/>
        </w:rPr>
      </w:pPr>
      <w:hyperlink w:anchor="_Toc101882021" w:history="1">
        <w:r w:rsidR="0001536F">
          <w:rPr>
            <w:rStyle w:val="aff1"/>
            <w:noProof/>
            <w:color w:val="000000" w:themeColor="text1"/>
            <w:kern w:val="0"/>
          </w:rPr>
          <w:t>18.8  施工队伍的撤离</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_Toc101882021 \h </w:instrText>
        </w:r>
        <w:r w:rsidR="0001536F">
          <w:rPr>
            <w:noProof/>
            <w:color w:val="000000" w:themeColor="text1"/>
          </w:rPr>
        </w:r>
        <w:r w:rsidR="0001536F">
          <w:rPr>
            <w:noProof/>
            <w:color w:val="000000" w:themeColor="text1"/>
          </w:rPr>
          <w:fldChar w:fldCharType="separate"/>
        </w:r>
        <w:r w:rsidR="00B134AA">
          <w:rPr>
            <w:noProof/>
            <w:color w:val="000000" w:themeColor="text1"/>
          </w:rPr>
          <w:t>70</w:t>
        </w:r>
        <w:r w:rsidR="0001536F">
          <w:rPr>
            <w:noProof/>
            <w:color w:val="000000" w:themeColor="text1"/>
          </w:rPr>
          <w:fldChar w:fldCharType="end"/>
        </w:r>
      </w:hyperlink>
    </w:p>
    <w:p w14:paraId="781EE598" w14:textId="0EE0DFCF" w:rsidR="007D1150" w:rsidRDefault="00000000">
      <w:pPr>
        <w:pStyle w:val="TOC3"/>
        <w:ind w:left="840"/>
        <w:rPr>
          <w:rFonts w:asciiTheme="minorHAnsi" w:eastAsiaTheme="minorEastAsia" w:hAnsiTheme="minorHAnsi" w:cstheme="minorBidi"/>
          <w:noProof/>
          <w:color w:val="000000" w:themeColor="text1"/>
          <w:szCs w:val="22"/>
        </w:rPr>
      </w:pPr>
      <w:hyperlink w:anchor="_Toc101882022" w:history="1">
        <w:r w:rsidR="0001536F">
          <w:rPr>
            <w:rStyle w:val="aff1"/>
            <w:noProof/>
            <w:color w:val="000000" w:themeColor="text1"/>
            <w:kern w:val="0"/>
          </w:rPr>
          <w:t>18.9  中间验收</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_Toc101882022 \h </w:instrText>
        </w:r>
        <w:r w:rsidR="0001536F">
          <w:rPr>
            <w:noProof/>
            <w:color w:val="000000" w:themeColor="text1"/>
          </w:rPr>
        </w:r>
        <w:r w:rsidR="0001536F">
          <w:rPr>
            <w:noProof/>
            <w:color w:val="000000" w:themeColor="text1"/>
          </w:rPr>
          <w:fldChar w:fldCharType="separate"/>
        </w:r>
        <w:r w:rsidR="00B134AA">
          <w:rPr>
            <w:noProof/>
            <w:color w:val="000000" w:themeColor="text1"/>
          </w:rPr>
          <w:t>70</w:t>
        </w:r>
        <w:r w:rsidR="0001536F">
          <w:rPr>
            <w:noProof/>
            <w:color w:val="000000" w:themeColor="text1"/>
          </w:rPr>
          <w:fldChar w:fldCharType="end"/>
        </w:r>
      </w:hyperlink>
    </w:p>
    <w:p w14:paraId="545AF546" w14:textId="01D4B0CE" w:rsidR="007D1150" w:rsidRDefault="00000000">
      <w:pPr>
        <w:pStyle w:val="TOC2"/>
        <w:ind w:left="420"/>
        <w:rPr>
          <w:rFonts w:asciiTheme="minorHAnsi" w:eastAsiaTheme="minorEastAsia" w:hAnsiTheme="minorHAnsi" w:cstheme="minorBidi"/>
          <w:noProof/>
          <w:color w:val="000000" w:themeColor="text1"/>
          <w:szCs w:val="22"/>
        </w:rPr>
      </w:pPr>
      <w:hyperlink w:anchor="_Toc101882023" w:history="1">
        <w:r w:rsidR="0001536F">
          <w:rPr>
            <w:rStyle w:val="aff1"/>
            <w:rFonts w:hAnsi="宋体" w:cs="宋体"/>
            <w:noProof/>
            <w:color w:val="000000" w:themeColor="text1"/>
          </w:rPr>
          <w:t>19.缺陷责任与保修责任</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_Toc101882023 \h </w:instrText>
        </w:r>
        <w:r w:rsidR="0001536F">
          <w:rPr>
            <w:noProof/>
            <w:color w:val="000000" w:themeColor="text1"/>
          </w:rPr>
        </w:r>
        <w:r w:rsidR="0001536F">
          <w:rPr>
            <w:noProof/>
            <w:color w:val="000000" w:themeColor="text1"/>
          </w:rPr>
          <w:fldChar w:fldCharType="separate"/>
        </w:r>
        <w:r w:rsidR="00B134AA">
          <w:rPr>
            <w:noProof/>
            <w:color w:val="000000" w:themeColor="text1"/>
          </w:rPr>
          <w:t>70</w:t>
        </w:r>
        <w:r w:rsidR="0001536F">
          <w:rPr>
            <w:noProof/>
            <w:color w:val="000000" w:themeColor="text1"/>
          </w:rPr>
          <w:fldChar w:fldCharType="end"/>
        </w:r>
      </w:hyperlink>
    </w:p>
    <w:p w14:paraId="40805E6A" w14:textId="310F85E5" w:rsidR="007D1150" w:rsidRDefault="00000000">
      <w:pPr>
        <w:pStyle w:val="TOC3"/>
        <w:ind w:left="840"/>
        <w:rPr>
          <w:rFonts w:asciiTheme="minorHAnsi" w:eastAsiaTheme="minorEastAsia" w:hAnsiTheme="minorHAnsi" w:cstheme="minorBidi"/>
          <w:noProof/>
          <w:color w:val="000000" w:themeColor="text1"/>
          <w:szCs w:val="22"/>
        </w:rPr>
      </w:pPr>
      <w:hyperlink w:anchor="_Toc101882024" w:history="1">
        <w:r w:rsidR="0001536F">
          <w:rPr>
            <w:rStyle w:val="aff1"/>
            <w:noProof/>
            <w:color w:val="000000" w:themeColor="text1"/>
            <w:kern w:val="0"/>
          </w:rPr>
          <w:t>19.7  保修责任</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_Toc101882024 \h </w:instrText>
        </w:r>
        <w:r w:rsidR="0001536F">
          <w:rPr>
            <w:noProof/>
            <w:color w:val="000000" w:themeColor="text1"/>
          </w:rPr>
        </w:r>
        <w:r w:rsidR="0001536F">
          <w:rPr>
            <w:noProof/>
            <w:color w:val="000000" w:themeColor="text1"/>
          </w:rPr>
          <w:fldChar w:fldCharType="separate"/>
        </w:r>
        <w:r w:rsidR="00B134AA">
          <w:rPr>
            <w:noProof/>
            <w:color w:val="000000" w:themeColor="text1"/>
          </w:rPr>
          <w:t>70</w:t>
        </w:r>
        <w:r w:rsidR="0001536F">
          <w:rPr>
            <w:noProof/>
            <w:color w:val="000000" w:themeColor="text1"/>
          </w:rPr>
          <w:fldChar w:fldCharType="end"/>
        </w:r>
      </w:hyperlink>
    </w:p>
    <w:p w14:paraId="17B2D623" w14:textId="01015103" w:rsidR="007D1150" w:rsidRDefault="00000000">
      <w:pPr>
        <w:pStyle w:val="TOC2"/>
        <w:ind w:left="420"/>
        <w:rPr>
          <w:rFonts w:asciiTheme="minorHAnsi" w:eastAsiaTheme="minorEastAsia" w:hAnsiTheme="minorHAnsi" w:cstheme="minorBidi"/>
          <w:noProof/>
          <w:color w:val="000000" w:themeColor="text1"/>
          <w:szCs w:val="22"/>
        </w:rPr>
      </w:pPr>
      <w:hyperlink w:anchor="_Toc101882025" w:history="1">
        <w:r w:rsidR="0001536F">
          <w:rPr>
            <w:rStyle w:val="aff1"/>
            <w:rFonts w:hAnsi="宋体" w:cs="宋体"/>
            <w:noProof/>
            <w:color w:val="000000" w:themeColor="text1"/>
          </w:rPr>
          <w:t>20.保险</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_Toc101882025 \h </w:instrText>
        </w:r>
        <w:r w:rsidR="0001536F">
          <w:rPr>
            <w:noProof/>
            <w:color w:val="000000" w:themeColor="text1"/>
          </w:rPr>
        </w:r>
        <w:r w:rsidR="0001536F">
          <w:rPr>
            <w:noProof/>
            <w:color w:val="000000" w:themeColor="text1"/>
          </w:rPr>
          <w:fldChar w:fldCharType="separate"/>
        </w:r>
        <w:r w:rsidR="00B134AA">
          <w:rPr>
            <w:noProof/>
            <w:color w:val="000000" w:themeColor="text1"/>
          </w:rPr>
          <w:t>71</w:t>
        </w:r>
        <w:r w:rsidR="0001536F">
          <w:rPr>
            <w:noProof/>
            <w:color w:val="000000" w:themeColor="text1"/>
          </w:rPr>
          <w:fldChar w:fldCharType="end"/>
        </w:r>
      </w:hyperlink>
    </w:p>
    <w:p w14:paraId="42CDB716" w14:textId="7641ACF8" w:rsidR="007D1150" w:rsidRDefault="00000000">
      <w:pPr>
        <w:pStyle w:val="TOC3"/>
        <w:ind w:left="840"/>
        <w:rPr>
          <w:rFonts w:asciiTheme="minorHAnsi" w:eastAsiaTheme="minorEastAsia" w:hAnsiTheme="minorHAnsi" w:cstheme="minorBidi"/>
          <w:noProof/>
          <w:color w:val="000000" w:themeColor="text1"/>
          <w:szCs w:val="22"/>
        </w:rPr>
      </w:pPr>
      <w:hyperlink w:anchor="_Toc101882026" w:history="1">
        <w:r w:rsidR="0001536F">
          <w:rPr>
            <w:rStyle w:val="aff1"/>
            <w:noProof/>
            <w:color w:val="000000" w:themeColor="text1"/>
            <w:kern w:val="0"/>
          </w:rPr>
          <w:t>20.1  工程保险</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_Toc101882026 \h </w:instrText>
        </w:r>
        <w:r w:rsidR="0001536F">
          <w:rPr>
            <w:noProof/>
            <w:color w:val="000000" w:themeColor="text1"/>
          </w:rPr>
        </w:r>
        <w:r w:rsidR="0001536F">
          <w:rPr>
            <w:noProof/>
            <w:color w:val="000000" w:themeColor="text1"/>
          </w:rPr>
          <w:fldChar w:fldCharType="separate"/>
        </w:r>
        <w:r w:rsidR="00B134AA">
          <w:rPr>
            <w:noProof/>
            <w:color w:val="000000" w:themeColor="text1"/>
          </w:rPr>
          <w:t>71</w:t>
        </w:r>
        <w:r w:rsidR="0001536F">
          <w:rPr>
            <w:noProof/>
            <w:color w:val="000000" w:themeColor="text1"/>
          </w:rPr>
          <w:fldChar w:fldCharType="end"/>
        </w:r>
      </w:hyperlink>
    </w:p>
    <w:p w14:paraId="68F58D93" w14:textId="4CE95EAA" w:rsidR="007D1150" w:rsidRDefault="00000000">
      <w:pPr>
        <w:pStyle w:val="TOC3"/>
        <w:ind w:left="840"/>
        <w:rPr>
          <w:rFonts w:asciiTheme="minorHAnsi" w:eastAsiaTheme="minorEastAsia" w:hAnsiTheme="minorHAnsi" w:cstheme="minorBidi"/>
          <w:noProof/>
          <w:color w:val="000000" w:themeColor="text1"/>
          <w:szCs w:val="22"/>
        </w:rPr>
      </w:pPr>
      <w:hyperlink w:anchor="_Toc101882027" w:history="1">
        <w:r w:rsidR="0001536F">
          <w:rPr>
            <w:rStyle w:val="aff1"/>
            <w:noProof/>
            <w:color w:val="000000" w:themeColor="text1"/>
            <w:kern w:val="0"/>
          </w:rPr>
          <w:t>20.4  第三者责任险</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_Toc101882027 \h </w:instrText>
        </w:r>
        <w:r w:rsidR="0001536F">
          <w:rPr>
            <w:noProof/>
            <w:color w:val="000000" w:themeColor="text1"/>
          </w:rPr>
        </w:r>
        <w:r w:rsidR="0001536F">
          <w:rPr>
            <w:noProof/>
            <w:color w:val="000000" w:themeColor="text1"/>
          </w:rPr>
          <w:fldChar w:fldCharType="separate"/>
        </w:r>
        <w:r w:rsidR="00B134AA">
          <w:rPr>
            <w:noProof/>
            <w:color w:val="000000" w:themeColor="text1"/>
          </w:rPr>
          <w:t>71</w:t>
        </w:r>
        <w:r w:rsidR="0001536F">
          <w:rPr>
            <w:noProof/>
            <w:color w:val="000000" w:themeColor="text1"/>
          </w:rPr>
          <w:fldChar w:fldCharType="end"/>
        </w:r>
      </w:hyperlink>
    </w:p>
    <w:p w14:paraId="2F451E4A" w14:textId="21A2192E" w:rsidR="007D1150" w:rsidRDefault="00000000">
      <w:pPr>
        <w:pStyle w:val="TOC3"/>
        <w:ind w:left="840"/>
        <w:rPr>
          <w:rFonts w:asciiTheme="minorHAnsi" w:eastAsiaTheme="minorEastAsia" w:hAnsiTheme="minorHAnsi" w:cstheme="minorBidi"/>
          <w:noProof/>
          <w:color w:val="000000" w:themeColor="text1"/>
          <w:szCs w:val="22"/>
        </w:rPr>
      </w:pPr>
      <w:hyperlink w:anchor="_Toc101882028" w:history="1">
        <w:r w:rsidR="0001536F">
          <w:rPr>
            <w:rStyle w:val="aff1"/>
            <w:noProof/>
            <w:color w:val="000000" w:themeColor="text1"/>
            <w:kern w:val="0"/>
          </w:rPr>
          <w:t>20.5  其他保险</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_Toc101882028 \h </w:instrText>
        </w:r>
        <w:r w:rsidR="0001536F">
          <w:rPr>
            <w:noProof/>
            <w:color w:val="000000" w:themeColor="text1"/>
          </w:rPr>
        </w:r>
        <w:r w:rsidR="0001536F">
          <w:rPr>
            <w:noProof/>
            <w:color w:val="000000" w:themeColor="text1"/>
          </w:rPr>
          <w:fldChar w:fldCharType="separate"/>
        </w:r>
        <w:r w:rsidR="00B134AA">
          <w:rPr>
            <w:noProof/>
            <w:color w:val="000000" w:themeColor="text1"/>
          </w:rPr>
          <w:t>71</w:t>
        </w:r>
        <w:r w:rsidR="0001536F">
          <w:rPr>
            <w:noProof/>
            <w:color w:val="000000" w:themeColor="text1"/>
          </w:rPr>
          <w:fldChar w:fldCharType="end"/>
        </w:r>
      </w:hyperlink>
    </w:p>
    <w:p w14:paraId="09A7C737" w14:textId="4DB18FC4" w:rsidR="007D1150" w:rsidRDefault="00000000">
      <w:pPr>
        <w:pStyle w:val="TOC3"/>
        <w:ind w:left="840"/>
        <w:rPr>
          <w:rFonts w:asciiTheme="minorHAnsi" w:eastAsiaTheme="minorEastAsia" w:hAnsiTheme="minorHAnsi" w:cstheme="minorBidi"/>
          <w:noProof/>
          <w:color w:val="000000" w:themeColor="text1"/>
          <w:szCs w:val="22"/>
        </w:rPr>
      </w:pPr>
      <w:hyperlink w:anchor="_Toc101882029" w:history="1">
        <w:r w:rsidR="0001536F">
          <w:rPr>
            <w:rStyle w:val="aff1"/>
            <w:noProof/>
            <w:color w:val="000000" w:themeColor="text1"/>
            <w:kern w:val="0"/>
          </w:rPr>
          <w:t>20.6  对各项保险的一般要求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_Toc101882029 \h </w:instrText>
        </w:r>
        <w:r w:rsidR="0001536F">
          <w:rPr>
            <w:noProof/>
            <w:color w:val="000000" w:themeColor="text1"/>
          </w:rPr>
        </w:r>
        <w:r w:rsidR="0001536F">
          <w:rPr>
            <w:noProof/>
            <w:color w:val="000000" w:themeColor="text1"/>
          </w:rPr>
          <w:fldChar w:fldCharType="separate"/>
        </w:r>
        <w:r w:rsidR="00B134AA">
          <w:rPr>
            <w:noProof/>
            <w:color w:val="000000" w:themeColor="text1"/>
          </w:rPr>
          <w:t>71</w:t>
        </w:r>
        <w:r w:rsidR="0001536F">
          <w:rPr>
            <w:noProof/>
            <w:color w:val="000000" w:themeColor="text1"/>
          </w:rPr>
          <w:fldChar w:fldCharType="end"/>
        </w:r>
      </w:hyperlink>
    </w:p>
    <w:p w14:paraId="049243A7" w14:textId="3D38A07F" w:rsidR="007D1150" w:rsidRDefault="00000000">
      <w:pPr>
        <w:pStyle w:val="TOC2"/>
        <w:ind w:left="420"/>
        <w:rPr>
          <w:rFonts w:asciiTheme="minorHAnsi" w:eastAsiaTheme="minorEastAsia" w:hAnsiTheme="minorHAnsi" w:cstheme="minorBidi"/>
          <w:noProof/>
          <w:color w:val="000000" w:themeColor="text1"/>
          <w:szCs w:val="22"/>
        </w:rPr>
      </w:pPr>
      <w:hyperlink w:anchor="_Toc101882030" w:history="1">
        <w:r w:rsidR="0001536F">
          <w:rPr>
            <w:rStyle w:val="aff1"/>
            <w:rFonts w:hAnsi="宋体" w:cs="宋体"/>
            <w:noProof/>
            <w:color w:val="000000" w:themeColor="text1"/>
          </w:rPr>
          <w:t>21.不可抗力</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_Toc101882030 \h </w:instrText>
        </w:r>
        <w:r w:rsidR="0001536F">
          <w:rPr>
            <w:noProof/>
            <w:color w:val="000000" w:themeColor="text1"/>
          </w:rPr>
        </w:r>
        <w:r w:rsidR="0001536F">
          <w:rPr>
            <w:noProof/>
            <w:color w:val="000000" w:themeColor="text1"/>
          </w:rPr>
          <w:fldChar w:fldCharType="separate"/>
        </w:r>
        <w:r w:rsidR="00B134AA">
          <w:rPr>
            <w:noProof/>
            <w:color w:val="000000" w:themeColor="text1"/>
          </w:rPr>
          <w:t>71</w:t>
        </w:r>
        <w:r w:rsidR="0001536F">
          <w:rPr>
            <w:noProof/>
            <w:color w:val="000000" w:themeColor="text1"/>
          </w:rPr>
          <w:fldChar w:fldCharType="end"/>
        </w:r>
      </w:hyperlink>
    </w:p>
    <w:p w14:paraId="7A3A19C2" w14:textId="515CA9C7" w:rsidR="007D1150" w:rsidRDefault="00000000">
      <w:pPr>
        <w:pStyle w:val="TOC3"/>
        <w:ind w:left="840"/>
        <w:rPr>
          <w:rFonts w:asciiTheme="minorHAnsi" w:eastAsiaTheme="minorEastAsia" w:hAnsiTheme="minorHAnsi" w:cstheme="minorBidi"/>
          <w:noProof/>
          <w:color w:val="000000" w:themeColor="text1"/>
          <w:szCs w:val="22"/>
        </w:rPr>
      </w:pPr>
      <w:hyperlink w:anchor="_Toc101882031" w:history="1">
        <w:r w:rsidR="0001536F">
          <w:rPr>
            <w:rStyle w:val="aff1"/>
            <w:noProof/>
            <w:color w:val="000000" w:themeColor="text1"/>
            <w:kern w:val="0"/>
          </w:rPr>
          <w:t>21.1  不可抗力的确认</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_Toc101882031 \h </w:instrText>
        </w:r>
        <w:r w:rsidR="0001536F">
          <w:rPr>
            <w:noProof/>
            <w:color w:val="000000" w:themeColor="text1"/>
          </w:rPr>
        </w:r>
        <w:r w:rsidR="0001536F">
          <w:rPr>
            <w:noProof/>
            <w:color w:val="000000" w:themeColor="text1"/>
          </w:rPr>
          <w:fldChar w:fldCharType="separate"/>
        </w:r>
        <w:r w:rsidR="00B134AA">
          <w:rPr>
            <w:noProof/>
            <w:color w:val="000000" w:themeColor="text1"/>
          </w:rPr>
          <w:t>71</w:t>
        </w:r>
        <w:r w:rsidR="0001536F">
          <w:rPr>
            <w:noProof/>
            <w:color w:val="000000" w:themeColor="text1"/>
          </w:rPr>
          <w:fldChar w:fldCharType="end"/>
        </w:r>
      </w:hyperlink>
    </w:p>
    <w:p w14:paraId="21FB1B3E" w14:textId="54DF4605" w:rsidR="007D1150" w:rsidRDefault="00000000">
      <w:pPr>
        <w:pStyle w:val="TOC2"/>
        <w:ind w:left="420"/>
        <w:rPr>
          <w:rFonts w:asciiTheme="minorHAnsi" w:eastAsiaTheme="minorEastAsia" w:hAnsiTheme="minorHAnsi" w:cstheme="minorBidi"/>
          <w:noProof/>
          <w:color w:val="000000" w:themeColor="text1"/>
          <w:szCs w:val="22"/>
        </w:rPr>
      </w:pPr>
      <w:hyperlink w:anchor="_Toc101882032" w:history="1">
        <w:r w:rsidR="0001536F">
          <w:rPr>
            <w:rStyle w:val="aff1"/>
            <w:rFonts w:hAnsi="宋体" w:cs="宋体"/>
            <w:noProof/>
            <w:color w:val="000000" w:themeColor="text1"/>
          </w:rPr>
          <w:t>24.争议的解决</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_Toc101882032 \h </w:instrText>
        </w:r>
        <w:r w:rsidR="0001536F">
          <w:rPr>
            <w:noProof/>
            <w:color w:val="000000" w:themeColor="text1"/>
          </w:rPr>
        </w:r>
        <w:r w:rsidR="0001536F">
          <w:rPr>
            <w:noProof/>
            <w:color w:val="000000" w:themeColor="text1"/>
          </w:rPr>
          <w:fldChar w:fldCharType="separate"/>
        </w:r>
        <w:r w:rsidR="00B134AA">
          <w:rPr>
            <w:noProof/>
            <w:color w:val="000000" w:themeColor="text1"/>
          </w:rPr>
          <w:t>72</w:t>
        </w:r>
        <w:r w:rsidR="0001536F">
          <w:rPr>
            <w:noProof/>
            <w:color w:val="000000" w:themeColor="text1"/>
          </w:rPr>
          <w:fldChar w:fldCharType="end"/>
        </w:r>
      </w:hyperlink>
    </w:p>
    <w:p w14:paraId="3950E56D" w14:textId="5921E92E" w:rsidR="007D1150" w:rsidRDefault="00000000">
      <w:pPr>
        <w:pStyle w:val="TOC3"/>
        <w:ind w:left="840"/>
        <w:rPr>
          <w:rFonts w:asciiTheme="minorHAnsi" w:eastAsiaTheme="minorEastAsia" w:hAnsiTheme="minorHAnsi" w:cstheme="minorBidi"/>
          <w:noProof/>
          <w:color w:val="000000" w:themeColor="text1"/>
          <w:szCs w:val="22"/>
        </w:rPr>
      </w:pPr>
      <w:hyperlink w:anchor="_Toc101882033" w:history="1">
        <w:r w:rsidR="0001536F">
          <w:rPr>
            <w:rStyle w:val="aff1"/>
            <w:noProof/>
            <w:color w:val="000000" w:themeColor="text1"/>
            <w:kern w:val="0"/>
          </w:rPr>
          <w:t>24.1  争议的解决方式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_Toc101882033 \h </w:instrText>
        </w:r>
        <w:r w:rsidR="0001536F">
          <w:rPr>
            <w:noProof/>
            <w:color w:val="000000" w:themeColor="text1"/>
          </w:rPr>
        </w:r>
        <w:r w:rsidR="0001536F">
          <w:rPr>
            <w:noProof/>
            <w:color w:val="000000" w:themeColor="text1"/>
          </w:rPr>
          <w:fldChar w:fldCharType="separate"/>
        </w:r>
        <w:r w:rsidR="00B134AA">
          <w:rPr>
            <w:noProof/>
            <w:color w:val="000000" w:themeColor="text1"/>
          </w:rPr>
          <w:t>72</w:t>
        </w:r>
        <w:r w:rsidR="0001536F">
          <w:rPr>
            <w:noProof/>
            <w:color w:val="000000" w:themeColor="text1"/>
          </w:rPr>
          <w:fldChar w:fldCharType="end"/>
        </w:r>
      </w:hyperlink>
    </w:p>
    <w:p w14:paraId="6F7E6082" w14:textId="2827F76C" w:rsidR="007D1150" w:rsidRDefault="00000000">
      <w:pPr>
        <w:pStyle w:val="TOC3"/>
        <w:ind w:left="840"/>
        <w:rPr>
          <w:rFonts w:asciiTheme="minorHAnsi" w:eastAsiaTheme="minorEastAsia" w:hAnsiTheme="minorHAnsi" w:cstheme="minorBidi"/>
          <w:noProof/>
          <w:color w:val="000000" w:themeColor="text1"/>
          <w:szCs w:val="22"/>
        </w:rPr>
      </w:pPr>
      <w:hyperlink w:anchor="_Toc101882034" w:history="1">
        <w:r w:rsidR="0001536F">
          <w:rPr>
            <w:rStyle w:val="aff1"/>
            <w:noProof/>
            <w:color w:val="000000" w:themeColor="text1"/>
            <w:kern w:val="0"/>
          </w:rPr>
          <w:t>24.3  争议评审</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_Toc101882034 \h </w:instrText>
        </w:r>
        <w:r w:rsidR="0001536F">
          <w:rPr>
            <w:noProof/>
            <w:color w:val="000000" w:themeColor="text1"/>
          </w:rPr>
        </w:r>
        <w:r w:rsidR="0001536F">
          <w:rPr>
            <w:noProof/>
            <w:color w:val="000000" w:themeColor="text1"/>
          </w:rPr>
          <w:fldChar w:fldCharType="separate"/>
        </w:r>
        <w:r w:rsidR="00B134AA">
          <w:rPr>
            <w:noProof/>
            <w:color w:val="000000" w:themeColor="text1"/>
          </w:rPr>
          <w:t>72</w:t>
        </w:r>
        <w:r w:rsidR="0001536F">
          <w:rPr>
            <w:noProof/>
            <w:color w:val="000000" w:themeColor="text1"/>
          </w:rPr>
          <w:fldChar w:fldCharType="end"/>
        </w:r>
      </w:hyperlink>
    </w:p>
    <w:p w14:paraId="5E495A3A" w14:textId="7411560D" w:rsidR="007D1150" w:rsidRDefault="00000000">
      <w:pPr>
        <w:pStyle w:val="TOC2"/>
        <w:ind w:left="420"/>
        <w:rPr>
          <w:rFonts w:asciiTheme="minorHAnsi" w:eastAsiaTheme="minorEastAsia" w:hAnsiTheme="minorHAnsi" w:cstheme="minorBidi"/>
          <w:noProof/>
          <w:color w:val="000000" w:themeColor="text1"/>
          <w:szCs w:val="22"/>
        </w:rPr>
      </w:pPr>
      <w:hyperlink w:anchor="_Toc101882035" w:history="1">
        <w:r w:rsidR="0001536F">
          <w:rPr>
            <w:rStyle w:val="aff1"/>
            <w:rFonts w:hAnsi="宋体"/>
            <w:noProof/>
            <w:color w:val="000000" w:themeColor="text1"/>
            <w:kern w:val="0"/>
          </w:rPr>
          <w:t>附件一：合同协议书</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_Toc101882035 \h </w:instrText>
        </w:r>
        <w:r w:rsidR="0001536F">
          <w:rPr>
            <w:noProof/>
            <w:color w:val="000000" w:themeColor="text1"/>
          </w:rPr>
        </w:r>
        <w:r w:rsidR="0001536F">
          <w:rPr>
            <w:noProof/>
            <w:color w:val="000000" w:themeColor="text1"/>
          </w:rPr>
          <w:fldChar w:fldCharType="separate"/>
        </w:r>
        <w:r w:rsidR="00B134AA">
          <w:rPr>
            <w:noProof/>
            <w:color w:val="000000" w:themeColor="text1"/>
          </w:rPr>
          <w:t>73</w:t>
        </w:r>
        <w:r w:rsidR="0001536F">
          <w:rPr>
            <w:noProof/>
            <w:color w:val="000000" w:themeColor="text1"/>
          </w:rPr>
          <w:fldChar w:fldCharType="end"/>
        </w:r>
      </w:hyperlink>
    </w:p>
    <w:p w14:paraId="3F175EC7" w14:textId="6FB2A4EB" w:rsidR="007D1150" w:rsidRDefault="00000000">
      <w:pPr>
        <w:pStyle w:val="TOC2"/>
        <w:ind w:left="420"/>
        <w:rPr>
          <w:rFonts w:asciiTheme="minorHAnsi" w:eastAsiaTheme="minorEastAsia" w:hAnsiTheme="minorHAnsi" w:cstheme="minorBidi"/>
          <w:noProof/>
          <w:color w:val="000000" w:themeColor="text1"/>
          <w:szCs w:val="22"/>
        </w:rPr>
      </w:pPr>
      <w:hyperlink w:anchor="_Toc101882036" w:history="1">
        <w:r w:rsidR="0001536F">
          <w:rPr>
            <w:rStyle w:val="aff1"/>
            <w:rFonts w:hAnsi="宋体"/>
            <w:noProof/>
            <w:color w:val="000000" w:themeColor="text1"/>
            <w:kern w:val="0"/>
          </w:rPr>
          <w:t>附件二：承包人承揽工程项目一览表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_Toc101882036 \h </w:instrText>
        </w:r>
        <w:r w:rsidR="0001536F">
          <w:rPr>
            <w:noProof/>
            <w:color w:val="000000" w:themeColor="text1"/>
          </w:rPr>
        </w:r>
        <w:r w:rsidR="0001536F">
          <w:rPr>
            <w:noProof/>
            <w:color w:val="000000" w:themeColor="text1"/>
          </w:rPr>
          <w:fldChar w:fldCharType="separate"/>
        </w:r>
        <w:r w:rsidR="00B134AA">
          <w:rPr>
            <w:noProof/>
            <w:color w:val="000000" w:themeColor="text1"/>
          </w:rPr>
          <w:t>76</w:t>
        </w:r>
        <w:r w:rsidR="0001536F">
          <w:rPr>
            <w:noProof/>
            <w:color w:val="000000" w:themeColor="text1"/>
          </w:rPr>
          <w:fldChar w:fldCharType="end"/>
        </w:r>
      </w:hyperlink>
    </w:p>
    <w:p w14:paraId="7E9BCDDC" w14:textId="625BCF13" w:rsidR="007D1150" w:rsidRDefault="00000000">
      <w:pPr>
        <w:pStyle w:val="TOC2"/>
        <w:ind w:left="420"/>
        <w:rPr>
          <w:rFonts w:asciiTheme="minorHAnsi" w:eastAsiaTheme="minorEastAsia" w:hAnsiTheme="minorHAnsi" w:cstheme="minorBidi"/>
          <w:noProof/>
          <w:color w:val="000000" w:themeColor="text1"/>
          <w:szCs w:val="22"/>
        </w:rPr>
      </w:pPr>
      <w:hyperlink w:anchor="_Toc101882037" w:history="1">
        <w:r w:rsidR="0001536F">
          <w:rPr>
            <w:rStyle w:val="aff1"/>
            <w:rFonts w:hAnsi="宋体"/>
            <w:noProof/>
            <w:color w:val="000000" w:themeColor="text1"/>
            <w:kern w:val="0"/>
          </w:rPr>
          <w:t>附件三：承包人提供的材料和工程设备一览表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_Toc101882037 \h </w:instrText>
        </w:r>
        <w:r w:rsidR="0001536F">
          <w:rPr>
            <w:noProof/>
            <w:color w:val="000000" w:themeColor="text1"/>
          </w:rPr>
        </w:r>
        <w:r w:rsidR="0001536F">
          <w:rPr>
            <w:noProof/>
            <w:color w:val="000000" w:themeColor="text1"/>
          </w:rPr>
          <w:fldChar w:fldCharType="separate"/>
        </w:r>
        <w:r w:rsidR="00B134AA">
          <w:rPr>
            <w:noProof/>
            <w:color w:val="000000" w:themeColor="text1"/>
          </w:rPr>
          <w:t>77</w:t>
        </w:r>
        <w:r w:rsidR="0001536F">
          <w:rPr>
            <w:noProof/>
            <w:color w:val="000000" w:themeColor="text1"/>
          </w:rPr>
          <w:fldChar w:fldCharType="end"/>
        </w:r>
      </w:hyperlink>
    </w:p>
    <w:p w14:paraId="3A355B65" w14:textId="7A379820" w:rsidR="007D1150" w:rsidRDefault="00000000">
      <w:pPr>
        <w:pStyle w:val="TOC2"/>
        <w:ind w:left="420"/>
        <w:rPr>
          <w:rFonts w:asciiTheme="minorHAnsi" w:eastAsiaTheme="minorEastAsia" w:hAnsiTheme="minorHAnsi" w:cstheme="minorBidi"/>
          <w:noProof/>
          <w:color w:val="000000" w:themeColor="text1"/>
          <w:szCs w:val="22"/>
        </w:rPr>
      </w:pPr>
      <w:hyperlink w:anchor="_Toc101882038" w:history="1">
        <w:r w:rsidR="0001536F">
          <w:rPr>
            <w:rStyle w:val="aff1"/>
            <w:rFonts w:hAnsi="宋体"/>
            <w:noProof/>
            <w:color w:val="000000" w:themeColor="text1"/>
            <w:kern w:val="0"/>
          </w:rPr>
          <w:t>附件四：发包人提供的材料和工程设备一览表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_Toc101882038 \h </w:instrText>
        </w:r>
        <w:r w:rsidR="0001536F">
          <w:rPr>
            <w:noProof/>
            <w:color w:val="000000" w:themeColor="text1"/>
          </w:rPr>
        </w:r>
        <w:r w:rsidR="0001536F">
          <w:rPr>
            <w:noProof/>
            <w:color w:val="000000" w:themeColor="text1"/>
          </w:rPr>
          <w:fldChar w:fldCharType="separate"/>
        </w:r>
        <w:r w:rsidR="00B134AA">
          <w:rPr>
            <w:noProof/>
            <w:color w:val="000000" w:themeColor="text1"/>
          </w:rPr>
          <w:t>78</w:t>
        </w:r>
        <w:r w:rsidR="0001536F">
          <w:rPr>
            <w:noProof/>
            <w:color w:val="000000" w:themeColor="text1"/>
          </w:rPr>
          <w:fldChar w:fldCharType="end"/>
        </w:r>
      </w:hyperlink>
    </w:p>
    <w:p w14:paraId="2C000FE1" w14:textId="4DD4C1E2" w:rsidR="007D1150" w:rsidRDefault="00000000">
      <w:pPr>
        <w:pStyle w:val="TOC2"/>
        <w:ind w:left="420"/>
        <w:rPr>
          <w:rFonts w:asciiTheme="minorHAnsi" w:eastAsiaTheme="minorEastAsia" w:hAnsiTheme="minorHAnsi" w:cstheme="minorBidi"/>
          <w:noProof/>
          <w:color w:val="000000" w:themeColor="text1"/>
          <w:szCs w:val="22"/>
        </w:rPr>
      </w:pPr>
      <w:hyperlink w:anchor="_Toc101882039" w:history="1">
        <w:r w:rsidR="0001536F">
          <w:rPr>
            <w:rStyle w:val="aff1"/>
            <w:rFonts w:hAnsi="宋体"/>
            <w:noProof/>
            <w:color w:val="000000" w:themeColor="text1"/>
            <w:kern w:val="0"/>
          </w:rPr>
          <w:t>附件五：承包人履约担保格式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_Toc101882039 \h </w:instrText>
        </w:r>
        <w:r w:rsidR="0001536F">
          <w:rPr>
            <w:noProof/>
            <w:color w:val="000000" w:themeColor="text1"/>
          </w:rPr>
        </w:r>
        <w:r w:rsidR="0001536F">
          <w:rPr>
            <w:noProof/>
            <w:color w:val="000000" w:themeColor="text1"/>
          </w:rPr>
          <w:fldChar w:fldCharType="separate"/>
        </w:r>
        <w:r w:rsidR="00B134AA">
          <w:rPr>
            <w:noProof/>
            <w:color w:val="000000" w:themeColor="text1"/>
          </w:rPr>
          <w:t>79</w:t>
        </w:r>
        <w:r w:rsidR="0001536F">
          <w:rPr>
            <w:noProof/>
            <w:color w:val="000000" w:themeColor="text1"/>
          </w:rPr>
          <w:fldChar w:fldCharType="end"/>
        </w:r>
      </w:hyperlink>
    </w:p>
    <w:p w14:paraId="196DEA94" w14:textId="5C122895" w:rsidR="007D1150" w:rsidRDefault="00000000">
      <w:pPr>
        <w:pStyle w:val="TOC2"/>
        <w:ind w:left="420"/>
        <w:rPr>
          <w:rFonts w:asciiTheme="minorHAnsi" w:eastAsiaTheme="minorEastAsia" w:hAnsiTheme="minorHAnsi" w:cstheme="minorBidi"/>
          <w:noProof/>
          <w:color w:val="000000" w:themeColor="text1"/>
          <w:szCs w:val="22"/>
        </w:rPr>
      </w:pPr>
      <w:hyperlink w:anchor="_Toc101882040" w:history="1">
        <w:r w:rsidR="0001536F">
          <w:rPr>
            <w:rStyle w:val="aff1"/>
            <w:rFonts w:hAnsi="宋体"/>
            <w:noProof/>
            <w:color w:val="000000" w:themeColor="text1"/>
            <w:kern w:val="0"/>
          </w:rPr>
          <w:t>附件六：支付担保格式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_Toc101882040 \h </w:instrText>
        </w:r>
        <w:r w:rsidR="0001536F">
          <w:rPr>
            <w:noProof/>
            <w:color w:val="000000" w:themeColor="text1"/>
          </w:rPr>
        </w:r>
        <w:r w:rsidR="0001536F">
          <w:rPr>
            <w:noProof/>
            <w:color w:val="000000" w:themeColor="text1"/>
          </w:rPr>
          <w:fldChar w:fldCharType="separate"/>
        </w:r>
        <w:r w:rsidR="00B134AA">
          <w:rPr>
            <w:noProof/>
            <w:color w:val="000000" w:themeColor="text1"/>
          </w:rPr>
          <w:t>81</w:t>
        </w:r>
        <w:r w:rsidR="0001536F">
          <w:rPr>
            <w:noProof/>
            <w:color w:val="000000" w:themeColor="text1"/>
          </w:rPr>
          <w:fldChar w:fldCharType="end"/>
        </w:r>
      </w:hyperlink>
    </w:p>
    <w:p w14:paraId="28CD0051" w14:textId="1E7D353E" w:rsidR="007D1150" w:rsidRDefault="00000000">
      <w:pPr>
        <w:pStyle w:val="TOC2"/>
        <w:ind w:left="420"/>
        <w:rPr>
          <w:rFonts w:asciiTheme="minorHAnsi" w:eastAsiaTheme="minorEastAsia" w:hAnsiTheme="minorHAnsi" w:cstheme="minorBidi"/>
          <w:noProof/>
          <w:color w:val="000000" w:themeColor="text1"/>
          <w:szCs w:val="22"/>
        </w:rPr>
      </w:pPr>
      <w:hyperlink w:anchor="_Toc101882041" w:history="1">
        <w:r w:rsidR="0001536F">
          <w:rPr>
            <w:rStyle w:val="aff1"/>
            <w:rFonts w:hAnsi="宋体"/>
            <w:noProof/>
            <w:color w:val="000000" w:themeColor="text1"/>
            <w:kern w:val="0"/>
          </w:rPr>
          <w:t>附件七：质量保修书格式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_Toc101882041 \h </w:instrText>
        </w:r>
        <w:r w:rsidR="0001536F">
          <w:rPr>
            <w:noProof/>
            <w:color w:val="000000" w:themeColor="text1"/>
          </w:rPr>
        </w:r>
        <w:r w:rsidR="0001536F">
          <w:rPr>
            <w:noProof/>
            <w:color w:val="000000" w:themeColor="text1"/>
          </w:rPr>
          <w:fldChar w:fldCharType="separate"/>
        </w:r>
        <w:r w:rsidR="00B134AA">
          <w:rPr>
            <w:noProof/>
            <w:color w:val="000000" w:themeColor="text1"/>
          </w:rPr>
          <w:t>83</w:t>
        </w:r>
        <w:r w:rsidR="0001536F">
          <w:rPr>
            <w:noProof/>
            <w:color w:val="000000" w:themeColor="text1"/>
          </w:rPr>
          <w:fldChar w:fldCharType="end"/>
        </w:r>
      </w:hyperlink>
    </w:p>
    <w:p w14:paraId="5B91E104" w14:textId="19678A25" w:rsidR="007D1150" w:rsidRDefault="00000000">
      <w:pPr>
        <w:pStyle w:val="TOC1"/>
        <w:rPr>
          <w:rFonts w:asciiTheme="minorHAnsi" w:eastAsiaTheme="minorEastAsia" w:hAnsiTheme="minorHAnsi" w:cstheme="minorBidi"/>
          <w:noProof/>
          <w:color w:val="000000" w:themeColor="text1"/>
          <w:szCs w:val="22"/>
        </w:rPr>
      </w:pPr>
      <w:hyperlink w:anchor="_Toc101882042" w:history="1">
        <w:r w:rsidR="0001536F">
          <w:rPr>
            <w:rStyle w:val="aff1"/>
            <w:rFonts w:hAnsi="宋体"/>
            <w:noProof/>
            <w:color w:val="000000" w:themeColor="text1"/>
          </w:rPr>
          <w:t>一、工程保修范围和内容</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_Toc101882042 \h </w:instrText>
        </w:r>
        <w:r w:rsidR="0001536F">
          <w:rPr>
            <w:noProof/>
            <w:color w:val="000000" w:themeColor="text1"/>
          </w:rPr>
        </w:r>
        <w:r w:rsidR="0001536F">
          <w:rPr>
            <w:noProof/>
            <w:color w:val="000000" w:themeColor="text1"/>
          </w:rPr>
          <w:fldChar w:fldCharType="separate"/>
        </w:r>
        <w:r w:rsidR="00B134AA">
          <w:rPr>
            <w:noProof/>
            <w:color w:val="000000" w:themeColor="text1"/>
          </w:rPr>
          <w:t>83</w:t>
        </w:r>
        <w:r w:rsidR="0001536F">
          <w:rPr>
            <w:noProof/>
            <w:color w:val="000000" w:themeColor="text1"/>
          </w:rPr>
          <w:fldChar w:fldCharType="end"/>
        </w:r>
      </w:hyperlink>
    </w:p>
    <w:p w14:paraId="06723C22" w14:textId="67D0A4CC" w:rsidR="007D1150" w:rsidRDefault="00000000">
      <w:pPr>
        <w:pStyle w:val="TOC1"/>
        <w:rPr>
          <w:rFonts w:asciiTheme="minorHAnsi" w:eastAsiaTheme="minorEastAsia" w:hAnsiTheme="minorHAnsi" w:cstheme="minorBidi"/>
          <w:noProof/>
          <w:color w:val="000000" w:themeColor="text1"/>
          <w:szCs w:val="22"/>
        </w:rPr>
      </w:pPr>
      <w:hyperlink w:anchor="_Toc101882043" w:history="1">
        <w:r w:rsidR="0001536F">
          <w:rPr>
            <w:rStyle w:val="aff1"/>
            <w:rFonts w:hAnsi="宋体"/>
            <w:noProof/>
            <w:color w:val="000000" w:themeColor="text1"/>
          </w:rPr>
          <w:t>二、保修期</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_Toc101882043 \h </w:instrText>
        </w:r>
        <w:r w:rsidR="0001536F">
          <w:rPr>
            <w:noProof/>
            <w:color w:val="000000" w:themeColor="text1"/>
          </w:rPr>
        </w:r>
        <w:r w:rsidR="0001536F">
          <w:rPr>
            <w:noProof/>
            <w:color w:val="000000" w:themeColor="text1"/>
          </w:rPr>
          <w:fldChar w:fldCharType="separate"/>
        </w:r>
        <w:r w:rsidR="00B134AA">
          <w:rPr>
            <w:noProof/>
            <w:color w:val="000000" w:themeColor="text1"/>
          </w:rPr>
          <w:t>83</w:t>
        </w:r>
        <w:r w:rsidR="0001536F">
          <w:rPr>
            <w:noProof/>
            <w:color w:val="000000" w:themeColor="text1"/>
          </w:rPr>
          <w:fldChar w:fldCharType="end"/>
        </w:r>
      </w:hyperlink>
    </w:p>
    <w:p w14:paraId="6779AA7B" w14:textId="7DA7A46E" w:rsidR="007D1150" w:rsidRDefault="00000000">
      <w:pPr>
        <w:pStyle w:val="TOC1"/>
        <w:rPr>
          <w:rFonts w:asciiTheme="minorHAnsi" w:eastAsiaTheme="minorEastAsia" w:hAnsiTheme="minorHAnsi" w:cstheme="minorBidi"/>
          <w:noProof/>
          <w:color w:val="000000" w:themeColor="text1"/>
          <w:szCs w:val="22"/>
        </w:rPr>
      </w:pPr>
      <w:hyperlink w:anchor="_Toc101882044" w:history="1">
        <w:r w:rsidR="0001536F">
          <w:rPr>
            <w:rStyle w:val="aff1"/>
            <w:rFonts w:hAnsi="宋体"/>
            <w:noProof/>
            <w:color w:val="000000" w:themeColor="text1"/>
          </w:rPr>
          <w:t>三、保修责任</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_Toc101882044 \h </w:instrText>
        </w:r>
        <w:r w:rsidR="0001536F">
          <w:rPr>
            <w:noProof/>
            <w:color w:val="000000" w:themeColor="text1"/>
          </w:rPr>
        </w:r>
        <w:r w:rsidR="0001536F">
          <w:rPr>
            <w:noProof/>
            <w:color w:val="000000" w:themeColor="text1"/>
          </w:rPr>
          <w:fldChar w:fldCharType="separate"/>
        </w:r>
        <w:r w:rsidR="00B134AA">
          <w:rPr>
            <w:noProof/>
            <w:color w:val="000000" w:themeColor="text1"/>
          </w:rPr>
          <w:t>83</w:t>
        </w:r>
        <w:r w:rsidR="0001536F">
          <w:rPr>
            <w:noProof/>
            <w:color w:val="000000" w:themeColor="text1"/>
          </w:rPr>
          <w:fldChar w:fldCharType="end"/>
        </w:r>
      </w:hyperlink>
    </w:p>
    <w:p w14:paraId="418E317C" w14:textId="4821B7C0" w:rsidR="007D1150" w:rsidRDefault="00000000">
      <w:pPr>
        <w:pStyle w:val="TOC1"/>
        <w:rPr>
          <w:rFonts w:asciiTheme="minorHAnsi" w:eastAsiaTheme="minorEastAsia" w:hAnsiTheme="minorHAnsi" w:cstheme="minorBidi"/>
          <w:noProof/>
          <w:color w:val="000000" w:themeColor="text1"/>
          <w:szCs w:val="22"/>
        </w:rPr>
      </w:pPr>
      <w:hyperlink w:anchor="_Toc101882045" w:history="1">
        <w:r w:rsidR="0001536F">
          <w:rPr>
            <w:rStyle w:val="aff1"/>
            <w:rFonts w:hAnsi="宋体"/>
            <w:noProof/>
            <w:color w:val="000000" w:themeColor="text1"/>
          </w:rPr>
          <w:t>四、保修费用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_Toc101882045 \h </w:instrText>
        </w:r>
        <w:r w:rsidR="0001536F">
          <w:rPr>
            <w:noProof/>
            <w:color w:val="000000" w:themeColor="text1"/>
          </w:rPr>
        </w:r>
        <w:r w:rsidR="0001536F">
          <w:rPr>
            <w:noProof/>
            <w:color w:val="000000" w:themeColor="text1"/>
          </w:rPr>
          <w:fldChar w:fldCharType="separate"/>
        </w:r>
        <w:r w:rsidR="00B134AA">
          <w:rPr>
            <w:noProof/>
            <w:color w:val="000000" w:themeColor="text1"/>
          </w:rPr>
          <w:t>83</w:t>
        </w:r>
        <w:r w:rsidR="0001536F">
          <w:rPr>
            <w:noProof/>
            <w:color w:val="000000" w:themeColor="text1"/>
          </w:rPr>
          <w:fldChar w:fldCharType="end"/>
        </w:r>
      </w:hyperlink>
    </w:p>
    <w:p w14:paraId="070D451B" w14:textId="2E1F9E99" w:rsidR="007D1150" w:rsidRDefault="00000000">
      <w:pPr>
        <w:pStyle w:val="TOC1"/>
        <w:rPr>
          <w:rFonts w:asciiTheme="minorHAnsi" w:eastAsiaTheme="minorEastAsia" w:hAnsiTheme="minorHAnsi" w:cstheme="minorBidi"/>
          <w:noProof/>
          <w:color w:val="000000" w:themeColor="text1"/>
          <w:szCs w:val="22"/>
        </w:rPr>
      </w:pPr>
      <w:hyperlink w:anchor="_Toc101882046" w:history="1">
        <w:r w:rsidR="0001536F">
          <w:rPr>
            <w:rStyle w:val="aff1"/>
            <w:noProof/>
            <w:color w:val="000000" w:themeColor="text1"/>
          </w:rPr>
          <w:t>第五章技术标准和要求专用部分</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_Toc101882046 \h </w:instrText>
        </w:r>
        <w:r w:rsidR="0001536F">
          <w:rPr>
            <w:noProof/>
            <w:color w:val="000000" w:themeColor="text1"/>
          </w:rPr>
        </w:r>
        <w:r w:rsidR="0001536F">
          <w:rPr>
            <w:noProof/>
            <w:color w:val="000000" w:themeColor="text1"/>
          </w:rPr>
          <w:fldChar w:fldCharType="separate"/>
        </w:r>
        <w:r w:rsidR="00B134AA">
          <w:rPr>
            <w:noProof/>
            <w:color w:val="000000" w:themeColor="text1"/>
          </w:rPr>
          <w:t>87</w:t>
        </w:r>
        <w:r w:rsidR="0001536F">
          <w:rPr>
            <w:noProof/>
            <w:color w:val="000000" w:themeColor="text1"/>
          </w:rPr>
          <w:fldChar w:fldCharType="end"/>
        </w:r>
      </w:hyperlink>
    </w:p>
    <w:p w14:paraId="2320D53B" w14:textId="4DDF7EA3" w:rsidR="007D1150" w:rsidRDefault="00000000">
      <w:pPr>
        <w:pStyle w:val="TOC2"/>
        <w:ind w:left="420"/>
        <w:rPr>
          <w:rFonts w:asciiTheme="minorHAnsi" w:eastAsiaTheme="minorEastAsia" w:hAnsiTheme="minorHAnsi" w:cstheme="minorBidi"/>
          <w:noProof/>
          <w:color w:val="000000" w:themeColor="text1"/>
          <w:szCs w:val="22"/>
        </w:rPr>
      </w:pPr>
      <w:hyperlink w:anchor="_Toc101882047" w:history="1">
        <w:r w:rsidR="0001536F">
          <w:rPr>
            <w:rStyle w:val="aff1"/>
            <w:rFonts w:hAnsi="宋体" w:cs="宋体"/>
            <w:noProof/>
            <w:color w:val="000000" w:themeColor="text1"/>
          </w:rPr>
          <w:t>1.工程说明</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_Toc101882047 \h </w:instrText>
        </w:r>
        <w:r w:rsidR="0001536F">
          <w:rPr>
            <w:noProof/>
            <w:color w:val="000000" w:themeColor="text1"/>
          </w:rPr>
        </w:r>
        <w:r w:rsidR="0001536F">
          <w:rPr>
            <w:noProof/>
            <w:color w:val="000000" w:themeColor="text1"/>
          </w:rPr>
          <w:fldChar w:fldCharType="separate"/>
        </w:r>
        <w:r w:rsidR="00B134AA">
          <w:rPr>
            <w:noProof/>
            <w:color w:val="000000" w:themeColor="text1"/>
          </w:rPr>
          <w:t>88</w:t>
        </w:r>
        <w:r w:rsidR="0001536F">
          <w:rPr>
            <w:noProof/>
            <w:color w:val="000000" w:themeColor="text1"/>
          </w:rPr>
          <w:fldChar w:fldCharType="end"/>
        </w:r>
      </w:hyperlink>
    </w:p>
    <w:p w14:paraId="3DA109A8" w14:textId="1642C791" w:rsidR="007D1150" w:rsidRDefault="00000000">
      <w:pPr>
        <w:pStyle w:val="TOC3"/>
        <w:ind w:left="840"/>
        <w:rPr>
          <w:rFonts w:asciiTheme="minorHAnsi" w:eastAsiaTheme="minorEastAsia" w:hAnsiTheme="minorHAnsi" w:cstheme="minorBidi"/>
          <w:noProof/>
          <w:color w:val="000000" w:themeColor="text1"/>
          <w:szCs w:val="22"/>
        </w:rPr>
      </w:pPr>
      <w:hyperlink w:anchor="_Toc101882048" w:history="1">
        <w:r w:rsidR="0001536F">
          <w:rPr>
            <w:rStyle w:val="aff1"/>
            <w:noProof/>
            <w:color w:val="000000" w:themeColor="text1"/>
            <w:kern w:val="0"/>
          </w:rPr>
          <w:t>1.1  工程概况</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_Toc101882048 \h </w:instrText>
        </w:r>
        <w:r w:rsidR="0001536F">
          <w:rPr>
            <w:noProof/>
            <w:color w:val="000000" w:themeColor="text1"/>
          </w:rPr>
        </w:r>
        <w:r w:rsidR="0001536F">
          <w:rPr>
            <w:noProof/>
            <w:color w:val="000000" w:themeColor="text1"/>
          </w:rPr>
          <w:fldChar w:fldCharType="separate"/>
        </w:r>
        <w:r w:rsidR="00B134AA">
          <w:rPr>
            <w:noProof/>
            <w:color w:val="000000" w:themeColor="text1"/>
          </w:rPr>
          <w:t>88</w:t>
        </w:r>
        <w:r w:rsidR="0001536F">
          <w:rPr>
            <w:noProof/>
            <w:color w:val="000000" w:themeColor="text1"/>
          </w:rPr>
          <w:fldChar w:fldCharType="end"/>
        </w:r>
      </w:hyperlink>
    </w:p>
    <w:p w14:paraId="65FC47F9" w14:textId="408647B4" w:rsidR="007D1150" w:rsidRDefault="00000000">
      <w:pPr>
        <w:pStyle w:val="TOC3"/>
        <w:ind w:left="840"/>
        <w:rPr>
          <w:rFonts w:asciiTheme="minorHAnsi" w:eastAsiaTheme="minorEastAsia" w:hAnsiTheme="minorHAnsi" w:cstheme="minorBidi"/>
          <w:noProof/>
          <w:color w:val="000000" w:themeColor="text1"/>
          <w:szCs w:val="22"/>
        </w:rPr>
      </w:pPr>
      <w:hyperlink w:anchor="_Toc101882049" w:history="1">
        <w:r w:rsidR="0001536F">
          <w:rPr>
            <w:rStyle w:val="aff1"/>
            <w:noProof/>
            <w:color w:val="000000" w:themeColor="text1"/>
            <w:kern w:val="0"/>
          </w:rPr>
          <w:t>1.2  现场条件和周围环境</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_Toc101882049 \h </w:instrText>
        </w:r>
        <w:r w:rsidR="0001536F">
          <w:rPr>
            <w:noProof/>
            <w:color w:val="000000" w:themeColor="text1"/>
          </w:rPr>
        </w:r>
        <w:r w:rsidR="0001536F">
          <w:rPr>
            <w:noProof/>
            <w:color w:val="000000" w:themeColor="text1"/>
          </w:rPr>
          <w:fldChar w:fldCharType="separate"/>
        </w:r>
        <w:r w:rsidR="00B134AA">
          <w:rPr>
            <w:noProof/>
            <w:color w:val="000000" w:themeColor="text1"/>
          </w:rPr>
          <w:t>88</w:t>
        </w:r>
        <w:r w:rsidR="0001536F">
          <w:rPr>
            <w:noProof/>
            <w:color w:val="000000" w:themeColor="text1"/>
          </w:rPr>
          <w:fldChar w:fldCharType="end"/>
        </w:r>
      </w:hyperlink>
    </w:p>
    <w:p w14:paraId="1A620269" w14:textId="21972DBE" w:rsidR="007D1150" w:rsidRDefault="00000000">
      <w:pPr>
        <w:pStyle w:val="TOC3"/>
        <w:ind w:left="840"/>
        <w:rPr>
          <w:rFonts w:asciiTheme="minorHAnsi" w:eastAsiaTheme="minorEastAsia" w:hAnsiTheme="minorHAnsi" w:cstheme="minorBidi"/>
          <w:noProof/>
          <w:color w:val="000000" w:themeColor="text1"/>
          <w:szCs w:val="22"/>
        </w:rPr>
      </w:pPr>
      <w:hyperlink w:anchor="_Toc101882050" w:history="1">
        <w:r w:rsidR="0001536F">
          <w:rPr>
            <w:rStyle w:val="aff1"/>
            <w:noProof/>
            <w:color w:val="000000" w:themeColor="text1"/>
            <w:kern w:val="0"/>
          </w:rPr>
          <w:t>1.3  地质及水文资料</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_Toc101882050 \h </w:instrText>
        </w:r>
        <w:r w:rsidR="0001536F">
          <w:rPr>
            <w:noProof/>
            <w:color w:val="000000" w:themeColor="text1"/>
          </w:rPr>
        </w:r>
        <w:r w:rsidR="0001536F">
          <w:rPr>
            <w:noProof/>
            <w:color w:val="000000" w:themeColor="text1"/>
          </w:rPr>
          <w:fldChar w:fldCharType="separate"/>
        </w:r>
        <w:r w:rsidR="00B134AA">
          <w:rPr>
            <w:noProof/>
            <w:color w:val="000000" w:themeColor="text1"/>
          </w:rPr>
          <w:t>88</w:t>
        </w:r>
        <w:r w:rsidR="0001536F">
          <w:rPr>
            <w:noProof/>
            <w:color w:val="000000" w:themeColor="text1"/>
          </w:rPr>
          <w:fldChar w:fldCharType="end"/>
        </w:r>
      </w:hyperlink>
    </w:p>
    <w:p w14:paraId="3D033FA6" w14:textId="4005B1D4" w:rsidR="007D1150" w:rsidRDefault="00000000">
      <w:pPr>
        <w:pStyle w:val="TOC2"/>
        <w:ind w:left="420"/>
        <w:rPr>
          <w:rFonts w:asciiTheme="minorHAnsi" w:eastAsiaTheme="minorEastAsia" w:hAnsiTheme="minorHAnsi" w:cstheme="minorBidi"/>
          <w:noProof/>
          <w:color w:val="000000" w:themeColor="text1"/>
          <w:szCs w:val="22"/>
        </w:rPr>
      </w:pPr>
      <w:hyperlink w:anchor="_Toc101882051" w:history="1">
        <w:r w:rsidR="0001536F">
          <w:rPr>
            <w:rStyle w:val="aff1"/>
            <w:rFonts w:hAnsi="宋体" w:cs="宋体"/>
            <w:noProof/>
            <w:color w:val="000000" w:themeColor="text1"/>
          </w:rPr>
          <w:t>2.承包范围</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_Toc101882051 \h </w:instrText>
        </w:r>
        <w:r w:rsidR="0001536F">
          <w:rPr>
            <w:noProof/>
            <w:color w:val="000000" w:themeColor="text1"/>
          </w:rPr>
        </w:r>
        <w:r w:rsidR="0001536F">
          <w:rPr>
            <w:noProof/>
            <w:color w:val="000000" w:themeColor="text1"/>
          </w:rPr>
          <w:fldChar w:fldCharType="separate"/>
        </w:r>
        <w:r w:rsidR="00B134AA">
          <w:rPr>
            <w:noProof/>
            <w:color w:val="000000" w:themeColor="text1"/>
          </w:rPr>
          <w:t>88</w:t>
        </w:r>
        <w:r w:rsidR="0001536F">
          <w:rPr>
            <w:noProof/>
            <w:color w:val="000000" w:themeColor="text1"/>
          </w:rPr>
          <w:fldChar w:fldCharType="end"/>
        </w:r>
      </w:hyperlink>
    </w:p>
    <w:p w14:paraId="40ADA469" w14:textId="3C8010E8" w:rsidR="007D1150" w:rsidRDefault="00000000">
      <w:pPr>
        <w:pStyle w:val="TOC3"/>
        <w:ind w:left="840"/>
        <w:rPr>
          <w:rFonts w:asciiTheme="minorHAnsi" w:eastAsiaTheme="minorEastAsia" w:hAnsiTheme="minorHAnsi" w:cstheme="minorBidi"/>
          <w:noProof/>
          <w:color w:val="000000" w:themeColor="text1"/>
          <w:szCs w:val="22"/>
        </w:rPr>
      </w:pPr>
      <w:hyperlink w:anchor="_Toc101882052" w:history="1">
        <w:r w:rsidR="0001536F">
          <w:rPr>
            <w:rStyle w:val="aff1"/>
            <w:noProof/>
            <w:color w:val="000000" w:themeColor="text1"/>
            <w:kern w:val="0"/>
          </w:rPr>
          <w:t>2.1  承包范围</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_Toc101882052 \h </w:instrText>
        </w:r>
        <w:r w:rsidR="0001536F">
          <w:rPr>
            <w:noProof/>
            <w:color w:val="000000" w:themeColor="text1"/>
          </w:rPr>
        </w:r>
        <w:r w:rsidR="0001536F">
          <w:rPr>
            <w:noProof/>
            <w:color w:val="000000" w:themeColor="text1"/>
          </w:rPr>
          <w:fldChar w:fldCharType="separate"/>
        </w:r>
        <w:r w:rsidR="00B134AA">
          <w:rPr>
            <w:noProof/>
            <w:color w:val="000000" w:themeColor="text1"/>
          </w:rPr>
          <w:t>88</w:t>
        </w:r>
        <w:r w:rsidR="0001536F">
          <w:rPr>
            <w:noProof/>
            <w:color w:val="000000" w:themeColor="text1"/>
          </w:rPr>
          <w:fldChar w:fldCharType="end"/>
        </w:r>
      </w:hyperlink>
    </w:p>
    <w:p w14:paraId="60893991" w14:textId="62A7DC9A" w:rsidR="007D1150" w:rsidRDefault="00000000">
      <w:pPr>
        <w:pStyle w:val="TOC3"/>
        <w:ind w:left="840"/>
        <w:rPr>
          <w:rFonts w:asciiTheme="minorHAnsi" w:eastAsiaTheme="minorEastAsia" w:hAnsiTheme="minorHAnsi" w:cstheme="minorBidi"/>
          <w:noProof/>
          <w:color w:val="000000" w:themeColor="text1"/>
          <w:szCs w:val="22"/>
        </w:rPr>
      </w:pPr>
      <w:hyperlink w:anchor="_Toc101882053" w:history="1">
        <w:r w:rsidR="0001536F">
          <w:rPr>
            <w:rStyle w:val="aff1"/>
            <w:noProof/>
            <w:color w:val="000000" w:themeColor="text1"/>
            <w:kern w:val="0"/>
          </w:rPr>
          <w:t>2.2  发包人发包专业工程和发包人供应的材料和工程设备</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_Toc101882053 \h </w:instrText>
        </w:r>
        <w:r w:rsidR="0001536F">
          <w:rPr>
            <w:noProof/>
            <w:color w:val="000000" w:themeColor="text1"/>
          </w:rPr>
        </w:r>
        <w:r w:rsidR="0001536F">
          <w:rPr>
            <w:noProof/>
            <w:color w:val="000000" w:themeColor="text1"/>
          </w:rPr>
          <w:fldChar w:fldCharType="separate"/>
        </w:r>
        <w:r w:rsidR="00B134AA">
          <w:rPr>
            <w:noProof/>
            <w:color w:val="000000" w:themeColor="text1"/>
          </w:rPr>
          <w:t>88</w:t>
        </w:r>
        <w:r w:rsidR="0001536F">
          <w:rPr>
            <w:noProof/>
            <w:color w:val="000000" w:themeColor="text1"/>
          </w:rPr>
          <w:fldChar w:fldCharType="end"/>
        </w:r>
      </w:hyperlink>
    </w:p>
    <w:p w14:paraId="0B725F53" w14:textId="2ED5C895" w:rsidR="007D1150" w:rsidRDefault="00000000">
      <w:pPr>
        <w:pStyle w:val="TOC3"/>
        <w:ind w:left="840"/>
        <w:rPr>
          <w:rFonts w:asciiTheme="minorHAnsi" w:eastAsiaTheme="minorEastAsia" w:hAnsiTheme="minorHAnsi" w:cstheme="minorBidi"/>
          <w:noProof/>
          <w:color w:val="000000" w:themeColor="text1"/>
          <w:szCs w:val="22"/>
        </w:rPr>
      </w:pPr>
      <w:hyperlink w:anchor="_Toc101882054" w:history="1">
        <w:r w:rsidR="0001536F">
          <w:rPr>
            <w:rStyle w:val="aff1"/>
            <w:noProof/>
            <w:color w:val="000000" w:themeColor="text1"/>
            <w:kern w:val="0"/>
          </w:rPr>
          <w:t>2.3  承包人与发包人发包专业工程承包人的工作界面</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_Toc101882054 \h </w:instrText>
        </w:r>
        <w:r w:rsidR="0001536F">
          <w:rPr>
            <w:noProof/>
            <w:color w:val="000000" w:themeColor="text1"/>
          </w:rPr>
        </w:r>
        <w:r w:rsidR="0001536F">
          <w:rPr>
            <w:noProof/>
            <w:color w:val="000000" w:themeColor="text1"/>
          </w:rPr>
          <w:fldChar w:fldCharType="separate"/>
        </w:r>
        <w:r w:rsidR="00B134AA">
          <w:rPr>
            <w:noProof/>
            <w:color w:val="000000" w:themeColor="text1"/>
          </w:rPr>
          <w:t>89</w:t>
        </w:r>
        <w:r w:rsidR="0001536F">
          <w:rPr>
            <w:noProof/>
            <w:color w:val="000000" w:themeColor="text1"/>
          </w:rPr>
          <w:fldChar w:fldCharType="end"/>
        </w:r>
      </w:hyperlink>
    </w:p>
    <w:p w14:paraId="3DBF98FE" w14:textId="462E945B" w:rsidR="007D1150" w:rsidRDefault="00000000">
      <w:pPr>
        <w:pStyle w:val="TOC3"/>
        <w:ind w:left="840"/>
        <w:rPr>
          <w:rFonts w:asciiTheme="minorHAnsi" w:eastAsiaTheme="minorEastAsia" w:hAnsiTheme="minorHAnsi" w:cstheme="minorBidi"/>
          <w:noProof/>
          <w:color w:val="000000" w:themeColor="text1"/>
          <w:szCs w:val="22"/>
        </w:rPr>
      </w:pPr>
      <w:hyperlink w:anchor="_Toc101882055" w:history="1">
        <w:r w:rsidR="0001536F">
          <w:rPr>
            <w:rStyle w:val="aff1"/>
            <w:noProof/>
            <w:color w:val="000000" w:themeColor="text1"/>
            <w:kern w:val="0"/>
          </w:rPr>
          <w:t>2.4  承包人需要为发包人和监理人提供的现场办公条件和设施</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_Toc101882055 \h </w:instrText>
        </w:r>
        <w:r w:rsidR="0001536F">
          <w:rPr>
            <w:noProof/>
            <w:color w:val="000000" w:themeColor="text1"/>
          </w:rPr>
        </w:r>
        <w:r w:rsidR="0001536F">
          <w:rPr>
            <w:noProof/>
            <w:color w:val="000000" w:themeColor="text1"/>
          </w:rPr>
          <w:fldChar w:fldCharType="separate"/>
        </w:r>
        <w:r w:rsidR="00B134AA">
          <w:rPr>
            <w:noProof/>
            <w:color w:val="000000" w:themeColor="text1"/>
          </w:rPr>
          <w:t>89</w:t>
        </w:r>
        <w:r w:rsidR="0001536F">
          <w:rPr>
            <w:noProof/>
            <w:color w:val="000000" w:themeColor="text1"/>
          </w:rPr>
          <w:fldChar w:fldCharType="end"/>
        </w:r>
      </w:hyperlink>
    </w:p>
    <w:p w14:paraId="7A5D17B2" w14:textId="7A72F1C4" w:rsidR="007D1150" w:rsidRDefault="00000000">
      <w:pPr>
        <w:pStyle w:val="TOC2"/>
        <w:ind w:left="420"/>
        <w:rPr>
          <w:rFonts w:asciiTheme="minorHAnsi" w:eastAsiaTheme="minorEastAsia" w:hAnsiTheme="minorHAnsi" w:cstheme="minorBidi"/>
          <w:noProof/>
          <w:color w:val="000000" w:themeColor="text1"/>
          <w:szCs w:val="22"/>
        </w:rPr>
      </w:pPr>
      <w:hyperlink w:anchor="_Toc101882056" w:history="1">
        <w:r w:rsidR="0001536F">
          <w:rPr>
            <w:rStyle w:val="aff1"/>
            <w:rFonts w:hAnsi="宋体" w:cs="宋体"/>
            <w:noProof/>
            <w:color w:val="000000" w:themeColor="text1"/>
          </w:rPr>
          <w:t>4.质量要求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_Toc101882056 \h </w:instrText>
        </w:r>
        <w:r w:rsidR="0001536F">
          <w:rPr>
            <w:noProof/>
            <w:color w:val="000000" w:themeColor="text1"/>
          </w:rPr>
        </w:r>
        <w:r w:rsidR="0001536F">
          <w:rPr>
            <w:noProof/>
            <w:color w:val="000000" w:themeColor="text1"/>
          </w:rPr>
          <w:fldChar w:fldCharType="separate"/>
        </w:r>
        <w:r w:rsidR="00B134AA">
          <w:rPr>
            <w:noProof/>
            <w:color w:val="000000" w:themeColor="text1"/>
          </w:rPr>
          <w:t>89</w:t>
        </w:r>
        <w:r w:rsidR="0001536F">
          <w:rPr>
            <w:noProof/>
            <w:color w:val="000000" w:themeColor="text1"/>
          </w:rPr>
          <w:fldChar w:fldCharType="end"/>
        </w:r>
      </w:hyperlink>
    </w:p>
    <w:p w14:paraId="6062F62F" w14:textId="42D2F86F" w:rsidR="007D1150" w:rsidRDefault="00000000">
      <w:pPr>
        <w:pStyle w:val="TOC3"/>
        <w:ind w:left="840"/>
        <w:rPr>
          <w:rFonts w:asciiTheme="minorHAnsi" w:eastAsiaTheme="minorEastAsia" w:hAnsiTheme="minorHAnsi" w:cstheme="minorBidi"/>
          <w:noProof/>
          <w:color w:val="000000" w:themeColor="text1"/>
          <w:szCs w:val="22"/>
        </w:rPr>
      </w:pPr>
      <w:hyperlink w:anchor="_Toc101882057" w:history="1">
        <w:r w:rsidR="0001536F">
          <w:rPr>
            <w:rStyle w:val="aff1"/>
            <w:noProof/>
            <w:color w:val="000000" w:themeColor="text1"/>
            <w:kern w:val="0"/>
          </w:rPr>
          <w:t>4.2  特殊质量要求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_Toc101882057 \h </w:instrText>
        </w:r>
        <w:r w:rsidR="0001536F">
          <w:rPr>
            <w:noProof/>
            <w:color w:val="000000" w:themeColor="text1"/>
          </w:rPr>
        </w:r>
        <w:r w:rsidR="0001536F">
          <w:rPr>
            <w:noProof/>
            <w:color w:val="000000" w:themeColor="text1"/>
          </w:rPr>
          <w:fldChar w:fldCharType="separate"/>
        </w:r>
        <w:r w:rsidR="00B134AA">
          <w:rPr>
            <w:noProof/>
            <w:color w:val="000000" w:themeColor="text1"/>
          </w:rPr>
          <w:t>89</w:t>
        </w:r>
        <w:r w:rsidR="0001536F">
          <w:rPr>
            <w:noProof/>
            <w:color w:val="000000" w:themeColor="text1"/>
          </w:rPr>
          <w:fldChar w:fldCharType="end"/>
        </w:r>
      </w:hyperlink>
    </w:p>
    <w:p w14:paraId="4F8B3FEA" w14:textId="35414987" w:rsidR="007D1150" w:rsidRDefault="00000000">
      <w:pPr>
        <w:pStyle w:val="TOC2"/>
        <w:ind w:left="420"/>
        <w:rPr>
          <w:rFonts w:asciiTheme="minorHAnsi" w:eastAsiaTheme="minorEastAsia" w:hAnsiTheme="minorHAnsi" w:cstheme="minorBidi"/>
          <w:noProof/>
          <w:color w:val="000000" w:themeColor="text1"/>
          <w:szCs w:val="22"/>
        </w:rPr>
      </w:pPr>
      <w:hyperlink w:anchor="_Toc101882058" w:history="1">
        <w:r w:rsidR="0001536F">
          <w:rPr>
            <w:rStyle w:val="aff1"/>
            <w:rFonts w:hAnsi="宋体" w:cs="宋体"/>
            <w:noProof/>
            <w:color w:val="000000" w:themeColor="text1"/>
          </w:rPr>
          <w:t>5.适用规范和标准</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_Toc101882058 \h </w:instrText>
        </w:r>
        <w:r w:rsidR="0001536F">
          <w:rPr>
            <w:noProof/>
            <w:color w:val="000000" w:themeColor="text1"/>
          </w:rPr>
        </w:r>
        <w:r w:rsidR="0001536F">
          <w:rPr>
            <w:noProof/>
            <w:color w:val="000000" w:themeColor="text1"/>
          </w:rPr>
          <w:fldChar w:fldCharType="separate"/>
        </w:r>
        <w:r w:rsidR="00B134AA">
          <w:rPr>
            <w:noProof/>
            <w:color w:val="000000" w:themeColor="text1"/>
          </w:rPr>
          <w:t>89</w:t>
        </w:r>
        <w:r w:rsidR="0001536F">
          <w:rPr>
            <w:noProof/>
            <w:color w:val="000000" w:themeColor="text1"/>
          </w:rPr>
          <w:fldChar w:fldCharType="end"/>
        </w:r>
      </w:hyperlink>
    </w:p>
    <w:p w14:paraId="2C1FE1DB" w14:textId="43855377" w:rsidR="007D1150" w:rsidRDefault="00000000">
      <w:pPr>
        <w:pStyle w:val="TOC2"/>
        <w:ind w:left="420"/>
        <w:rPr>
          <w:rFonts w:asciiTheme="minorHAnsi" w:eastAsiaTheme="minorEastAsia" w:hAnsiTheme="minorHAnsi" w:cstheme="minorBidi"/>
          <w:noProof/>
          <w:color w:val="000000" w:themeColor="text1"/>
          <w:szCs w:val="22"/>
        </w:rPr>
      </w:pPr>
      <w:hyperlink w:anchor="_Toc101882059" w:history="1">
        <w:r w:rsidR="0001536F">
          <w:rPr>
            <w:rStyle w:val="aff1"/>
            <w:rFonts w:hAnsi="宋体" w:cs="宋体"/>
            <w:noProof/>
            <w:color w:val="000000" w:themeColor="text1"/>
          </w:rPr>
          <w:t>6.安全文明施工</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_Toc101882059 \h </w:instrText>
        </w:r>
        <w:r w:rsidR="0001536F">
          <w:rPr>
            <w:noProof/>
            <w:color w:val="000000" w:themeColor="text1"/>
          </w:rPr>
        </w:r>
        <w:r w:rsidR="0001536F">
          <w:rPr>
            <w:noProof/>
            <w:color w:val="000000" w:themeColor="text1"/>
          </w:rPr>
          <w:fldChar w:fldCharType="separate"/>
        </w:r>
        <w:r w:rsidR="00B134AA">
          <w:rPr>
            <w:noProof/>
            <w:color w:val="000000" w:themeColor="text1"/>
          </w:rPr>
          <w:t>89</w:t>
        </w:r>
        <w:r w:rsidR="0001536F">
          <w:rPr>
            <w:noProof/>
            <w:color w:val="000000" w:themeColor="text1"/>
          </w:rPr>
          <w:fldChar w:fldCharType="end"/>
        </w:r>
      </w:hyperlink>
    </w:p>
    <w:p w14:paraId="5E284CF9" w14:textId="75A6CEC7" w:rsidR="007D1150" w:rsidRDefault="00000000">
      <w:pPr>
        <w:pStyle w:val="TOC3"/>
        <w:ind w:left="840"/>
        <w:rPr>
          <w:rFonts w:asciiTheme="minorHAnsi" w:eastAsiaTheme="minorEastAsia" w:hAnsiTheme="minorHAnsi" w:cstheme="minorBidi"/>
          <w:noProof/>
          <w:color w:val="000000" w:themeColor="text1"/>
          <w:szCs w:val="22"/>
        </w:rPr>
      </w:pPr>
      <w:hyperlink w:anchor="_Toc101882060" w:history="1">
        <w:r w:rsidR="0001536F">
          <w:rPr>
            <w:rStyle w:val="aff1"/>
            <w:noProof/>
            <w:color w:val="000000" w:themeColor="text1"/>
            <w:kern w:val="0"/>
          </w:rPr>
          <w:t>6.1  安全防护</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_Toc101882060 \h </w:instrText>
        </w:r>
        <w:r w:rsidR="0001536F">
          <w:rPr>
            <w:noProof/>
            <w:color w:val="000000" w:themeColor="text1"/>
          </w:rPr>
        </w:r>
        <w:r w:rsidR="0001536F">
          <w:rPr>
            <w:noProof/>
            <w:color w:val="000000" w:themeColor="text1"/>
          </w:rPr>
          <w:fldChar w:fldCharType="separate"/>
        </w:r>
        <w:r w:rsidR="00B134AA">
          <w:rPr>
            <w:noProof/>
            <w:color w:val="000000" w:themeColor="text1"/>
          </w:rPr>
          <w:t>89</w:t>
        </w:r>
        <w:r w:rsidR="0001536F">
          <w:rPr>
            <w:noProof/>
            <w:color w:val="000000" w:themeColor="text1"/>
          </w:rPr>
          <w:fldChar w:fldCharType="end"/>
        </w:r>
      </w:hyperlink>
    </w:p>
    <w:p w14:paraId="4B1DD20F" w14:textId="4A661AFE" w:rsidR="007D1150" w:rsidRDefault="00000000">
      <w:pPr>
        <w:pStyle w:val="TOC3"/>
        <w:ind w:left="840"/>
        <w:rPr>
          <w:rFonts w:asciiTheme="minorHAnsi" w:eastAsiaTheme="minorEastAsia" w:hAnsiTheme="minorHAnsi" w:cstheme="minorBidi"/>
          <w:noProof/>
          <w:color w:val="000000" w:themeColor="text1"/>
          <w:szCs w:val="22"/>
        </w:rPr>
      </w:pPr>
      <w:hyperlink w:anchor="_Toc101882061" w:history="1">
        <w:r w:rsidR="0001536F">
          <w:rPr>
            <w:rStyle w:val="aff1"/>
            <w:noProof/>
            <w:color w:val="000000" w:themeColor="text1"/>
            <w:kern w:val="0"/>
          </w:rPr>
          <w:t>6.2  临时消防</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_Toc101882061 \h </w:instrText>
        </w:r>
        <w:r w:rsidR="0001536F">
          <w:rPr>
            <w:noProof/>
            <w:color w:val="000000" w:themeColor="text1"/>
          </w:rPr>
        </w:r>
        <w:r w:rsidR="0001536F">
          <w:rPr>
            <w:noProof/>
            <w:color w:val="000000" w:themeColor="text1"/>
          </w:rPr>
          <w:fldChar w:fldCharType="separate"/>
        </w:r>
        <w:r w:rsidR="00B134AA">
          <w:rPr>
            <w:noProof/>
            <w:color w:val="000000" w:themeColor="text1"/>
          </w:rPr>
          <w:t>89</w:t>
        </w:r>
        <w:r w:rsidR="0001536F">
          <w:rPr>
            <w:noProof/>
            <w:color w:val="000000" w:themeColor="text1"/>
          </w:rPr>
          <w:fldChar w:fldCharType="end"/>
        </w:r>
      </w:hyperlink>
    </w:p>
    <w:p w14:paraId="52106EFA" w14:textId="72C9B5E6" w:rsidR="007D1150" w:rsidRDefault="00000000">
      <w:pPr>
        <w:pStyle w:val="TOC3"/>
        <w:ind w:left="840"/>
        <w:rPr>
          <w:rFonts w:asciiTheme="minorHAnsi" w:eastAsiaTheme="minorEastAsia" w:hAnsiTheme="minorHAnsi" w:cstheme="minorBidi"/>
          <w:noProof/>
          <w:color w:val="000000" w:themeColor="text1"/>
          <w:szCs w:val="22"/>
        </w:rPr>
      </w:pPr>
      <w:hyperlink w:anchor="_Toc101882062" w:history="1">
        <w:r w:rsidR="0001536F">
          <w:rPr>
            <w:rStyle w:val="aff1"/>
            <w:noProof/>
            <w:color w:val="000000" w:themeColor="text1"/>
            <w:kern w:val="0"/>
          </w:rPr>
          <w:t>6.3  临时供电</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_Toc101882062 \h </w:instrText>
        </w:r>
        <w:r w:rsidR="0001536F">
          <w:rPr>
            <w:noProof/>
            <w:color w:val="000000" w:themeColor="text1"/>
          </w:rPr>
        </w:r>
        <w:r w:rsidR="0001536F">
          <w:rPr>
            <w:noProof/>
            <w:color w:val="000000" w:themeColor="text1"/>
          </w:rPr>
          <w:fldChar w:fldCharType="separate"/>
        </w:r>
        <w:r w:rsidR="00B134AA">
          <w:rPr>
            <w:noProof/>
            <w:color w:val="000000" w:themeColor="text1"/>
          </w:rPr>
          <w:t>89</w:t>
        </w:r>
        <w:r w:rsidR="0001536F">
          <w:rPr>
            <w:noProof/>
            <w:color w:val="000000" w:themeColor="text1"/>
          </w:rPr>
          <w:fldChar w:fldCharType="end"/>
        </w:r>
      </w:hyperlink>
    </w:p>
    <w:p w14:paraId="5B7E4B61" w14:textId="2C3CAF69" w:rsidR="007D1150" w:rsidRDefault="00000000">
      <w:pPr>
        <w:pStyle w:val="TOC3"/>
        <w:ind w:left="840"/>
        <w:rPr>
          <w:rFonts w:asciiTheme="minorHAnsi" w:eastAsiaTheme="minorEastAsia" w:hAnsiTheme="minorHAnsi" w:cstheme="minorBidi"/>
          <w:noProof/>
          <w:color w:val="000000" w:themeColor="text1"/>
          <w:szCs w:val="22"/>
        </w:rPr>
      </w:pPr>
      <w:hyperlink w:anchor="_Toc101882063" w:history="1">
        <w:r w:rsidR="0001536F">
          <w:rPr>
            <w:rStyle w:val="aff1"/>
            <w:noProof/>
            <w:color w:val="000000" w:themeColor="text1"/>
            <w:kern w:val="0"/>
          </w:rPr>
          <w:t>6.4  劳动保护</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_Toc101882063 \h </w:instrText>
        </w:r>
        <w:r w:rsidR="0001536F">
          <w:rPr>
            <w:noProof/>
            <w:color w:val="000000" w:themeColor="text1"/>
          </w:rPr>
        </w:r>
        <w:r w:rsidR="0001536F">
          <w:rPr>
            <w:noProof/>
            <w:color w:val="000000" w:themeColor="text1"/>
          </w:rPr>
          <w:fldChar w:fldCharType="separate"/>
        </w:r>
        <w:r w:rsidR="00B134AA">
          <w:rPr>
            <w:noProof/>
            <w:color w:val="000000" w:themeColor="text1"/>
          </w:rPr>
          <w:t>90</w:t>
        </w:r>
        <w:r w:rsidR="0001536F">
          <w:rPr>
            <w:noProof/>
            <w:color w:val="000000" w:themeColor="text1"/>
          </w:rPr>
          <w:fldChar w:fldCharType="end"/>
        </w:r>
      </w:hyperlink>
    </w:p>
    <w:p w14:paraId="171EAAEC" w14:textId="68EC37D2" w:rsidR="007D1150" w:rsidRDefault="00000000">
      <w:pPr>
        <w:pStyle w:val="TOC3"/>
        <w:ind w:left="840"/>
        <w:rPr>
          <w:rFonts w:asciiTheme="minorHAnsi" w:eastAsiaTheme="minorEastAsia" w:hAnsiTheme="minorHAnsi" w:cstheme="minorBidi"/>
          <w:noProof/>
          <w:color w:val="000000" w:themeColor="text1"/>
          <w:szCs w:val="22"/>
        </w:rPr>
      </w:pPr>
      <w:hyperlink w:anchor="_Toc101882064" w:history="1">
        <w:r w:rsidR="0001536F">
          <w:rPr>
            <w:rStyle w:val="aff1"/>
            <w:noProof/>
            <w:color w:val="000000" w:themeColor="text1"/>
            <w:kern w:val="0"/>
          </w:rPr>
          <w:t>6.5  脚手架</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_Toc101882064 \h </w:instrText>
        </w:r>
        <w:r w:rsidR="0001536F">
          <w:rPr>
            <w:noProof/>
            <w:color w:val="000000" w:themeColor="text1"/>
          </w:rPr>
        </w:r>
        <w:r w:rsidR="0001536F">
          <w:rPr>
            <w:noProof/>
            <w:color w:val="000000" w:themeColor="text1"/>
          </w:rPr>
          <w:fldChar w:fldCharType="separate"/>
        </w:r>
        <w:r w:rsidR="00B134AA">
          <w:rPr>
            <w:noProof/>
            <w:color w:val="000000" w:themeColor="text1"/>
          </w:rPr>
          <w:t>90</w:t>
        </w:r>
        <w:r w:rsidR="0001536F">
          <w:rPr>
            <w:noProof/>
            <w:color w:val="000000" w:themeColor="text1"/>
          </w:rPr>
          <w:fldChar w:fldCharType="end"/>
        </w:r>
      </w:hyperlink>
    </w:p>
    <w:p w14:paraId="0E8FDBAE" w14:textId="6A0476AE" w:rsidR="007D1150" w:rsidRDefault="00000000">
      <w:pPr>
        <w:pStyle w:val="TOC3"/>
        <w:ind w:left="840"/>
        <w:rPr>
          <w:rFonts w:asciiTheme="minorHAnsi" w:eastAsiaTheme="minorEastAsia" w:hAnsiTheme="minorHAnsi" w:cstheme="minorBidi"/>
          <w:noProof/>
          <w:color w:val="000000" w:themeColor="text1"/>
          <w:szCs w:val="22"/>
        </w:rPr>
      </w:pPr>
      <w:hyperlink w:anchor="_Toc101882065" w:history="1">
        <w:r w:rsidR="0001536F">
          <w:rPr>
            <w:rStyle w:val="aff1"/>
            <w:noProof/>
            <w:color w:val="000000" w:themeColor="text1"/>
            <w:kern w:val="0"/>
          </w:rPr>
          <w:t>6.6  施工安全措施计划</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_Toc101882065 \h </w:instrText>
        </w:r>
        <w:r w:rsidR="0001536F">
          <w:rPr>
            <w:noProof/>
            <w:color w:val="000000" w:themeColor="text1"/>
          </w:rPr>
        </w:r>
        <w:r w:rsidR="0001536F">
          <w:rPr>
            <w:noProof/>
            <w:color w:val="000000" w:themeColor="text1"/>
          </w:rPr>
          <w:fldChar w:fldCharType="separate"/>
        </w:r>
        <w:r w:rsidR="00B134AA">
          <w:rPr>
            <w:noProof/>
            <w:color w:val="000000" w:themeColor="text1"/>
          </w:rPr>
          <w:t>90</w:t>
        </w:r>
        <w:r w:rsidR="0001536F">
          <w:rPr>
            <w:noProof/>
            <w:color w:val="000000" w:themeColor="text1"/>
          </w:rPr>
          <w:fldChar w:fldCharType="end"/>
        </w:r>
      </w:hyperlink>
    </w:p>
    <w:p w14:paraId="3FEB61AD" w14:textId="3CA5C780" w:rsidR="007D1150" w:rsidRDefault="00000000">
      <w:pPr>
        <w:pStyle w:val="TOC3"/>
        <w:ind w:left="840"/>
        <w:rPr>
          <w:rFonts w:asciiTheme="minorHAnsi" w:eastAsiaTheme="minorEastAsia" w:hAnsiTheme="minorHAnsi" w:cstheme="minorBidi"/>
          <w:noProof/>
          <w:color w:val="000000" w:themeColor="text1"/>
          <w:szCs w:val="22"/>
        </w:rPr>
      </w:pPr>
      <w:hyperlink w:anchor="_Toc101882066" w:history="1">
        <w:r w:rsidR="0001536F">
          <w:rPr>
            <w:rStyle w:val="aff1"/>
            <w:noProof/>
            <w:color w:val="000000" w:themeColor="text1"/>
            <w:kern w:val="0"/>
          </w:rPr>
          <w:t>6.7  文明施工</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_Toc101882066 \h </w:instrText>
        </w:r>
        <w:r w:rsidR="0001536F">
          <w:rPr>
            <w:noProof/>
            <w:color w:val="000000" w:themeColor="text1"/>
          </w:rPr>
        </w:r>
        <w:r w:rsidR="0001536F">
          <w:rPr>
            <w:noProof/>
            <w:color w:val="000000" w:themeColor="text1"/>
          </w:rPr>
          <w:fldChar w:fldCharType="separate"/>
        </w:r>
        <w:r w:rsidR="00B134AA">
          <w:rPr>
            <w:noProof/>
            <w:color w:val="000000" w:themeColor="text1"/>
          </w:rPr>
          <w:t>90</w:t>
        </w:r>
        <w:r w:rsidR="0001536F">
          <w:rPr>
            <w:noProof/>
            <w:color w:val="000000" w:themeColor="text1"/>
          </w:rPr>
          <w:fldChar w:fldCharType="end"/>
        </w:r>
      </w:hyperlink>
    </w:p>
    <w:p w14:paraId="440EFDEB" w14:textId="7E4C2D67" w:rsidR="007D1150" w:rsidRDefault="00000000">
      <w:pPr>
        <w:pStyle w:val="TOC3"/>
        <w:ind w:left="840"/>
        <w:rPr>
          <w:rFonts w:asciiTheme="minorHAnsi" w:eastAsiaTheme="minorEastAsia" w:hAnsiTheme="minorHAnsi" w:cstheme="minorBidi"/>
          <w:noProof/>
          <w:color w:val="000000" w:themeColor="text1"/>
          <w:szCs w:val="22"/>
        </w:rPr>
      </w:pPr>
      <w:hyperlink w:anchor="_Toc101882067" w:history="1">
        <w:r w:rsidR="0001536F">
          <w:rPr>
            <w:rStyle w:val="aff1"/>
            <w:noProof/>
            <w:color w:val="000000" w:themeColor="text1"/>
            <w:kern w:val="0"/>
          </w:rPr>
          <w:t>6.8  环境保护</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_Toc101882067 \h </w:instrText>
        </w:r>
        <w:r w:rsidR="0001536F">
          <w:rPr>
            <w:noProof/>
            <w:color w:val="000000" w:themeColor="text1"/>
          </w:rPr>
        </w:r>
        <w:r w:rsidR="0001536F">
          <w:rPr>
            <w:noProof/>
            <w:color w:val="000000" w:themeColor="text1"/>
          </w:rPr>
          <w:fldChar w:fldCharType="separate"/>
        </w:r>
        <w:r w:rsidR="00B134AA">
          <w:rPr>
            <w:noProof/>
            <w:color w:val="000000" w:themeColor="text1"/>
          </w:rPr>
          <w:t>90</w:t>
        </w:r>
        <w:r w:rsidR="0001536F">
          <w:rPr>
            <w:noProof/>
            <w:color w:val="000000" w:themeColor="text1"/>
          </w:rPr>
          <w:fldChar w:fldCharType="end"/>
        </w:r>
      </w:hyperlink>
    </w:p>
    <w:p w14:paraId="0E2FF292" w14:textId="39FF4F0C" w:rsidR="007D1150" w:rsidRDefault="00000000">
      <w:pPr>
        <w:pStyle w:val="TOC3"/>
        <w:ind w:left="840"/>
        <w:rPr>
          <w:rFonts w:asciiTheme="minorHAnsi" w:eastAsiaTheme="minorEastAsia" w:hAnsiTheme="minorHAnsi" w:cstheme="minorBidi"/>
          <w:noProof/>
          <w:color w:val="000000" w:themeColor="text1"/>
          <w:szCs w:val="22"/>
        </w:rPr>
      </w:pPr>
      <w:hyperlink w:anchor="_Toc101882068" w:history="1">
        <w:r w:rsidR="0001536F">
          <w:rPr>
            <w:rStyle w:val="aff1"/>
            <w:noProof/>
            <w:color w:val="000000" w:themeColor="text1"/>
            <w:kern w:val="0"/>
          </w:rPr>
          <w:t>6.9  施工环保措施计划</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_Toc101882068 \h </w:instrText>
        </w:r>
        <w:r w:rsidR="0001536F">
          <w:rPr>
            <w:noProof/>
            <w:color w:val="000000" w:themeColor="text1"/>
          </w:rPr>
        </w:r>
        <w:r w:rsidR="0001536F">
          <w:rPr>
            <w:noProof/>
            <w:color w:val="000000" w:themeColor="text1"/>
          </w:rPr>
          <w:fldChar w:fldCharType="separate"/>
        </w:r>
        <w:r w:rsidR="00B134AA">
          <w:rPr>
            <w:noProof/>
            <w:color w:val="000000" w:themeColor="text1"/>
          </w:rPr>
          <w:t>90</w:t>
        </w:r>
        <w:r w:rsidR="0001536F">
          <w:rPr>
            <w:noProof/>
            <w:color w:val="000000" w:themeColor="text1"/>
          </w:rPr>
          <w:fldChar w:fldCharType="end"/>
        </w:r>
      </w:hyperlink>
    </w:p>
    <w:p w14:paraId="6079887B" w14:textId="0275574C" w:rsidR="007D1150" w:rsidRDefault="00000000">
      <w:pPr>
        <w:pStyle w:val="TOC3"/>
        <w:ind w:left="840"/>
        <w:rPr>
          <w:rFonts w:asciiTheme="minorHAnsi" w:eastAsiaTheme="minorEastAsia" w:hAnsiTheme="minorHAnsi" w:cstheme="minorBidi"/>
          <w:noProof/>
          <w:color w:val="000000" w:themeColor="text1"/>
          <w:szCs w:val="22"/>
        </w:rPr>
      </w:pPr>
      <w:hyperlink w:anchor="_Toc101882069" w:history="1">
        <w:r w:rsidR="0001536F">
          <w:rPr>
            <w:rStyle w:val="aff1"/>
            <w:noProof/>
            <w:color w:val="000000" w:themeColor="text1"/>
          </w:rPr>
          <w:t>6.10  施工现场安全生产标准化要求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_Toc101882069 \h </w:instrText>
        </w:r>
        <w:r w:rsidR="0001536F">
          <w:rPr>
            <w:noProof/>
            <w:color w:val="000000" w:themeColor="text1"/>
          </w:rPr>
        </w:r>
        <w:r w:rsidR="0001536F">
          <w:rPr>
            <w:noProof/>
            <w:color w:val="000000" w:themeColor="text1"/>
          </w:rPr>
          <w:fldChar w:fldCharType="separate"/>
        </w:r>
        <w:r w:rsidR="00B134AA">
          <w:rPr>
            <w:noProof/>
            <w:color w:val="000000" w:themeColor="text1"/>
          </w:rPr>
          <w:t>90</w:t>
        </w:r>
        <w:r w:rsidR="0001536F">
          <w:rPr>
            <w:noProof/>
            <w:color w:val="000000" w:themeColor="text1"/>
          </w:rPr>
          <w:fldChar w:fldCharType="end"/>
        </w:r>
      </w:hyperlink>
    </w:p>
    <w:p w14:paraId="3175AE6D" w14:textId="1A25FABC" w:rsidR="007D1150" w:rsidRDefault="00000000">
      <w:pPr>
        <w:pStyle w:val="TOC2"/>
        <w:ind w:left="420"/>
        <w:rPr>
          <w:rFonts w:asciiTheme="minorHAnsi" w:eastAsiaTheme="minorEastAsia" w:hAnsiTheme="minorHAnsi" w:cstheme="minorBidi"/>
          <w:noProof/>
          <w:color w:val="000000" w:themeColor="text1"/>
          <w:szCs w:val="22"/>
        </w:rPr>
      </w:pPr>
      <w:hyperlink w:anchor="_Toc101882070" w:history="1">
        <w:r w:rsidR="0001536F">
          <w:rPr>
            <w:rStyle w:val="aff1"/>
            <w:rFonts w:hAnsi="宋体" w:cs="宋体"/>
            <w:noProof/>
            <w:color w:val="000000" w:themeColor="text1"/>
          </w:rPr>
          <w:t>7.治安保卫</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_Toc101882070 \h </w:instrText>
        </w:r>
        <w:r w:rsidR="0001536F">
          <w:rPr>
            <w:noProof/>
            <w:color w:val="000000" w:themeColor="text1"/>
          </w:rPr>
        </w:r>
        <w:r w:rsidR="0001536F">
          <w:rPr>
            <w:noProof/>
            <w:color w:val="000000" w:themeColor="text1"/>
          </w:rPr>
          <w:fldChar w:fldCharType="separate"/>
        </w:r>
        <w:r w:rsidR="00B134AA">
          <w:rPr>
            <w:noProof/>
            <w:color w:val="000000" w:themeColor="text1"/>
          </w:rPr>
          <w:t>90</w:t>
        </w:r>
        <w:r w:rsidR="0001536F">
          <w:rPr>
            <w:noProof/>
            <w:color w:val="000000" w:themeColor="text1"/>
          </w:rPr>
          <w:fldChar w:fldCharType="end"/>
        </w:r>
      </w:hyperlink>
    </w:p>
    <w:p w14:paraId="0AB159FA" w14:textId="47902151" w:rsidR="007D1150" w:rsidRDefault="00000000">
      <w:pPr>
        <w:pStyle w:val="TOC2"/>
        <w:ind w:left="420"/>
        <w:rPr>
          <w:rFonts w:asciiTheme="minorHAnsi" w:eastAsiaTheme="minorEastAsia" w:hAnsiTheme="minorHAnsi" w:cstheme="minorBidi"/>
          <w:noProof/>
          <w:color w:val="000000" w:themeColor="text1"/>
          <w:szCs w:val="22"/>
        </w:rPr>
      </w:pPr>
      <w:hyperlink w:anchor="_Toc101882071" w:history="1">
        <w:r w:rsidR="0001536F">
          <w:rPr>
            <w:rStyle w:val="aff1"/>
            <w:rFonts w:hAnsi="宋体" w:cs="宋体"/>
            <w:noProof/>
            <w:color w:val="000000" w:themeColor="text1"/>
          </w:rPr>
          <w:t>8.地上、地下设施和周边建筑物的临时保护</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_Toc101882071 \h </w:instrText>
        </w:r>
        <w:r w:rsidR="0001536F">
          <w:rPr>
            <w:noProof/>
            <w:color w:val="000000" w:themeColor="text1"/>
          </w:rPr>
        </w:r>
        <w:r w:rsidR="0001536F">
          <w:rPr>
            <w:noProof/>
            <w:color w:val="000000" w:themeColor="text1"/>
          </w:rPr>
          <w:fldChar w:fldCharType="separate"/>
        </w:r>
        <w:r w:rsidR="00B134AA">
          <w:rPr>
            <w:noProof/>
            <w:color w:val="000000" w:themeColor="text1"/>
          </w:rPr>
          <w:t>91</w:t>
        </w:r>
        <w:r w:rsidR="0001536F">
          <w:rPr>
            <w:noProof/>
            <w:color w:val="000000" w:themeColor="text1"/>
          </w:rPr>
          <w:fldChar w:fldCharType="end"/>
        </w:r>
      </w:hyperlink>
    </w:p>
    <w:p w14:paraId="50D57F25" w14:textId="5162BE60" w:rsidR="007D1150" w:rsidRDefault="00000000">
      <w:pPr>
        <w:pStyle w:val="TOC2"/>
        <w:ind w:left="420"/>
        <w:rPr>
          <w:rFonts w:asciiTheme="minorHAnsi" w:eastAsiaTheme="minorEastAsia" w:hAnsiTheme="minorHAnsi" w:cstheme="minorBidi"/>
          <w:noProof/>
          <w:color w:val="000000" w:themeColor="text1"/>
          <w:szCs w:val="22"/>
        </w:rPr>
      </w:pPr>
      <w:hyperlink w:anchor="_Toc101882072" w:history="1">
        <w:r w:rsidR="0001536F">
          <w:rPr>
            <w:rStyle w:val="aff1"/>
            <w:rFonts w:hAnsi="宋体" w:cs="宋体"/>
            <w:noProof/>
            <w:color w:val="000000" w:themeColor="text1"/>
          </w:rPr>
          <w:t>9.样品和材料代换</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_Toc101882072 \h </w:instrText>
        </w:r>
        <w:r w:rsidR="0001536F">
          <w:rPr>
            <w:noProof/>
            <w:color w:val="000000" w:themeColor="text1"/>
          </w:rPr>
        </w:r>
        <w:r w:rsidR="0001536F">
          <w:rPr>
            <w:noProof/>
            <w:color w:val="000000" w:themeColor="text1"/>
          </w:rPr>
          <w:fldChar w:fldCharType="separate"/>
        </w:r>
        <w:r w:rsidR="00B134AA">
          <w:rPr>
            <w:noProof/>
            <w:color w:val="000000" w:themeColor="text1"/>
          </w:rPr>
          <w:t>91</w:t>
        </w:r>
        <w:r w:rsidR="0001536F">
          <w:rPr>
            <w:noProof/>
            <w:color w:val="000000" w:themeColor="text1"/>
          </w:rPr>
          <w:fldChar w:fldCharType="end"/>
        </w:r>
      </w:hyperlink>
    </w:p>
    <w:p w14:paraId="297B988B" w14:textId="6E123D1E" w:rsidR="007D1150" w:rsidRDefault="00000000">
      <w:pPr>
        <w:pStyle w:val="TOC3"/>
        <w:ind w:left="840"/>
        <w:rPr>
          <w:rFonts w:asciiTheme="minorHAnsi" w:eastAsiaTheme="minorEastAsia" w:hAnsiTheme="minorHAnsi" w:cstheme="minorBidi"/>
          <w:noProof/>
          <w:color w:val="000000" w:themeColor="text1"/>
          <w:szCs w:val="22"/>
        </w:rPr>
      </w:pPr>
      <w:hyperlink w:anchor="_Toc101882073" w:history="1">
        <w:r w:rsidR="0001536F">
          <w:rPr>
            <w:rStyle w:val="aff1"/>
            <w:noProof/>
            <w:color w:val="000000" w:themeColor="text1"/>
            <w:kern w:val="0"/>
          </w:rPr>
          <w:t>9.1  样品</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_Toc101882073 \h </w:instrText>
        </w:r>
        <w:r w:rsidR="0001536F">
          <w:rPr>
            <w:noProof/>
            <w:color w:val="000000" w:themeColor="text1"/>
          </w:rPr>
        </w:r>
        <w:r w:rsidR="0001536F">
          <w:rPr>
            <w:noProof/>
            <w:color w:val="000000" w:themeColor="text1"/>
          </w:rPr>
          <w:fldChar w:fldCharType="separate"/>
        </w:r>
        <w:r w:rsidR="00B134AA">
          <w:rPr>
            <w:noProof/>
            <w:color w:val="000000" w:themeColor="text1"/>
          </w:rPr>
          <w:t>91</w:t>
        </w:r>
        <w:r w:rsidR="0001536F">
          <w:rPr>
            <w:noProof/>
            <w:color w:val="000000" w:themeColor="text1"/>
          </w:rPr>
          <w:fldChar w:fldCharType="end"/>
        </w:r>
      </w:hyperlink>
    </w:p>
    <w:p w14:paraId="0597C7C5" w14:textId="43DF06FF" w:rsidR="007D1150" w:rsidRDefault="00000000">
      <w:pPr>
        <w:pStyle w:val="TOC2"/>
        <w:ind w:left="420"/>
        <w:rPr>
          <w:rFonts w:asciiTheme="minorHAnsi" w:eastAsiaTheme="minorEastAsia" w:hAnsiTheme="minorHAnsi" w:cstheme="minorBidi"/>
          <w:noProof/>
          <w:color w:val="000000" w:themeColor="text1"/>
          <w:szCs w:val="22"/>
        </w:rPr>
      </w:pPr>
      <w:hyperlink w:anchor="_Toc101882074" w:history="1">
        <w:r w:rsidR="0001536F">
          <w:rPr>
            <w:rStyle w:val="aff1"/>
            <w:rFonts w:hAnsi="宋体" w:cs="宋体"/>
            <w:noProof/>
            <w:color w:val="000000" w:themeColor="text1"/>
          </w:rPr>
          <w:t>10.特殊技术标准和要求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_Toc101882074 \h </w:instrText>
        </w:r>
        <w:r w:rsidR="0001536F">
          <w:rPr>
            <w:noProof/>
            <w:color w:val="000000" w:themeColor="text1"/>
          </w:rPr>
        </w:r>
        <w:r w:rsidR="0001536F">
          <w:rPr>
            <w:noProof/>
            <w:color w:val="000000" w:themeColor="text1"/>
          </w:rPr>
          <w:fldChar w:fldCharType="separate"/>
        </w:r>
        <w:r w:rsidR="00B134AA">
          <w:rPr>
            <w:noProof/>
            <w:color w:val="000000" w:themeColor="text1"/>
          </w:rPr>
          <w:t>91</w:t>
        </w:r>
        <w:r w:rsidR="0001536F">
          <w:rPr>
            <w:noProof/>
            <w:color w:val="000000" w:themeColor="text1"/>
          </w:rPr>
          <w:fldChar w:fldCharType="end"/>
        </w:r>
      </w:hyperlink>
    </w:p>
    <w:p w14:paraId="2AD777AE" w14:textId="4937B159" w:rsidR="007D1150" w:rsidRDefault="00000000">
      <w:pPr>
        <w:pStyle w:val="TOC3"/>
        <w:ind w:left="840"/>
        <w:rPr>
          <w:rFonts w:asciiTheme="minorHAnsi" w:eastAsiaTheme="minorEastAsia" w:hAnsiTheme="minorHAnsi" w:cstheme="minorBidi"/>
          <w:noProof/>
          <w:color w:val="000000" w:themeColor="text1"/>
          <w:szCs w:val="22"/>
        </w:rPr>
      </w:pPr>
      <w:hyperlink w:anchor="_Toc101882075" w:history="1">
        <w:r w:rsidR="0001536F">
          <w:rPr>
            <w:rStyle w:val="aff1"/>
            <w:noProof/>
            <w:color w:val="000000" w:themeColor="text1"/>
            <w:kern w:val="0"/>
          </w:rPr>
          <w:t>10.1  部分材料和工程设备特殊技术要求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_Toc101882075 \h </w:instrText>
        </w:r>
        <w:r w:rsidR="0001536F">
          <w:rPr>
            <w:noProof/>
            <w:color w:val="000000" w:themeColor="text1"/>
          </w:rPr>
        </w:r>
        <w:r w:rsidR="0001536F">
          <w:rPr>
            <w:noProof/>
            <w:color w:val="000000" w:themeColor="text1"/>
          </w:rPr>
          <w:fldChar w:fldCharType="separate"/>
        </w:r>
        <w:r w:rsidR="00B134AA">
          <w:rPr>
            <w:noProof/>
            <w:color w:val="000000" w:themeColor="text1"/>
          </w:rPr>
          <w:t>91</w:t>
        </w:r>
        <w:r w:rsidR="0001536F">
          <w:rPr>
            <w:noProof/>
            <w:color w:val="000000" w:themeColor="text1"/>
          </w:rPr>
          <w:fldChar w:fldCharType="end"/>
        </w:r>
      </w:hyperlink>
    </w:p>
    <w:p w14:paraId="27172102" w14:textId="440F3B6F" w:rsidR="007D1150" w:rsidRDefault="00000000">
      <w:pPr>
        <w:pStyle w:val="TOC3"/>
        <w:ind w:left="840"/>
        <w:rPr>
          <w:rFonts w:asciiTheme="minorHAnsi" w:eastAsiaTheme="minorEastAsia" w:hAnsiTheme="minorHAnsi" w:cstheme="minorBidi"/>
          <w:noProof/>
          <w:color w:val="000000" w:themeColor="text1"/>
          <w:szCs w:val="22"/>
        </w:rPr>
      </w:pPr>
      <w:hyperlink w:anchor="_Toc101882076" w:history="1">
        <w:r w:rsidR="0001536F">
          <w:rPr>
            <w:rStyle w:val="aff1"/>
            <w:noProof/>
            <w:color w:val="000000" w:themeColor="text1"/>
            <w:kern w:val="0"/>
          </w:rPr>
          <w:t>10.2  进口材料和工程设备</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_Toc101882076 \h </w:instrText>
        </w:r>
        <w:r w:rsidR="0001536F">
          <w:rPr>
            <w:noProof/>
            <w:color w:val="000000" w:themeColor="text1"/>
          </w:rPr>
        </w:r>
        <w:r w:rsidR="0001536F">
          <w:rPr>
            <w:noProof/>
            <w:color w:val="000000" w:themeColor="text1"/>
          </w:rPr>
          <w:fldChar w:fldCharType="separate"/>
        </w:r>
        <w:r w:rsidR="00B134AA">
          <w:rPr>
            <w:noProof/>
            <w:color w:val="000000" w:themeColor="text1"/>
          </w:rPr>
          <w:t>91</w:t>
        </w:r>
        <w:r w:rsidR="0001536F">
          <w:rPr>
            <w:noProof/>
            <w:color w:val="000000" w:themeColor="text1"/>
          </w:rPr>
          <w:fldChar w:fldCharType="end"/>
        </w:r>
      </w:hyperlink>
    </w:p>
    <w:p w14:paraId="3D5A188D" w14:textId="265BF1F7" w:rsidR="007D1150" w:rsidRDefault="00000000">
      <w:pPr>
        <w:pStyle w:val="TOC3"/>
        <w:ind w:left="840"/>
        <w:rPr>
          <w:rFonts w:asciiTheme="minorHAnsi" w:eastAsiaTheme="minorEastAsia" w:hAnsiTheme="minorHAnsi" w:cstheme="minorBidi"/>
          <w:noProof/>
          <w:color w:val="000000" w:themeColor="text1"/>
          <w:szCs w:val="22"/>
        </w:rPr>
      </w:pPr>
      <w:hyperlink w:anchor="_Toc101882077" w:history="1">
        <w:r w:rsidR="0001536F">
          <w:rPr>
            <w:rStyle w:val="aff1"/>
            <w:noProof/>
            <w:color w:val="000000" w:themeColor="text1"/>
            <w:kern w:val="0"/>
          </w:rPr>
          <w:t>10.3  新技术、新工艺和新材料</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_Toc101882077 \h </w:instrText>
        </w:r>
        <w:r w:rsidR="0001536F">
          <w:rPr>
            <w:noProof/>
            <w:color w:val="000000" w:themeColor="text1"/>
          </w:rPr>
        </w:r>
        <w:r w:rsidR="0001536F">
          <w:rPr>
            <w:noProof/>
            <w:color w:val="000000" w:themeColor="text1"/>
          </w:rPr>
          <w:fldChar w:fldCharType="separate"/>
        </w:r>
        <w:r w:rsidR="00B134AA">
          <w:rPr>
            <w:noProof/>
            <w:color w:val="000000" w:themeColor="text1"/>
          </w:rPr>
          <w:t>92</w:t>
        </w:r>
        <w:r w:rsidR="0001536F">
          <w:rPr>
            <w:noProof/>
            <w:color w:val="000000" w:themeColor="text1"/>
          </w:rPr>
          <w:fldChar w:fldCharType="end"/>
        </w:r>
      </w:hyperlink>
    </w:p>
    <w:p w14:paraId="446CB65C" w14:textId="44EDF98A" w:rsidR="007D1150" w:rsidRDefault="00000000">
      <w:pPr>
        <w:pStyle w:val="TOC3"/>
        <w:ind w:left="840"/>
        <w:rPr>
          <w:rFonts w:asciiTheme="minorHAnsi" w:eastAsiaTheme="minorEastAsia" w:hAnsiTheme="minorHAnsi" w:cstheme="minorBidi"/>
          <w:noProof/>
          <w:color w:val="000000" w:themeColor="text1"/>
          <w:szCs w:val="22"/>
        </w:rPr>
      </w:pPr>
      <w:hyperlink w:anchor="_Toc101882078" w:history="1">
        <w:r w:rsidR="0001536F">
          <w:rPr>
            <w:rStyle w:val="aff1"/>
            <w:noProof/>
            <w:color w:val="000000" w:themeColor="text1"/>
            <w:kern w:val="0"/>
          </w:rPr>
          <w:t>10.4  其他特殊技术要求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_Toc101882078 \h </w:instrText>
        </w:r>
        <w:r w:rsidR="0001536F">
          <w:rPr>
            <w:noProof/>
            <w:color w:val="000000" w:themeColor="text1"/>
          </w:rPr>
        </w:r>
        <w:r w:rsidR="0001536F">
          <w:rPr>
            <w:noProof/>
            <w:color w:val="000000" w:themeColor="text1"/>
          </w:rPr>
          <w:fldChar w:fldCharType="separate"/>
        </w:r>
        <w:r w:rsidR="00B134AA">
          <w:rPr>
            <w:noProof/>
            <w:color w:val="000000" w:themeColor="text1"/>
          </w:rPr>
          <w:t>92</w:t>
        </w:r>
        <w:r w:rsidR="0001536F">
          <w:rPr>
            <w:noProof/>
            <w:color w:val="000000" w:themeColor="text1"/>
          </w:rPr>
          <w:fldChar w:fldCharType="end"/>
        </w:r>
      </w:hyperlink>
    </w:p>
    <w:p w14:paraId="199CB8CC" w14:textId="7DA984F0" w:rsidR="007D1150" w:rsidRDefault="00000000">
      <w:pPr>
        <w:pStyle w:val="TOC2"/>
        <w:ind w:left="420"/>
        <w:rPr>
          <w:rFonts w:asciiTheme="minorHAnsi" w:eastAsiaTheme="minorEastAsia" w:hAnsiTheme="minorHAnsi" w:cstheme="minorBidi"/>
          <w:noProof/>
          <w:color w:val="000000" w:themeColor="text1"/>
          <w:szCs w:val="22"/>
        </w:rPr>
      </w:pPr>
      <w:hyperlink w:anchor="_Toc101882079" w:history="1">
        <w:r w:rsidR="0001536F">
          <w:rPr>
            <w:rStyle w:val="aff1"/>
            <w:rFonts w:hAnsi="宋体" w:cs="宋体"/>
            <w:noProof/>
            <w:color w:val="000000" w:themeColor="text1"/>
          </w:rPr>
          <w:t>11.进度报告和进度例会</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_Toc101882079 \h </w:instrText>
        </w:r>
        <w:r w:rsidR="0001536F">
          <w:rPr>
            <w:noProof/>
            <w:color w:val="000000" w:themeColor="text1"/>
          </w:rPr>
        </w:r>
        <w:r w:rsidR="0001536F">
          <w:rPr>
            <w:noProof/>
            <w:color w:val="000000" w:themeColor="text1"/>
          </w:rPr>
          <w:fldChar w:fldCharType="separate"/>
        </w:r>
        <w:r w:rsidR="00B134AA">
          <w:rPr>
            <w:noProof/>
            <w:color w:val="000000" w:themeColor="text1"/>
          </w:rPr>
          <w:t>92</w:t>
        </w:r>
        <w:r w:rsidR="0001536F">
          <w:rPr>
            <w:noProof/>
            <w:color w:val="000000" w:themeColor="text1"/>
          </w:rPr>
          <w:fldChar w:fldCharType="end"/>
        </w:r>
      </w:hyperlink>
    </w:p>
    <w:p w14:paraId="2C6A27A1" w14:textId="16C65846" w:rsidR="007D1150" w:rsidRDefault="00000000">
      <w:pPr>
        <w:pStyle w:val="TOC3"/>
        <w:ind w:left="840"/>
        <w:rPr>
          <w:rFonts w:asciiTheme="minorHAnsi" w:eastAsiaTheme="minorEastAsia" w:hAnsiTheme="minorHAnsi" w:cstheme="minorBidi"/>
          <w:noProof/>
          <w:color w:val="000000" w:themeColor="text1"/>
          <w:szCs w:val="22"/>
        </w:rPr>
      </w:pPr>
      <w:hyperlink w:anchor="_Toc101882080" w:history="1">
        <w:r w:rsidR="0001536F">
          <w:rPr>
            <w:rStyle w:val="aff1"/>
            <w:noProof/>
            <w:color w:val="000000" w:themeColor="text1"/>
            <w:kern w:val="0"/>
          </w:rPr>
          <w:t>11.1  进度报告</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_Toc101882080 \h </w:instrText>
        </w:r>
        <w:r w:rsidR="0001536F">
          <w:rPr>
            <w:noProof/>
            <w:color w:val="000000" w:themeColor="text1"/>
          </w:rPr>
        </w:r>
        <w:r w:rsidR="0001536F">
          <w:rPr>
            <w:noProof/>
            <w:color w:val="000000" w:themeColor="text1"/>
          </w:rPr>
          <w:fldChar w:fldCharType="separate"/>
        </w:r>
        <w:r w:rsidR="00B134AA">
          <w:rPr>
            <w:noProof/>
            <w:color w:val="000000" w:themeColor="text1"/>
          </w:rPr>
          <w:t>92</w:t>
        </w:r>
        <w:r w:rsidR="0001536F">
          <w:rPr>
            <w:noProof/>
            <w:color w:val="000000" w:themeColor="text1"/>
          </w:rPr>
          <w:fldChar w:fldCharType="end"/>
        </w:r>
      </w:hyperlink>
    </w:p>
    <w:p w14:paraId="7F7F03D5" w14:textId="2599D1D4" w:rsidR="007D1150" w:rsidRDefault="00000000">
      <w:pPr>
        <w:pStyle w:val="TOC3"/>
        <w:ind w:left="840"/>
        <w:rPr>
          <w:rFonts w:asciiTheme="minorHAnsi" w:eastAsiaTheme="minorEastAsia" w:hAnsiTheme="minorHAnsi" w:cstheme="minorBidi"/>
          <w:noProof/>
          <w:color w:val="000000" w:themeColor="text1"/>
          <w:szCs w:val="22"/>
        </w:rPr>
      </w:pPr>
      <w:hyperlink w:anchor="_Toc101882081" w:history="1">
        <w:r w:rsidR="0001536F">
          <w:rPr>
            <w:rStyle w:val="aff1"/>
            <w:noProof/>
            <w:color w:val="000000" w:themeColor="text1"/>
            <w:kern w:val="0"/>
          </w:rPr>
          <w:t>11.2  进度例会</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_Toc101882081 \h </w:instrText>
        </w:r>
        <w:r w:rsidR="0001536F">
          <w:rPr>
            <w:noProof/>
            <w:color w:val="000000" w:themeColor="text1"/>
          </w:rPr>
        </w:r>
        <w:r w:rsidR="0001536F">
          <w:rPr>
            <w:noProof/>
            <w:color w:val="000000" w:themeColor="text1"/>
          </w:rPr>
          <w:fldChar w:fldCharType="separate"/>
        </w:r>
        <w:r w:rsidR="00B134AA">
          <w:rPr>
            <w:noProof/>
            <w:color w:val="000000" w:themeColor="text1"/>
          </w:rPr>
          <w:t>92</w:t>
        </w:r>
        <w:r w:rsidR="0001536F">
          <w:rPr>
            <w:noProof/>
            <w:color w:val="000000" w:themeColor="text1"/>
          </w:rPr>
          <w:fldChar w:fldCharType="end"/>
        </w:r>
      </w:hyperlink>
    </w:p>
    <w:p w14:paraId="46C2F2FF" w14:textId="5B2FD2E5" w:rsidR="007D1150" w:rsidRDefault="00000000">
      <w:pPr>
        <w:pStyle w:val="TOC2"/>
        <w:ind w:left="420"/>
        <w:rPr>
          <w:rFonts w:asciiTheme="minorHAnsi" w:eastAsiaTheme="minorEastAsia" w:hAnsiTheme="minorHAnsi" w:cstheme="minorBidi"/>
          <w:noProof/>
          <w:color w:val="000000" w:themeColor="text1"/>
          <w:szCs w:val="22"/>
        </w:rPr>
      </w:pPr>
      <w:hyperlink w:anchor="_Toc101882082" w:history="1">
        <w:r w:rsidR="0001536F">
          <w:rPr>
            <w:rStyle w:val="aff1"/>
            <w:rFonts w:hAnsi="宋体" w:cs="宋体"/>
            <w:noProof/>
            <w:color w:val="000000" w:themeColor="text1"/>
          </w:rPr>
          <w:t>12.试验和检验</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_Toc101882082 \h </w:instrText>
        </w:r>
        <w:r w:rsidR="0001536F">
          <w:rPr>
            <w:noProof/>
            <w:color w:val="000000" w:themeColor="text1"/>
          </w:rPr>
        </w:r>
        <w:r w:rsidR="0001536F">
          <w:rPr>
            <w:noProof/>
            <w:color w:val="000000" w:themeColor="text1"/>
          </w:rPr>
          <w:fldChar w:fldCharType="separate"/>
        </w:r>
        <w:r w:rsidR="00B134AA">
          <w:rPr>
            <w:noProof/>
            <w:color w:val="000000" w:themeColor="text1"/>
          </w:rPr>
          <w:t>92</w:t>
        </w:r>
        <w:r w:rsidR="0001536F">
          <w:rPr>
            <w:noProof/>
            <w:color w:val="000000" w:themeColor="text1"/>
          </w:rPr>
          <w:fldChar w:fldCharType="end"/>
        </w:r>
      </w:hyperlink>
    </w:p>
    <w:p w14:paraId="3FF0FAC7" w14:textId="7AC003FB" w:rsidR="007D1150" w:rsidRDefault="00000000">
      <w:pPr>
        <w:pStyle w:val="TOC2"/>
        <w:ind w:left="420"/>
        <w:rPr>
          <w:rFonts w:asciiTheme="minorHAnsi" w:eastAsiaTheme="minorEastAsia" w:hAnsiTheme="minorHAnsi" w:cstheme="minorBidi"/>
          <w:noProof/>
          <w:color w:val="000000" w:themeColor="text1"/>
          <w:szCs w:val="22"/>
        </w:rPr>
      </w:pPr>
      <w:hyperlink w:anchor="_Toc101882083" w:history="1">
        <w:r w:rsidR="0001536F">
          <w:rPr>
            <w:rStyle w:val="aff1"/>
            <w:rFonts w:hAnsi="宋体" w:cs="宋体"/>
            <w:noProof/>
            <w:color w:val="000000" w:themeColor="text1"/>
          </w:rPr>
          <w:t>13.计日工</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_Toc101882083 \h </w:instrText>
        </w:r>
        <w:r w:rsidR="0001536F">
          <w:rPr>
            <w:noProof/>
            <w:color w:val="000000" w:themeColor="text1"/>
          </w:rPr>
        </w:r>
        <w:r w:rsidR="0001536F">
          <w:rPr>
            <w:noProof/>
            <w:color w:val="000000" w:themeColor="text1"/>
          </w:rPr>
          <w:fldChar w:fldCharType="separate"/>
        </w:r>
        <w:r w:rsidR="00B134AA">
          <w:rPr>
            <w:noProof/>
            <w:color w:val="000000" w:themeColor="text1"/>
          </w:rPr>
          <w:t>92</w:t>
        </w:r>
        <w:r w:rsidR="0001536F">
          <w:rPr>
            <w:noProof/>
            <w:color w:val="000000" w:themeColor="text1"/>
          </w:rPr>
          <w:fldChar w:fldCharType="end"/>
        </w:r>
      </w:hyperlink>
    </w:p>
    <w:p w14:paraId="1AD16B7A" w14:textId="390DAF1D" w:rsidR="007D1150" w:rsidRDefault="00000000">
      <w:pPr>
        <w:pStyle w:val="TOC2"/>
        <w:ind w:left="420"/>
        <w:rPr>
          <w:rFonts w:asciiTheme="minorHAnsi" w:eastAsiaTheme="minorEastAsia" w:hAnsiTheme="minorHAnsi" w:cstheme="minorBidi"/>
          <w:noProof/>
          <w:color w:val="000000" w:themeColor="text1"/>
          <w:szCs w:val="22"/>
        </w:rPr>
      </w:pPr>
      <w:hyperlink w:anchor="_Toc101882084" w:history="1">
        <w:r w:rsidR="0001536F">
          <w:rPr>
            <w:rStyle w:val="aff1"/>
            <w:rFonts w:hAnsi="宋体" w:cs="宋体"/>
            <w:noProof/>
            <w:color w:val="000000" w:themeColor="text1"/>
          </w:rPr>
          <w:t>14.计量与支付</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_Toc101882084 \h </w:instrText>
        </w:r>
        <w:r w:rsidR="0001536F">
          <w:rPr>
            <w:noProof/>
            <w:color w:val="000000" w:themeColor="text1"/>
          </w:rPr>
        </w:r>
        <w:r w:rsidR="0001536F">
          <w:rPr>
            <w:noProof/>
            <w:color w:val="000000" w:themeColor="text1"/>
          </w:rPr>
          <w:fldChar w:fldCharType="separate"/>
        </w:r>
        <w:r w:rsidR="00B134AA">
          <w:rPr>
            <w:noProof/>
            <w:color w:val="000000" w:themeColor="text1"/>
          </w:rPr>
          <w:t>93</w:t>
        </w:r>
        <w:r w:rsidR="0001536F">
          <w:rPr>
            <w:noProof/>
            <w:color w:val="000000" w:themeColor="text1"/>
          </w:rPr>
          <w:fldChar w:fldCharType="end"/>
        </w:r>
      </w:hyperlink>
    </w:p>
    <w:p w14:paraId="6F14F039" w14:textId="55BB0085" w:rsidR="007D1150" w:rsidRDefault="00000000">
      <w:pPr>
        <w:pStyle w:val="TOC3"/>
        <w:ind w:left="840"/>
        <w:rPr>
          <w:rFonts w:asciiTheme="minorHAnsi" w:eastAsiaTheme="minorEastAsia" w:hAnsiTheme="minorHAnsi" w:cstheme="minorBidi"/>
          <w:noProof/>
          <w:color w:val="000000" w:themeColor="text1"/>
          <w:szCs w:val="22"/>
        </w:rPr>
      </w:pPr>
      <w:hyperlink w:anchor="_Toc101882085" w:history="1">
        <w:r w:rsidR="0001536F">
          <w:rPr>
            <w:rStyle w:val="aff1"/>
            <w:noProof/>
            <w:color w:val="000000" w:themeColor="text1"/>
            <w:kern w:val="0"/>
          </w:rPr>
          <w:t>14.2  其他约定</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_Toc101882085 \h </w:instrText>
        </w:r>
        <w:r w:rsidR="0001536F">
          <w:rPr>
            <w:noProof/>
            <w:color w:val="000000" w:themeColor="text1"/>
          </w:rPr>
        </w:r>
        <w:r w:rsidR="0001536F">
          <w:rPr>
            <w:noProof/>
            <w:color w:val="000000" w:themeColor="text1"/>
          </w:rPr>
          <w:fldChar w:fldCharType="separate"/>
        </w:r>
        <w:r w:rsidR="00B134AA">
          <w:rPr>
            <w:noProof/>
            <w:color w:val="000000" w:themeColor="text1"/>
          </w:rPr>
          <w:t>93</w:t>
        </w:r>
        <w:r w:rsidR="0001536F">
          <w:rPr>
            <w:noProof/>
            <w:color w:val="000000" w:themeColor="text1"/>
          </w:rPr>
          <w:fldChar w:fldCharType="end"/>
        </w:r>
      </w:hyperlink>
    </w:p>
    <w:p w14:paraId="1150B0CC" w14:textId="0D080AD1" w:rsidR="007D1150" w:rsidRDefault="00000000">
      <w:pPr>
        <w:pStyle w:val="TOC2"/>
        <w:ind w:left="420"/>
        <w:rPr>
          <w:rFonts w:asciiTheme="minorHAnsi" w:eastAsiaTheme="minorEastAsia" w:hAnsiTheme="minorHAnsi" w:cstheme="minorBidi"/>
          <w:noProof/>
          <w:color w:val="000000" w:themeColor="text1"/>
          <w:szCs w:val="22"/>
        </w:rPr>
      </w:pPr>
      <w:hyperlink w:anchor="_Toc101882086" w:history="1">
        <w:r w:rsidR="0001536F">
          <w:rPr>
            <w:rStyle w:val="aff1"/>
            <w:rFonts w:hAnsi="宋体" w:cs="宋体"/>
            <w:noProof/>
            <w:color w:val="000000" w:themeColor="text1"/>
          </w:rPr>
          <w:t>15.竣工验收和工程移交</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_Toc101882086 \h </w:instrText>
        </w:r>
        <w:r w:rsidR="0001536F">
          <w:rPr>
            <w:noProof/>
            <w:color w:val="000000" w:themeColor="text1"/>
          </w:rPr>
        </w:r>
        <w:r w:rsidR="0001536F">
          <w:rPr>
            <w:noProof/>
            <w:color w:val="000000" w:themeColor="text1"/>
          </w:rPr>
          <w:fldChar w:fldCharType="separate"/>
        </w:r>
        <w:r w:rsidR="00B134AA">
          <w:rPr>
            <w:noProof/>
            <w:color w:val="000000" w:themeColor="text1"/>
          </w:rPr>
          <w:t>93</w:t>
        </w:r>
        <w:r w:rsidR="0001536F">
          <w:rPr>
            <w:noProof/>
            <w:color w:val="000000" w:themeColor="text1"/>
          </w:rPr>
          <w:fldChar w:fldCharType="end"/>
        </w:r>
      </w:hyperlink>
    </w:p>
    <w:p w14:paraId="5F9B3FC6" w14:textId="4BF88A74" w:rsidR="007D1150" w:rsidRDefault="00000000">
      <w:pPr>
        <w:pStyle w:val="TOC3"/>
        <w:ind w:left="840"/>
        <w:rPr>
          <w:rFonts w:asciiTheme="minorHAnsi" w:eastAsiaTheme="minorEastAsia" w:hAnsiTheme="minorHAnsi" w:cstheme="minorBidi"/>
          <w:noProof/>
          <w:color w:val="000000" w:themeColor="text1"/>
          <w:szCs w:val="22"/>
        </w:rPr>
      </w:pPr>
      <w:hyperlink w:anchor="_Toc101882087" w:history="1">
        <w:r w:rsidR="0001536F">
          <w:rPr>
            <w:rStyle w:val="aff1"/>
            <w:noProof/>
            <w:color w:val="000000" w:themeColor="text1"/>
            <w:kern w:val="0"/>
          </w:rPr>
          <w:t>15.2  竣工验收申请报告</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_Toc101882087 \h </w:instrText>
        </w:r>
        <w:r w:rsidR="0001536F">
          <w:rPr>
            <w:noProof/>
            <w:color w:val="000000" w:themeColor="text1"/>
          </w:rPr>
        </w:r>
        <w:r w:rsidR="0001536F">
          <w:rPr>
            <w:noProof/>
            <w:color w:val="000000" w:themeColor="text1"/>
          </w:rPr>
          <w:fldChar w:fldCharType="separate"/>
        </w:r>
        <w:r w:rsidR="00B134AA">
          <w:rPr>
            <w:noProof/>
            <w:color w:val="000000" w:themeColor="text1"/>
          </w:rPr>
          <w:t>93</w:t>
        </w:r>
        <w:r w:rsidR="0001536F">
          <w:rPr>
            <w:noProof/>
            <w:color w:val="000000" w:themeColor="text1"/>
          </w:rPr>
          <w:fldChar w:fldCharType="end"/>
        </w:r>
      </w:hyperlink>
    </w:p>
    <w:p w14:paraId="61EA7B93" w14:textId="1E992317" w:rsidR="007D1150" w:rsidRDefault="00000000">
      <w:pPr>
        <w:pStyle w:val="TOC2"/>
        <w:ind w:left="420"/>
        <w:rPr>
          <w:rFonts w:asciiTheme="minorHAnsi" w:eastAsiaTheme="minorEastAsia" w:hAnsiTheme="minorHAnsi" w:cstheme="minorBidi"/>
          <w:noProof/>
          <w:color w:val="000000" w:themeColor="text1"/>
          <w:szCs w:val="22"/>
        </w:rPr>
      </w:pPr>
      <w:hyperlink w:anchor="_Toc101882088" w:history="1">
        <w:r w:rsidR="0001536F">
          <w:rPr>
            <w:rStyle w:val="aff1"/>
            <w:rFonts w:hAnsi="宋体" w:cs="宋体"/>
            <w:noProof/>
            <w:color w:val="000000" w:themeColor="text1"/>
          </w:rPr>
          <w:t>16.需要补充的其他要求</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_Toc101882088 \h </w:instrText>
        </w:r>
        <w:r w:rsidR="0001536F">
          <w:rPr>
            <w:noProof/>
            <w:color w:val="000000" w:themeColor="text1"/>
          </w:rPr>
        </w:r>
        <w:r w:rsidR="0001536F">
          <w:rPr>
            <w:noProof/>
            <w:color w:val="000000" w:themeColor="text1"/>
          </w:rPr>
          <w:fldChar w:fldCharType="separate"/>
        </w:r>
        <w:r w:rsidR="00B134AA">
          <w:rPr>
            <w:noProof/>
            <w:color w:val="000000" w:themeColor="text1"/>
          </w:rPr>
          <w:t>93</w:t>
        </w:r>
        <w:r w:rsidR="0001536F">
          <w:rPr>
            <w:noProof/>
            <w:color w:val="000000" w:themeColor="text1"/>
          </w:rPr>
          <w:fldChar w:fldCharType="end"/>
        </w:r>
      </w:hyperlink>
    </w:p>
    <w:p w14:paraId="7B939EC6" w14:textId="5395EDE6" w:rsidR="007D1150" w:rsidRDefault="00000000">
      <w:pPr>
        <w:pStyle w:val="TOC2"/>
        <w:ind w:left="420"/>
        <w:rPr>
          <w:rFonts w:asciiTheme="minorHAnsi" w:eastAsiaTheme="minorEastAsia" w:hAnsiTheme="minorHAnsi" w:cstheme="minorBidi"/>
          <w:noProof/>
          <w:color w:val="000000" w:themeColor="text1"/>
          <w:szCs w:val="22"/>
        </w:rPr>
      </w:pPr>
      <w:hyperlink w:anchor="_Toc101882089" w:history="1">
        <w:r w:rsidR="0001536F">
          <w:rPr>
            <w:rStyle w:val="aff1"/>
            <w:rFonts w:hAnsi="宋体"/>
            <w:b/>
            <w:noProof/>
            <w:color w:val="000000" w:themeColor="text1"/>
            <w:kern w:val="0"/>
          </w:rPr>
          <w:t>附图：施工现场现状平面图</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_Toc101882089 \h </w:instrText>
        </w:r>
        <w:r w:rsidR="0001536F">
          <w:rPr>
            <w:noProof/>
            <w:color w:val="000000" w:themeColor="text1"/>
          </w:rPr>
        </w:r>
        <w:r w:rsidR="0001536F">
          <w:rPr>
            <w:noProof/>
            <w:color w:val="000000" w:themeColor="text1"/>
          </w:rPr>
          <w:fldChar w:fldCharType="separate"/>
        </w:r>
        <w:r w:rsidR="00B134AA">
          <w:rPr>
            <w:noProof/>
            <w:color w:val="000000" w:themeColor="text1"/>
          </w:rPr>
          <w:t>94</w:t>
        </w:r>
        <w:r w:rsidR="0001536F">
          <w:rPr>
            <w:noProof/>
            <w:color w:val="000000" w:themeColor="text1"/>
          </w:rPr>
          <w:fldChar w:fldCharType="end"/>
        </w:r>
      </w:hyperlink>
    </w:p>
    <w:p w14:paraId="693F131B" w14:textId="36B6158C" w:rsidR="007D1150" w:rsidRDefault="00000000">
      <w:pPr>
        <w:pStyle w:val="TOC1"/>
        <w:rPr>
          <w:rFonts w:asciiTheme="minorHAnsi" w:eastAsiaTheme="minorEastAsia" w:hAnsiTheme="minorHAnsi" w:cstheme="minorBidi"/>
          <w:noProof/>
          <w:color w:val="000000" w:themeColor="text1"/>
          <w:szCs w:val="22"/>
        </w:rPr>
      </w:pPr>
      <w:hyperlink w:anchor="_Toc101882090" w:history="1">
        <w:r w:rsidR="0001536F">
          <w:rPr>
            <w:rStyle w:val="aff1"/>
            <w:noProof/>
            <w:color w:val="000000" w:themeColor="text1"/>
          </w:rPr>
          <w:t>第六章工程量清单专用部分</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_Toc101882090 \h </w:instrText>
        </w:r>
        <w:r w:rsidR="0001536F">
          <w:rPr>
            <w:noProof/>
            <w:color w:val="000000" w:themeColor="text1"/>
          </w:rPr>
        </w:r>
        <w:r w:rsidR="0001536F">
          <w:rPr>
            <w:noProof/>
            <w:color w:val="000000" w:themeColor="text1"/>
          </w:rPr>
          <w:fldChar w:fldCharType="separate"/>
        </w:r>
        <w:r w:rsidR="00B134AA">
          <w:rPr>
            <w:noProof/>
            <w:color w:val="000000" w:themeColor="text1"/>
          </w:rPr>
          <w:t>95</w:t>
        </w:r>
        <w:r w:rsidR="0001536F">
          <w:rPr>
            <w:noProof/>
            <w:color w:val="000000" w:themeColor="text1"/>
          </w:rPr>
          <w:fldChar w:fldCharType="end"/>
        </w:r>
      </w:hyperlink>
    </w:p>
    <w:p w14:paraId="33CCD258" w14:textId="16156875" w:rsidR="007D1150" w:rsidRDefault="00000000">
      <w:pPr>
        <w:pStyle w:val="TOC2"/>
        <w:ind w:left="420"/>
        <w:rPr>
          <w:rFonts w:asciiTheme="minorHAnsi" w:eastAsiaTheme="minorEastAsia" w:hAnsiTheme="minorHAnsi" w:cstheme="minorBidi"/>
          <w:noProof/>
          <w:color w:val="000000" w:themeColor="text1"/>
          <w:szCs w:val="22"/>
        </w:rPr>
      </w:pPr>
      <w:hyperlink w:anchor="_Toc101882091" w:history="1">
        <w:r w:rsidR="0001536F">
          <w:rPr>
            <w:rStyle w:val="aff1"/>
            <w:noProof/>
            <w:color w:val="000000" w:themeColor="text1"/>
          </w:rPr>
          <w:t>1.工程量清单说明</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_Toc101882091 \h </w:instrText>
        </w:r>
        <w:r w:rsidR="0001536F">
          <w:rPr>
            <w:noProof/>
            <w:color w:val="000000" w:themeColor="text1"/>
          </w:rPr>
        </w:r>
        <w:r w:rsidR="0001536F">
          <w:rPr>
            <w:noProof/>
            <w:color w:val="000000" w:themeColor="text1"/>
          </w:rPr>
          <w:fldChar w:fldCharType="separate"/>
        </w:r>
        <w:r w:rsidR="00B134AA">
          <w:rPr>
            <w:noProof/>
            <w:color w:val="000000" w:themeColor="text1"/>
          </w:rPr>
          <w:t>96</w:t>
        </w:r>
        <w:r w:rsidR="0001536F">
          <w:rPr>
            <w:noProof/>
            <w:color w:val="000000" w:themeColor="text1"/>
          </w:rPr>
          <w:fldChar w:fldCharType="end"/>
        </w:r>
      </w:hyperlink>
    </w:p>
    <w:p w14:paraId="53AE4426" w14:textId="10D14310" w:rsidR="007D1150" w:rsidRDefault="00000000">
      <w:pPr>
        <w:pStyle w:val="TOC3"/>
        <w:ind w:left="840"/>
        <w:rPr>
          <w:rFonts w:asciiTheme="minorHAnsi" w:eastAsiaTheme="minorEastAsia" w:hAnsiTheme="minorHAnsi" w:cstheme="minorBidi"/>
          <w:noProof/>
          <w:color w:val="000000" w:themeColor="text1"/>
          <w:szCs w:val="22"/>
        </w:rPr>
      </w:pPr>
      <w:hyperlink w:anchor="_Toc101882092" w:history="1">
        <w:r w:rsidR="0001536F">
          <w:rPr>
            <w:rStyle w:val="aff1"/>
            <w:noProof/>
            <w:color w:val="000000" w:themeColor="text1"/>
          </w:rPr>
          <w:t>1.1  工程量清单编制依据</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_Toc101882092 \h </w:instrText>
        </w:r>
        <w:r w:rsidR="0001536F">
          <w:rPr>
            <w:noProof/>
            <w:color w:val="000000" w:themeColor="text1"/>
          </w:rPr>
        </w:r>
        <w:r w:rsidR="0001536F">
          <w:rPr>
            <w:noProof/>
            <w:color w:val="000000" w:themeColor="text1"/>
          </w:rPr>
          <w:fldChar w:fldCharType="separate"/>
        </w:r>
        <w:r w:rsidR="00B134AA">
          <w:rPr>
            <w:noProof/>
            <w:color w:val="000000" w:themeColor="text1"/>
          </w:rPr>
          <w:t>96</w:t>
        </w:r>
        <w:r w:rsidR="0001536F">
          <w:rPr>
            <w:noProof/>
            <w:color w:val="000000" w:themeColor="text1"/>
          </w:rPr>
          <w:fldChar w:fldCharType="end"/>
        </w:r>
      </w:hyperlink>
    </w:p>
    <w:p w14:paraId="5F7938E6" w14:textId="6A21769C" w:rsidR="007D1150" w:rsidRDefault="00000000">
      <w:pPr>
        <w:pStyle w:val="TOC2"/>
        <w:ind w:left="420"/>
        <w:rPr>
          <w:rFonts w:asciiTheme="minorHAnsi" w:eastAsiaTheme="minorEastAsia" w:hAnsiTheme="minorHAnsi" w:cstheme="minorBidi"/>
          <w:noProof/>
          <w:color w:val="000000" w:themeColor="text1"/>
          <w:szCs w:val="22"/>
        </w:rPr>
      </w:pPr>
      <w:hyperlink w:anchor="_Toc101882093" w:history="1">
        <w:r w:rsidR="0001536F">
          <w:rPr>
            <w:rStyle w:val="aff1"/>
            <w:noProof/>
            <w:color w:val="000000" w:themeColor="text1"/>
          </w:rPr>
          <w:t>2.投标报价说明</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_Toc101882093 \h </w:instrText>
        </w:r>
        <w:r w:rsidR="0001536F">
          <w:rPr>
            <w:noProof/>
            <w:color w:val="000000" w:themeColor="text1"/>
          </w:rPr>
        </w:r>
        <w:r w:rsidR="0001536F">
          <w:rPr>
            <w:noProof/>
            <w:color w:val="000000" w:themeColor="text1"/>
          </w:rPr>
          <w:fldChar w:fldCharType="separate"/>
        </w:r>
        <w:r w:rsidR="00B134AA">
          <w:rPr>
            <w:noProof/>
            <w:color w:val="000000" w:themeColor="text1"/>
          </w:rPr>
          <w:t>96</w:t>
        </w:r>
        <w:r w:rsidR="0001536F">
          <w:rPr>
            <w:noProof/>
            <w:color w:val="000000" w:themeColor="text1"/>
          </w:rPr>
          <w:fldChar w:fldCharType="end"/>
        </w:r>
      </w:hyperlink>
    </w:p>
    <w:p w14:paraId="4888BA41" w14:textId="44ABB2DD" w:rsidR="007D1150" w:rsidRDefault="00000000">
      <w:pPr>
        <w:pStyle w:val="TOC3"/>
        <w:ind w:left="840"/>
        <w:rPr>
          <w:rFonts w:asciiTheme="minorHAnsi" w:eastAsiaTheme="minorEastAsia" w:hAnsiTheme="minorHAnsi" w:cstheme="minorBidi"/>
          <w:noProof/>
          <w:color w:val="000000" w:themeColor="text1"/>
          <w:szCs w:val="22"/>
        </w:rPr>
      </w:pPr>
      <w:hyperlink w:anchor="_Toc101882094" w:history="1">
        <w:r w:rsidR="0001536F">
          <w:rPr>
            <w:rStyle w:val="aff1"/>
            <w:noProof/>
            <w:color w:val="000000" w:themeColor="text1"/>
          </w:rPr>
          <w:t>2.1  投标报价的依据</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_Toc101882094 \h </w:instrText>
        </w:r>
        <w:r w:rsidR="0001536F">
          <w:rPr>
            <w:noProof/>
            <w:color w:val="000000" w:themeColor="text1"/>
          </w:rPr>
        </w:r>
        <w:r w:rsidR="0001536F">
          <w:rPr>
            <w:noProof/>
            <w:color w:val="000000" w:themeColor="text1"/>
          </w:rPr>
          <w:fldChar w:fldCharType="separate"/>
        </w:r>
        <w:r w:rsidR="00B134AA">
          <w:rPr>
            <w:noProof/>
            <w:color w:val="000000" w:themeColor="text1"/>
          </w:rPr>
          <w:t>96</w:t>
        </w:r>
        <w:r w:rsidR="0001536F">
          <w:rPr>
            <w:noProof/>
            <w:color w:val="000000" w:themeColor="text1"/>
          </w:rPr>
          <w:fldChar w:fldCharType="end"/>
        </w:r>
      </w:hyperlink>
    </w:p>
    <w:p w14:paraId="405E1C44" w14:textId="50DCF8D3" w:rsidR="007D1150" w:rsidRDefault="00000000">
      <w:pPr>
        <w:pStyle w:val="TOC3"/>
        <w:ind w:left="840"/>
        <w:rPr>
          <w:rFonts w:asciiTheme="minorHAnsi" w:eastAsiaTheme="minorEastAsia" w:hAnsiTheme="minorHAnsi" w:cstheme="minorBidi"/>
          <w:noProof/>
          <w:color w:val="000000" w:themeColor="text1"/>
          <w:szCs w:val="22"/>
        </w:rPr>
      </w:pPr>
      <w:hyperlink w:anchor="_Toc101882095" w:history="1">
        <w:r w:rsidR="0001536F">
          <w:rPr>
            <w:rStyle w:val="aff1"/>
            <w:noProof/>
            <w:color w:val="000000" w:themeColor="text1"/>
          </w:rPr>
          <w:t>2.4  总价措施项目报价</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_Toc101882095 \h </w:instrText>
        </w:r>
        <w:r w:rsidR="0001536F">
          <w:rPr>
            <w:noProof/>
            <w:color w:val="000000" w:themeColor="text1"/>
          </w:rPr>
        </w:r>
        <w:r w:rsidR="0001536F">
          <w:rPr>
            <w:noProof/>
            <w:color w:val="000000" w:themeColor="text1"/>
          </w:rPr>
          <w:fldChar w:fldCharType="separate"/>
        </w:r>
        <w:r w:rsidR="00B134AA">
          <w:rPr>
            <w:noProof/>
            <w:color w:val="000000" w:themeColor="text1"/>
          </w:rPr>
          <w:t>96</w:t>
        </w:r>
        <w:r w:rsidR="0001536F">
          <w:rPr>
            <w:noProof/>
            <w:color w:val="000000" w:themeColor="text1"/>
          </w:rPr>
          <w:fldChar w:fldCharType="end"/>
        </w:r>
      </w:hyperlink>
    </w:p>
    <w:p w14:paraId="756F2F92" w14:textId="6091682E" w:rsidR="007D1150" w:rsidRDefault="00000000">
      <w:pPr>
        <w:pStyle w:val="TOC3"/>
        <w:ind w:left="840"/>
        <w:rPr>
          <w:rFonts w:asciiTheme="minorHAnsi" w:eastAsiaTheme="minorEastAsia" w:hAnsiTheme="minorHAnsi" w:cstheme="minorBidi"/>
          <w:noProof/>
          <w:color w:val="000000" w:themeColor="text1"/>
          <w:szCs w:val="22"/>
        </w:rPr>
      </w:pPr>
      <w:hyperlink w:anchor="_Toc101882096" w:history="1">
        <w:r w:rsidR="0001536F">
          <w:rPr>
            <w:rStyle w:val="aff1"/>
            <w:noProof/>
            <w:color w:val="000000" w:themeColor="text1"/>
          </w:rPr>
          <w:t>2.5  其他项目清单报价</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_Toc101882096 \h </w:instrText>
        </w:r>
        <w:r w:rsidR="0001536F">
          <w:rPr>
            <w:noProof/>
            <w:color w:val="000000" w:themeColor="text1"/>
          </w:rPr>
        </w:r>
        <w:r w:rsidR="0001536F">
          <w:rPr>
            <w:noProof/>
            <w:color w:val="000000" w:themeColor="text1"/>
          </w:rPr>
          <w:fldChar w:fldCharType="separate"/>
        </w:r>
        <w:r w:rsidR="00B134AA">
          <w:rPr>
            <w:noProof/>
            <w:color w:val="000000" w:themeColor="text1"/>
          </w:rPr>
          <w:t>96</w:t>
        </w:r>
        <w:r w:rsidR="0001536F">
          <w:rPr>
            <w:noProof/>
            <w:color w:val="000000" w:themeColor="text1"/>
          </w:rPr>
          <w:fldChar w:fldCharType="end"/>
        </w:r>
      </w:hyperlink>
    </w:p>
    <w:p w14:paraId="4580F032" w14:textId="4182A32D" w:rsidR="007D1150" w:rsidRDefault="00000000">
      <w:pPr>
        <w:pStyle w:val="TOC3"/>
        <w:ind w:left="840"/>
        <w:rPr>
          <w:rFonts w:asciiTheme="minorHAnsi" w:eastAsiaTheme="minorEastAsia" w:hAnsiTheme="minorHAnsi" w:cstheme="minorBidi"/>
          <w:noProof/>
          <w:color w:val="000000" w:themeColor="text1"/>
          <w:szCs w:val="22"/>
        </w:rPr>
      </w:pPr>
      <w:hyperlink w:anchor="_Toc101882097" w:history="1">
        <w:r w:rsidR="0001536F">
          <w:rPr>
            <w:rStyle w:val="aff1"/>
            <w:noProof/>
            <w:color w:val="000000" w:themeColor="text1"/>
          </w:rPr>
          <w:t>2.7  投标报价需要说明的问题</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_Toc101882097 \h </w:instrText>
        </w:r>
        <w:r w:rsidR="0001536F">
          <w:rPr>
            <w:noProof/>
            <w:color w:val="000000" w:themeColor="text1"/>
          </w:rPr>
        </w:r>
        <w:r w:rsidR="0001536F">
          <w:rPr>
            <w:noProof/>
            <w:color w:val="000000" w:themeColor="text1"/>
          </w:rPr>
          <w:fldChar w:fldCharType="separate"/>
        </w:r>
        <w:r w:rsidR="00B134AA">
          <w:rPr>
            <w:noProof/>
            <w:color w:val="000000" w:themeColor="text1"/>
          </w:rPr>
          <w:t>96</w:t>
        </w:r>
        <w:r w:rsidR="0001536F">
          <w:rPr>
            <w:noProof/>
            <w:color w:val="000000" w:themeColor="text1"/>
          </w:rPr>
          <w:fldChar w:fldCharType="end"/>
        </w:r>
      </w:hyperlink>
    </w:p>
    <w:p w14:paraId="7E8B8740" w14:textId="2A5D6649" w:rsidR="007D1150" w:rsidRDefault="00000000">
      <w:pPr>
        <w:pStyle w:val="TOC2"/>
        <w:ind w:left="420"/>
        <w:rPr>
          <w:rFonts w:asciiTheme="minorHAnsi" w:eastAsiaTheme="minorEastAsia" w:hAnsiTheme="minorHAnsi" w:cstheme="minorBidi"/>
          <w:noProof/>
          <w:color w:val="000000" w:themeColor="text1"/>
          <w:szCs w:val="22"/>
        </w:rPr>
      </w:pPr>
      <w:hyperlink w:anchor="_Toc101882098" w:history="1">
        <w:r w:rsidR="0001536F">
          <w:rPr>
            <w:rStyle w:val="aff1"/>
            <w:noProof/>
            <w:color w:val="000000" w:themeColor="text1"/>
          </w:rPr>
          <w:t>3.其他说明</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_Toc101882098 \h </w:instrText>
        </w:r>
        <w:r w:rsidR="0001536F">
          <w:rPr>
            <w:noProof/>
            <w:color w:val="000000" w:themeColor="text1"/>
          </w:rPr>
        </w:r>
        <w:r w:rsidR="0001536F">
          <w:rPr>
            <w:noProof/>
            <w:color w:val="000000" w:themeColor="text1"/>
          </w:rPr>
          <w:fldChar w:fldCharType="separate"/>
        </w:r>
        <w:r w:rsidR="00B134AA">
          <w:rPr>
            <w:noProof/>
            <w:color w:val="000000" w:themeColor="text1"/>
          </w:rPr>
          <w:t>97</w:t>
        </w:r>
        <w:r w:rsidR="0001536F">
          <w:rPr>
            <w:noProof/>
            <w:color w:val="000000" w:themeColor="text1"/>
          </w:rPr>
          <w:fldChar w:fldCharType="end"/>
        </w:r>
      </w:hyperlink>
    </w:p>
    <w:p w14:paraId="49D0A154" w14:textId="682834F4" w:rsidR="007D1150" w:rsidRDefault="00000000">
      <w:pPr>
        <w:pStyle w:val="TOC3"/>
        <w:ind w:left="840"/>
        <w:rPr>
          <w:rFonts w:asciiTheme="minorHAnsi" w:eastAsiaTheme="minorEastAsia" w:hAnsiTheme="minorHAnsi" w:cstheme="minorBidi"/>
          <w:noProof/>
          <w:color w:val="000000" w:themeColor="text1"/>
          <w:szCs w:val="22"/>
        </w:rPr>
      </w:pPr>
      <w:hyperlink w:anchor="_Toc101882099" w:history="1">
        <w:r w:rsidR="0001536F">
          <w:rPr>
            <w:rStyle w:val="aff1"/>
            <w:noProof/>
            <w:color w:val="000000" w:themeColor="text1"/>
          </w:rPr>
          <w:t>3.3  需要补充的其他说明：     /</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_Toc101882099 \h </w:instrText>
        </w:r>
        <w:r w:rsidR="0001536F">
          <w:rPr>
            <w:noProof/>
            <w:color w:val="000000" w:themeColor="text1"/>
          </w:rPr>
        </w:r>
        <w:r w:rsidR="0001536F">
          <w:rPr>
            <w:noProof/>
            <w:color w:val="000000" w:themeColor="text1"/>
          </w:rPr>
          <w:fldChar w:fldCharType="separate"/>
        </w:r>
        <w:r w:rsidR="00B134AA">
          <w:rPr>
            <w:noProof/>
            <w:color w:val="000000" w:themeColor="text1"/>
          </w:rPr>
          <w:t>97</w:t>
        </w:r>
        <w:r w:rsidR="0001536F">
          <w:rPr>
            <w:noProof/>
            <w:color w:val="000000" w:themeColor="text1"/>
          </w:rPr>
          <w:fldChar w:fldCharType="end"/>
        </w:r>
      </w:hyperlink>
    </w:p>
    <w:p w14:paraId="63C9EFC0" w14:textId="53573D41" w:rsidR="007D1150" w:rsidRDefault="00000000">
      <w:pPr>
        <w:pStyle w:val="TOC2"/>
        <w:ind w:left="420"/>
        <w:rPr>
          <w:rFonts w:asciiTheme="minorHAnsi" w:eastAsiaTheme="minorEastAsia" w:hAnsiTheme="minorHAnsi" w:cstheme="minorBidi"/>
          <w:noProof/>
          <w:color w:val="000000" w:themeColor="text1"/>
          <w:szCs w:val="22"/>
        </w:rPr>
      </w:pPr>
      <w:hyperlink w:anchor="_Toc101882100" w:history="1">
        <w:r w:rsidR="0001536F">
          <w:rPr>
            <w:rStyle w:val="aff1"/>
            <w:noProof/>
            <w:color w:val="000000" w:themeColor="text1"/>
          </w:rPr>
          <w:t>4.工程量清单与计价表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_Toc101882100 \h </w:instrText>
        </w:r>
        <w:r w:rsidR="0001536F">
          <w:rPr>
            <w:noProof/>
            <w:color w:val="000000" w:themeColor="text1"/>
          </w:rPr>
        </w:r>
        <w:r w:rsidR="0001536F">
          <w:rPr>
            <w:noProof/>
            <w:color w:val="000000" w:themeColor="text1"/>
          </w:rPr>
          <w:fldChar w:fldCharType="separate"/>
        </w:r>
        <w:r w:rsidR="00B134AA">
          <w:rPr>
            <w:noProof/>
            <w:color w:val="000000" w:themeColor="text1"/>
          </w:rPr>
          <w:t>97</w:t>
        </w:r>
        <w:r w:rsidR="0001536F">
          <w:rPr>
            <w:noProof/>
            <w:color w:val="000000" w:themeColor="text1"/>
          </w:rPr>
          <w:fldChar w:fldCharType="end"/>
        </w:r>
      </w:hyperlink>
    </w:p>
    <w:p w14:paraId="54FF8997" w14:textId="5C8D59E2" w:rsidR="007D1150" w:rsidRDefault="00000000">
      <w:pPr>
        <w:pStyle w:val="TOC3"/>
        <w:ind w:left="840"/>
        <w:rPr>
          <w:rFonts w:asciiTheme="minorHAnsi" w:eastAsiaTheme="minorEastAsia" w:hAnsiTheme="minorHAnsi" w:cstheme="minorBidi"/>
          <w:noProof/>
          <w:color w:val="000000" w:themeColor="text1"/>
          <w:szCs w:val="22"/>
        </w:rPr>
      </w:pPr>
      <w:hyperlink w:anchor="_Toc101882101" w:history="1">
        <w:r w:rsidR="0001536F">
          <w:rPr>
            <w:rStyle w:val="aff1"/>
            <w:noProof/>
            <w:color w:val="000000" w:themeColor="text1"/>
          </w:rPr>
          <w:t>4.1  工程量清单封面</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_Toc101882101 \h </w:instrText>
        </w:r>
        <w:r w:rsidR="0001536F">
          <w:rPr>
            <w:noProof/>
            <w:color w:val="000000" w:themeColor="text1"/>
          </w:rPr>
        </w:r>
        <w:r w:rsidR="0001536F">
          <w:rPr>
            <w:noProof/>
            <w:color w:val="000000" w:themeColor="text1"/>
          </w:rPr>
          <w:fldChar w:fldCharType="separate"/>
        </w:r>
        <w:r w:rsidR="00B134AA">
          <w:rPr>
            <w:noProof/>
            <w:color w:val="000000" w:themeColor="text1"/>
          </w:rPr>
          <w:t>98</w:t>
        </w:r>
        <w:r w:rsidR="0001536F">
          <w:rPr>
            <w:noProof/>
            <w:color w:val="000000" w:themeColor="text1"/>
          </w:rPr>
          <w:fldChar w:fldCharType="end"/>
        </w:r>
      </w:hyperlink>
    </w:p>
    <w:p w14:paraId="6A4E54D2" w14:textId="5DFCB429" w:rsidR="007D1150" w:rsidRDefault="00000000">
      <w:pPr>
        <w:pStyle w:val="TOC3"/>
        <w:ind w:left="840"/>
        <w:rPr>
          <w:rFonts w:asciiTheme="minorHAnsi" w:eastAsiaTheme="minorEastAsia" w:hAnsiTheme="minorHAnsi" w:cstheme="minorBidi"/>
          <w:noProof/>
          <w:color w:val="000000" w:themeColor="text1"/>
          <w:szCs w:val="22"/>
        </w:rPr>
      </w:pPr>
      <w:hyperlink w:anchor="_Toc101882102" w:history="1">
        <w:r w:rsidR="0001536F">
          <w:rPr>
            <w:rStyle w:val="aff1"/>
            <w:noProof/>
            <w:color w:val="000000" w:themeColor="text1"/>
          </w:rPr>
          <w:t>4.2  投标总价表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_Toc101882102 \h </w:instrText>
        </w:r>
        <w:r w:rsidR="0001536F">
          <w:rPr>
            <w:noProof/>
            <w:color w:val="000000" w:themeColor="text1"/>
          </w:rPr>
        </w:r>
        <w:r w:rsidR="0001536F">
          <w:rPr>
            <w:noProof/>
            <w:color w:val="000000" w:themeColor="text1"/>
          </w:rPr>
          <w:fldChar w:fldCharType="separate"/>
        </w:r>
        <w:r w:rsidR="00B134AA">
          <w:rPr>
            <w:noProof/>
            <w:color w:val="000000" w:themeColor="text1"/>
          </w:rPr>
          <w:t>99</w:t>
        </w:r>
        <w:r w:rsidR="0001536F">
          <w:rPr>
            <w:noProof/>
            <w:color w:val="000000" w:themeColor="text1"/>
          </w:rPr>
          <w:fldChar w:fldCharType="end"/>
        </w:r>
      </w:hyperlink>
    </w:p>
    <w:p w14:paraId="5A18FCDD" w14:textId="2C79061B" w:rsidR="007D1150" w:rsidRDefault="00000000">
      <w:pPr>
        <w:pStyle w:val="TOC3"/>
        <w:ind w:left="840"/>
        <w:rPr>
          <w:rFonts w:asciiTheme="minorHAnsi" w:eastAsiaTheme="minorEastAsia" w:hAnsiTheme="minorHAnsi" w:cstheme="minorBidi"/>
          <w:noProof/>
          <w:color w:val="000000" w:themeColor="text1"/>
          <w:szCs w:val="22"/>
        </w:rPr>
      </w:pPr>
      <w:hyperlink w:anchor="_Toc101882103" w:history="1">
        <w:r w:rsidR="0001536F">
          <w:rPr>
            <w:rStyle w:val="aff1"/>
            <w:noProof/>
            <w:color w:val="000000" w:themeColor="text1"/>
          </w:rPr>
          <w:t>4.4  工程项目投标报价汇总表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_Toc101882103 \h </w:instrText>
        </w:r>
        <w:r w:rsidR="0001536F">
          <w:rPr>
            <w:noProof/>
            <w:color w:val="000000" w:themeColor="text1"/>
          </w:rPr>
        </w:r>
        <w:r w:rsidR="0001536F">
          <w:rPr>
            <w:noProof/>
            <w:color w:val="000000" w:themeColor="text1"/>
          </w:rPr>
          <w:fldChar w:fldCharType="separate"/>
        </w:r>
        <w:r w:rsidR="00B134AA">
          <w:rPr>
            <w:noProof/>
            <w:color w:val="000000" w:themeColor="text1"/>
          </w:rPr>
          <w:t>101</w:t>
        </w:r>
        <w:r w:rsidR="0001536F">
          <w:rPr>
            <w:noProof/>
            <w:color w:val="000000" w:themeColor="text1"/>
          </w:rPr>
          <w:fldChar w:fldCharType="end"/>
        </w:r>
      </w:hyperlink>
    </w:p>
    <w:p w14:paraId="0BA99ECD" w14:textId="268E536E" w:rsidR="007D1150" w:rsidRDefault="00000000">
      <w:pPr>
        <w:pStyle w:val="TOC3"/>
        <w:ind w:left="840"/>
        <w:rPr>
          <w:rFonts w:asciiTheme="minorHAnsi" w:eastAsiaTheme="minorEastAsia" w:hAnsiTheme="minorHAnsi" w:cstheme="minorBidi"/>
          <w:noProof/>
          <w:color w:val="000000" w:themeColor="text1"/>
          <w:szCs w:val="22"/>
        </w:rPr>
      </w:pPr>
      <w:hyperlink w:anchor="_Toc101882104" w:history="1">
        <w:r w:rsidR="0001536F">
          <w:rPr>
            <w:rStyle w:val="aff1"/>
            <w:noProof/>
            <w:color w:val="000000" w:themeColor="text1"/>
          </w:rPr>
          <w:t>4.5  单项工程投标报价汇总表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_Toc101882104 \h </w:instrText>
        </w:r>
        <w:r w:rsidR="0001536F">
          <w:rPr>
            <w:noProof/>
            <w:color w:val="000000" w:themeColor="text1"/>
          </w:rPr>
        </w:r>
        <w:r w:rsidR="0001536F">
          <w:rPr>
            <w:noProof/>
            <w:color w:val="000000" w:themeColor="text1"/>
          </w:rPr>
          <w:fldChar w:fldCharType="separate"/>
        </w:r>
        <w:r w:rsidR="00B134AA">
          <w:rPr>
            <w:noProof/>
            <w:color w:val="000000" w:themeColor="text1"/>
          </w:rPr>
          <w:t>102</w:t>
        </w:r>
        <w:r w:rsidR="0001536F">
          <w:rPr>
            <w:noProof/>
            <w:color w:val="000000" w:themeColor="text1"/>
          </w:rPr>
          <w:fldChar w:fldCharType="end"/>
        </w:r>
      </w:hyperlink>
    </w:p>
    <w:p w14:paraId="053DE343" w14:textId="41E51D3F" w:rsidR="007D1150" w:rsidRDefault="00000000">
      <w:pPr>
        <w:pStyle w:val="TOC3"/>
        <w:ind w:left="840"/>
        <w:rPr>
          <w:rFonts w:asciiTheme="minorHAnsi" w:eastAsiaTheme="minorEastAsia" w:hAnsiTheme="minorHAnsi" w:cstheme="minorBidi"/>
          <w:noProof/>
          <w:color w:val="000000" w:themeColor="text1"/>
          <w:szCs w:val="22"/>
        </w:rPr>
      </w:pPr>
      <w:hyperlink w:anchor="_Toc101882105" w:history="1">
        <w:r w:rsidR="0001536F">
          <w:rPr>
            <w:rStyle w:val="aff1"/>
            <w:noProof/>
            <w:color w:val="000000" w:themeColor="text1"/>
          </w:rPr>
          <w:t>4.6  单位工程投标报价汇总表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_Toc101882105 \h </w:instrText>
        </w:r>
        <w:r w:rsidR="0001536F">
          <w:rPr>
            <w:noProof/>
            <w:color w:val="000000" w:themeColor="text1"/>
          </w:rPr>
        </w:r>
        <w:r w:rsidR="0001536F">
          <w:rPr>
            <w:noProof/>
            <w:color w:val="000000" w:themeColor="text1"/>
          </w:rPr>
          <w:fldChar w:fldCharType="separate"/>
        </w:r>
        <w:r w:rsidR="00B134AA">
          <w:rPr>
            <w:noProof/>
            <w:color w:val="000000" w:themeColor="text1"/>
          </w:rPr>
          <w:t>103</w:t>
        </w:r>
        <w:r w:rsidR="0001536F">
          <w:rPr>
            <w:noProof/>
            <w:color w:val="000000" w:themeColor="text1"/>
          </w:rPr>
          <w:fldChar w:fldCharType="end"/>
        </w:r>
      </w:hyperlink>
    </w:p>
    <w:p w14:paraId="32442B13" w14:textId="4E9D48E8" w:rsidR="007D1150" w:rsidRDefault="00000000">
      <w:pPr>
        <w:pStyle w:val="TOC3"/>
        <w:ind w:left="840"/>
        <w:rPr>
          <w:rFonts w:asciiTheme="minorHAnsi" w:eastAsiaTheme="minorEastAsia" w:hAnsiTheme="minorHAnsi" w:cstheme="minorBidi"/>
          <w:noProof/>
          <w:color w:val="000000" w:themeColor="text1"/>
          <w:szCs w:val="22"/>
        </w:rPr>
      </w:pPr>
      <w:hyperlink w:anchor="_Toc101882106" w:history="1">
        <w:r w:rsidR="0001536F">
          <w:rPr>
            <w:rStyle w:val="aff1"/>
            <w:noProof/>
            <w:color w:val="000000" w:themeColor="text1"/>
          </w:rPr>
          <w:t>4.7  分部分项工程和单价措施项目清单与计价表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_Toc101882106 \h </w:instrText>
        </w:r>
        <w:r w:rsidR="0001536F">
          <w:rPr>
            <w:noProof/>
            <w:color w:val="000000" w:themeColor="text1"/>
          </w:rPr>
        </w:r>
        <w:r w:rsidR="0001536F">
          <w:rPr>
            <w:noProof/>
            <w:color w:val="000000" w:themeColor="text1"/>
          </w:rPr>
          <w:fldChar w:fldCharType="separate"/>
        </w:r>
        <w:r w:rsidR="00B134AA">
          <w:rPr>
            <w:noProof/>
            <w:color w:val="000000" w:themeColor="text1"/>
          </w:rPr>
          <w:t>104</w:t>
        </w:r>
        <w:r w:rsidR="0001536F">
          <w:rPr>
            <w:noProof/>
            <w:color w:val="000000" w:themeColor="text1"/>
          </w:rPr>
          <w:fldChar w:fldCharType="end"/>
        </w:r>
      </w:hyperlink>
    </w:p>
    <w:p w14:paraId="7C355868" w14:textId="544861E4" w:rsidR="007D1150" w:rsidRDefault="00000000">
      <w:pPr>
        <w:pStyle w:val="TOC3"/>
        <w:ind w:left="840"/>
        <w:rPr>
          <w:rFonts w:asciiTheme="minorHAnsi" w:eastAsiaTheme="minorEastAsia" w:hAnsiTheme="minorHAnsi" w:cstheme="minorBidi"/>
          <w:noProof/>
          <w:color w:val="000000" w:themeColor="text1"/>
          <w:szCs w:val="22"/>
        </w:rPr>
      </w:pPr>
      <w:hyperlink w:anchor="_Toc101882107" w:history="1">
        <w:r w:rsidR="0001536F">
          <w:rPr>
            <w:rStyle w:val="aff1"/>
            <w:noProof/>
            <w:color w:val="000000" w:themeColor="text1"/>
          </w:rPr>
          <w:t>4.8  综合单价分析表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_Toc101882107 \h </w:instrText>
        </w:r>
        <w:r w:rsidR="0001536F">
          <w:rPr>
            <w:noProof/>
            <w:color w:val="000000" w:themeColor="text1"/>
          </w:rPr>
        </w:r>
        <w:r w:rsidR="0001536F">
          <w:rPr>
            <w:noProof/>
            <w:color w:val="000000" w:themeColor="text1"/>
          </w:rPr>
          <w:fldChar w:fldCharType="separate"/>
        </w:r>
        <w:r w:rsidR="00B134AA">
          <w:rPr>
            <w:noProof/>
            <w:color w:val="000000" w:themeColor="text1"/>
          </w:rPr>
          <w:t>105</w:t>
        </w:r>
        <w:r w:rsidR="0001536F">
          <w:rPr>
            <w:noProof/>
            <w:color w:val="000000" w:themeColor="text1"/>
          </w:rPr>
          <w:fldChar w:fldCharType="end"/>
        </w:r>
      </w:hyperlink>
    </w:p>
    <w:p w14:paraId="258D8C30" w14:textId="35AB56E4" w:rsidR="007D1150" w:rsidRDefault="00000000">
      <w:pPr>
        <w:pStyle w:val="TOC3"/>
        <w:ind w:left="840"/>
        <w:rPr>
          <w:rFonts w:asciiTheme="minorHAnsi" w:eastAsiaTheme="minorEastAsia" w:hAnsiTheme="minorHAnsi" w:cstheme="minorBidi"/>
          <w:noProof/>
          <w:color w:val="000000" w:themeColor="text1"/>
          <w:szCs w:val="22"/>
        </w:rPr>
      </w:pPr>
      <w:hyperlink w:anchor="_Toc101882108" w:history="1">
        <w:r w:rsidR="0001536F">
          <w:rPr>
            <w:rStyle w:val="aff1"/>
            <w:noProof/>
            <w:color w:val="000000" w:themeColor="text1"/>
          </w:rPr>
          <w:t>4.9  总价措施项目清单与计价汇总表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_Toc101882108 \h </w:instrText>
        </w:r>
        <w:r w:rsidR="0001536F">
          <w:rPr>
            <w:noProof/>
            <w:color w:val="000000" w:themeColor="text1"/>
          </w:rPr>
        </w:r>
        <w:r w:rsidR="0001536F">
          <w:rPr>
            <w:noProof/>
            <w:color w:val="000000" w:themeColor="text1"/>
          </w:rPr>
          <w:fldChar w:fldCharType="separate"/>
        </w:r>
        <w:r w:rsidR="00B134AA">
          <w:rPr>
            <w:noProof/>
            <w:color w:val="000000" w:themeColor="text1"/>
          </w:rPr>
          <w:t>106</w:t>
        </w:r>
        <w:r w:rsidR="0001536F">
          <w:rPr>
            <w:noProof/>
            <w:color w:val="000000" w:themeColor="text1"/>
          </w:rPr>
          <w:fldChar w:fldCharType="end"/>
        </w:r>
      </w:hyperlink>
    </w:p>
    <w:p w14:paraId="4247D166" w14:textId="2A0E7C76" w:rsidR="007D1150" w:rsidRDefault="00000000">
      <w:pPr>
        <w:pStyle w:val="TOC3"/>
        <w:ind w:left="840"/>
        <w:rPr>
          <w:rFonts w:asciiTheme="minorHAnsi" w:eastAsiaTheme="minorEastAsia" w:hAnsiTheme="minorHAnsi" w:cstheme="minorBidi"/>
          <w:noProof/>
          <w:color w:val="000000" w:themeColor="text1"/>
          <w:szCs w:val="22"/>
        </w:rPr>
      </w:pPr>
      <w:hyperlink w:anchor="_Toc101882109" w:history="1">
        <w:r w:rsidR="0001536F">
          <w:rPr>
            <w:rStyle w:val="aff1"/>
            <w:noProof/>
            <w:color w:val="000000" w:themeColor="text1"/>
          </w:rPr>
          <w:t>4.10  其他项目清单与计价汇总表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_Toc101882109 \h </w:instrText>
        </w:r>
        <w:r w:rsidR="0001536F">
          <w:rPr>
            <w:noProof/>
            <w:color w:val="000000" w:themeColor="text1"/>
          </w:rPr>
        </w:r>
        <w:r w:rsidR="0001536F">
          <w:rPr>
            <w:noProof/>
            <w:color w:val="000000" w:themeColor="text1"/>
          </w:rPr>
          <w:fldChar w:fldCharType="separate"/>
        </w:r>
        <w:r w:rsidR="00B134AA">
          <w:rPr>
            <w:noProof/>
            <w:color w:val="000000" w:themeColor="text1"/>
          </w:rPr>
          <w:t>107</w:t>
        </w:r>
        <w:r w:rsidR="0001536F">
          <w:rPr>
            <w:noProof/>
            <w:color w:val="000000" w:themeColor="text1"/>
          </w:rPr>
          <w:fldChar w:fldCharType="end"/>
        </w:r>
      </w:hyperlink>
    </w:p>
    <w:p w14:paraId="5839063A" w14:textId="6D2A8166" w:rsidR="007D1150" w:rsidRDefault="00000000">
      <w:pPr>
        <w:pStyle w:val="TOC3"/>
        <w:ind w:left="840"/>
        <w:rPr>
          <w:rFonts w:asciiTheme="minorHAnsi" w:eastAsiaTheme="minorEastAsia" w:hAnsiTheme="minorHAnsi" w:cstheme="minorBidi"/>
          <w:noProof/>
          <w:color w:val="000000" w:themeColor="text1"/>
          <w:szCs w:val="22"/>
        </w:rPr>
      </w:pPr>
      <w:hyperlink w:anchor="_Toc101882110" w:history="1">
        <w:r w:rsidR="0001536F">
          <w:rPr>
            <w:rStyle w:val="aff1"/>
            <w:noProof/>
            <w:color w:val="000000" w:themeColor="text1"/>
          </w:rPr>
          <w:t>4.10-1  暂列金额明细表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_Toc101882110 \h </w:instrText>
        </w:r>
        <w:r w:rsidR="0001536F">
          <w:rPr>
            <w:noProof/>
            <w:color w:val="000000" w:themeColor="text1"/>
          </w:rPr>
        </w:r>
        <w:r w:rsidR="0001536F">
          <w:rPr>
            <w:noProof/>
            <w:color w:val="000000" w:themeColor="text1"/>
          </w:rPr>
          <w:fldChar w:fldCharType="separate"/>
        </w:r>
        <w:r w:rsidR="00B134AA">
          <w:rPr>
            <w:noProof/>
            <w:color w:val="000000" w:themeColor="text1"/>
          </w:rPr>
          <w:t>108</w:t>
        </w:r>
        <w:r w:rsidR="0001536F">
          <w:rPr>
            <w:noProof/>
            <w:color w:val="000000" w:themeColor="text1"/>
          </w:rPr>
          <w:fldChar w:fldCharType="end"/>
        </w:r>
      </w:hyperlink>
    </w:p>
    <w:p w14:paraId="1EB0C68C" w14:textId="7A3338FB" w:rsidR="007D1150" w:rsidRDefault="00000000">
      <w:pPr>
        <w:pStyle w:val="TOC3"/>
        <w:ind w:left="840"/>
        <w:rPr>
          <w:rFonts w:asciiTheme="minorHAnsi" w:eastAsiaTheme="minorEastAsia" w:hAnsiTheme="minorHAnsi" w:cstheme="minorBidi"/>
          <w:noProof/>
          <w:color w:val="000000" w:themeColor="text1"/>
          <w:szCs w:val="22"/>
        </w:rPr>
      </w:pPr>
      <w:hyperlink w:anchor="_Toc101882111" w:history="1">
        <w:r w:rsidR="0001536F">
          <w:rPr>
            <w:rStyle w:val="aff1"/>
            <w:noProof/>
            <w:color w:val="000000" w:themeColor="text1"/>
          </w:rPr>
          <w:t>4.10-2  材料和工程设备暂估价表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_Toc101882111 \h </w:instrText>
        </w:r>
        <w:r w:rsidR="0001536F">
          <w:rPr>
            <w:noProof/>
            <w:color w:val="000000" w:themeColor="text1"/>
          </w:rPr>
        </w:r>
        <w:r w:rsidR="0001536F">
          <w:rPr>
            <w:noProof/>
            <w:color w:val="000000" w:themeColor="text1"/>
          </w:rPr>
          <w:fldChar w:fldCharType="separate"/>
        </w:r>
        <w:r w:rsidR="00B134AA">
          <w:rPr>
            <w:noProof/>
            <w:color w:val="000000" w:themeColor="text1"/>
          </w:rPr>
          <w:t>109</w:t>
        </w:r>
        <w:r w:rsidR="0001536F">
          <w:rPr>
            <w:noProof/>
            <w:color w:val="000000" w:themeColor="text1"/>
          </w:rPr>
          <w:fldChar w:fldCharType="end"/>
        </w:r>
      </w:hyperlink>
    </w:p>
    <w:p w14:paraId="7EBDBCC7" w14:textId="208D73F5" w:rsidR="007D1150" w:rsidRDefault="00000000">
      <w:pPr>
        <w:pStyle w:val="TOC3"/>
        <w:ind w:left="840"/>
        <w:rPr>
          <w:rFonts w:asciiTheme="minorHAnsi" w:eastAsiaTheme="minorEastAsia" w:hAnsiTheme="minorHAnsi" w:cstheme="minorBidi"/>
          <w:noProof/>
          <w:color w:val="000000" w:themeColor="text1"/>
          <w:szCs w:val="22"/>
        </w:rPr>
      </w:pPr>
      <w:hyperlink w:anchor="_Toc101882112" w:history="1">
        <w:r w:rsidR="0001536F">
          <w:rPr>
            <w:rStyle w:val="aff1"/>
            <w:noProof/>
            <w:color w:val="000000" w:themeColor="text1"/>
          </w:rPr>
          <w:t>4.10-3  专业工程暂估价表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_Toc101882112 \h </w:instrText>
        </w:r>
        <w:r w:rsidR="0001536F">
          <w:rPr>
            <w:noProof/>
            <w:color w:val="000000" w:themeColor="text1"/>
          </w:rPr>
        </w:r>
        <w:r w:rsidR="0001536F">
          <w:rPr>
            <w:noProof/>
            <w:color w:val="000000" w:themeColor="text1"/>
          </w:rPr>
          <w:fldChar w:fldCharType="separate"/>
        </w:r>
        <w:r w:rsidR="00B134AA">
          <w:rPr>
            <w:noProof/>
            <w:color w:val="000000" w:themeColor="text1"/>
          </w:rPr>
          <w:t>110</w:t>
        </w:r>
        <w:r w:rsidR="0001536F">
          <w:rPr>
            <w:noProof/>
            <w:color w:val="000000" w:themeColor="text1"/>
          </w:rPr>
          <w:fldChar w:fldCharType="end"/>
        </w:r>
      </w:hyperlink>
    </w:p>
    <w:p w14:paraId="500008EA" w14:textId="45687059" w:rsidR="007D1150" w:rsidRDefault="00000000">
      <w:pPr>
        <w:pStyle w:val="TOC3"/>
        <w:ind w:left="840"/>
        <w:rPr>
          <w:rFonts w:asciiTheme="minorHAnsi" w:eastAsiaTheme="minorEastAsia" w:hAnsiTheme="minorHAnsi" w:cstheme="minorBidi"/>
          <w:noProof/>
          <w:color w:val="000000" w:themeColor="text1"/>
          <w:szCs w:val="22"/>
        </w:rPr>
      </w:pPr>
      <w:hyperlink w:anchor="_Toc101882113" w:history="1">
        <w:r w:rsidR="0001536F">
          <w:rPr>
            <w:rStyle w:val="aff1"/>
            <w:noProof/>
            <w:color w:val="000000" w:themeColor="text1"/>
          </w:rPr>
          <w:t>4.10-4  计日工表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_Toc101882113 \h </w:instrText>
        </w:r>
        <w:r w:rsidR="0001536F">
          <w:rPr>
            <w:noProof/>
            <w:color w:val="000000" w:themeColor="text1"/>
          </w:rPr>
        </w:r>
        <w:r w:rsidR="0001536F">
          <w:rPr>
            <w:noProof/>
            <w:color w:val="000000" w:themeColor="text1"/>
          </w:rPr>
          <w:fldChar w:fldCharType="separate"/>
        </w:r>
        <w:r w:rsidR="00B134AA">
          <w:rPr>
            <w:noProof/>
            <w:color w:val="000000" w:themeColor="text1"/>
          </w:rPr>
          <w:t>111</w:t>
        </w:r>
        <w:r w:rsidR="0001536F">
          <w:rPr>
            <w:noProof/>
            <w:color w:val="000000" w:themeColor="text1"/>
          </w:rPr>
          <w:fldChar w:fldCharType="end"/>
        </w:r>
      </w:hyperlink>
    </w:p>
    <w:p w14:paraId="2C62E521" w14:textId="59483533" w:rsidR="007D1150" w:rsidRDefault="00000000">
      <w:pPr>
        <w:pStyle w:val="TOC3"/>
        <w:ind w:left="840"/>
        <w:rPr>
          <w:rFonts w:asciiTheme="minorHAnsi" w:eastAsiaTheme="minorEastAsia" w:hAnsiTheme="minorHAnsi" w:cstheme="minorBidi"/>
          <w:noProof/>
          <w:color w:val="000000" w:themeColor="text1"/>
          <w:szCs w:val="22"/>
        </w:rPr>
      </w:pPr>
      <w:hyperlink w:anchor="_Toc101882114" w:history="1">
        <w:r w:rsidR="0001536F">
          <w:rPr>
            <w:rStyle w:val="aff1"/>
            <w:noProof/>
            <w:color w:val="000000" w:themeColor="text1"/>
          </w:rPr>
          <w:t>4.10-5  总承包服务费计价表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_Toc101882114 \h </w:instrText>
        </w:r>
        <w:r w:rsidR="0001536F">
          <w:rPr>
            <w:noProof/>
            <w:color w:val="000000" w:themeColor="text1"/>
          </w:rPr>
        </w:r>
        <w:r w:rsidR="0001536F">
          <w:rPr>
            <w:noProof/>
            <w:color w:val="000000" w:themeColor="text1"/>
          </w:rPr>
          <w:fldChar w:fldCharType="separate"/>
        </w:r>
        <w:r w:rsidR="00B134AA">
          <w:rPr>
            <w:noProof/>
            <w:color w:val="000000" w:themeColor="text1"/>
          </w:rPr>
          <w:t>112</w:t>
        </w:r>
        <w:r w:rsidR="0001536F">
          <w:rPr>
            <w:noProof/>
            <w:color w:val="000000" w:themeColor="text1"/>
          </w:rPr>
          <w:fldChar w:fldCharType="end"/>
        </w:r>
      </w:hyperlink>
    </w:p>
    <w:p w14:paraId="68FD00F2" w14:textId="391EBC09" w:rsidR="007D1150" w:rsidRDefault="00000000">
      <w:pPr>
        <w:pStyle w:val="TOC3"/>
        <w:ind w:left="840"/>
        <w:rPr>
          <w:rFonts w:asciiTheme="minorHAnsi" w:eastAsiaTheme="minorEastAsia" w:hAnsiTheme="minorHAnsi" w:cstheme="minorBidi"/>
          <w:noProof/>
          <w:color w:val="000000" w:themeColor="text1"/>
          <w:szCs w:val="22"/>
        </w:rPr>
      </w:pPr>
      <w:hyperlink w:anchor="_Toc101882115" w:history="1">
        <w:r w:rsidR="0001536F">
          <w:rPr>
            <w:rStyle w:val="aff1"/>
            <w:noProof/>
            <w:color w:val="000000" w:themeColor="text1"/>
          </w:rPr>
          <w:t>4.11  规费、税金项目计价表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_Toc101882115 \h </w:instrText>
        </w:r>
        <w:r w:rsidR="0001536F">
          <w:rPr>
            <w:noProof/>
            <w:color w:val="000000" w:themeColor="text1"/>
          </w:rPr>
        </w:r>
        <w:r w:rsidR="0001536F">
          <w:rPr>
            <w:noProof/>
            <w:color w:val="000000" w:themeColor="text1"/>
          </w:rPr>
          <w:fldChar w:fldCharType="separate"/>
        </w:r>
        <w:r w:rsidR="00B134AA">
          <w:rPr>
            <w:noProof/>
            <w:color w:val="000000" w:themeColor="text1"/>
          </w:rPr>
          <w:t>113</w:t>
        </w:r>
        <w:r w:rsidR="0001536F">
          <w:rPr>
            <w:noProof/>
            <w:color w:val="000000" w:themeColor="text1"/>
          </w:rPr>
          <w:fldChar w:fldCharType="end"/>
        </w:r>
      </w:hyperlink>
    </w:p>
    <w:p w14:paraId="4D1A3B93" w14:textId="6A7C08FB" w:rsidR="007D1150" w:rsidRDefault="00000000">
      <w:pPr>
        <w:pStyle w:val="TOC3"/>
        <w:ind w:left="840"/>
        <w:rPr>
          <w:rFonts w:asciiTheme="minorHAnsi" w:eastAsiaTheme="minorEastAsia" w:hAnsiTheme="minorHAnsi" w:cstheme="minorBidi"/>
          <w:noProof/>
          <w:color w:val="000000" w:themeColor="text1"/>
          <w:szCs w:val="22"/>
        </w:rPr>
      </w:pPr>
      <w:hyperlink w:anchor="_Toc101882116" w:history="1">
        <w:r w:rsidR="0001536F">
          <w:rPr>
            <w:rStyle w:val="aff1"/>
            <w:noProof/>
            <w:color w:val="000000" w:themeColor="text1"/>
          </w:rPr>
          <w:t>4.12  措施项目清单组价分析表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_Toc101882116 \h </w:instrText>
        </w:r>
        <w:r w:rsidR="0001536F">
          <w:rPr>
            <w:noProof/>
            <w:color w:val="000000" w:themeColor="text1"/>
          </w:rPr>
        </w:r>
        <w:r w:rsidR="0001536F">
          <w:rPr>
            <w:noProof/>
            <w:color w:val="000000" w:themeColor="text1"/>
          </w:rPr>
          <w:fldChar w:fldCharType="separate"/>
        </w:r>
        <w:r w:rsidR="00B134AA">
          <w:rPr>
            <w:noProof/>
            <w:color w:val="000000" w:themeColor="text1"/>
          </w:rPr>
          <w:t>114</w:t>
        </w:r>
        <w:r w:rsidR="0001536F">
          <w:rPr>
            <w:noProof/>
            <w:color w:val="000000" w:themeColor="text1"/>
          </w:rPr>
          <w:fldChar w:fldCharType="end"/>
        </w:r>
      </w:hyperlink>
    </w:p>
    <w:p w14:paraId="026C5351" w14:textId="12047759" w:rsidR="007D1150" w:rsidRDefault="00000000">
      <w:pPr>
        <w:pStyle w:val="TOC3"/>
        <w:ind w:left="840"/>
        <w:rPr>
          <w:rFonts w:asciiTheme="minorHAnsi" w:eastAsiaTheme="minorEastAsia" w:hAnsiTheme="minorHAnsi" w:cstheme="minorBidi"/>
          <w:noProof/>
          <w:color w:val="000000" w:themeColor="text1"/>
          <w:szCs w:val="22"/>
        </w:rPr>
      </w:pPr>
      <w:hyperlink w:anchor="_Toc101882117" w:history="1">
        <w:r w:rsidR="0001536F">
          <w:rPr>
            <w:rStyle w:val="aff1"/>
            <w:noProof/>
            <w:color w:val="000000" w:themeColor="text1"/>
          </w:rPr>
          <w:t>4.13  费率报价表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_Toc101882117 \h </w:instrText>
        </w:r>
        <w:r w:rsidR="0001536F">
          <w:rPr>
            <w:noProof/>
            <w:color w:val="000000" w:themeColor="text1"/>
          </w:rPr>
        </w:r>
        <w:r w:rsidR="0001536F">
          <w:rPr>
            <w:noProof/>
            <w:color w:val="000000" w:themeColor="text1"/>
          </w:rPr>
          <w:fldChar w:fldCharType="separate"/>
        </w:r>
        <w:r w:rsidR="00B134AA">
          <w:rPr>
            <w:noProof/>
            <w:color w:val="000000" w:themeColor="text1"/>
          </w:rPr>
          <w:t>115</w:t>
        </w:r>
        <w:r w:rsidR="0001536F">
          <w:rPr>
            <w:noProof/>
            <w:color w:val="000000" w:themeColor="text1"/>
          </w:rPr>
          <w:fldChar w:fldCharType="end"/>
        </w:r>
      </w:hyperlink>
    </w:p>
    <w:p w14:paraId="10C506E5" w14:textId="12953698" w:rsidR="007D1150" w:rsidRDefault="00000000">
      <w:pPr>
        <w:pStyle w:val="TOC3"/>
        <w:ind w:left="840"/>
        <w:rPr>
          <w:rFonts w:asciiTheme="minorHAnsi" w:eastAsiaTheme="minorEastAsia" w:hAnsiTheme="minorHAnsi" w:cstheme="minorBidi"/>
          <w:noProof/>
          <w:color w:val="000000" w:themeColor="text1"/>
          <w:szCs w:val="22"/>
        </w:rPr>
      </w:pPr>
      <w:hyperlink w:anchor="_Toc101882118" w:history="1">
        <w:r w:rsidR="0001536F">
          <w:rPr>
            <w:rStyle w:val="aff1"/>
            <w:noProof/>
            <w:color w:val="000000" w:themeColor="text1"/>
          </w:rPr>
          <w:t>4.14  主要材料和工程设备选用表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_Toc101882118 \h </w:instrText>
        </w:r>
        <w:r w:rsidR="0001536F">
          <w:rPr>
            <w:noProof/>
            <w:color w:val="000000" w:themeColor="text1"/>
          </w:rPr>
        </w:r>
        <w:r w:rsidR="0001536F">
          <w:rPr>
            <w:noProof/>
            <w:color w:val="000000" w:themeColor="text1"/>
          </w:rPr>
          <w:fldChar w:fldCharType="separate"/>
        </w:r>
        <w:r w:rsidR="00B134AA">
          <w:rPr>
            <w:noProof/>
            <w:color w:val="000000" w:themeColor="text1"/>
          </w:rPr>
          <w:t>116</w:t>
        </w:r>
        <w:r w:rsidR="0001536F">
          <w:rPr>
            <w:noProof/>
            <w:color w:val="000000" w:themeColor="text1"/>
          </w:rPr>
          <w:fldChar w:fldCharType="end"/>
        </w:r>
      </w:hyperlink>
    </w:p>
    <w:p w14:paraId="71A64912" w14:textId="781F38B2" w:rsidR="007D1150" w:rsidRDefault="00000000">
      <w:pPr>
        <w:pStyle w:val="TOC1"/>
        <w:rPr>
          <w:rFonts w:asciiTheme="minorHAnsi" w:eastAsiaTheme="minorEastAsia" w:hAnsiTheme="minorHAnsi" w:cstheme="minorBidi"/>
          <w:noProof/>
          <w:color w:val="000000" w:themeColor="text1"/>
          <w:szCs w:val="22"/>
        </w:rPr>
      </w:pPr>
      <w:hyperlink w:anchor="_Toc101882119" w:history="1">
        <w:r w:rsidR="0001536F">
          <w:rPr>
            <w:rStyle w:val="aff1"/>
            <w:noProof/>
            <w:color w:val="000000" w:themeColor="text1"/>
          </w:rPr>
          <w:t>第七章图纸</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_Toc101882119 \h </w:instrText>
        </w:r>
        <w:r w:rsidR="0001536F">
          <w:rPr>
            <w:noProof/>
            <w:color w:val="000000" w:themeColor="text1"/>
          </w:rPr>
        </w:r>
        <w:r w:rsidR="0001536F">
          <w:rPr>
            <w:noProof/>
            <w:color w:val="000000" w:themeColor="text1"/>
          </w:rPr>
          <w:fldChar w:fldCharType="separate"/>
        </w:r>
        <w:r w:rsidR="00B134AA">
          <w:rPr>
            <w:noProof/>
            <w:color w:val="000000" w:themeColor="text1"/>
          </w:rPr>
          <w:t>117</w:t>
        </w:r>
        <w:r w:rsidR="0001536F">
          <w:rPr>
            <w:noProof/>
            <w:color w:val="000000" w:themeColor="text1"/>
          </w:rPr>
          <w:fldChar w:fldCharType="end"/>
        </w:r>
      </w:hyperlink>
    </w:p>
    <w:p w14:paraId="134E2C21" w14:textId="02FA64CB" w:rsidR="007D1150" w:rsidRDefault="00000000">
      <w:pPr>
        <w:pStyle w:val="TOC2"/>
        <w:ind w:left="420"/>
        <w:rPr>
          <w:rFonts w:asciiTheme="minorHAnsi" w:eastAsiaTheme="minorEastAsia" w:hAnsiTheme="minorHAnsi" w:cstheme="minorBidi"/>
          <w:noProof/>
          <w:color w:val="000000" w:themeColor="text1"/>
          <w:szCs w:val="22"/>
        </w:rPr>
      </w:pPr>
      <w:hyperlink w:anchor="_Toc101882120" w:history="1">
        <w:r w:rsidR="0001536F">
          <w:rPr>
            <w:rStyle w:val="aff1"/>
            <w:rFonts w:hAnsi="宋体"/>
            <w:b/>
            <w:noProof/>
            <w:color w:val="000000" w:themeColor="text1"/>
          </w:rPr>
          <w:t>1.图纸目录</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_Toc101882120 \h </w:instrText>
        </w:r>
        <w:r w:rsidR="0001536F">
          <w:rPr>
            <w:noProof/>
            <w:color w:val="000000" w:themeColor="text1"/>
          </w:rPr>
        </w:r>
        <w:r w:rsidR="0001536F">
          <w:rPr>
            <w:noProof/>
            <w:color w:val="000000" w:themeColor="text1"/>
          </w:rPr>
          <w:fldChar w:fldCharType="separate"/>
        </w:r>
        <w:r w:rsidR="00B134AA">
          <w:rPr>
            <w:noProof/>
            <w:color w:val="000000" w:themeColor="text1"/>
          </w:rPr>
          <w:t>118</w:t>
        </w:r>
        <w:r w:rsidR="0001536F">
          <w:rPr>
            <w:noProof/>
            <w:color w:val="000000" w:themeColor="text1"/>
          </w:rPr>
          <w:fldChar w:fldCharType="end"/>
        </w:r>
      </w:hyperlink>
    </w:p>
    <w:p w14:paraId="38FFB9BE" w14:textId="77B1E143" w:rsidR="007D1150" w:rsidRDefault="00000000">
      <w:pPr>
        <w:pStyle w:val="TOC2"/>
        <w:ind w:left="420"/>
        <w:rPr>
          <w:rFonts w:asciiTheme="minorHAnsi" w:eastAsiaTheme="minorEastAsia" w:hAnsiTheme="minorHAnsi" w:cstheme="minorBidi"/>
          <w:noProof/>
          <w:color w:val="000000" w:themeColor="text1"/>
          <w:szCs w:val="22"/>
        </w:rPr>
      </w:pPr>
      <w:hyperlink w:anchor="_Toc101882121" w:history="1">
        <w:r w:rsidR="0001536F">
          <w:rPr>
            <w:rStyle w:val="aff1"/>
            <w:rFonts w:hAnsi="宋体"/>
            <w:b/>
            <w:noProof/>
            <w:color w:val="000000" w:themeColor="text1"/>
          </w:rPr>
          <w:t>2.图  纸</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_Toc101882121 \h </w:instrText>
        </w:r>
        <w:r w:rsidR="0001536F">
          <w:rPr>
            <w:noProof/>
            <w:color w:val="000000" w:themeColor="text1"/>
          </w:rPr>
        </w:r>
        <w:r w:rsidR="0001536F">
          <w:rPr>
            <w:noProof/>
            <w:color w:val="000000" w:themeColor="text1"/>
          </w:rPr>
          <w:fldChar w:fldCharType="separate"/>
        </w:r>
        <w:r w:rsidR="00B134AA">
          <w:rPr>
            <w:noProof/>
            <w:color w:val="000000" w:themeColor="text1"/>
          </w:rPr>
          <w:t>119</w:t>
        </w:r>
        <w:r w:rsidR="0001536F">
          <w:rPr>
            <w:noProof/>
            <w:color w:val="000000" w:themeColor="text1"/>
          </w:rPr>
          <w:fldChar w:fldCharType="end"/>
        </w:r>
      </w:hyperlink>
    </w:p>
    <w:p w14:paraId="45857A00" w14:textId="3F21F132" w:rsidR="007D1150" w:rsidRDefault="00000000">
      <w:pPr>
        <w:pStyle w:val="TOC1"/>
        <w:rPr>
          <w:rFonts w:asciiTheme="minorHAnsi" w:eastAsiaTheme="minorEastAsia" w:hAnsiTheme="minorHAnsi" w:cstheme="minorBidi"/>
          <w:noProof/>
          <w:color w:val="000000" w:themeColor="text1"/>
          <w:szCs w:val="22"/>
        </w:rPr>
      </w:pPr>
      <w:hyperlink w:anchor="_Toc101882122" w:history="1">
        <w:r w:rsidR="0001536F">
          <w:rPr>
            <w:rStyle w:val="aff1"/>
            <w:noProof/>
            <w:color w:val="000000" w:themeColor="text1"/>
          </w:rPr>
          <w:t>第八章投标文件格式</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_Toc101882122 \h </w:instrText>
        </w:r>
        <w:r w:rsidR="0001536F">
          <w:rPr>
            <w:noProof/>
            <w:color w:val="000000" w:themeColor="text1"/>
          </w:rPr>
        </w:r>
        <w:r w:rsidR="0001536F">
          <w:rPr>
            <w:noProof/>
            <w:color w:val="000000" w:themeColor="text1"/>
          </w:rPr>
          <w:fldChar w:fldCharType="separate"/>
        </w:r>
        <w:r w:rsidR="00B134AA">
          <w:rPr>
            <w:noProof/>
            <w:color w:val="000000" w:themeColor="text1"/>
          </w:rPr>
          <w:t>120</w:t>
        </w:r>
        <w:r w:rsidR="0001536F">
          <w:rPr>
            <w:noProof/>
            <w:color w:val="000000" w:themeColor="text1"/>
          </w:rPr>
          <w:fldChar w:fldCharType="end"/>
        </w:r>
      </w:hyperlink>
    </w:p>
    <w:p w14:paraId="2CA632E2" w14:textId="6FB648C8" w:rsidR="007D1150" w:rsidRDefault="00000000">
      <w:pPr>
        <w:pStyle w:val="TOC2"/>
        <w:ind w:left="420"/>
        <w:rPr>
          <w:rFonts w:asciiTheme="minorHAnsi" w:eastAsiaTheme="minorEastAsia" w:hAnsiTheme="minorHAnsi" w:cstheme="minorBidi"/>
          <w:noProof/>
          <w:color w:val="000000" w:themeColor="text1"/>
          <w:szCs w:val="22"/>
        </w:rPr>
      </w:pPr>
      <w:hyperlink w:anchor="_Toc101882123" w:history="1">
        <w:r w:rsidR="0001536F">
          <w:rPr>
            <w:rStyle w:val="aff1"/>
            <w:rFonts w:hAnsi="宋体"/>
            <w:b/>
            <w:noProof/>
            <w:color w:val="000000" w:themeColor="text1"/>
          </w:rPr>
          <w:t>一、投标函及投标函附录</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_Toc101882123 \h </w:instrText>
        </w:r>
        <w:r w:rsidR="0001536F">
          <w:rPr>
            <w:noProof/>
            <w:color w:val="000000" w:themeColor="text1"/>
          </w:rPr>
        </w:r>
        <w:r w:rsidR="0001536F">
          <w:rPr>
            <w:noProof/>
            <w:color w:val="000000" w:themeColor="text1"/>
          </w:rPr>
          <w:fldChar w:fldCharType="separate"/>
        </w:r>
        <w:r w:rsidR="00B134AA">
          <w:rPr>
            <w:noProof/>
            <w:color w:val="000000" w:themeColor="text1"/>
          </w:rPr>
          <w:t>123</w:t>
        </w:r>
        <w:r w:rsidR="0001536F">
          <w:rPr>
            <w:noProof/>
            <w:color w:val="000000" w:themeColor="text1"/>
          </w:rPr>
          <w:fldChar w:fldCharType="end"/>
        </w:r>
      </w:hyperlink>
    </w:p>
    <w:p w14:paraId="7EFADC9E" w14:textId="29E736C4" w:rsidR="007D1150" w:rsidRDefault="00000000">
      <w:pPr>
        <w:pStyle w:val="TOC3"/>
        <w:ind w:left="840"/>
        <w:rPr>
          <w:rFonts w:asciiTheme="minorHAnsi" w:eastAsiaTheme="minorEastAsia" w:hAnsiTheme="minorHAnsi" w:cstheme="minorBidi"/>
          <w:noProof/>
          <w:color w:val="000000" w:themeColor="text1"/>
          <w:szCs w:val="22"/>
        </w:rPr>
      </w:pPr>
      <w:hyperlink w:anchor="_Toc101882124" w:history="1">
        <w:r w:rsidR="0001536F">
          <w:rPr>
            <w:rStyle w:val="aff1"/>
            <w:b/>
            <w:noProof/>
            <w:color w:val="000000" w:themeColor="text1"/>
          </w:rPr>
          <w:t>（一）投标函</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_Toc101882124 \h </w:instrText>
        </w:r>
        <w:r w:rsidR="0001536F">
          <w:rPr>
            <w:noProof/>
            <w:color w:val="000000" w:themeColor="text1"/>
          </w:rPr>
        </w:r>
        <w:r w:rsidR="0001536F">
          <w:rPr>
            <w:noProof/>
            <w:color w:val="000000" w:themeColor="text1"/>
          </w:rPr>
          <w:fldChar w:fldCharType="separate"/>
        </w:r>
        <w:r w:rsidR="00B134AA">
          <w:rPr>
            <w:noProof/>
            <w:color w:val="000000" w:themeColor="text1"/>
          </w:rPr>
          <w:t>123</w:t>
        </w:r>
        <w:r w:rsidR="0001536F">
          <w:rPr>
            <w:noProof/>
            <w:color w:val="000000" w:themeColor="text1"/>
          </w:rPr>
          <w:fldChar w:fldCharType="end"/>
        </w:r>
      </w:hyperlink>
    </w:p>
    <w:p w14:paraId="78EE9567" w14:textId="56A5BEAF" w:rsidR="007D1150" w:rsidRDefault="00000000">
      <w:pPr>
        <w:pStyle w:val="TOC3"/>
        <w:ind w:left="840"/>
        <w:rPr>
          <w:rFonts w:asciiTheme="minorHAnsi" w:eastAsiaTheme="minorEastAsia" w:hAnsiTheme="minorHAnsi" w:cstheme="minorBidi"/>
          <w:noProof/>
          <w:color w:val="000000" w:themeColor="text1"/>
          <w:szCs w:val="22"/>
        </w:rPr>
      </w:pPr>
      <w:hyperlink w:anchor="_Toc101882125" w:history="1">
        <w:r w:rsidR="0001536F">
          <w:rPr>
            <w:rStyle w:val="aff1"/>
            <w:b/>
            <w:noProof/>
            <w:color w:val="000000" w:themeColor="text1"/>
          </w:rPr>
          <w:t>（二）投标函附录</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_Toc101882125 \h </w:instrText>
        </w:r>
        <w:r w:rsidR="0001536F">
          <w:rPr>
            <w:noProof/>
            <w:color w:val="000000" w:themeColor="text1"/>
          </w:rPr>
        </w:r>
        <w:r w:rsidR="0001536F">
          <w:rPr>
            <w:noProof/>
            <w:color w:val="000000" w:themeColor="text1"/>
          </w:rPr>
          <w:fldChar w:fldCharType="separate"/>
        </w:r>
        <w:r w:rsidR="00B134AA">
          <w:rPr>
            <w:noProof/>
            <w:color w:val="000000" w:themeColor="text1"/>
          </w:rPr>
          <w:t>126</w:t>
        </w:r>
        <w:r w:rsidR="0001536F">
          <w:rPr>
            <w:noProof/>
            <w:color w:val="000000" w:themeColor="text1"/>
          </w:rPr>
          <w:fldChar w:fldCharType="end"/>
        </w:r>
      </w:hyperlink>
    </w:p>
    <w:p w14:paraId="73E681EE" w14:textId="3630D49C" w:rsidR="007D1150" w:rsidRDefault="00000000">
      <w:pPr>
        <w:pStyle w:val="TOC2"/>
        <w:ind w:left="420"/>
        <w:rPr>
          <w:rFonts w:asciiTheme="minorHAnsi" w:eastAsiaTheme="minorEastAsia" w:hAnsiTheme="minorHAnsi" w:cstheme="minorBidi"/>
          <w:noProof/>
          <w:color w:val="000000" w:themeColor="text1"/>
          <w:szCs w:val="22"/>
        </w:rPr>
      </w:pPr>
      <w:hyperlink w:anchor="_Toc101882126" w:history="1">
        <w:r w:rsidR="0001536F">
          <w:rPr>
            <w:rStyle w:val="aff1"/>
            <w:rFonts w:hAnsi="宋体"/>
            <w:b/>
            <w:noProof/>
            <w:color w:val="000000" w:themeColor="text1"/>
          </w:rPr>
          <w:t>二、法定代表人身份证明</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_Toc101882126 \h </w:instrText>
        </w:r>
        <w:r w:rsidR="0001536F">
          <w:rPr>
            <w:noProof/>
            <w:color w:val="000000" w:themeColor="text1"/>
          </w:rPr>
        </w:r>
        <w:r w:rsidR="0001536F">
          <w:rPr>
            <w:noProof/>
            <w:color w:val="000000" w:themeColor="text1"/>
          </w:rPr>
          <w:fldChar w:fldCharType="separate"/>
        </w:r>
        <w:r w:rsidR="00B134AA">
          <w:rPr>
            <w:noProof/>
            <w:color w:val="000000" w:themeColor="text1"/>
          </w:rPr>
          <w:t>128</w:t>
        </w:r>
        <w:r w:rsidR="0001536F">
          <w:rPr>
            <w:noProof/>
            <w:color w:val="000000" w:themeColor="text1"/>
          </w:rPr>
          <w:fldChar w:fldCharType="end"/>
        </w:r>
      </w:hyperlink>
    </w:p>
    <w:p w14:paraId="6D138EDB" w14:textId="54642AEC" w:rsidR="007D1150" w:rsidRDefault="00000000">
      <w:pPr>
        <w:pStyle w:val="TOC2"/>
        <w:ind w:left="420"/>
        <w:rPr>
          <w:rFonts w:asciiTheme="minorHAnsi" w:eastAsiaTheme="minorEastAsia" w:hAnsiTheme="minorHAnsi" w:cstheme="minorBidi"/>
          <w:noProof/>
          <w:color w:val="000000" w:themeColor="text1"/>
          <w:szCs w:val="22"/>
        </w:rPr>
      </w:pPr>
      <w:hyperlink w:anchor="_Toc101882127" w:history="1">
        <w:r w:rsidR="0001536F">
          <w:rPr>
            <w:rStyle w:val="aff1"/>
            <w:rFonts w:hAnsi="宋体"/>
            <w:b/>
            <w:noProof/>
            <w:color w:val="000000" w:themeColor="text1"/>
          </w:rPr>
          <w:t>授权委托书</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_Toc101882127 \h </w:instrText>
        </w:r>
        <w:r w:rsidR="0001536F">
          <w:rPr>
            <w:noProof/>
            <w:color w:val="000000" w:themeColor="text1"/>
          </w:rPr>
        </w:r>
        <w:r w:rsidR="0001536F">
          <w:rPr>
            <w:noProof/>
            <w:color w:val="000000" w:themeColor="text1"/>
          </w:rPr>
          <w:fldChar w:fldCharType="separate"/>
        </w:r>
        <w:r w:rsidR="00B134AA">
          <w:rPr>
            <w:noProof/>
            <w:color w:val="000000" w:themeColor="text1"/>
          </w:rPr>
          <w:t>129</w:t>
        </w:r>
        <w:r w:rsidR="0001536F">
          <w:rPr>
            <w:noProof/>
            <w:color w:val="000000" w:themeColor="text1"/>
          </w:rPr>
          <w:fldChar w:fldCharType="end"/>
        </w:r>
      </w:hyperlink>
    </w:p>
    <w:p w14:paraId="225C4A17" w14:textId="1124A0E5" w:rsidR="007D1150" w:rsidRDefault="00000000">
      <w:pPr>
        <w:pStyle w:val="TOC2"/>
        <w:ind w:left="420"/>
        <w:rPr>
          <w:rFonts w:asciiTheme="minorHAnsi" w:eastAsiaTheme="minorEastAsia" w:hAnsiTheme="minorHAnsi" w:cstheme="minorBidi"/>
          <w:noProof/>
          <w:color w:val="000000" w:themeColor="text1"/>
          <w:szCs w:val="22"/>
        </w:rPr>
      </w:pPr>
      <w:hyperlink w:anchor="_Toc101882128" w:history="1">
        <w:r w:rsidR="0001536F">
          <w:rPr>
            <w:rStyle w:val="aff1"/>
            <w:rFonts w:hAnsi="宋体"/>
            <w:b/>
            <w:noProof/>
            <w:color w:val="000000" w:themeColor="text1"/>
          </w:rPr>
          <w:t>三、已标价工程量清单</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_Toc101882128 \h </w:instrText>
        </w:r>
        <w:r w:rsidR="0001536F">
          <w:rPr>
            <w:noProof/>
            <w:color w:val="000000" w:themeColor="text1"/>
          </w:rPr>
        </w:r>
        <w:r w:rsidR="0001536F">
          <w:rPr>
            <w:noProof/>
            <w:color w:val="000000" w:themeColor="text1"/>
          </w:rPr>
          <w:fldChar w:fldCharType="separate"/>
        </w:r>
        <w:r w:rsidR="00B134AA">
          <w:rPr>
            <w:noProof/>
            <w:color w:val="000000" w:themeColor="text1"/>
          </w:rPr>
          <w:t>130</w:t>
        </w:r>
        <w:r w:rsidR="0001536F">
          <w:rPr>
            <w:noProof/>
            <w:color w:val="000000" w:themeColor="text1"/>
          </w:rPr>
          <w:fldChar w:fldCharType="end"/>
        </w:r>
      </w:hyperlink>
    </w:p>
    <w:p w14:paraId="499328CD" w14:textId="28B0D23E" w:rsidR="007D1150" w:rsidRDefault="00000000">
      <w:pPr>
        <w:pStyle w:val="TOC2"/>
        <w:ind w:left="420"/>
        <w:rPr>
          <w:rFonts w:asciiTheme="minorHAnsi" w:eastAsiaTheme="minorEastAsia" w:hAnsiTheme="minorHAnsi" w:cstheme="minorBidi"/>
          <w:noProof/>
          <w:color w:val="000000" w:themeColor="text1"/>
          <w:szCs w:val="22"/>
        </w:rPr>
      </w:pPr>
      <w:hyperlink w:anchor="_Toc101882129" w:history="1">
        <w:r w:rsidR="0001536F">
          <w:rPr>
            <w:rStyle w:val="aff1"/>
            <w:rFonts w:hAnsi="宋体"/>
            <w:b/>
            <w:noProof/>
            <w:color w:val="000000" w:themeColor="text1"/>
          </w:rPr>
          <w:t>四、施工组织设计</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_Toc101882129 \h </w:instrText>
        </w:r>
        <w:r w:rsidR="0001536F">
          <w:rPr>
            <w:noProof/>
            <w:color w:val="000000" w:themeColor="text1"/>
          </w:rPr>
        </w:r>
        <w:r w:rsidR="0001536F">
          <w:rPr>
            <w:noProof/>
            <w:color w:val="000000" w:themeColor="text1"/>
          </w:rPr>
          <w:fldChar w:fldCharType="separate"/>
        </w:r>
        <w:r w:rsidR="00B134AA">
          <w:rPr>
            <w:noProof/>
            <w:color w:val="000000" w:themeColor="text1"/>
          </w:rPr>
          <w:t>131</w:t>
        </w:r>
        <w:r w:rsidR="0001536F">
          <w:rPr>
            <w:noProof/>
            <w:color w:val="000000" w:themeColor="text1"/>
          </w:rPr>
          <w:fldChar w:fldCharType="end"/>
        </w:r>
      </w:hyperlink>
    </w:p>
    <w:p w14:paraId="2D910F26" w14:textId="2CF945AB" w:rsidR="007D1150" w:rsidRDefault="00000000">
      <w:pPr>
        <w:pStyle w:val="TOC3"/>
        <w:ind w:left="840"/>
        <w:rPr>
          <w:rFonts w:asciiTheme="minorHAnsi" w:eastAsiaTheme="minorEastAsia" w:hAnsiTheme="minorHAnsi" w:cstheme="minorBidi"/>
          <w:noProof/>
          <w:color w:val="000000" w:themeColor="text1"/>
          <w:szCs w:val="22"/>
        </w:rPr>
      </w:pPr>
      <w:hyperlink w:anchor="_Toc101882130" w:history="1">
        <w:r w:rsidR="0001536F">
          <w:rPr>
            <w:rStyle w:val="aff1"/>
            <w:noProof/>
            <w:color w:val="000000" w:themeColor="text1"/>
          </w:rPr>
          <w:t>附表一：拟投入本工程的主要施工设备表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_Toc101882130 \h </w:instrText>
        </w:r>
        <w:r w:rsidR="0001536F">
          <w:rPr>
            <w:noProof/>
            <w:color w:val="000000" w:themeColor="text1"/>
          </w:rPr>
        </w:r>
        <w:r w:rsidR="0001536F">
          <w:rPr>
            <w:noProof/>
            <w:color w:val="000000" w:themeColor="text1"/>
          </w:rPr>
          <w:fldChar w:fldCharType="separate"/>
        </w:r>
        <w:r w:rsidR="00B134AA">
          <w:rPr>
            <w:noProof/>
            <w:color w:val="000000" w:themeColor="text1"/>
          </w:rPr>
          <w:t>132</w:t>
        </w:r>
        <w:r w:rsidR="0001536F">
          <w:rPr>
            <w:noProof/>
            <w:color w:val="000000" w:themeColor="text1"/>
          </w:rPr>
          <w:fldChar w:fldCharType="end"/>
        </w:r>
      </w:hyperlink>
    </w:p>
    <w:p w14:paraId="30FEF401" w14:textId="68D3504D" w:rsidR="007D1150" w:rsidRDefault="00000000">
      <w:pPr>
        <w:pStyle w:val="TOC3"/>
        <w:ind w:left="840"/>
        <w:rPr>
          <w:rFonts w:asciiTheme="minorHAnsi" w:eastAsiaTheme="minorEastAsia" w:hAnsiTheme="minorHAnsi" w:cstheme="minorBidi"/>
          <w:noProof/>
          <w:color w:val="000000" w:themeColor="text1"/>
          <w:szCs w:val="22"/>
        </w:rPr>
      </w:pPr>
      <w:hyperlink w:anchor="_Toc101882131" w:history="1">
        <w:r w:rsidR="0001536F">
          <w:rPr>
            <w:rStyle w:val="aff1"/>
            <w:noProof/>
            <w:color w:val="000000" w:themeColor="text1"/>
          </w:rPr>
          <w:t>附表二：拟配备本工程的试验和检测仪器设备表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_Toc101882131 \h </w:instrText>
        </w:r>
        <w:r w:rsidR="0001536F">
          <w:rPr>
            <w:noProof/>
            <w:color w:val="000000" w:themeColor="text1"/>
          </w:rPr>
        </w:r>
        <w:r w:rsidR="0001536F">
          <w:rPr>
            <w:noProof/>
            <w:color w:val="000000" w:themeColor="text1"/>
          </w:rPr>
          <w:fldChar w:fldCharType="separate"/>
        </w:r>
        <w:r w:rsidR="00B134AA">
          <w:rPr>
            <w:noProof/>
            <w:color w:val="000000" w:themeColor="text1"/>
          </w:rPr>
          <w:t>133</w:t>
        </w:r>
        <w:r w:rsidR="0001536F">
          <w:rPr>
            <w:noProof/>
            <w:color w:val="000000" w:themeColor="text1"/>
          </w:rPr>
          <w:fldChar w:fldCharType="end"/>
        </w:r>
      </w:hyperlink>
    </w:p>
    <w:p w14:paraId="3FE3A3FA" w14:textId="0F67F5D6" w:rsidR="007D1150" w:rsidRDefault="00000000">
      <w:pPr>
        <w:pStyle w:val="TOC3"/>
        <w:ind w:left="840"/>
        <w:rPr>
          <w:rFonts w:asciiTheme="minorHAnsi" w:eastAsiaTheme="minorEastAsia" w:hAnsiTheme="minorHAnsi" w:cstheme="minorBidi"/>
          <w:noProof/>
          <w:color w:val="000000" w:themeColor="text1"/>
          <w:szCs w:val="22"/>
        </w:rPr>
      </w:pPr>
      <w:hyperlink w:anchor="_Toc101882132" w:history="1">
        <w:r w:rsidR="0001536F">
          <w:rPr>
            <w:rStyle w:val="aff1"/>
            <w:noProof/>
            <w:color w:val="000000" w:themeColor="text1"/>
          </w:rPr>
          <w:t>附表三：劳动力计划表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_Toc101882132 \h </w:instrText>
        </w:r>
        <w:r w:rsidR="0001536F">
          <w:rPr>
            <w:noProof/>
            <w:color w:val="000000" w:themeColor="text1"/>
          </w:rPr>
        </w:r>
        <w:r w:rsidR="0001536F">
          <w:rPr>
            <w:noProof/>
            <w:color w:val="000000" w:themeColor="text1"/>
          </w:rPr>
          <w:fldChar w:fldCharType="separate"/>
        </w:r>
        <w:r w:rsidR="00B134AA">
          <w:rPr>
            <w:noProof/>
            <w:color w:val="000000" w:themeColor="text1"/>
          </w:rPr>
          <w:t>134</w:t>
        </w:r>
        <w:r w:rsidR="0001536F">
          <w:rPr>
            <w:noProof/>
            <w:color w:val="000000" w:themeColor="text1"/>
          </w:rPr>
          <w:fldChar w:fldCharType="end"/>
        </w:r>
      </w:hyperlink>
    </w:p>
    <w:p w14:paraId="1B1690F4" w14:textId="47ED45AE" w:rsidR="007D1150" w:rsidRDefault="00000000">
      <w:pPr>
        <w:pStyle w:val="TOC3"/>
        <w:ind w:left="840"/>
        <w:rPr>
          <w:rFonts w:asciiTheme="minorHAnsi" w:eastAsiaTheme="minorEastAsia" w:hAnsiTheme="minorHAnsi" w:cstheme="minorBidi"/>
          <w:noProof/>
          <w:color w:val="000000" w:themeColor="text1"/>
          <w:szCs w:val="22"/>
        </w:rPr>
      </w:pPr>
      <w:hyperlink w:anchor="_Toc101882133" w:history="1">
        <w:r w:rsidR="0001536F">
          <w:rPr>
            <w:rStyle w:val="aff1"/>
            <w:noProof/>
            <w:color w:val="000000" w:themeColor="text1"/>
          </w:rPr>
          <w:t>附表四：临时用地表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_Toc101882133 \h </w:instrText>
        </w:r>
        <w:r w:rsidR="0001536F">
          <w:rPr>
            <w:noProof/>
            <w:color w:val="000000" w:themeColor="text1"/>
          </w:rPr>
        </w:r>
        <w:r w:rsidR="0001536F">
          <w:rPr>
            <w:noProof/>
            <w:color w:val="000000" w:themeColor="text1"/>
          </w:rPr>
          <w:fldChar w:fldCharType="separate"/>
        </w:r>
        <w:r w:rsidR="00B134AA">
          <w:rPr>
            <w:noProof/>
            <w:color w:val="000000" w:themeColor="text1"/>
          </w:rPr>
          <w:t>135</w:t>
        </w:r>
        <w:r w:rsidR="0001536F">
          <w:rPr>
            <w:noProof/>
            <w:color w:val="000000" w:themeColor="text1"/>
          </w:rPr>
          <w:fldChar w:fldCharType="end"/>
        </w:r>
      </w:hyperlink>
    </w:p>
    <w:p w14:paraId="4BC3A008" w14:textId="3692AB71" w:rsidR="007D1150" w:rsidRDefault="00000000">
      <w:pPr>
        <w:pStyle w:val="TOC3"/>
        <w:ind w:leftChars="190" w:left="399"/>
        <w:rPr>
          <w:rFonts w:asciiTheme="minorHAnsi" w:eastAsiaTheme="minorEastAsia" w:hAnsiTheme="minorHAnsi" w:cstheme="minorBidi"/>
          <w:noProof/>
          <w:color w:val="000000" w:themeColor="text1"/>
          <w:szCs w:val="22"/>
        </w:rPr>
      </w:pPr>
      <w:hyperlink w:anchor="_Toc101882134" w:history="1">
        <w:r w:rsidR="0001536F">
          <w:rPr>
            <w:rStyle w:val="aff1"/>
            <w:b/>
            <w:noProof/>
            <w:color w:val="000000" w:themeColor="text1"/>
          </w:rPr>
          <w:t>五、类似工程情况</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_Toc101882134 \h </w:instrText>
        </w:r>
        <w:r w:rsidR="0001536F">
          <w:rPr>
            <w:noProof/>
            <w:color w:val="000000" w:themeColor="text1"/>
          </w:rPr>
        </w:r>
        <w:r w:rsidR="0001536F">
          <w:rPr>
            <w:noProof/>
            <w:color w:val="000000" w:themeColor="text1"/>
          </w:rPr>
          <w:fldChar w:fldCharType="separate"/>
        </w:r>
        <w:r w:rsidR="00B134AA">
          <w:rPr>
            <w:noProof/>
            <w:color w:val="000000" w:themeColor="text1"/>
          </w:rPr>
          <w:t>136</w:t>
        </w:r>
        <w:r w:rsidR="0001536F">
          <w:rPr>
            <w:noProof/>
            <w:color w:val="000000" w:themeColor="text1"/>
          </w:rPr>
          <w:fldChar w:fldCharType="end"/>
        </w:r>
      </w:hyperlink>
    </w:p>
    <w:p w14:paraId="2ADF2002" w14:textId="7C68FE84" w:rsidR="007D1150" w:rsidRDefault="00000000">
      <w:pPr>
        <w:pStyle w:val="TOC3"/>
        <w:ind w:leftChars="190" w:left="399"/>
        <w:rPr>
          <w:rFonts w:asciiTheme="minorHAnsi" w:eastAsiaTheme="minorEastAsia" w:hAnsiTheme="minorHAnsi" w:cstheme="minorBidi"/>
          <w:noProof/>
          <w:color w:val="000000" w:themeColor="text1"/>
          <w:szCs w:val="22"/>
        </w:rPr>
      </w:pPr>
      <w:hyperlink w:anchor="_Toc101882135" w:history="1">
        <w:r w:rsidR="0001536F">
          <w:rPr>
            <w:rStyle w:val="aff1"/>
            <w:b/>
            <w:noProof/>
            <w:color w:val="000000" w:themeColor="text1"/>
          </w:rPr>
          <w:t>六、项目管理机构</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_Toc101882135 \h </w:instrText>
        </w:r>
        <w:r w:rsidR="0001536F">
          <w:rPr>
            <w:noProof/>
            <w:color w:val="000000" w:themeColor="text1"/>
          </w:rPr>
        </w:r>
        <w:r w:rsidR="0001536F">
          <w:rPr>
            <w:noProof/>
            <w:color w:val="000000" w:themeColor="text1"/>
          </w:rPr>
          <w:fldChar w:fldCharType="separate"/>
        </w:r>
        <w:r w:rsidR="00B134AA">
          <w:rPr>
            <w:noProof/>
            <w:color w:val="000000" w:themeColor="text1"/>
          </w:rPr>
          <w:t>137</w:t>
        </w:r>
        <w:r w:rsidR="0001536F">
          <w:rPr>
            <w:noProof/>
            <w:color w:val="000000" w:themeColor="text1"/>
          </w:rPr>
          <w:fldChar w:fldCharType="end"/>
        </w:r>
      </w:hyperlink>
    </w:p>
    <w:p w14:paraId="4CDBC30B" w14:textId="1A124966" w:rsidR="007D1150" w:rsidRDefault="00000000">
      <w:pPr>
        <w:pStyle w:val="TOC3"/>
        <w:ind w:left="840"/>
        <w:rPr>
          <w:rFonts w:asciiTheme="minorHAnsi" w:eastAsiaTheme="minorEastAsia" w:hAnsiTheme="minorHAnsi" w:cstheme="minorBidi"/>
          <w:noProof/>
          <w:color w:val="000000" w:themeColor="text1"/>
          <w:szCs w:val="22"/>
        </w:rPr>
      </w:pPr>
      <w:hyperlink w:anchor="_Toc101882136" w:history="1">
        <w:r w:rsidR="0001536F">
          <w:rPr>
            <w:rStyle w:val="aff1"/>
            <w:b/>
            <w:noProof/>
            <w:color w:val="000000" w:themeColor="text1"/>
          </w:rPr>
          <w:t>（一）项目管理机构组成表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_Toc101882136 \h </w:instrText>
        </w:r>
        <w:r w:rsidR="0001536F">
          <w:rPr>
            <w:noProof/>
            <w:color w:val="000000" w:themeColor="text1"/>
          </w:rPr>
        </w:r>
        <w:r w:rsidR="0001536F">
          <w:rPr>
            <w:noProof/>
            <w:color w:val="000000" w:themeColor="text1"/>
          </w:rPr>
          <w:fldChar w:fldCharType="separate"/>
        </w:r>
        <w:r w:rsidR="00B134AA">
          <w:rPr>
            <w:noProof/>
            <w:color w:val="000000" w:themeColor="text1"/>
          </w:rPr>
          <w:t>137</w:t>
        </w:r>
        <w:r w:rsidR="0001536F">
          <w:rPr>
            <w:noProof/>
            <w:color w:val="000000" w:themeColor="text1"/>
          </w:rPr>
          <w:fldChar w:fldCharType="end"/>
        </w:r>
      </w:hyperlink>
    </w:p>
    <w:p w14:paraId="25D6606E" w14:textId="5C494011" w:rsidR="007D1150" w:rsidRDefault="00000000">
      <w:pPr>
        <w:pStyle w:val="TOC3"/>
        <w:ind w:left="840"/>
        <w:rPr>
          <w:rFonts w:asciiTheme="minorHAnsi" w:eastAsiaTheme="minorEastAsia" w:hAnsiTheme="minorHAnsi" w:cstheme="minorBidi"/>
          <w:noProof/>
          <w:color w:val="000000" w:themeColor="text1"/>
          <w:szCs w:val="22"/>
        </w:rPr>
      </w:pPr>
      <w:hyperlink w:anchor="_Toc101882137" w:history="1">
        <w:r w:rsidR="0001536F">
          <w:rPr>
            <w:rStyle w:val="aff1"/>
            <w:b/>
            <w:noProof/>
            <w:color w:val="000000" w:themeColor="text1"/>
          </w:rPr>
          <w:t>（二）主要人员简历表</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_Toc101882137 \h </w:instrText>
        </w:r>
        <w:r w:rsidR="0001536F">
          <w:rPr>
            <w:noProof/>
            <w:color w:val="000000" w:themeColor="text1"/>
          </w:rPr>
        </w:r>
        <w:r w:rsidR="0001536F">
          <w:rPr>
            <w:noProof/>
            <w:color w:val="000000" w:themeColor="text1"/>
          </w:rPr>
          <w:fldChar w:fldCharType="separate"/>
        </w:r>
        <w:r w:rsidR="00B134AA">
          <w:rPr>
            <w:noProof/>
            <w:color w:val="000000" w:themeColor="text1"/>
          </w:rPr>
          <w:t>138</w:t>
        </w:r>
        <w:r w:rsidR="0001536F">
          <w:rPr>
            <w:noProof/>
            <w:color w:val="000000" w:themeColor="text1"/>
          </w:rPr>
          <w:fldChar w:fldCharType="end"/>
        </w:r>
      </w:hyperlink>
    </w:p>
    <w:p w14:paraId="2C3E10DD" w14:textId="013B1581" w:rsidR="007D1150" w:rsidRDefault="00000000">
      <w:pPr>
        <w:pStyle w:val="TOC1"/>
        <w:ind w:firstLineChars="200" w:firstLine="420"/>
        <w:rPr>
          <w:rFonts w:asciiTheme="minorHAnsi" w:eastAsiaTheme="minorEastAsia" w:hAnsiTheme="minorHAnsi" w:cstheme="minorBidi"/>
          <w:noProof/>
          <w:color w:val="000000" w:themeColor="text1"/>
          <w:szCs w:val="22"/>
        </w:rPr>
      </w:pPr>
      <w:hyperlink w:anchor="_Toc101882138" w:history="1">
        <w:r w:rsidR="0001536F">
          <w:rPr>
            <w:rStyle w:val="aff1"/>
            <w:rFonts w:hAnsi="宋体"/>
            <w:b/>
            <w:noProof/>
            <w:color w:val="000000" w:themeColor="text1"/>
          </w:rPr>
          <w:t>七、资格审查资料</w:t>
        </w:r>
        <w:r w:rsidR="0001536F">
          <w:rPr>
            <w:noProof/>
            <w:color w:val="000000" w:themeColor="text1"/>
          </w:rPr>
          <w:tab/>
        </w:r>
        <w:r w:rsidR="0001536F">
          <w:rPr>
            <w:noProof/>
            <w:color w:val="000000" w:themeColor="text1"/>
          </w:rPr>
          <w:fldChar w:fldCharType="begin"/>
        </w:r>
        <w:r w:rsidR="0001536F">
          <w:rPr>
            <w:noProof/>
            <w:color w:val="000000" w:themeColor="text1"/>
          </w:rPr>
          <w:instrText xml:space="preserve"> PAGEREF _Toc101882138 \h </w:instrText>
        </w:r>
        <w:r w:rsidR="0001536F">
          <w:rPr>
            <w:noProof/>
            <w:color w:val="000000" w:themeColor="text1"/>
          </w:rPr>
        </w:r>
        <w:r w:rsidR="0001536F">
          <w:rPr>
            <w:noProof/>
            <w:color w:val="000000" w:themeColor="text1"/>
          </w:rPr>
          <w:fldChar w:fldCharType="separate"/>
        </w:r>
        <w:r w:rsidR="00B134AA">
          <w:rPr>
            <w:noProof/>
            <w:color w:val="000000" w:themeColor="text1"/>
          </w:rPr>
          <w:t>140</w:t>
        </w:r>
        <w:r w:rsidR="0001536F">
          <w:rPr>
            <w:noProof/>
            <w:color w:val="000000" w:themeColor="text1"/>
          </w:rPr>
          <w:fldChar w:fldCharType="end"/>
        </w:r>
      </w:hyperlink>
    </w:p>
    <w:p w14:paraId="6419AAE6" w14:textId="77777777" w:rsidR="007D1150" w:rsidRDefault="0001536F">
      <w:pPr>
        <w:jc w:val="left"/>
        <w:rPr>
          <w:b/>
          <w:color w:val="000000" w:themeColor="text1"/>
          <w:sz w:val="10"/>
          <w:szCs w:val="10"/>
        </w:rPr>
      </w:pPr>
      <w:r>
        <w:rPr>
          <w:rFonts w:ascii="宋体" w:hAnsi="宋体"/>
          <w:color w:val="000000" w:themeColor="text1"/>
          <w:szCs w:val="21"/>
        </w:rPr>
        <w:fldChar w:fldCharType="end"/>
      </w:r>
    </w:p>
    <w:p w14:paraId="47BE37BC" w14:textId="77777777" w:rsidR="007D1150" w:rsidRDefault="007D1150">
      <w:pPr>
        <w:spacing w:line="360" w:lineRule="auto"/>
        <w:rPr>
          <w:color w:val="000000" w:themeColor="text1"/>
          <w:sz w:val="24"/>
        </w:rPr>
        <w:sectPr w:rsidR="007D1150">
          <w:headerReference w:type="default" r:id="rId12"/>
          <w:pgSz w:w="11906" w:h="16838"/>
          <w:pgMar w:top="1440" w:right="1797" w:bottom="1440" w:left="1797" w:header="851" w:footer="992" w:gutter="0"/>
          <w:cols w:space="425"/>
          <w:docGrid w:type="lines" w:linePitch="312"/>
        </w:sectPr>
      </w:pPr>
    </w:p>
    <w:p w14:paraId="676CFCA3" w14:textId="77777777" w:rsidR="007D1150" w:rsidRDefault="007D1150">
      <w:pPr>
        <w:widowControl/>
        <w:jc w:val="left"/>
        <w:rPr>
          <w:b/>
          <w:color w:val="000000" w:themeColor="text1"/>
          <w:kern w:val="0"/>
          <w:sz w:val="44"/>
          <w:szCs w:val="20"/>
        </w:rPr>
      </w:pPr>
    </w:p>
    <w:p w14:paraId="5B24F525" w14:textId="77777777" w:rsidR="007D1150" w:rsidRDefault="007D1150">
      <w:pPr>
        <w:jc w:val="center"/>
        <w:rPr>
          <w:b/>
          <w:color w:val="000000" w:themeColor="text1"/>
          <w:sz w:val="52"/>
          <w:szCs w:val="52"/>
        </w:rPr>
      </w:pPr>
    </w:p>
    <w:p w14:paraId="33DD76EA" w14:textId="77777777" w:rsidR="007D1150" w:rsidRDefault="007D1150">
      <w:pPr>
        <w:jc w:val="center"/>
        <w:rPr>
          <w:b/>
          <w:color w:val="000000" w:themeColor="text1"/>
          <w:sz w:val="52"/>
          <w:szCs w:val="52"/>
        </w:rPr>
      </w:pPr>
    </w:p>
    <w:p w14:paraId="5227CD1E" w14:textId="77777777" w:rsidR="007D1150" w:rsidRDefault="007D1150">
      <w:pPr>
        <w:jc w:val="center"/>
        <w:rPr>
          <w:b/>
          <w:color w:val="000000" w:themeColor="text1"/>
          <w:sz w:val="52"/>
          <w:szCs w:val="52"/>
        </w:rPr>
      </w:pPr>
    </w:p>
    <w:p w14:paraId="5BF4D722" w14:textId="77777777" w:rsidR="007D1150" w:rsidRDefault="007D1150">
      <w:pPr>
        <w:jc w:val="center"/>
        <w:rPr>
          <w:b/>
          <w:color w:val="000000" w:themeColor="text1"/>
          <w:sz w:val="52"/>
          <w:szCs w:val="52"/>
        </w:rPr>
      </w:pPr>
    </w:p>
    <w:p w14:paraId="5AEE0805" w14:textId="77777777" w:rsidR="007D1150" w:rsidRDefault="007D1150">
      <w:pPr>
        <w:jc w:val="center"/>
        <w:rPr>
          <w:b/>
          <w:color w:val="000000" w:themeColor="text1"/>
          <w:sz w:val="52"/>
          <w:szCs w:val="52"/>
        </w:rPr>
      </w:pPr>
    </w:p>
    <w:p w14:paraId="78B68B65" w14:textId="77777777" w:rsidR="007D1150" w:rsidRDefault="007D1150">
      <w:pPr>
        <w:jc w:val="center"/>
        <w:rPr>
          <w:b/>
          <w:color w:val="000000" w:themeColor="text1"/>
          <w:sz w:val="52"/>
          <w:szCs w:val="52"/>
        </w:rPr>
      </w:pPr>
    </w:p>
    <w:p w14:paraId="0E0E8AE5" w14:textId="77777777" w:rsidR="007D1150" w:rsidRDefault="0001536F">
      <w:pPr>
        <w:pStyle w:val="afa"/>
        <w:spacing w:beforeLines="50" w:before="156"/>
        <w:rPr>
          <w:color w:val="000000" w:themeColor="text1"/>
        </w:rPr>
      </w:pPr>
      <w:bookmarkStart w:id="0" w:name="_Toc101881868"/>
      <w:r>
        <w:rPr>
          <w:rFonts w:hint="eastAsia"/>
          <w:color w:val="000000" w:themeColor="text1"/>
        </w:rPr>
        <w:t>第一章招标公告专用部分</w:t>
      </w:r>
      <w:bookmarkEnd w:id="0"/>
    </w:p>
    <w:p w14:paraId="5EF32791" w14:textId="77777777" w:rsidR="007D1150" w:rsidRDefault="007D1150">
      <w:pPr>
        <w:rPr>
          <w:b/>
          <w:color w:val="000000" w:themeColor="text1"/>
          <w:sz w:val="48"/>
          <w:szCs w:val="48"/>
        </w:rPr>
        <w:sectPr w:rsidR="007D1150">
          <w:headerReference w:type="default" r:id="rId13"/>
          <w:pgSz w:w="11906" w:h="16838"/>
          <w:pgMar w:top="1440" w:right="1797" w:bottom="1440" w:left="1797" w:header="851" w:footer="992" w:gutter="0"/>
          <w:pgNumType w:start="1"/>
          <w:cols w:space="425"/>
          <w:docGrid w:type="lines" w:linePitch="312"/>
        </w:sectPr>
      </w:pPr>
    </w:p>
    <w:p w14:paraId="3141BE3E" w14:textId="77777777" w:rsidR="007D1150" w:rsidRDefault="007D1150">
      <w:pPr>
        <w:spacing w:line="360" w:lineRule="auto"/>
        <w:rPr>
          <w:rFonts w:ascii="宋体"/>
          <w:color w:val="000000" w:themeColor="text1"/>
        </w:rPr>
      </w:pPr>
      <w:bookmarkStart w:id="1" w:name="_Toc480583843"/>
      <w:bookmarkStart w:id="2" w:name="_Toc480387633"/>
    </w:p>
    <w:p w14:paraId="422C1ED3" w14:textId="77777777" w:rsidR="007D1150" w:rsidRDefault="0001536F">
      <w:pPr>
        <w:jc w:val="center"/>
        <w:rPr>
          <w:b/>
          <w:color w:val="000000" w:themeColor="text1"/>
          <w:kern w:val="0"/>
          <w:sz w:val="44"/>
          <w:szCs w:val="20"/>
        </w:rPr>
      </w:pPr>
      <w:bookmarkStart w:id="3" w:name="_Hlk7453341"/>
      <w:bookmarkEnd w:id="1"/>
      <w:bookmarkEnd w:id="2"/>
      <w:r>
        <w:rPr>
          <w:rFonts w:hint="eastAsia"/>
          <w:b/>
          <w:color w:val="000000" w:themeColor="text1"/>
          <w:kern w:val="0"/>
          <w:sz w:val="44"/>
          <w:szCs w:val="20"/>
        </w:rPr>
        <w:t>第一章招标公告</w:t>
      </w:r>
    </w:p>
    <w:p w14:paraId="31A75760" w14:textId="77777777" w:rsidR="007D1150" w:rsidRDefault="0001536F">
      <w:pPr>
        <w:spacing w:beforeLines="50" w:before="156" w:line="360" w:lineRule="auto"/>
        <w:ind w:rightChars="-227" w:right="-477"/>
        <w:jc w:val="center"/>
        <w:rPr>
          <w:rFonts w:ascii="宋体" w:hAnsi="宋体"/>
          <w:b/>
          <w:bCs/>
          <w:color w:val="000000" w:themeColor="text1"/>
          <w:sz w:val="28"/>
          <w:szCs w:val="28"/>
          <w:u w:val="single"/>
        </w:rPr>
      </w:pPr>
      <w:r>
        <w:rPr>
          <w:rFonts w:ascii="宋体" w:hAnsi="宋体" w:hint="eastAsia"/>
          <w:b/>
          <w:bCs/>
          <w:color w:val="000000" w:themeColor="text1"/>
          <w:sz w:val="28"/>
          <w:szCs w:val="28"/>
          <w:u w:val="single"/>
        </w:rPr>
        <w:t>通州区国家现代农业产业园农作物新品种展示、评价、转化基地建设</w:t>
      </w:r>
    </w:p>
    <w:p w14:paraId="7BCFC5BA" w14:textId="77777777" w:rsidR="007D1150" w:rsidRDefault="0001536F">
      <w:pPr>
        <w:spacing w:beforeLines="50" w:before="156" w:line="360" w:lineRule="auto"/>
        <w:ind w:rightChars="-227" w:right="-477"/>
        <w:jc w:val="center"/>
        <w:rPr>
          <w:rFonts w:ascii="宋体" w:hAnsi="宋体"/>
          <w:b/>
          <w:color w:val="000000" w:themeColor="text1"/>
          <w:sz w:val="28"/>
          <w:szCs w:val="28"/>
        </w:rPr>
      </w:pPr>
      <w:r>
        <w:rPr>
          <w:rFonts w:ascii="宋体" w:hAnsi="宋体" w:hint="eastAsia"/>
          <w:b/>
          <w:bCs/>
          <w:color w:val="000000" w:themeColor="text1"/>
          <w:sz w:val="28"/>
          <w:szCs w:val="28"/>
          <w:u w:val="single"/>
        </w:rPr>
        <w:t>项目</w:t>
      </w:r>
      <w:r>
        <w:rPr>
          <w:rFonts w:ascii="宋体" w:hAnsi="宋体" w:hint="eastAsia"/>
          <w:b/>
          <w:color w:val="000000" w:themeColor="text1"/>
          <w:sz w:val="28"/>
          <w:szCs w:val="28"/>
        </w:rPr>
        <w:t>施工招标公告</w:t>
      </w:r>
    </w:p>
    <w:p w14:paraId="6CE17830" w14:textId="77777777" w:rsidR="007D1150" w:rsidRDefault="0001536F">
      <w:pPr>
        <w:pStyle w:val="2TimesNewRoman5020"/>
        <w:spacing w:before="156" w:after="156"/>
        <w:rPr>
          <w:color w:val="000000" w:themeColor="text1"/>
        </w:rPr>
      </w:pPr>
      <w:bookmarkStart w:id="4" w:name="_Toc24470362"/>
      <w:bookmarkStart w:id="5" w:name="_Toc489691751"/>
      <w:bookmarkStart w:id="6" w:name="_Toc480583844"/>
      <w:bookmarkStart w:id="7" w:name="_Toc48565155"/>
      <w:bookmarkStart w:id="8" w:name="_Toc101881869"/>
      <w:r>
        <w:rPr>
          <w:color w:val="000000" w:themeColor="text1"/>
        </w:rPr>
        <w:t>1.</w:t>
      </w:r>
      <w:r>
        <w:rPr>
          <w:rFonts w:hint="eastAsia"/>
          <w:color w:val="000000" w:themeColor="text1"/>
        </w:rPr>
        <w:t>招标条件</w:t>
      </w:r>
      <w:bookmarkEnd w:id="4"/>
      <w:bookmarkEnd w:id="5"/>
      <w:bookmarkEnd w:id="6"/>
      <w:bookmarkEnd w:id="7"/>
      <w:bookmarkEnd w:id="8"/>
    </w:p>
    <w:p w14:paraId="20CCC0F3" w14:textId="229E7B59" w:rsidR="007D1150" w:rsidRPr="00FF0592" w:rsidRDefault="0001536F">
      <w:pPr>
        <w:snapToGrid w:val="0"/>
        <w:spacing w:line="360" w:lineRule="auto"/>
        <w:ind w:firstLine="420"/>
        <w:rPr>
          <w:color w:val="000000" w:themeColor="text1"/>
          <w:szCs w:val="21"/>
        </w:rPr>
      </w:pPr>
      <w:bookmarkStart w:id="9" w:name="_Toc480583845"/>
      <w:bookmarkStart w:id="10" w:name="_Toc489691752"/>
      <w:r>
        <w:rPr>
          <w:rFonts w:hint="eastAsia"/>
          <w:color w:val="000000" w:themeColor="text1"/>
          <w:szCs w:val="21"/>
        </w:rPr>
        <w:t>本招标工程</w:t>
      </w:r>
      <w:r>
        <w:rPr>
          <w:rFonts w:ascii="Arial" w:hAnsi="Arial" w:cs="Arial" w:hint="eastAsia"/>
          <w:bCs/>
          <w:color w:val="000000" w:themeColor="text1"/>
          <w:szCs w:val="21"/>
          <w:u w:val="single"/>
        </w:rPr>
        <w:t>通州区国家现代农业产业园农作物新品种展示、评价、转化基地建设项目</w:t>
      </w:r>
      <w:r>
        <w:rPr>
          <w:rFonts w:hint="eastAsia"/>
          <w:color w:val="000000" w:themeColor="text1"/>
          <w:szCs w:val="21"/>
        </w:rPr>
        <w:t>已由</w:t>
      </w:r>
      <w:r>
        <w:rPr>
          <w:color w:val="000000" w:themeColor="text1"/>
          <w:szCs w:val="21"/>
          <w:u w:val="single"/>
        </w:rPr>
        <w:t xml:space="preserve"> </w:t>
      </w:r>
      <w:r>
        <w:rPr>
          <w:rFonts w:hint="eastAsia"/>
          <w:color w:val="000000" w:themeColor="text1"/>
          <w:szCs w:val="21"/>
          <w:u w:val="single"/>
          <w:shd w:val="clear" w:color="auto" w:fill="FFFFFF"/>
        </w:rPr>
        <w:t>北京市通州区农业</w:t>
      </w:r>
      <w:r w:rsidRPr="00FF0592">
        <w:rPr>
          <w:rFonts w:hint="eastAsia"/>
          <w:color w:val="000000" w:themeColor="text1"/>
          <w:szCs w:val="21"/>
          <w:u w:val="single"/>
          <w:shd w:val="clear" w:color="auto" w:fill="FFFFFF"/>
        </w:rPr>
        <w:t>农村局</w:t>
      </w:r>
      <w:r w:rsidR="00B134AA">
        <w:rPr>
          <w:rFonts w:hint="eastAsia"/>
          <w:color w:val="000000" w:themeColor="text1"/>
          <w:szCs w:val="21"/>
          <w:u w:val="single"/>
          <w:shd w:val="clear" w:color="auto" w:fill="FFFFFF"/>
        </w:rPr>
        <w:t xml:space="preserve"> </w:t>
      </w:r>
      <w:r w:rsidRPr="00FF0592">
        <w:rPr>
          <w:rFonts w:hint="eastAsia"/>
          <w:color w:val="000000" w:themeColor="text1"/>
          <w:szCs w:val="21"/>
        </w:rPr>
        <w:t>批准建设，招标人为</w:t>
      </w:r>
      <w:r w:rsidRPr="00FF0592">
        <w:rPr>
          <w:rFonts w:ascii="Arial" w:hAnsi="Arial" w:cs="Arial" w:hint="eastAsia"/>
          <w:color w:val="000000" w:themeColor="text1"/>
          <w:szCs w:val="21"/>
          <w:u w:val="single"/>
        </w:rPr>
        <w:t>北京市通州区于家务回族乡人民政府</w:t>
      </w:r>
      <w:r w:rsidRPr="00FF0592">
        <w:rPr>
          <w:rFonts w:hint="eastAsia"/>
          <w:color w:val="000000" w:themeColor="text1"/>
          <w:szCs w:val="21"/>
        </w:rPr>
        <w:t>，建设资金来自</w:t>
      </w:r>
      <w:r w:rsidRPr="00FF0592">
        <w:rPr>
          <w:color w:val="000000" w:themeColor="text1"/>
          <w:szCs w:val="21"/>
          <w:u w:val="single"/>
        </w:rPr>
        <w:t xml:space="preserve"> </w:t>
      </w:r>
      <w:r w:rsidRPr="00FF0592">
        <w:rPr>
          <w:rFonts w:hint="eastAsia"/>
          <w:color w:val="000000" w:themeColor="text1"/>
          <w:szCs w:val="21"/>
          <w:u w:val="single"/>
        </w:rPr>
        <w:t>通州区国家现代农业产业园专项资金</w:t>
      </w:r>
      <w:r w:rsidRPr="00FF0592">
        <w:rPr>
          <w:rFonts w:hint="eastAsia"/>
          <w:color w:val="000000" w:themeColor="text1"/>
          <w:szCs w:val="21"/>
          <w:u w:val="single"/>
        </w:rPr>
        <w:t xml:space="preserve"> </w:t>
      </w:r>
      <w:r w:rsidRPr="00FF0592">
        <w:rPr>
          <w:rFonts w:hint="eastAsia"/>
          <w:color w:val="000000" w:themeColor="text1"/>
          <w:szCs w:val="21"/>
        </w:rPr>
        <w:t>（资金来源），项目出资比例为</w:t>
      </w:r>
      <w:r w:rsidRPr="00FF0592">
        <w:rPr>
          <w:color w:val="000000" w:themeColor="text1"/>
          <w:szCs w:val="21"/>
          <w:u w:val="single"/>
        </w:rPr>
        <w:t>100%</w:t>
      </w:r>
      <w:r w:rsidRPr="00FF0592">
        <w:rPr>
          <w:rFonts w:hint="eastAsia"/>
          <w:color w:val="000000" w:themeColor="text1"/>
          <w:szCs w:val="21"/>
        </w:rPr>
        <w:t>。工程已具备招标条件，现对该工程的施工进行公开招标。</w:t>
      </w:r>
      <w:r w:rsidRPr="00FF0592">
        <w:rPr>
          <w:rFonts w:hint="eastAsia"/>
          <w:color w:val="000000" w:themeColor="text1"/>
          <w:szCs w:val="21"/>
        </w:rPr>
        <w:t xml:space="preserve"> </w:t>
      </w:r>
    </w:p>
    <w:p w14:paraId="6A12F953" w14:textId="77777777" w:rsidR="007D1150" w:rsidRDefault="0001536F">
      <w:pPr>
        <w:pStyle w:val="2TimesNewRoman5020"/>
        <w:spacing w:before="156" w:after="156"/>
        <w:rPr>
          <w:color w:val="000000" w:themeColor="text1"/>
        </w:rPr>
      </w:pPr>
      <w:bookmarkStart w:id="11" w:name="_Toc24470363"/>
      <w:bookmarkStart w:id="12" w:name="_Toc101881870"/>
      <w:bookmarkStart w:id="13" w:name="_Toc48565156"/>
      <w:r>
        <w:rPr>
          <w:color w:val="000000" w:themeColor="text1"/>
        </w:rPr>
        <w:t>2.</w:t>
      </w:r>
      <w:r>
        <w:rPr>
          <w:rFonts w:hint="eastAsia"/>
          <w:color w:val="000000" w:themeColor="text1"/>
        </w:rPr>
        <w:t>工程概况与招标范围</w:t>
      </w:r>
      <w:bookmarkEnd w:id="9"/>
      <w:bookmarkEnd w:id="10"/>
      <w:bookmarkEnd w:id="11"/>
      <w:bookmarkEnd w:id="12"/>
      <w:bookmarkEnd w:id="13"/>
    </w:p>
    <w:p w14:paraId="74F3D731" w14:textId="77777777" w:rsidR="007D1150" w:rsidRDefault="0001536F" w:rsidP="00FF0592">
      <w:pPr>
        <w:snapToGrid w:val="0"/>
        <w:spacing w:line="360" w:lineRule="auto"/>
        <w:ind w:firstLineChars="202" w:firstLine="424"/>
        <w:rPr>
          <w:color w:val="000000" w:themeColor="text1"/>
          <w:szCs w:val="21"/>
          <w:u w:val="single"/>
        </w:rPr>
      </w:pPr>
      <w:bookmarkStart w:id="14" w:name="_Toc489691753"/>
      <w:bookmarkStart w:id="15" w:name="_Toc480583846"/>
      <w:r>
        <w:rPr>
          <w:rFonts w:ascii="宋体" w:hAnsi="宋体"/>
          <w:color w:val="000000" w:themeColor="text1"/>
          <w:szCs w:val="21"/>
        </w:rPr>
        <w:t xml:space="preserve">2.1  </w:t>
      </w:r>
      <w:r>
        <w:rPr>
          <w:rFonts w:ascii="宋体" w:hAnsi="宋体" w:hint="eastAsia"/>
          <w:color w:val="000000" w:themeColor="text1"/>
        </w:rPr>
        <w:t>本</w:t>
      </w:r>
      <w:r>
        <w:rPr>
          <w:rFonts w:ascii="宋体" w:hAnsi="宋体" w:hint="eastAsia"/>
          <w:color w:val="000000" w:themeColor="text1"/>
          <w:szCs w:val="21"/>
        </w:rPr>
        <w:t>招标工程</w:t>
      </w:r>
      <w:r>
        <w:rPr>
          <w:rFonts w:ascii="宋体" w:hAnsi="宋体" w:hint="eastAsia"/>
          <w:color w:val="000000" w:themeColor="text1"/>
        </w:rPr>
        <w:t>的建设地点：</w:t>
      </w:r>
      <w:r>
        <w:rPr>
          <w:rFonts w:ascii="宋体" w:hAnsi="宋体" w:hint="eastAsia"/>
          <w:color w:val="000000" w:themeColor="text1"/>
          <w:u w:val="single"/>
        </w:rPr>
        <w:t>北京市通州区</w:t>
      </w:r>
    </w:p>
    <w:p w14:paraId="49935E2C" w14:textId="77777777" w:rsidR="007D1150" w:rsidRPr="00FF0592" w:rsidRDefault="0001536F" w:rsidP="00FF0592">
      <w:pPr>
        <w:snapToGrid w:val="0"/>
        <w:spacing w:line="360" w:lineRule="auto"/>
        <w:ind w:firstLineChars="202" w:firstLine="424"/>
        <w:rPr>
          <w:rFonts w:ascii="宋体" w:hAnsi="宋体"/>
          <w:color w:val="000000" w:themeColor="text1"/>
        </w:rPr>
      </w:pPr>
      <w:r>
        <w:rPr>
          <w:rFonts w:ascii="宋体" w:hAnsi="宋体"/>
          <w:color w:val="000000" w:themeColor="text1"/>
          <w:szCs w:val="21"/>
        </w:rPr>
        <w:t xml:space="preserve">2.2  </w:t>
      </w:r>
      <w:r>
        <w:rPr>
          <w:rFonts w:ascii="宋体" w:hAnsi="宋体" w:hint="eastAsia"/>
          <w:color w:val="000000" w:themeColor="text1"/>
        </w:rPr>
        <w:t>本</w:t>
      </w:r>
      <w:r>
        <w:rPr>
          <w:rFonts w:ascii="宋体" w:hAnsi="宋体" w:hint="eastAsia"/>
          <w:color w:val="000000" w:themeColor="text1"/>
          <w:szCs w:val="21"/>
        </w:rPr>
        <w:t>招标工程</w:t>
      </w:r>
      <w:r>
        <w:rPr>
          <w:rFonts w:ascii="宋体" w:hAnsi="宋体" w:hint="eastAsia"/>
          <w:color w:val="000000" w:themeColor="text1"/>
        </w:rPr>
        <w:t>的</w:t>
      </w:r>
      <w:r w:rsidRPr="00FF0592">
        <w:rPr>
          <w:rFonts w:ascii="宋体" w:hAnsi="宋体" w:hint="eastAsia"/>
          <w:color w:val="000000" w:themeColor="text1"/>
        </w:rPr>
        <w:t>建设规模：</w:t>
      </w:r>
      <w:r w:rsidRPr="00FF0592">
        <w:rPr>
          <w:rFonts w:ascii="宋体" w:hAnsi="宋体" w:hint="eastAsia"/>
          <w:color w:val="000000" w:themeColor="text1"/>
          <w:u w:val="single"/>
        </w:rPr>
        <w:t xml:space="preserve"> 按照施工图纸及工程量清单所示全部内容，包含但不限于通州区国家现代农业产业园农作物新品种展示、评价、转化基地建设项目的排水沟与路、围栏、出入口、灌溉设施、安防系统、土壤改良、气象监测系统等内容</w:t>
      </w:r>
      <w:r w:rsidRPr="00FF0592">
        <w:rPr>
          <w:rFonts w:ascii="宋体" w:hAnsi="宋体" w:hint="eastAsia"/>
          <w:color w:val="000000" w:themeColor="text1"/>
        </w:rPr>
        <w:t>。合同估算价</w:t>
      </w:r>
      <w:r w:rsidRPr="00FF0592">
        <w:rPr>
          <w:rFonts w:ascii="宋体" w:hAnsi="宋体" w:hint="eastAsia"/>
          <w:color w:val="000000" w:themeColor="text1"/>
          <w:u w:val="single"/>
        </w:rPr>
        <w:t>¥</w:t>
      </w:r>
      <w:r w:rsidRPr="00FF0592">
        <w:rPr>
          <w:rFonts w:ascii="宋体" w:hAnsi="宋体"/>
          <w:color w:val="000000" w:themeColor="text1"/>
          <w:u w:val="single"/>
        </w:rPr>
        <w:t>2492.934723</w:t>
      </w:r>
      <w:r w:rsidRPr="00FF0592">
        <w:rPr>
          <w:rFonts w:ascii="宋体" w:hAnsi="宋体" w:hint="eastAsia"/>
          <w:color w:val="000000" w:themeColor="text1"/>
          <w:u w:val="single"/>
        </w:rPr>
        <w:t>万元。</w:t>
      </w:r>
    </w:p>
    <w:p w14:paraId="3590A310" w14:textId="77777777" w:rsidR="007D1150" w:rsidRPr="00FF0592" w:rsidRDefault="0001536F" w:rsidP="00FF0592">
      <w:pPr>
        <w:snapToGrid w:val="0"/>
        <w:spacing w:line="360" w:lineRule="auto"/>
        <w:ind w:firstLineChars="202" w:firstLine="424"/>
        <w:rPr>
          <w:rFonts w:ascii="宋体"/>
          <w:color w:val="000000" w:themeColor="text1"/>
        </w:rPr>
      </w:pPr>
      <w:r w:rsidRPr="00FF0592">
        <w:rPr>
          <w:rFonts w:ascii="宋体" w:hAnsi="宋体"/>
          <w:color w:val="000000" w:themeColor="text1"/>
          <w:szCs w:val="21"/>
        </w:rPr>
        <w:t xml:space="preserve">2.3  </w:t>
      </w:r>
      <w:r w:rsidRPr="00FF0592">
        <w:rPr>
          <w:rFonts w:ascii="宋体" w:hAnsi="宋体" w:hint="eastAsia"/>
          <w:color w:val="000000" w:themeColor="text1"/>
        </w:rPr>
        <w:t>本</w:t>
      </w:r>
      <w:r w:rsidRPr="00FF0592">
        <w:rPr>
          <w:rFonts w:ascii="宋体" w:hAnsi="宋体" w:hint="eastAsia"/>
          <w:color w:val="000000" w:themeColor="text1"/>
          <w:szCs w:val="21"/>
        </w:rPr>
        <w:t>招标工程</w:t>
      </w:r>
      <w:r w:rsidRPr="00FF0592">
        <w:rPr>
          <w:rFonts w:ascii="宋体" w:hAnsi="宋体" w:hint="eastAsia"/>
          <w:color w:val="000000" w:themeColor="text1"/>
        </w:rPr>
        <w:t>的计划工期</w:t>
      </w:r>
      <w:r w:rsidRPr="00FF0592">
        <w:rPr>
          <w:rFonts w:ascii="宋体" w:hAnsi="宋体" w:hint="eastAsia"/>
          <w:color w:val="000000" w:themeColor="text1"/>
          <w:u w:val="single"/>
        </w:rPr>
        <w:t xml:space="preserve"> 150</w:t>
      </w:r>
      <w:r w:rsidRPr="00FF0592">
        <w:rPr>
          <w:rFonts w:ascii="宋体" w:hAnsi="宋体"/>
          <w:color w:val="000000" w:themeColor="text1"/>
          <w:u w:val="single"/>
        </w:rPr>
        <w:t xml:space="preserve"> </w:t>
      </w:r>
      <w:r w:rsidRPr="00FF0592">
        <w:rPr>
          <w:rFonts w:ascii="宋体" w:hAnsi="宋体" w:hint="eastAsia"/>
          <w:color w:val="000000" w:themeColor="text1"/>
        </w:rPr>
        <w:t>日历天</w:t>
      </w:r>
    </w:p>
    <w:p w14:paraId="08CC77EE" w14:textId="6321A71A" w:rsidR="007D1150" w:rsidRPr="00FF0592" w:rsidRDefault="0001536F" w:rsidP="00FF0592">
      <w:pPr>
        <w:spacing w:line="360" w:lineRule="auto"/>
        <w:ind w:firstLineChars="200" w:firstLine="420"/>
        <w:jc w:val="left"/>
        <w:rPr>
          <w:rFonts w:ascii="仿宋_GB2312" w:eastAsia="仿宋_GB2312" w:hAnsi="仿宋_GB2312"/>
          <w:color w:val="000000" w:themeColor="text1"/>
          <w:sz w:val="24"/>
          <w:u w:val="single"/>
        </w:rPr>
      </w:pPr>
      <w:r w:rsidRPr="00FF0592">
        <w:rPr>
          <w:rFonts w:ascii="宋体" w:hAnsi="宋体"/>
          <w:color w:val="000000" w:themeColor="text1"/>
          <w:szCs w:val="21"/>
        </w:rPr>
        <w:t xml:space="preserve">2.4  </w:t>
      </w:r>
      <w:r w:rsidRPr="00FF0592">
        <w:rPr>
          <w:rFonts w:ascii="宋体" w:hAnsi="宋体" w:hint="eastAsia"/>
          <w:color w:val="000000" w:themeColor="text1"/>
        </w:rPr>
        <w:t>招标范围</w:t>
      </w:r>
      <w:r w:rsidRPr="00FF0592">
        <w:rPr>
          <w:rFonts w:ascii="宋体" w:hAnsi="宋体"/>
          <w:color w:val="000000" w:themeColor="text1"/>
        </w:rPr>
        <w:t>:</w:t>
      </w:r>
      <w:r w:rsidRPr="00FF0592">
        <w:rPr>
          <w:color w:val="000000" w:themeColor="text1"/>
        </w:rPr>
        <w:t xml:space="preserve"> </w:t>
      </w:r>
      <w:r w:rsidRPr="00FF0592">
        <w:rPr>
          <w:rFonts w:ascii="宋体" w:hAnsi="宋体" w:hint="eastAsia"/>
          <w:color w:val="000000" w:themeColor="text1"/>
          <w:u w:val="single"/>
        </w:rPr>
        <w:t>按照施工图纸及工程量清单所示全部内容，包含但不限于通州区国家现代农业产业园农作物新品种展示、评价、转化基地建设项目的排水沟与路、围栏、出入口、灌溉设施、安防系统、土壤改良、气象监测系统等内容。</w:t>
      </w:r>
    </w:p>
    <w:p w14:paraId="27219425" w14:textId="77777777" w:rsidR="007D1150" w:rsidRDefault="0001536F" w:rsidP="00FF0592">
      <w:pPr>
        <w:snapToGrid w:val="0"/>
        <w:spacing w:line="360" w:lineRule="auto"/>
        <w:ind w:firstLineChars="202" w:firstLine="424"/>
        <w:rPr>
          <w:rFonts w:ascii="宋体"/>
          <w:color w:val="000000" w:themeColor="text1"/>
          <w:u w:val="single"/>
        </w:rPr>
      </w:pPr>
      <w:r>
        <w:rPr>
          <w:rFonts w:ascii="宋体" w:hAnsi="宋体"/>
          <w:color w:val="000000" w:themeColor="text1"/>
          <w:szCs w:val="21"/>
        </w:rPr>
        <w:t xml:space="preserve">2.5  </w:t>
      </w:r>
      <w:r>
        <w:rPr>
          <w:rFonts w:ascii="宋体" w:hAnsi="宋体" w:hint="eastAsia"/>
          <w:color w:val="000000" w:themeColor="text1"/>
        </w:rPr>
        <w:t>其他</w:t>
      </w:r>
      <w:r>
        <w:rPr>
          <w:rFonts w:ascii="宋体" w:hAnsi="宋体"/>
          <w:color w:val="000000" w:themeColor="text1"/>
          <w:u w:val="single"/>
        </w:rPr>
        <w:t xml:space="preserve">  </w:t>
      </w:r>
      <w:r>
        <w:rPr>
          <w:rFonts w:ascii="宋体" w:hAnsi="宋体" w:hint="eastAsia"/>
          <w:color w:val="000000" w:themeColor="text1"/>
          <w:u w:val="single"/>
        </w:rPr>
        <w:t>符合现行中华人民共和国及北京市、行业的有关法规、规范的技术要求，节能、安全和环保标准及相关文件要求的质量标准。</w:t>
      </w:r>
    </w:p>
    <w:p w14:paraId="4E3D0923" w14:textId="77777777" w:rsidR="007D1150" w:rsidRDefault="0001536F">
      <w:pPr>
        <w:pStyle w:val="2TimesNewRoman5020"/>
        <w:spacing w:before="156" w:after="156"/>
        <w:rPr>
          <w:color w:val="000000" w:themeColor="text1"/>
        </w:rPr>
      </w:pPr>
      <w:bookmarkStart w:id="16" w:name="_Toc48565157"/>
      <w:bookmarkStart w:id="17" w:name="_Toc24470364"/>
      <w:bookmarkStart w:id="18" w:name="_Toc101881871"/>
      <w:r>
        <w:rPr>
          <w:color w:val="000000" w:themeColor="text1"/>
        </w:rPr>
        <w:t>3.</w:t>
      </w:r>
      <w:r>
        <w:rPr>
          <w:rFonts w:hint="eastAsia"/>
          <w:color w:val="000000" w:themeColor="text1"/>
        </w:rPr>
        <w:t>投标人资格要求</w:t>
      </w:r>
      <w:bookmarkEnd w:id="14"/>
      <w:bookmarkEnd w:id="15"/>
      <w:bookmarkEnd w:id="16"/>
      <w:bookmarkEnd w:id="17"/>
      <w:bookmarkEnd w:id="18"/>
    </w:p>
    <w:p w14:paraId="16945850" w14:textId="3446B84B" w:rsidR="007D1150" w:rsidRDefault="0001536F">
      <w:pPr>
        <w:spacing w:line="360" w:lineRule="auto"/>
        <w:ind w:firstLineChars="202" w:firstLine="424"/>
        <w:rPr>
          <w:rFonts w:ascii="宋体" w:hAnsi="宋体"/>
          <w:color w:val="000000" w:themeColor="text1"/>
          <w:szCs w:val="21"/>
        </w:rPr>
      </w:pPr>
      <w:r>
        <w:rPr>
          <w:rFonts w:ascii="宋体" w:hAnsi="宋体"/>
          <w:color w:val="000000" w:themeColor="text1"/>
          <w:szCs w:val="21"/>
        </w:rPr>
        <w:t xml:space="preserve">3.1  </w:t>
      </w:r>
      <w:r>
        <w:rPr>
          <w:rFonts w:ascii="宋体" w:hAnsi="宋体" w:hint="eastAsia"/>
          <w:color w:val="000000" w:themeColor="text1"/>
          <w:szCs w:val="21"/>
        </w:rPr>
        <w:t>本次招标要求投标人须具备</w:t>
      </w:r>
      <w:r>
        <w:rPr>
          <w:rFonts w:ascii="宋体" w:hAnsi="宋体" w:hint="eastAsia"/>
          <w:color w:val="000000" w:themeColor="text1"/>
          <w:szCs w:val="21"/>
          <w:u w:val="single"/>
        </w:rPr>
        <w:t>市政公用工程施工总承包叁级及以上</w:t>
      </w:r>
      <w:r>
        <w:rPr>
          <w:rFonts w:ascii="宋体" w:hAnsi="宋体" w:hint="eastAsia"/>
          <w:color w:val="000000" w:themeColor="text1"/>
          <w:szCs w:val="21"/>
        </w:rPr>
        <w:t>，并在人员、设备、资金等方面具有相应的施工能力，其中投标人拟派项目经理须具备</w:t>
      </w:r>
      <w:r>
        <w:rPr>
          <w:rFonts w:ascii="宋体" w:hAnsi="宋体" w:hint="eastAsia"/>
          <w:color w:val="000000" w:themeColor="text1"/>
          <w:szCs w:val="21"/>
          <w:u w:val="single"/>
          <w:shd w:val="clear" w:color="auto" w:fill="FFFFFF"/>
        </w:rPr>
        <w:t>市政公用工程</w:t>
      </w:r>
      <w:r>
        <w:rPr>
          <w:rFonts w:ascii="宋体" w:hAnsi="宋体" w:hint="eastAsia"/>
          <w:bCs/>
          <w:color w:val="000000" w:themeColor="text1"/>
          <w:szCs w:val="21"/>
        </w:rPr>
        <w:t>专业</w:t>
      </w:r>
      <w:r>
        <w:rPr>
          <w:rFonts w:ascii="宋体" w:hAnsi="宋体" w:hint="eastAsia"/>
          <w:bCs/>
          <w:color w:val="000000" w:themeColor="text1"/>
          <w:szCs w:val="21"/>
          <w:u w:val="single"/>
        </w:rPr>
        <w:t>贰级（含以上）</w:t>
      </w:r>
      <w:r>
        <w:rPr>
          <w:rFonts w:ascii="宋体" w:hAnsi="宋体" w:hint="eastAsia"/>
          <w:bCs/>
          <w:color w:val="000000" w:themeColor="text1"/>
          <w:szCs w:val="21"/>
        </w:rPr>
        <w:t>注册建造师执业资格，</w:t>
      </w:r>
      <w:r>
        <w:rPr>
          <w:rFonts w:ascii="宋体" w:hAnsi="宋体" w:hint="eastAsia"/>
          <w:color w:val="000000" w:themeColor="text1"/>
          <w:szCs w:val="21"/>
        </w:rPr>
        <w:t>具备有效的安全生产考核合格证书（</w:t>
      </w:r>
      <w:r>
        <w:rPr>
          <w:rFonts w:ascii="宋体" w:hAnsi="宋体"/>
          <w:color w:val="000000" w:themeColor="text1"/>
          <w:szCs w:val="21"/>
        </w:rPr>
        <w:t>B</w:t>
      </w:r>
      <w:r>
        <w:rPr>
          <w:rFonts w:ascii="宋体" w:hAnsi="宋体" w:hint="eastAsia"/>
          <w:color w:val="000000" w:themeColor="text1"/>
          <w:szCs w:val="21"/>
        </w:rPr>
        <w:t>本）；且在确定中标人时不得担任其他在施建设工程项目的项目经理</w:t>
      </w:r>
      <w:r w:rsidR="00FF0592">
        <w:rPr>
          <w:rFonts w:ascii="宋体" w:hAnsi="宋体" w:hint="eastAsia"/>
          <w:color w:val="000000" w:themeColor="text1"/>
          <w:szCs w:val="21"/>
        </w:rPr>
        <w:t>；</w:t>
      </w:r>
      <w:r>
        <w:rPr>
          <w:rFonts w:ascii="宋体" w:hAnsi="宋体"/>
          <w:color w:val="000000" w:themeColor="text1"/>
          <w:szCs w:val="21"/>
        </w:rPr>
        <w:t>外地来京建筑企业在办理进京备案时，</w:t>
      </w:r>
      <w:r>
        <w:rPr>
          <w:rFonts w:ascii="宋体" w:hAnsi="宋体"/>
          <w:color w:val="000000" w:themeColor="text1"/>
          <w:szCs w:val="21"/>
        </w:rPr>
        <w:lastRenderedPageBreak/>
        <w:t>应当一并办理注册建造师备案手续，已办理备案的外地来京建筑企业注册建造师方可在本市行政区域内开展执业活动。</w:t>
      </w:r>
    </w:p>
    <w:p w14:paraId="540CAB4F" w14:textId="77777777" w:rsidR="007D1150" w:rsidRDefault="0001536F">
      <w:pPr>
        <w:pStyle w:val="a3"/>
        <w:spacing w:line="360" w:lineRule="auto"/>
        <w:rPr>
          <w:rFonts w:ascii="宋体" w:hAnsi="宋体"/>
          <w:color w:val="000000" w:themeColor="text1"/>
          <w:szCs w:val="21"/>
        </w:rPr>
      </w:pPr>
      <w:r>
        <w:rPr>
          <w:rFonts w:ascii="宋体" w:hAnsi="宋体"/>
          <w:color w:val="000000" w:themeColor="text1"/>
          <w:szCs w:val="21"/>
        </w:rPr>
        <w:t xml:space="preserve">3.2  </w:t>
      </w:r>
      <w:r>
        <w:rPr>
          <w:rFonts w:ascii="宋体" w:hAnsi="宋体" w:hint="eastAsia"/>
          <w:color w:val="000000" w:themeColor="text1"/>
          <w:szCs w:val="21"/>
        </w:rPr>
        <w:t>投标人具有建设行政主管部门颁发的有效的安全生产许可证；没有处于被责令停业、投标资格被取消、财产被接管或冻结、破产状态；在最近三年内没有骗取中标和严重违约及重大工程质量问题；未被中国裁判</w:t>
      </w:r>
      <w:proofErr w:type="gramStart"/>
      <w:r>
        <w:rPr>
          <w:rFonts w:ascii="宋体" w:hAnsi="宋体" w:hint="eastAsia"/>
          <w:color w:val="000000" w:themeColor="text1"/>
          <w:szCs w:val="21"/>
        </w:rPr>
        <w:t>文书网</w:t>
      </w:r>
      <w:proofErr w:type="gramEnd"/>
      <w:r>
        <w:rPr>
          <w:rFonts w:ascii="宋体" w:hAnsi="宋体" w:hint="eastAsia"/>
          <w:color w:val="000000" w:themeColor="text1"/>
          <w:szCs w:val="21"/>
        </w:rPr>
        <w:t>列入行贿犯罪行为；未被“信用中国”（www.creditchina.gov.cn）、“中国政府采购网”（www.ccgp.gov.cn）网站列入失信被执行人、重大税收违法案件当事人、政府采购严重违法失信行为记录名单。</w:t>
      </w:r>
    </w:p>
    <w:p w14:paraId="0514E306" w14:textId="77777777" w:rsidR="007D1150" w:rsidRDefault="0001536F">
      <w:pPr>
        <w:spacing w:line="360" w:lineRule="auto"/>
        <w:ind w:firstLineChars="202" w:firstLine="424"/>
        <w:rPr>
          <w:rFonts w:ascii="宋体"/>
          <w:color w:val="000000" w:themeColor="text1"/>
          <w:szCs w:val="21"/>
        </w:rPr>
      </w:pPr>
      <w:r>
        <w:rPr>
          <w:rFonts w:ascii="宋体" w:hAnsi="宋体"/>
          <w:color w:val="000000" w:themeColor="text1"/>
          <w:szCs w:val="21"/>
        </w:rPr>
        <w:t xml:space="preserve">3.3  </w:t>
      </w:r>
      <w:r>
        <w:rPr>
          <w:rFonts w:ascii="宋体" w:hAnsi="宋体" w:hint="eastAsia"/>
          <w:color w:val="000000" w:themeColor="text1"/>
          <w:szCs w:val="21"/>
        </w:rPr>
        <w:t>本次招标</w:t>
      </w:r>
      <w:r>
        <w:rPr>
          <w:rFonts w:ascii="宋体" w:hAnsi="宋体"/>
          <w:color w:val="000000" w:themeColor="text1"/>
          <w:szCs w:val="21"/>
          <w:u w:val="single"/>
        </w:rPr>
        <w:t xml:space="preserve"> 不接受 </w:t>
      </w:r>
      <w:r>
        <w:rPr>
          <w:rFonts w:ascii="宋体" w:hAnsi="宋体" w:hint="eastAsia"/>
          <w:color w:val="000000" w:themeColor="text1"/>
          <w:szCs w:val="21"/>
        </w:rPr>
        <w:t>（接受或不接受）联合体投标。联合体投标的，应满足下列要求：</w:t>
      </w:r>
    </w:p>
    <w:p w14:paraId="0D56112F" w14:textId="77777777" w:rsidR="007D1150" w:rsidRDefault="0001536F">
      <w:pPr>
        <w:snapToGrid w:val="0"/>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1</w:t>
      </w:r>
      <w:r>
        <w:rPr>
          <w:rFonts w:ascii="宋体" w:hAnsi="宋体" w:hint="eastAsia"/>
          <w:color w:val="000000" w:themeColor="text1"/>
          <w:szCs w:val="21"/>
        </w:rPr>
        <w:t>）联合体各方必须按招标文件提供的格式签订联合体协议书，明确联合体牵头人和各方的权利义务；</w:t>
      </w:r>
    </w:p>
    <w:p w14:paraId="39DDEDCC" w14:textId="77777777" w:rsidR="007D1150" w:rsidRDefault="0001536F">
      <w:pPr>
        <w:snapToGrid w:val="0"/>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2</w:t>
      </w:r>
      <w:r>
        <w:rPr>
          <w:rFonts w:ascii="宋体" w:hAnsi="宋体" w:hint="eastAsia"/>
          <w:color w:val="000000" w:themeColor="text1"/>
          <w:szCs w:val="21"/>
        </w:rPr>
        <w:t>）联合体各方不得再以自己名义单独或加入其他联合体在同一工程中参加资格审查。</w:t>
      </w:r>
    </w:p>
    <w:p w14:paraId="11F88E05" w14:textId="0842304B" w:rsidR="007D1150" w:rsidRDefault="0001536F">
      <w:pPr>
        <w:snapToGrid w:val="0"/>
        <w:spacing w:line="360" w:lineRule="auto"/>
        <w:ind w:firstLineChars="202" w:firstLine="424"/>
        <w:rPr>
          <w:rFonts w:ascii="宋体" w:hAnsi="宋体"/>
          <w:color w:val="000000" w:themeColor="text1"/>
          <w:szCs w:val="21"/>
        </w:rPr>
      </w:pPr>
      <w:r>
        <w:rPr>
          <w:rFonts w:ascii="宋体" w:hAnsi="宋体"/>
          <w:color w:val="000000" w:themeColor="text1"/>
          <w:szCs w:val="21"/>
        </w:rPr>
        <w:t xml:space="preserve">3.4  </w:t>
      </w:r>
      <w:r>
        <w:rPr>
          <w:rFonts w:ascii="宋体" w:hAnsi="宋体" w:hint="eastAsia"/>
          <w:color w:val="000000" w:themeColor="text1"/>
          <w:szCs w:val="21"/>
        </w:rPr>
        <w:t>本次招标采用资格后审。</w:t>
      </w:r>
    </w:p>
    <w:p w14:paraId="2B6C392A" w14:textId="7807EBEF" w:rsidR="00F94A76" w:rsidRDefault="00F94A76" w:rsidP="00F94A76">
      <w:pPr>
        <w:snapToGrid w:val="0"/>
        <w:spacing w:line="360" w:lineRule="auto"/>
        <w:ind w:firstLineChars="202" w:firstLine="424"/>
        <w:rPr>
          <w:rFonts w:ascii="宋体" w:hAnsi="宋体"/>
          <w:color w:val="000000" w:themeColor="text1"/>
          <w:szCs w:val="21"/>
        </w:rPr>
      </w:pPr>
      <w:r>
        <w:rPr>
          <w:rFonts w:ascii="宋体" w:hAnsi="宋体"/>
          <w:color w:val="000000" w:themeColor="text1"/>
          <w:szCs w:val="21"/>
        </w:rPr>
        <w:t xml:space="preserve">3.5  </w:t>
      </w:r>
      <w:r>
        <w:rPr>
          <w:rFonts w:ascii="宋体" w:hAnsi="宋体" w:hint="eastAsia"/>
          <w:color w:val="000000" w:themeColor="text1"/>
          <w:szCs w:val="21"/>
        </w:rPr>
        <w:t>本项目专门面向中小企业采购。</w:t>
      </w:r>
    </w:p>
    <w:p w14:paraId="076D004E" w14:textId="77777777" w:rsidR="007D1150" w:rsidRDefault="0001536F">
      <w:pPr>
        <w:pStyle w:val="2TimesNewRoman5020"/>
        <w:spacing w:before="156" w:after="156"/>
        <w:rPr>
          <w:color w:val="000000" w:themeColor="text1"/>
        </w:rPr>
      </w:pPr>
      <w:bookmarkStart w:id="19" w:name="_Toc480583847"/>
      <w:bookmarkStart w:id="20" w:name="_Toc489691754"/>
      <w:bookmarkStart w:id="21" w:name="_Toc48565158"/>
      <w:bookmarkStart w:id="22" w:name="_Toc101881872"/>
      <w:bookmarkStart w:id="23" w:name="_Toc24470365"/>
      <w:r>
        <w:rPr>
          <w:color w:val="000000" w:themeColor="text1"/>
        </w:rPr>
        <w:t>4.</w:t>
      </w:r>
      <w:r>
        <w:rPr>
          <w:rFonts w:hint="eastAsia"/>
          <w:color w:val="000000" w:themeColor="text1"/>
        </w:rPr>
        <w:t>信誉</w:t>
      </w:r>
      <w:bookmarkEnd w:id="19"/>
      <w:r>
        <w:rPr>
          <w:rFonts w:hint="eastAsia"/>
          <w:color w:val="000000" w:themeColor="text1"/>
        </w:rPr>
        <w:t>要求</w:t>
      </w:r>
      <w:bookmarkEnd w:id="20"/>
      <w:bookmarkEnd w:id="21"/>
      <w:bookmarkEnd w:id="22"/>
      <w:bookmarkEnd w:id="23"/>
    </w:p>
    <w:p w14:paraId="7BB1636F" w14:textId="77777777" w:rsidR="007D1150" w:rsidRDefault="0001536F">
      <w:pPr>
        <w:snapToGrid w:val="0"/>
        <w:spacing w:line="360" w:lineRule="auto"/>
        <w:ind w:firstLineChars="202" w:firstLine="424"/>
        <w:rPr>
          <w:rFonts w:ascii="宋体"/>
          <w:color w:val="000000" w:themeColor="text1"/>
          <w:szCs w:val="21"/>
        </w:rPr>
      </w:pPr>
      <w:r>
        <w:rPr>
          <w:rFonts w:ascii="宋体" w:hAnsi="宋体"/>
          <w:color w:val="000000" w:themeColor="text1"/>
          <w:szCs w:val="21"/>
        </w:rPr>
        <w:t xml:space="preserve">4.1  </w:t>
      </w:r>
      <w:r>
        <w:rPr>
          <w:rFonts w:ascii="宋体" w:hAnsi="宋体" w:hint="eastAsia"/>
          <w:color w:val="000000" w:themeColor="text1"/>
          <w:szCs w:val="21"/>
        </w:rPr>
        <w:t>本次招标采用失信被执行人</w:t>
      </w:r>
      <w:r>
        <w:rPr>
          <w:rFonts w:ascii="宋体" w:hAnsi="宋体" w:hint="eastAsia"/>
          <w:color w:val="000000" w:themeColor="text1"/>
          <w:szCs w:val="21"/>
          <w:u w:val="single"/>
        </w:rPr>
        <w:t xml:space="preserve"> 否决性 </w:t>
      </w:r>
      <w:r>
        <w:rPr>
          <w:rFonts w:ascii="宋体" w:hAnsi="宋体" w:hint="eastAsia"/>
          <w:color w:val="000000" w:themeColor="text1"/>
          <w:szCs w:val="21"/>
        </w:rPr>
        <w:t>（限制性</w:t>
      </w:r>
      <w:r>
        <w:rPr>
          <w:rFonts w:ascii="宋体" w:hAnsi="宋体"/>
          <w:color w:val="000000" w:themeColor="text1"/>
          <w:szCs w:val="21"/>
        </w:rPr>
        <w:t>/</w:t>
      </w:r>
      <w:r>
        <w:rPr>
          <w:rFonts w:ascii="宋体" w:hAnsi="宋体" w:hint="eastAsia"/>
          <w:color w:val="000000" w:themeColor="text1"/>
          <w:szCs w:val="21"/>
        </w:rPr>
        <w:t>否决性）惩戒方式。</w:t>
      </w:r>
    </w:p>
    <w:p w14:paraId="5F4094E1" w14:textId="77777777" w:rsidR="007D1150" w:rsidRDefault="0001536F">
      <w:pPr>
        <w:snapToGrid w:val="0"/>
        <w:spacing w:line="360" w:lineRule="auto"/>
        <w:ind w:firstLineChars="202" w:firstLine="424"/>
        <w:rPr>
          <w:rFonts w:ascii="宋体"/>
          <w:color w:val="000000" w:themeColor="text1"/>
          <w:szCs w:val="21"/>
        </w:rPr>
      </w:pPr>
      <w:r>
        <w:rPr>
          <w:rFonts w:ascii="宋体" w:hAnsi="宋体"/>
          <w:color w:val="000000" w:themeColor="text1"/>
          <w:szCs w:val="21"/>
        </w:rPr>
        <w:t xml:space="preserve">4.2  </w:t>
      </w:r>
      <w:r>
        <w:rPr>
          <w:rFonts w:ascii="宋体" w:hAnsi="宋体" w:hint="eastAsia"/>
          <w:color w:val="000000" w:themeColor="text1"/>
          <w:szCs w:val="21"/>
        </w:rPr>
        <w:t>其他要求</w:t>
      </w:r>
      <w:r>
        <w:rPr>
          <w:rFonts w:ascii="宋体" w:hAnsi="宋体"/>
          <w:color w:val="000000" w:themeColor="text1"/>
          <w:szCs w:val="21"/>
        </w:rPr>
        <w:t>:</w:t>
      </w:r>
      <w:r>
        <w:rPr>
          <w:rFonts w:ascii="宋体" w:hAnsi="宋体" w:cs="Arial"/>
          <w:color w:val="000000" w:themeColor="text1"/>
          <w:szCs w:val="21"/>
          <w:u w:val="single"/>
        </w:rPr>
        <w:t xml:space="preserve">    /    </w:t>
      </w:r>
    </w:p>
    <w:p w14:paraId="4B9C69CF" w14:textId="77777777" w:rsidR="007D1150" w:rsidRDefault="0001536F">
      <w:pPr>
        <w:pStyle w:val="2TimesNewRoman5020"/>
        <w:spacing w:before="156" w:after="156"/>
        <w:rPr>
          <w:color w:val="000000" w:themeColor="text1"/>
        </w:rPr>
      </w:pPr>
      <w:bookmarkStart w:id="24" w:name="_Toc480583848"/>
      <w:bookmarkStart w:id="25" w:name="_Toc48565159"/>
      <w:bookmarkStart w:id="26" w:name="_Toc24470366"/>
      <w:bookmarkStart w:id="27" w:name="_Toc489691755"/>
      <w:bookmarkStart w:id="28" w:name="_Toc101881873"/>
      <w:r>
        <w:rPr>
          <w:color w:val="000000" w:themeColor="text1"/>
        </w:rPr>
        <w:t>5.</w:t>
      </w:r>
      <w:r>
        <w:rPr>
          <w:rFonts w:hint="eastAsia"/>
          <w:color w:val="000000" w:themeColor="text1"/>
        </w:rPr>
        <w:t>招标文件的获取</w:t>
      </w:r>
      <w:bookmarkEnd w:id="24"/>
      <w:bookmarkEnd w:id="25"/>
      <w:bookmarkEnd w:id="26"/>
      <w:bookmarkEnd w:id="27"/>
      <w:r>
        <w:rPr>
          <w:rFonts w:hint="eastAsia"/>
          <w:color w:val="000000" w:themeColor="text1"/>
        </w:rPr>
        <w:t>：</w:t>
      </w:r>
      <w:bookmarkEnd w:id="28"/>
      <w:r>
        <w:rPr>
          <w:color w:val="000000" w:themeColor="text1"/>
        </w:rPr>
        <w:t xml:space="preserve"> </w:t>
      </w:r>
    </w:p>
    <w:p w14:paraId="4A93FD85" w14:textId="76A74A94" w:rsidR="007D1150" w:rsidRDefault="0001536F">
      <w:pPr>
        <w:wordWrap w:val="0"/>
        <w:snapToGrid w:val="0"/>
        <w:spacing w:line="360" w:lineRule="auto"/>
        <w:ind w:firstLineChars="200" w:firstLine="420"/>
        <w:rPr>
          <w:rFonts w:ascii="宋体" w:hAnsi="宋体"/>
          <w:color w:val="000000" w:themeColor="text1"/>
          <w:szCs w:val="21"/>
        </w:rPr>
      </w:pPr>
      <w:bookmarkStart w:id="29" w:name="_Hlk525661360"/>
      <w:r>
        <w:rPr>
          <w:rFonts w:ascii="宋体" w:hAnsi="宋体" w:hint="eastAsia"/>
          <w:color w:val="000000" w:themeColor="text1"/>
          <w:szCs w:val="21"/>
        </w:rPr>
        <w:t>5.1</w:t>
      </w:r>
      <w:r>
        <w:rPr>
          <w:rFonts w:ascii="宋体" w:hAnsi="宋体"/>
          <w:color w:val="000000" w:themeColor="text1"/>
          <w:szCs w:val="21"/>
        </w:rPr>
        <w:t xml:space="preserve">  请于</w:t>
      </w:r>
      <w:r>
        <w:rPr>
          <w:rFonts w:ascii="宋体" w:hAnsi="宋体"/>
          <w:color w:val="FF0000"/>
          <w:szCs w:val="21"/>
          <w:u w:val="single"/>
        </w:rPr>
        <w:t xml:space="preserve"> 2022 </w:t>
      </w:r>
      <w:r>
        <w:rPr>
          <w:rFonts w:ascii="宋体" w:hAnsi="宋体" w:hint="eastAsia"/>
          <w:color w:val="FF0000"/>
          <w:szCs w:val="21"/>
          <w:u w:val="single"/>
        </w:rPr>
        <w:t xml:space="preserve"> </w:t>
      </w:r>
      <w:r>
        <w:rPr>
          <w:rFonts w:ascii="宋体" w:hAnsi="宋体"/>
          <w:color w:val="FF0000"/>
          <w:szCs w:val="21"/>
        </w:rPr>
        <w:t>年</w:t>
      </w:r>
      <w:r>
        <w:rPr>
          <w:rFonts w:ascii="宋体" w:hAnsi="宋体"/>
          <w:color w:val="FF0000"/>
          <w:szCs w:val="21"/>
          <w:u w:val="single"/>
        </w:rPr>
        <w:t xml:space="preserve"> </w:t>
      </w:r>
      <w:r w:rsidR="00D023D6">
        <w:rPr>
          <w:rFonts w:ascii="宋体" w:hAnsi="宋体"/>
          <w:color w:val="FF0000"/>
          <w:szCs w:val="21"/>
          <w:u w:val="single"/>
        </w:rPr>
        <w:t>11</w:t>
      </w:r>
      <w:r>
        <w:rPr>
          <w:rFonts w:ascii="宋体" w:hAnsi="宋体"/>
          <w:color w:val="FF0000"/>
          <w:szCs w:val="21"/>
          <w:u w:val="single"/>
        </w:rPr>
        <w:t xml:space="preserve"> </w:t>
      </w:r>
      <w:r>
        <w:rPr>
          <w:rFonts w:ascii="宋体" w:hAnsi="宋体"/>
          <w:color w:val="FF0000"/>
          <w:szCs w:val="21"/>
        </w:rPr>
        <w:t>月</w:t>
      </w:r>
      <w:r>
        <w:rPr>
          <w:rFonts w:ascii="宋体" w:hAnsi="宋体"/>
          <w:color w:val="FF0000"/>
          <w:szCs w:val="21"/>
          <w:u w:val="single"/>
        </w:rPr>
        <w:t xml:space="preserve"> </w:t>
      </w:r>
      <w:r w:rsidR="00D023D6">
        <w:rPr>
          <w:rFonts w:ascii="宋体" w:hAnsi="宋体"/>
          <w:color w:val="FF0000"/>
          <w:szCs w:val="21"/>
          <w:u w:val="single"/>
        </w:rPr>
        <w:t>24</w:t>
      </w:r>
      <w:r>
        <w:rPr>
          <w:rFonts w:ascii="宋体" w:hAnsi="宋体"/>
          <w:color w:val="FF0000"/>
          <w:szCs w:val="21"/>
          <w:u w:val="single"/>
        </w:rPr>
        <w:t xml:space="preserve"> </w:t>
      </w:r>
      <w:r>
        <w:rPr>
          <w:rFonts w:ascii="宋体" w:hAnsi="宋体"/>
          <w:color w:val="FF0000"/>
          <w:szCs w:val="21"/>
        </w:rPr>
        <w:t>日至</w:t>
      </w:r>
      <w:r>
        <w:rPr>
          <w:rFonts w:ascii="宋体" w:hAnsi="宋体"/>
          <w:color w:val="FF0000"/>
          <w:szCs w:val="21"/>
          <w:u w:val="single"/>
        </w:rPr>
        <w:t xml:space="preserve">2022 </w:t>
      </w:r>
      <w:r>
        <w:rPr>
          <w:rFonts w:ascii="宋体" w:hAnsi="宋体" w:hint="eastAsia"/>
          <w:color w:val="FF0000"/>
          <w:szCs w:val="21"/>
          <w:u w:val="single"/>
        </w:rPr>
        <w:t xml:space="preserve"> </w:t>
      </w:r>
      <w:r>
        <w:rPr>
          <w:rFonts w:ascii="宋体" w:hAnsi="宋体"/>
          <w:color w:val="FF0000"/>
          <w:szCs w:val="21"/>
        </w:rPr>
        <w:t>年</w:t>
      </w:r>
      <w:r>
        <w:rPr>
          <w:rFonts w:ascii="宋体" w:hAnsi="宋体"/>
          <w:color w:val="FF0000"/>
          <w:szCs w:val="21"/>
          <w:u w:val="single"/>
        </w:rPr>
        <w:t xml:space="preserve"> </w:t>
      </w:r>
      <w:r w:rsidR="00D023D6">
        <w:rPr>
          <w:rFonts w:ascii="宋体" w:hAnsi="宋体"/>
          <w:color w:val="FF0000"/>
          <w:szCs w:val="21"/>
          <w:u w:val="single"/>
        </w:rPr>
        <w:t>11</w:t>
      </w:r>
      <w:r>
        <w:rPr>
          <w:rFonts w:ascii="宋体" w:hAnsi="宋体"/>
          <w:color w:val="FF0000"/>
          <w:szCs w:val="21"/>
          <w:u w:val="single"/>
        </w:rPr>
        <w:t xml:space="preserve"> </w:t>
      </w:r>
      <w:r>
        <w:rPr>
          <w:rFonts w:ascii="宋体" w:hAnsi="宋体"/>
          <w:color w:val="FF0000"/>
          <w:szCs w:val="21"/>
        </w:rPr>
        <w:t>月</w:t>
      </w:r>
      <w:r>
        <w:rPr>
          <w:rFonts w:ascii="宋体" w:hAnsi="宋体"/>
          <w:color w:val="FF0000"/>
          <w:szCs w:val="21"/>
          <w:u w:val="single"/>
        </w:rPr>
        <w:t xml:space="preserve"> </w:t>
      </w:r>
      <w:r w:rsidR="00D023D6">
        <w:rPr>
          <w:rFonts w:ascii="宋体" w:hAnsi="宋体"/>
          <w:color w:val="FF0000"/>
          <w:szCs w:val="21"/>
          <w:u w:val="single"/>
        </w:rPr>
        <w:t>30</w:t>
      </w:r>
      <w:r>
        <w:rPr>
          <w:rFonts w:ascii="宋体" w:hAnsi="宋体"/>
          <w:color w:val="FF0000"/>
          <w:szCs w:val="21"/>
          <w:u w:val="single"/>
        </w:rPr>
        <w:t xml:space="preserve"> </w:t>
      </w:r>
      <w:r>
        <w:rPr>
          <w:rFonts w:ascii="宋体" w:hAnsi="宋体"/>
          <w:color w:val="FF0000"/>
          <w:szCs w:val="21"/>
        </w:rPr>
        <w:t>日</w:t>
      </w:r>
      <w:r>
        <w:rPr>
          <w:rFonts w:ascii="宋体" w:hAnsi="宋体" w:hint="eastAsia"/>
          <w:color w:val="000000" w:themeColor="text1"/>
          <w:szCs w:val="21"/>
        </w:rPr>
        <w:t>获取</w:t>
      </w:r>
      <w:r>
        <w:rPr>
          <w:rFonts w:ascii="宋体" w:hAnsi="宋体"/>
          <w:color w:val="000000" w:themeColor="text1"/>
          <w:szCs w:val="21"/>
        </w:rPr>
        <w:t>招标文件，</w:t>
      </w:r>
      <w:r>
        <w:rPr>
          <w:rFonts w:ascii="宋体" w:hAnsi="宋体" w:hint="eastAsia"/>
          <w:color w:val="000000" w:themeColor="text1"/>
          <w:szCs w:val="21"/>
          <w:shd w:val="clear" w:color="auto" w:fill="FFFFFF"/>
        </w:rPr>
        <w:t>每天上午9：00至12：00，下午13：00至17：00（北京时间，法定节假日除外）。</w:t>
      </w:r>
    </w:p>
    <w:bookmarkEnd w:id="29"/>
    <w:p w14:paraId="2A71B08F" w14:textId="5F45CD73" w:rsidR="007D1150" w:rsidRDefault="0001536F">
      <w:pPr>
        <w:spacing w:line="360" w:lineRule="auto"/>
        <w:ind w:firstLineChars="200" w:firstLine="420"/>
        <w:rPr>
          <w:rFonts w:ascii="Calibri" w:hAnsi="Calibri"/>
          <w:color w:val="000000" w:themeColor="text1"/>
        </w:rPr>
      </w:pPr>
      <w:r>
        <w:rPr>
          <w:rFonts w:ascii="Calibri" w:hAnsi="Calibri" w:hint="eastAsia"/>
          <w:color w:val="000000" w:themeColor="text1"/>
        </w:rPr>
        <w:t>5.2</w:t>
      </w:r>
      <w:r>
        <w:rPr>
          <w:rFonts w:ascii="Calibri" w:hAnsi="Calibri" w:hint="eastAsia"/>
          <w:color w:val="000000" w:themeColor="text1"/>
        </w:rPr>
        <w:t>招标文件获取方式：线上</w:t>
      </w:r>
      <w:r w:rsidR="00FF0592">
        <w:rPr>
          <w:rFonts w:ascii="Calibri" w:hAnsi="Calibri" w:hint="eastAsia"/>
          <w:color w:val="000000" w:themeColor="text1"/>
        </w:rPr>
        <w:t>获取招标</w:t>
      </w:r>
      <w:r>
        <w:rPr>
          <w:rFonts w:ascii="Calibri" w:hAnsi="Calibri" w:hint="eastAsia"/>
          <w:color w:val="000000" w:themeColor="text1"/>
        </w:rPr>
        <w:t>文件</w:t>
      </w:r>
    </w:p>
    <w:p w14:paraId="668F1E3C" w14:textId="77777777" w:rsidR="007D1150" w:rsidRDefault="0001536F">
      <w:pPr>
        <w:pStyle w:val="25"/>
        <w:spacing w:after="0" w:line="360" w:lineRule="auto"/>
        <w:ind w:leftChars="9" w:left="19" w:firstLineChars="204" w:firstLine="430"/>
        <w:rPr>
          <w:rFonts w:ascii="宋体" w:eastAsia="宋体" w:hAnsi="宋体" w:cs="宋体"/>
          <w:color w:val="000000" w:themeColor="text1"/>
          <w:szCs w:val="21"/>
        </w:rPr>
      </w:pPr>
      <w:bookmarkStart w:id="30" w:name="_Toc489691756"/>
      <w:bookmarkStart w:id="31" w:name="_Toc48565160"/>
      <w:bookmarkStart w:id="32" w:name="_Toc480583849"/>
      <w:bookmarkStart w:id="33" w:name="_Toc24470367"/>
      <w:r>
        <w:rPr>
          <w:rFonts w:ascii="宋体" w:eastAsia="宋体" w:hAnsi="宋体" w:cs="宋体" w:hint="eastAsia"/>
          <w:b/>
          <w:bCs/>
          <w:color w:val="000000" w:themeColor="text1"/>
          <w:szCs w:val="21"/>
        </w:rPr>
        <w:t>5</w:t>
      </w:r>
      <w:r>
        <w:rPr>
          <w:rFonts w:ascii="宋体" w:eastAsia="宋体" w:hAnsi="宋体" w:cs="宋体"/>
          <w:b/>
          <w:bCs/>
          <w:color w:val="000000" w:themeColor="text1"/>
          <w:szCs w:val="21"/>
        </w:rPr>
        <w:t>.2.1</w:t>
      </w:r>
      <w:r>
        <w:rPr>
          <w:rFonts w:ascii="宋体" w:eastAsia="宋体" w:hAnsi="宋体" w:cs="宋体" w:hint="eastAsia"/>
          <w:color w:val="000000" w:themeColor="text1"/>
          <w:szCs w:val="21"/>
        </w:rPr>
        <w:t>潜在投标人应在北京市公共资源交易服务通州区分平台进行新用户注册并报名此项目，相关操作如下：</w:t>
      </w:r>
    </w:p>
    <w:p w14:paraId="1B87DE28" w14:textId="627A6E55" w:rsidR="007D1150" w:rsidRDefault="0001536F">
      <w:pPr>
        <w:pStyle w:val="25"/>
        <w:spacing w:after="0" w:line="360" w:lineRule="auto"/>
        <w:ind w:leftChars="9" w:left="19" w:firstLineChars="204" w:firstLine="428"/>
        <w:rPr>
          <w:rFonts w:ascii="宋体" w:eastAsia="宋体" w:hAnsi="宋体" w:cs="宋体"/>
          <w:color w:val="000000" w:themeColor="text1"/>
          <w:szCs w:val="21"/>
        </w:rPr>
      </w:pPr>
      <w:r>
        <w:rPr>
          <w:rFonts w:ascii="宋体" w:eastAsia="宋体" w:hAnsi="宋体" w:cs="宋体"/>
          <w:color w:val="000000" w:themeColor="text1"/>
          <w:szCs w:val="21"/>
        </w:rPr>
        <w:t>(1)</w:t>
      </w:r>
      <w:r>
        <w:rPr>
          <w:rFonts w:ascii="宋体" w:eastAsia="宋体" w:hAnsi="宋体" w:cs="宋体" w:hint="eastAsia"/>
          <w:color w:val="000000" w:themeColor="text1"/>
          <w:szCs w:val="21"/>
        </w:rPr>
        <w:t xml:space="preserve"> 潜在投标人必须登录</w:t>
      </w:r>
      <w:r w:rsidR="002309B5">
        <w:rPr>
          <w:rFonts w:ascii="宋体" w:eastAsia="宋体" w:hAnsi="宋体" w:cs="宋体" w:hint="eastAsia"/>
          <w:color w:val="000000" w:themeColor="text1"/>
          <w:szCs w:val="21"/>
        </w:rPr>
        <w:t>北京市公共资源交易服务通州区分平台</w:t>
      </w:r>
      <w:r>
        <w:rPr>
          <w:rFonts w:ascii="宋体" w:eastAsia="宋体" w:hAnsi="宋体" w:cs="宋体"/>
          <w:color w:val="000000" w:themeColor="text1"/>
          <w:szCs w:val="21"/>
        </w:rPr>
        <w:t>(</w:t>
      </w:r>
      <w:hyperlink r:id="rId14" w:history="1">
        <w:r w:rsidR="002309B5">
          <w:rPr>
            <w:rFonts w:ascii="宋体" w:eastAsia="宋体" w:hAnsi="宋体" w:cs="宋体"/>
            <w:color w:val="000000" w:themeColor="text1"/>
            <w:szCs w:val="21"/>
          </w:rPr>
          <w:t>http://ggzyjy.bjtzh.gov.cn/jyfwhdjb/index.jhtml</w:t>
        </w:r>
      </w:hyperlink>
      <w:r>
        <w:rPr>
          <w:rFonts w:ascii="宋体" w:eastAsia="宋体" w:hAnsi="宋体" w:cs="宋体"/>
          <w:color w:val="000000" w:themeColor="text1"/>
          <w:szCs w:val="21"/>
        </w:rPr>
        <w:t>)</w:t>
      </w:r>
      <w:r>
        <w:rPr>
          <w:rFonts w:ascii="宋体" w:eastAsia="宋体" w:hAnsi="宋体" w:cs="宋体" w:hint="eastAsia"/>
          <w:color w:val="000000" w:themeColor="text1"/>
          <w:szCs w:val="21"/>
        </w:rPr>
        <w:t>进行注册并关注此项目。（如有技术疑问请联系0</w:t>
      </w:r>
      <w:r>
        <w:rPr>
          <w:rFonts w:ascii="宋体" w:eastAsia="宋体" w:hAnsi="宋体" w:cs="宋体"/>
          <w:color w:val="000000" w:themeColor="text1"/>
          <w:szCs w:val="21"/>
        </w:rPr>
        <w:t>10-61557059,</w:t>
      </w:r>
      <w:r>
        <w:rPr>
          <w:rFonts w:ascii="宋体" w:eastAsia="宋体" w:hAnsi="宋体" w:cs="宋体" w:hint="eastAsia"/>
          <w:color w:val="000000" w:themeColor="text1"/>
          <w:szCs w:val="21"/>
        </w:rPr>
        <w:t>韩工，</w:t>
      </w:r>
      <w:r>
        <w:rPr>
          <w:rFonts w:ascii="宋体" w:eastAsia="宋体" w:hAnsi="宋体" w:cs="宋体"/>
          <w:color w:val="000000" w:themeColor="text1"/>
          <w:szCs w:val="21"/>
        </w:rPr>
        <w:t>QQ</w:t>
      </w:r>
      <w:r>
        <w:rPr>
          <w:rFonts w:ascii="宋体" w:eastAsia="宋体" w:hAnsi="宋体" w:cs="宋体" w:hint="eastAsia"/>
          <w:color w:val="000000" w:themeColor="text1"/>
          <w:szCs w:val="21"/>
        </w:rPr>
        <w:t>：</w:t>
      </w:r>
      <w:r>
        <w:rPr>
          <w:rFonts w:ascii="宋体" w:eastAsia="宋体" w:hAnsi="宋体" w:cs="宋体"/>
          <w:color w:val="000000" w:themeColor="text1"/>
          <w:szCs w:val="21"/>
        </w:rPr>
        <w:t>1006346584</w:t>
      </w:r>
      <w:r>
        <w:rPr>
          <w:rFonts w:ascii="宋体" w:eastAsia="宋体" w:hAnsi="宋体" w:cs="宋体" w:hint="eastAsia"/>
          <w:color w:val="000000" w:themeColor="text1"/>
          <w:szCs w:val="21"/>
        </w:rPr>
        <w:t>），网上关注未成功的或未做现场登记的没有资格参加本项目的投标。 </w:t>
      </w:r>
    </w:p>
    <w:p w14:paraId="46626FC2" w14:textId="077B929C" w:rsidR="007D1150" w:rsidRDefault="0001536F">
      <w:pPr>
        <w:pStyle w:val="25"/>
        <w:spacing w:after="0" w:line="360" w:lineRule="auto"/>
        <w:ind w:leftChars="9" w:left="19" w:firstLineChars="204" w:firstLine="428"/>
        <w:rPr>
          <w:rFonts w:ascii="宋体" w:eastAsia="宋体" w:hAnsi="宋体" w:cs="宋体"/>
          <w:color w:val="000000" w:themeColor="text1"/>
          <w:szCs w:val="21"/>
        </w:rPr>
      </w:pPr>
      <w:r>
        <w:rPr>
          <w:rFonts w:ascii="宋体" w:eastAsia="宋体" w:hAnsi="宋体" w:cs="宋体"/>
          <w:color w:val="000000" w:themeColor="text1"/>
          <w:szCs w:val="21"/>
        </w:rPr>
        <w:t>(2)</w:t>
      </w:r>
      <w:r>
        <w:rPr>
          <w:rFonts w:ascii="宋体" w:eastAsia="宋体" w:hAnsi="宋体" w:cs="宋体" w:hint="eastAsia"/>
          <w:color w:val="000000" w:themeColor="text1"/>
          <w:szCs w:val="21"/>
        </w:rPr>
        <w:t>招标文件获取方式：投标人自招标公告发布之日起，在规定的下载时间内持自身的</w:t>
      </w:r>
      <w:r>
        <w:rPr>
          <w:rFonts w:ascii="宋体" w:eastAsia="宋体" w:hAnsi="宋体" w:cs="宋体"/>
          <w:color w:val="000000" w:themeColor="text1"/>
          <w:szCs w:val="21"/>
        </w:rPr>
        <w:t>CA</w:t>
      </w:r>
      <w:r>
        <w:rPr>
          <w:rFonts w:ascii="宋体" w:eastAsia="宋体" w:hAnsi="宋体" w:cs="宋体" w:hint="eastAsia"/>
          <w:color w:val="000000" w:themeColor="text1"/>
          <w:szCs w:val="21"/>
        </w:rPr>
        <w:t>数字认证证书登录</w:t>
      </w:r>
      <w:r w:rsidR="002309B5">
        <w:rPr>
          <w:rFonts w:ascii="宋体" w:eastAsia="宋体" w:hAnsi="宋体" w:cs="宋体" w:hint="eastAsia"/>
          <w:color w:val="000000" w:themeColor="text1"/>
          <w:szCs w:val="21"/>
        </w:rPr>
        <w:t>北京市公共资源交易服务通州区分平台</w:t>
      </w:r>
      <w:r>
        <w:rPr>
          <w:rFonts w:ascii="宋体" w:eastAsia="宋体" w:hAnsi="宋体" w:cs="宋体"/>
          <w:color w:val="000000" w:themeColor="text1"/>
          <w:szCs w:val="21"/>
        </w:rPr>
        <w:lastRenderedPageBreak/>
        <w:t>(</w:t>
      </w:r>
      <w:hyperlink r:id="rId15" w:history="1">
        <w:r w:rsidR="002309B5">
          <w:rPr>
            <w:rFonts w:eastAsia="宋体" w:cs="宋体"/>
            <w:color w:val="000000" w:themeColor="text1"/>
            <w:szCs w:val="21"/>
          </w:rPr>
          <w:t>http://ggzyjy.bjtzh.gov.cn/jyfwhdjb/index.jhtml</w:t>
        </w:r>
      </w:hyperlink>
      <w:r>
        <w:rPr>
          <w:rFonts w:ascii="宋体" w:eastAsia="宋体" w:hAnsi="宋体" w:cs="宋体"/>
          <w:color w:val="000000" w:themeColor="text1"/>
          <w:szCs w:val="21"/>
        </w:rPr>
        <w:t>)</w:t>
      </w:r>
      <w:r>
        <w:rPr>
          <w:rFonts w:ascii="宋体" w:eastAsia="宋体" w:hAnsi="宋体" w:cs="宋体" w:hint="eastAsia"/>
          <w:color w:val="000000" w:themeColor="text1"/>
          <w:szCs w:val="21"/>
        </w:rPr>
        <w:t>关注本项目成功后免费下载本项目招标文件并上传投标文件。</w:t>
      </w:r>
    </w:p>
    <w:p w14:paraId="49664D67" w14:textId="77777777" w:rsidR="007D1150" w:rsidRDefault="0001536F">
      <w:pPr>
        <w:pStyle w:val="25"/>
        <w:spacing w:after="0" w:line="360" w:lineRule="auto"/>
        <w:ind w:leftChars="9" w:left="19" w:firstLineChars="204" w:firstLine="428"/>
        <w:rPr>
          <w:rFonts w:ascii="宋体" w:eastAsia="宋体" w:hAnsi="宋体" w:cs="宋体"/>
          <w:color w:val="000000" w:themeColor="text1"/>
          <w:szCs w:val="21"/>
        </w:rPr>
      </w:pPr>
      <w:r>
        <w:rPr>
          <w:rFonts w:ascii="宋体" w:eastAsia="宋体" w:hAnsi="宋体" w:cs="宋体"/>
          <w:color w:val="000000" w:themeColor="text1"/>
          <w:szCs w:val="21"/>
        </w:rPr>
        <w:t>(3)</w:t>
      </w:r>
      <w:r>
        <w:rPr>
          <w:rFonts w:ascii="宋体" w:eastAsia="宋体" w:hAnsi="宋体" w:cs="宋体" w:hint="eastAsia"/>
          <w:color w:val="000000" w:themeColor="text1"/>
          <w:szCs w:val="21"/>
        </w:rPr>
        <w:t>办理</w:t>
      </w:r>
      <w:r>
        <w:rPr>
          <w:rFonts w:ascii="宋体" w:eastAsia="宋体" w:hAnsi="宋体" w:cs="宋体"/>
          <w:color w:val="000000" w:themeColor="text1"/>
          <w:szCs w:val="21"/>
        </w:rPr>
        <w:t>CA</w:t>
      </w:r>
      <w:r>
        <w:rPr>
          <w:rFonts w:ascii="宋体" w:eastAsia="宋体" w:hAnsi="宋体" w:cs="宋体" w:hint="eastAsia"/>
          <w:color w:val="000000" w:themeColor="text1"/>
          <w:szCs w:val="21"/>
        </w:rPr>
        <w:t>锁</w:t>
      </w:r>
      <w:r>
        <w:rPr>
          <w:rFonts w:ascii="宋体" w:eastAsia="宋体" w:hAnsi="宋体" w:cs="宋体"/>
          <w:color w:val="000000" w:themeColor="text1"/>
          <w:szCs w:val="21"/>
        </w:rPr>
        <w:t>(</w:t>
      </w:r>
      <w:r>
        <w:rPr>
          <w:rFonts w:ascii="宋体" w:eastAsia="宋体" w:hAnsi="宋体" w:cs="宋体" w:hint="eastAsia"/>
          <w:color w:val="000000" w:themeColor="text1"/>
          <w:szCs w:val="21"/>
        </w:rPr>
        <w:t>电子签章</w:t>
      </w:r>
      <w:r>
        <w:rPr>
          <w:rFonts w:ascii="宋体" w:eastAsia="宋体" w:hAnsi="宋体" w:cs="宋体"/>
          <w:color w:val="000000" w:themeColor="text1"/>
          <w:szCs w:val="21"/>
        </w:rPr>
        <w:t>):</w:t>
      </w:r>
      <w:r>
        <w:rPr>
          <w:rFonts w:ascii="宋体" w:eastAsia="宋体" w:hAnsi="宋体" w:cs="宋体" w:hint="eastAsia"/>
          <w:color w:val="000000" w:themeColor="text1"/>
          <w:szCs w:val="21"/>
        </w:rPr>
        <w:t>北京市公共资源交易服务通州区分平台政府采购交易系统同时支持北京市建设工程发包承包交易中心灌制电子签章的</w:t>
      </w:r>
      <w:proofErr w:type="gramStart"/>
      <w:r>
        <w:rPr>
          <w:rFonts w:ascii="宋体" w:eastAsia="宋体" w:hAnsi="宋体" w:cs="宋体" w:hint="eastAsia"/>
          <w:color w:val="000000" w:themeColor="text1"/>
          <w:szCs w:val="21"/>
        </w:rPr>
        <w:t>颐</w:t>
      </w:r>
      <w:proofErr w:type="gramEnd"/>
      <w:r>
        <w:rPr>
          <w:rFonts w:ascii="宋体" w:eastAsia="宋体" w:hAnsi="宋体" w:cs="宋体" w:hint="eastAsia"/>
          <w:color w:val="000000" w:themeColor="text1"/>
          <w:szCs w:val="21"/>
        </w:rPr>
        <w:t>信</w:t>
      </w:r>
      <w:r>
        <w:rPr>
          <w:rFonts w:ascii="宋体" w:eastAsia="宋体" w:hAnsi="宋体" w:cs="宋体"/>
          <w:color w:val="000000" w:themeColor="text1"/>
          <w:szCs w:val="21"/>
        </w:rPr>
        <w:t>CA</w:t>
      </w:r>
      <w:r>
        <w:rPr>
          <w:rFonts w:ascii="宋体" w:eastAsia="宋体" w:hAnsi="宋体" w:cs="宋体" w:hint="eastAsia"/>
          <w:color w:val="000000" w:themeColor="text1"/>
          <w:szCs w:val="21"/>
        </w:rPr>
        <w:t>新锁</w:t>
      </w:r>
      <w:r>
        <w:rPr>
          <w:rFonts w:ascii="宋体" w:eastAsia="宋体" w:hAnsi="宋体" w:cs="宋体"/>
          <w:color w:val="000000" w:themeColor="text1"/>
          <w:szCs w:val="21"/>
        </w:rPr>
        <w:t>(BJL</w:t>
      </w:r>
      <w:r>
        <w:rPr>
          <w:rFonts w:ascii="宋体" w:eastAsia="宋体" w:hAnsi="宋体" w:cs="宋体" w:hint="eastAsia"/>
          <w:color w:val="000000" w:themeColor="text1"/>
          <w:szCs w:val="21"/>
        </w:rPr>
        <w:t>开头</w:t>
      </w:r>
      <w:r>
        <w:rPr>
          <w:rFonts w:ascii="宋体" w:eastAsia="宋体" w:hAnsi="宋体" w:cs="宋体"/>
          <w:color w:val="000000" w:themeColor="text1"/>
          <w:szCs w:val="21"/>
        </w:rPr>
        <w:t>)</w:t>
      </w:r>
      <w:r>
        <w:rPr>
          <w:rFonts w:ascii="宋体" w:eastAsia="宋体" w:hAnsi="宋体" w:cs="宋体" w:hint="eastAsia"/>
          <w:color w:val="000000" w:themeColor="text1"/>
          <w:szCs w:val="21"/>
        </w:rPr>
        <w:t>和北京</w:t>
      </w:r>
      <w:r>
        <w:rPr>
          <w:rFonts w:ascii="宋体" w:eastAsia="宋体" w:hAnsi="宋体" w:cs="宋体"/>
          <w:color w:val="000000" w:themeColor="text1"/>
          <w:szCs w:val="21"/>
        </w:rPr>
        <w:t>CA</w:t>
      </w:r>
      <w:r>
        <w:rPr>
          <w:rFonts w:ascii="宋体" w:eastAsia="宋体" w:hAnsi="宋体" w:cs="宋体" w:hint="eastAsia"/>
          <w:color w:val="000000" w:themeColor="text1"/>
          <w:szCs w:val="21"/>
        </w:rPr>
        <w:t>锁。或直接联系北京CA(https://www.bjca.cn/服务电话</w:t>
      </w:r>
      <w:r>
        <w:rPr>
          <w:rFonts w:ascii="宋体" w:eastAsia="宋体" w:hAnsi="宋体" w:cs="宋体"/>
          <w:color w:val="000000" w:themeColor="text1"/>
          <w:szCs w:val="21"/>
        </w:rPr>
        <w:t>:400-700-1900)</w:t>
      </w:r>
      <w:r>
        <w:rPr>
          <w:rFonts w:ascii="宋体" w:eastAsia="宋体" w:hAnsi="宋体" w:cs="宋体" w:hint="eastAsia"/>
          <w:color w:val="000000" w:themeColor="text1"/>
          <w:szCs w:val="21"/>
        </w:rPr>
        <w:t>或</w:t>
      </w:r>
      <w:proofErr w:type="gramStart"/>
      <w:r>
        <w:rPr>
          <w:rFonts w:ascii="宋体" w:eastAsia="宋体" w:hAnsi="宋体" w:cs="宋体" w:hint="eastAsia"/>
          <w:color w:val="000000" w:themeColor="text1"/>
          <w:szCs w:val="21"/>
        </w:rPr>
        <w:t>颐</w:t>
      </w:r>
      <w:proofErr w:type="gramEnd"/>
      <w:r>
        <w:rPr>
          <w:rFonts w:ascii="宋体" w:eastAsia="宋体" w:hAnsi="宋体" w:cs="宋体" w:hint="eastAsia"/>
          <w:color w:val="000000" w:themeColor="text1"/>
          <w:szCs w:val="21"/>
        </w:rPr>
        <w:t>信</w:t>
      </w:r>
      <w:r>
        <w:rPr>
          <w:rFonts w:ascii="宋体" w:eastAsia="宋体" w:hAnsi="宋体" w:cs="宋体"/>
          <w:color w:val="000000" w:themeColor="text1"/>
          <w:szCs w:val="21"/>
        </w:rPr>
        <w:t>CA(http://www.whca.org.cn/</w:t>
      </w:r>
      <w:r>
        <w:rPr>
          <w:rFonts w:ascii="宋体" w:eastAsia="宋体" w:hAnsi="宋体" w:cs="宋体" w:hint="eastAsia"/>
          <w:color w:val="000000" w:themeColor="text1"/>
          <w:szCs w:val="21"/>
        </w:rPr>
        <w:t>服务电话</w:t>
      </w:r>
      <w:r>
        <w:rPr>
          <w:rFonts w:ascii="宋体" w:eastAsia="宋体" w:hAnsi="宋体" w:cs="宋体"/>
          <w:color w:val="000000" w:themeColor="text1"/>
          <w:szCs w:val="21"/>
        </w:rPr>
        <w:t>:010-65389389)</w:t>
      </w:r>
      <w:r>
        <w:rPr>
          <w:rFonts w:ascii="宋体" w:eastAsia="宋体" w:hAnsi="宋体" w:cs="宋体" w:hint="eastAsia"/>
          <w:color w:val="000000" w:themeColor="text1"/>
          <w:szCs w:val="21"/>
        </w:rPr>
        <w:t>办理北京市公共资源交易服务区县分平台专用锁。</w:t>
      </w:r>
    </w:p>
    <w:p w14:paraId="74B43FC8" w14:textId="5D7A86C5" w:rsidR="007D1150" w:rsidRDefault="0001536F">
      <w:pPr>
        <w:pStyle w:val="25"/>
        <w:spacing w:after="0" w:line="360" w:lineRule="auto"/>
        <w:ind w:leftChars="9" w:left="19" w:firstLineChars="204" w:firstLine="428"/>
        <w:rPr>
          <w:rFonts w:ascii="宋体" w:eastAsia="宋体" w:hAnsi="宋体" w:cs="宋体"/>
          <w:color w:val="000000" w:themeColor="text1"/>
          <w:szCs w:val="21"/>
        </w:rPr>
      </w:pPr>
      <w:r>
        <w:rPr>
          <w:rFonts w:ascii="宋体" w:eastAsia="宋体" w:hAnsi="宋体" w:cs="宋体"/>
          <w:color w:val="000000" w:themeColor="text1"/>
          <w:szCs w:val="21"/>
        </w:rPr>
        <w:t>(4)</w:t>
      </w:r>
      <w:r>
        <w:rPr>
          <w:rFonts w:ascii="宋体" w:eastAsia="宋体" w:hAnsi="宋体" w:cs="宋体" w:hint="eastAsia"/>
          <w:color w:val="000000" w:themeColor="text1"/>
          <w:szCs w:val="21"/>
        </w:rPr>
        <w:t>新用户注册</w:t>
      </w:r>
      <w:r>
        <w:rPr>
          <w:rFonts w:ascii="宋体" w:eastAsia="宋体" w:hAnsi="宋体" w:cs="宋体"/>
          <w:color w:val="000000" w:themeColor="text1"/>
          <w:szCs w:val="21"/>
        </w:rPr>
        <w:t>:</w:t>
      </w:r>
      <w:r>
        <w:rPr>
          <w:rFonts w:ascii="宋体" w:eastAsia="宋体" w:hAnsi="宋体" w:cs="宋体" w:hint="eastAsia"/>
          <w:color w:val="000000" w:themeColor="text1"/>
          <w:szCs w:val="21"/>
        </w:rPr>
        <w:t>登录北京市公共资源交易服务通州区分平台政府采购交易系统</w:t>
      </w:r>
      <w:r>
        <w:rPr>
          <w:rFonts w:ascii="宋体" w:eastAsia="宋体" w:hAnsi="宋体" w:cs="宋体"/>
          <w:color w:val="000000" w:themeColor="text1"/>
          <w:szCs w:val="21"/>
        </w:rPr>
        <w:t>(</w:t>
      </w:r>
      <w:r w:rsidR="002309B5">
        <w:rPr>
          <w:rFonts w:ascii="宋体" w:eastAsia="宋体" w:hAnsi="宋体" w:cs="宋体"/>
          <w:color w:val="000000" w:themeColor="text1"/>
          <w:szCs w:val="21"/>
        </w:rPr>
        <w:t>http://ggzyjy.bjtzh.gov.cn/jyfwhdjb/index.jhtml</w:t>
      </w:r>
      <w:r>
        <w:rPr>
          <w:rFonts w:ascii="宋体" w:eastAsia="宋体" w:hAnsi="宋体" w:cs="宋体"/>
          <w:color w:val="000000" w:themeColor="text1"/>
          <w:szCs w:val="21"/>
        </w:rPr>
        <w:t>)</w:t>
      </w:r>
      <w:r>
        <w:rPr>
          <w:rFonts w:ascii="宋体" w:eastAsia="宋体" w:hAnsi="宋体" w:cs="宋体" w:hint="eastAsia"/>
          <w:color w:val="000000" w:themeColor="text1"/>
          <w:szCs w:val="21"/>
        </w:rPr>
        <w:t>。点击【供应商】入口，插入</w:t>
      </w:r>
      <w:r>
        <w:rPr>
          <w:rFonts w:ascii="宋体" w:eastAsia="宋体" w:hAnsi="宋体" w:cs="宋体"/>
          <w:color w:val="000000" w:themeColor="text1"/>
          <w:szCs w:val="21"/>
        </w:rPr>
        <w:t>CA</w:t>
      </w:r>
      <w:r>
        <w:rPr>
          <w:rFonts w:ascii="宋体" w:eastAsia="宋体" w:hAnsi="宋体" w:cs="宋体" w:hint="eastAsia"/>
          <w:color w:val="000000" w:themeColor="text1"/>
          <w:szCs w:val="21"/>
        </w:rPr>
        <w:t>锁识别后进行新用户注册，如不识别</w:t>
      </w:r>
      <w:r>
        <w:rPr>
          <w:rFonts w:ascii="宋体" w:eastAsia="宋体" w:hAnsi="宋体" w:cs="宋体"/>
          <w:color w:val="000000" w:themeColor="text1"/>
          <w:szCs w:val="21"/>
        </w:rPr>
        <w:t>CA</w:t>
      </w:r>
      <w:r>
        <w:rPr>
          <w:rFonts w:ascii="宋体" w:eastAsia="宋体" w:hAnsi="宋体" w:cs="宋体" w:hint="eastAsia"/>
          <w:color w:val="000000" w:themeColor="text1"/>
          <w:szCs w:val="21"/>
        </w:rPr>
        <w:t>请查看登陆下边温馨提示按照</w:t>
      </w:r>
      <w:hyperlink r:id="rId16" w:history="1">
        <w:r>
          <w:rPr>
            <w:rFonts w:eastAsia="宋体" w:cs="宋体" w:hint="eastAsia"/>
            <w:color w:val="000000" w:themeColor="text1"/>
            <w:szCs w:val="21"/>
          </w:rPr>
          <w:t>操作手册</w:t>
        </w:r>
      </w:hyperlink>
      <w:r>
        <w:rPr>
          <w:rFonts w:ascii="宋体" w:eastAsia="宋体" w:hAnsi="宋体" w:cs="宋体" w:hint="eastAsia"/>
          <w:color w:val="000000" w:themeColor="text1"/>
          <w:szCs w:val="21"/>
        </w:rPr>
        <w:t>，安装</w:t>
      </w:r>
      <w:hyperlink r:id="rId17" w:history="1">
        <w:r>
          <w:rPr>
            <w:rFonts w:eastAsia="宋体" w:cs="宋体"/>
            <w:color w:val="000000" w:themeColor="text1"/>
            <w:szCs w:val="21"/>
          </w:rPr>
          <w:t>CA</w:t>
        </w:r>
        <w:r>
          <w:rPr>
            <w:rFonts w:eastAsia="宋体" w:cs="宋体" w:hint="eastAsia"/>
            <w:color w:val="000000" w:themeColor="text1"/>
            <w:szCs w:val="21"/>
          </w:rPr>
          <w:t>环境程序</w:t>
        </w:r>
      </w:hyperlink>
      <w:r>
        <w:rPr>
          <w:rFonts w:ascii="宋体" w:eastAsia="宋体" w:hAnsi="宋体" w:cs="宋体"/>
          <w:color w:val="000000" w:themeColor="text1"/>
          <w:szCs w:val="21"/>
        </w:rPr>
        <w:t>;</w:t>
      </w:r>
      <w:r>
        <w:rPr>
          <w:rFonts w:ascii="宋体" w:eastAsia="宋体" w:hAnsi="宋体" w:cs="宋体" w:hint="eastAsia"/>
          <w:color w:val="000000" w:themeColor="text1"/>
          <w:szCs w:val="21"/>
        </w:rPr>
        <w:t>若供应商已有账号如需用新锁登录访问北京市公共资源交易服务通州区分平台政府采购交易系统，请一定提前联系技术人员</w:t>
      </w:r>
      <w:r>
        <w:rPr>
          <w:rFonts w:ascii="宋体" w:eastAsia="宋体" w:hAnsi="宋体" w:cs="宋体"/>
          <w:color w:val="000000" w:themeColor="text1"/>
          <w:szCs w:val="21"/>
        </w:rPr>
        <w:t>(</w:t>
      </w:r>
      <w:r>
        <w:rPr>
          <w:rFonts w:ascii="宋体" w:eastAsia="宋体" w:hAnsi="宋体" w:cs="宋体" w:hint="eastAsia"/>
          <w:color w:val="000000" w:themeColor="text1"/>
          <w:szCs w:val="21"/>
        </w:rPr>
        <w:t>电话</w:t>
      </w:r>
      <w:r>
        <w:rPr>
          <w:rFonts w:ascii="宋体" w:eastAsia="宋体" w:hAnsi="宋体" w:cs="宋体"/>
          <w:color w:val="000000" w:themeColor="text1"/>
          <w:szCs w:val="21"/>
        </w:rPr>
        <w:t>:010-61557059)</w:t>
      </w:r>
      <w:r>
        <w:rPr>
          <w:rFonts w:ascii="宋体" w:eastAsia="宋体" w:hAnsi="宋体" w:cs="宋体" w:hint="eastAsia"/>
          <w:color w:val="000000" w:themeColor="text1"/>
          <w:szCs w:val="21"/>
        </w:rPr>
        <w:t>进行</w:t>
      </w:r>
      <w:r>
        <w:rPr>
          <w:rFonts w:ascii="宋体" w:eastAsia="宋体" w:hAnsi="宋体" w:cs="宋体"/>
          <w:color w:val="000000" w:themeColor="text1"/>
          <w:szCs w:val="21"/>
        </w:rPr>
        <w:t>CA</w:t>
      </w:r>
      <w:r>
        <w:rPr>
          <w:rFonts w:ascii="宋体" w:eastAsia="宋体" w:hAnsi="宋体" w:cs="宋体" w:hint="eastAsia"/>
          <w:color w:val="000000" w:themeColor="text1"/>
          <w:szCs w:val="21"/>
        </w:rPr>
        <w:t>锁绑定，完成绑定后才可通过</w:t>
      </w:r>
      <w:r>
        <w:rPr>
          <w:rFonts w:ascii="宋体" w:eastAsia="宋体" w:hAnsi="宋体" w:cs="宋体"/>
          <w:color w:val="000000" w:themeColor="text1"/>
          <w:szCs w:val="21"/>
        </w:rPr>
        <w:t>CA</w:t>
      </w:r>
      <w:r>
        <w:rPr>
          <w:rFonts w:ascii="宋体" w:eastAsia="宋体" w:hAnsi="宋体" w:cs="宋体" w:hint="eastAsia"/>
          <w:color w:val="000000" w:themeColor="text1"/>
          <w:szCs w:val="21"/>
        </w:rPr>
        <w:t>锁登录访问北京市公共资源交易服务通州区分平台政府采购交易系统，如未注册则进行新用户注册，</w:t>
      </w:r>
      <w:r>
        <w:rPr>
          <w:rFonts w:ascii="宋体" w:eastAsia="宋体" w:hAnsi="宋体" w:cs="宋体"/>
          <w:color w:val="000000" w:themeColor="text1"/>
          <w:szCs w:val="21"/>
        </w:rPr>
        <w:t>CA</w:t>
      </w:r>
      <w:r>
        <w:rPr>
          <w:rFonts w:ascii="宋体" w:eastAsia="宋体" w:hAnsi="宋体" w:cs="宋体" w:hint="eastAsia"/>
          <w:color w:val="000000" w:themeColor="text1"/>
          <w:szCs w:val="21"/>
        </w:rPr>
        <w:t>注册后自动绑定。</w:t>
      </w:r>
    </w:p>
    <w:p w14:paraId="41FFD3EB" w14:textId="77777777" w:rsidR="007D1150" w:rsidRDefault="0001536F">
      <w:pPr>
        <w:pStyle w:val="25"/>
        <w:spacing w:after="0" w:line="360" w:lineRule="auto"/>
        <w:ind w:leftChars="9" w:left="19" w:firstLineChars="204" w:firstLine="428"/>
        <w:rPr>
          <w:rFonts w:ascii="宋体" w:eastAsia="宋体" w:hAnsi="宋体" w:cs="宋体"/>
          <w:color w:val="000000" w:themeColor="text1"/>
          <w:szCs w:val="21"/>
        </w:rPr>
      </w:pPr>
      <w:r>
        <w:rPr>
          <w:rFonts w:ascii="宋体" w:eastAsia="宋体" w:hAnsi="宋体" w:cs="宋体"/>
          <w:color w:val="000000" w:themeColor="text1"/>
          <w:szCs w:val="21"/>
        </w:rPr>
        <w:t>(5)</w:t>
      </w:r>
      <w:r>
        <w:rPr>
          <w:rFonts w:ascii="宋体" w:eastAsia="宋体" w:hAnsi="宋体" w:cs="宋体" w:hint="eastAsia"/>
          <w:color w:val="000000" w:themeColor="text1"/>
          <w:szCs w:val="21"/>
        </w:rPr>
        <w:t>关注</w:t>
      </w:r>
      <w:r>
        <w:rPr>
          <w:rFonts w:ascii="宋体" w:eastAsia="宋体" w:hAnsi="宋体" w:cs="宋体"/>
          <w:color w:val="000000" w:themeColor="text1"/>
          <w:szCs w:val="21"/>
        </w:rPr>
        <w:t>:</w:t>
      </w:r>
      <w:r>
        <w:rPr>
          <w:rFonts w:ascii="宋体" w:eastAsia="宋体" w:hAnsi="宋体" w:cs="宋体" w:hint="eastAsia"/>
          <w:color w:val="000000" w:themeColor="text1"/>
          <w:szCs w:val="21"/>
        </w:rPr>
        <w:t>在注册完成后，需完善企业基本信息提交审核</w:t>
      </w:r>
      <w:r>
        <w:rPr>
          <w:rFonts w:ascii="宋体" w:eastAsia="宋体" w:hAnsi="宋体" w:cs="宋体"/>
          <w:color w:val="000000" w:themeColor="text1"/>
          <w:szCs w:val="21"/>
        </w:rPr>
        <w:t>(</w:t>
      </w:r>
      <w:r>
        <w:rPr>
          <w:rFonts w:ascii="宋体" w:eastAsia="宋体" w:hAnsi="宋体" w:cs="宋体" w:hint="eastAsia"/>
          <w:color w:val="000000" w:themeColor="text1"/>
          <w:szCs w:val="21"/>
        </w:rPr>
        <w:t>审核期限</w:t>
      </w:r>
      <w:r>
        <w:rPr>
          <w:rFonts w:ascii="宋体" w:eastAsia="宋体" w:hAnsi="宋体" w:cs="宋体"/>
          <w:color w:val="000000" w:themeColor="text1"/>
          <w:szCs w:val="21"/>
        </w:rPr>
        <w:t>:</w:t>
      </w:r>
      <w:proofErr w:type="gramStart"/>
      <w:r>
        <w:rPr>
          <w:rFonts w:ascii="宋体" w:eastAsia="宋体" w:hAnsi="宋体" w:cs="宋体" w:hint="eastAsia"/>
          <w:color w:val="000000" w:themeColor="text1"/>
          <w:szCs w:val="21"/>
        </w:rPr>
        <w:t>一</w:t>
      </w:r>
      <w:proofErr w:type="gramEnd"/>
      <w:r>
        <w:rPr>
          <w:rFonts w:ascii="宋体" w:eastAsia="宋体" w:hAnsi="宋体" w:cs="宋体" w:hint="eastAsia"/>
          <w:color w:val="000000" w:themeColor="text1"/>
          <w:szCs w:val="21"/>
        </w:rPr>
        <w:t>工作日之内，紧急联系</w:t>
      </w:r>
      <w:r>
        <w:rPr>
          <w:rFonts w:ascii="宋体" w:eastAsia="宋体" w:hAnsi="宋体" w:cs="宋体"/>
          <w:color w:val="000000" w:themeColor="text1"/>
          <w:szCs w:val="21"/>
        </w:rPr>
        <w:t>:010-61557059)</w:t>
      </w:r>
      <w:r>
        <w:rPr>
          <w:rFonts w:ascii="宋体" w:eastAsia="宋体" w:hAnsi="宋体" w:cs="宋体" w:hint="eastAsia"/>
          <w:color w:val="000000" w:themeColor="text1"/>
          <w:szCs w:val="21"/>
        </w:rPr>
        <w:t>通过后重新登录进入项目大厅找到项目进行关注。</w:t>
      </w:r>
    </w:p>
    <w:p w14:paraId="0E71A661" w14:textId="178862C9" w:rsidR="007D1150" w:rsidRDefault="0001536F">
      <w:pPr>
        <w:pStyle w:val="25"/>
        <w:spacing w:after="0" w:line="360" w:lineRule="auto"/>
        <w:ind w:leftChars="9" w:left="19" w:firstLineChars="204" w:firstLine="428"/>
        <w:rPr>
          <w:rFonts w:ascii="宋体" w:eastAsia="宋体" w:hAnsi="宋体" w:cs="宋体"/>
          <w:color w:val="000000" w:themeColor="text1"/>
          <w:szCs w:val="21"/>
        </w:rPr>
      </w:pPr>
      <w:r>
        <w:rPr>
          <w:rFonts w:ascii="宋体" w:eastAsia="宋体" w:hAnsi="宋体" w:cs="宋体"/>
          <w:color w:val="000000" w:themeColor="text1"/>
          <w:szCs w:val="21"/>
        </w:rPr>
        <w:t>(6)</w:t>
      </w:r>
      <w:r>
        <w:rPr>
          <w:rFonts w:ascii="宋体" w:eastAsia="宋体" w:hAnsi="宋体" w:cs="宋体" w:hint="eastAsia"/>
          <w:color w:val="000000" w:themeColor="text1"/>
          <w:szCs w:val="21"/>
        </w:rPr>
        <w:t>文件下载与上传</w:t>
      </w:r>
      <w:r>
        <w:rPr>
          <w:rFonts w:ascii="宋体" w:eastAsia="宋体" w:hAnsi="宋体" w:cs="宋体"/>
          <w:color w:val="000000" w:themeColor="text1"/>
          <w:szCs w:val="21"/>
        </w:rPr>
        <w:t>:</w:t>
      </w:r>
      <w:r>
        <w:rPr>
          <w:rFonts w:ascii="宋体" w:eastAsia="宋体" w:hAnsi="宋体" w:cs="宋体" w:hint="eastAsia"/>
          <w:color w:val="000000" w:themeColor="text1"/>
          <w:szCs w:val="21"/>
        </w:rPr>
        <w:t>关注项目后点击我的投标项目进入该项目即可下载招标文件和上传投标文件</w:t>
      </w:r>
      <w:r>
        <w:rPr>
          <w:rFonts w:ascii="宋体" w:eastAsia="宋体" w:hAnsi="宋体" w:cs="宋体"/>
          <w:color w:val="000000" w:themeColor="text1"/>
          <w:szCs w:val="21"/>
        </w:rPr>
        <w:t>(</w:t>
      </w:r>
      <w:r>
        <w:rPr>
          <w:rFonts w:ascii="宋体" w:eastAsia="宋体" w:hAnsi="宋体" w:cs="宋体" w:hint="eastAsia"/>
          <w:color w:val="000000" w:themeColor="text1"/>
          <w:szCs w:val="21"/>
        </w:rPr>
        <w:t>投标文件制作必须下载投标编制工具进行编制</w:t>
      </w:r>
      <w:r w:rsidR="002309B5">
        <w:rPr>
          <w:rFonts w:ascii="宋体" w:eastAsia="宋体" w:hAnsi="宋体" w:cs="宋体"/>
          <w:color w:val="000000" w:themeColor="text1"/>
          <w:szCs w:val="21"/>
        </w:rPr>
        <w:t>http://ggzyjy.bjtzh.gov.cn/jyfwhdjb/index.jhtml</w:t>
      </w:r>
      <w:r>
        <w:rPr>
          <w:rFonts w:ascii="宋体" w:eastAsia="宋体" w:hAnsi="宋体" w:cs="宋体"/>
          <w:color w:val="000000" w:themeColor="text1"/>
          <w:szCs w:val="21"/>
        </w:rPr>
        <w:t>xzzxrj/4571.jhtml)</w:t>
      </w:r>
      <w:r>
        <w:rPr>
          <w:rFonts w:ascii="宋体" w:eastAsia="宋体" w:hAnsi="宋体" w:cs="宋体" w:hint="eastAsia"/>
          <w:color w:val="000000" w:themeColor="text1"/>
          <w:szCs w:val="21"/>
        </w:rPr>
        <w:t>。（投标人须登录此网站进行下载投标文件编制工具制作投标文件、若采用旧版的投标文件制作工具导致投标文件不能制作或不能上传后果由投标人自负）</w:t>
      </w:r>
    </w:p>
    <w:p w14:paraId="3908A012" w14:textId="77777777" w:rsidR="007D1150" w:rsidRDefault="0001536F">
      <w:pPr>
        <w:pStyle w:val="a3"/>
        <w:spacing w:line="360" w:lineRule="auto"/>
        <w:ind w:firstLine="422"/>
        <w:rPr>
          <w:rFonts w:ascii="宋体" w:hAnsi="宋体" w:cs="宋体"/>
          <w:b/>
          <w:bCs/>
          <w:color w:val="000000" w:themeColor="text1"/>
          <w:szCs w:val="21"/>
        </w:rPr>
      </w:pPr>
      <w:r>
        <w:rPr>
          <w:rFonts w:ascii="宋体" w:hAnsi="宋体" w:cs="宋体"/>
          <w:b/>
          <w:bCs/>
          <w:color w:val="000000" w:themeColor="text1"/>
          <w:szCs w:val="21"/>
        </w:rPr>
        <w:t>5.2.2</w:t>
      </w:r>
      <w:r>
        <w:rPr>
          <w:rFonts w:ascii="宋体" w:hAnsi="宋体" w:cs="宋体" w:hint="eastAsia"/>
          <w:b/>
          <w:bCs/>
          <w:color w:val="000000" w:themeColor="text1"/>
          <w:szCs w:val="21"/>
        </w:rPr>
        <w:t>现场登记</w:t>
      </w:r>
    </w:p>
    <w:p w14:paraId="41DF7466" w14:textId="0AE4F8D2" w:rsidR="007D1150" w:rsidRDefault="0001536F" w:rsidP="00D023D6">
      <w:pPr>
        <w:pStyle w:val="a3"/>
        <w:spacing w:line="360" w:lineRule="auto"/>
        <w:rPr>
          <w:rFonts w:ascii="Calibri" w:hAnsi="Calibri"/>
          <w:color w:val="000000" w:themeColor="text1"/>
          <w:szCs w:val="21"/>
        </w:rPr>
      </w:pPr>
      <w:r>
        <w:rPr>
          <w:rFonts w:ascii="Calibri" w:hAnsi="Calibri" w:hint="eastAsia"/>
          <w:color w:val="000000" w:themeColor="text1"/>
          <w:szCs w:val="21"/>
        </w:rPr>
        <w:t>凡是参与报名的供应商需将以下资料文件发送到采购代理机构邮箱（</w:t>
      </w:r>
      <w:r>
        <w:rPr>
          <w:rFonts w:ascii="Calibri" w:hAnsi="Calibri"/>
          <w:color w:val="000000" w:themeColor="text1"/>
          <w:szCs w:val="21"/>
        </w:rPr>
        <w:t>HY20151028@126.com</w:t>
      </w:r>
      <w:r>
        <w:rPr>
          <w:rFonts w:ascii="Calibri" w:hAnsi="Calibri" w:hint="eastAsia"/>
          <w:color w:val="000000" w:themeColor="text1"/>
          <w:szCs w:val="21"/>
        </w:rPr>
        <w:t>）登记获取备案：邮件标题为</w:t>
      </w:r>
      <w:r>
        <w:rPr>
          <w:rFonts w:ascii="Arial" w:hAnsi="Arial" w:cs="Arial" w:hint="eastAsia"/>
          <w:bCs/>
          <w:color w:val="000000" w:themeColor="text1"/>
          <w:szCs w:val="21"/>
          <w:u w:val="single"/>
        </w:rPr>
        <w:t>通州区国家现代农业产业园农作物新品种展示、评价、转化基地建设项目</w:t>
      </w:r>
      <w:r>
        <w:rPr>
          <w:rFonts w:ascii="Calibri" w:hAnsi="Calibri" w:hint="eastAsia"/>
          <w:color w:val="000000" w:themeColor="text1"/>
          <w:szCs w:val="21"/>
        </w:rPr>
        <w:t>登记备案，邮件内容需写明项目名称、单位名称、法定代表人或委托人及其联系电话、联系邮箱、是否在</w:t>
      </w:r>
      <w:r>
        <w:rPr>
          <w:rFonts w:asciiTheme="minorEastAsia" w:eastAsiaTheme="minorEastAsia" w:hAnsiTheme="minorEastAsia" w:cs="宋体" w:hint="eastAsia"/>
          <w:color w:val="000000" w:themeColor="text1"/>
          <w:szCs w:val="21"/>
        </w:rPr>
        <w:t>北京市公共资源交易服务通州区分平台上关注成功</w:t>
      </w:r>
      <w:r>
        <w:rPr>
          <w:rFonts w:ascii="Calibri" w:hAnsi="Calibri" w:hint="eastAsia"/>
          <w:color w:val="000000" w:themeColor="text1"/>
          <w:szCs w:val="21"/>
        </w:rPr>
        <w:t>。</w:t>
      </w:r>
    </w:p>
    <w:p w14:paraId="348132F7" w14:textId="77777777" w:rsidR="007D1150" w:rsidRDefault="0001536F">
      <w:pPr>
        <w:pStyle w:val="2TimesNewRoman5020"/>
        <w:spacing w:before="156" w:after="156"/>
        <w:rPr>
          <w:color w:val="000000" w:themeColor="text1"/>
        </w:rPr>
      </w:pPr>
      <w:bookmarkStart w:id="34" w:name="_Toc101881874"/>
      <w:r>
        <w:rPr>
          <w:color w:val="000000" w:themeColor="text1"/>
        </w:rPr>
        <w:t>6.</w:t>
      </w:r>
      <w:r>
        <w:rPr>
          <w:rFonts w:hint="eastAsia"/>
          <w:color w:val="000000" w:themeColor="text1"/>
        </w:rPr>
        <w:t>投标文件的递交</w:t>
      </w:r>
      <w:bookmarkEnd w:id="30"/>
      <w:bookmarkEnd w:id="31"/>
      <w:bookmarkEnd w:id="32"/>
      <w:bookmarkEnd w:id="33"/>
      <w:bookmarkEnd w:id="34"/>
    </w:p>
    <w:p w14:paraId="5B8CF343" w14:textId="45C3ADA0" w:rsidR="007D1150" w:rsidRDefault="0001536F">
      <w:pPr>
        <w:snapToGrid w:val="0"/>
        <w:spacing w:line="360" w:lineRule="auto"/>
        <w:ind w:firstLineChars="202" w:firstLine="424"/>
        <w:rPr>
          <w:rFonts w:ascii="宋体" w:hAnsi="宋体"/>
          <w:color w:val="000000" w:themeColor="text1"/>
          <w:szCs w:val="21"/>
        </w:rPr>
      </w:pPr>
      <w:r>
        <w:rPr>
          <w:rFonts w:ascii="宋体" w:hAnsi="宋体" w:hint="eastAsia"/>
          <w:color w:val="000000" w:themeColor="text1"/>
          <w:szCs w:val="21"/>
        </w:rPr>
        <w:t>投标文件递交的截止时间（投标截止时间）为</w:t>
      </w:r>
      <w:r>
        <w:rPr>
          <w:rFonts w:ascii="宋体" w:hAnsi="宋体"/>
          <w:color w:val="FF0000"/>
          <w:szCs w:val="21"/>
          <w:u w:val="single"/>
        </w:rPr>
        <w:t>2022</w:t>
      </w:r>
      <w:r>
        <w:rPr>
          <w:rFonts w:ascii="宋体" w:hAnsi="宋体" w:hint="eastAsia"/>
          <w:color w:val="FF0000"/>
          <w:szCs w:val="21"/>
          <w:u w:val="single"/>
        </w:rPr>
        <w:t xml:space="preserve"> </w:t>
      </w:r>
      <w:r>
        <w:rPr>
          <w:rFonts w:ascii="宋体" w:hAnsi="宋体"/>
          <w:color w:val="FF0000"/>
          <w:szCs w:val="21"/>
        </w:rPr>
        <w:t>年</w:t>
      </w:r>
      <w:r>
        <w:rPr>
          <w:rFonts w:ascii="宋体" w:hAnsi="宋体"/>
          <w:color w:val="FF0000"/>
          <w:szCs w:val="21"/>
          <w:u w:val="single"/>
        </w:rPr>
        <w:t xml:space="preserve"> </w:t>
      </w:r>
      <w:r w:rsidR="00D023D6">
        <w:rPr>
          <w:rFonts w:ascii="宋体" w:hAnsi="宋体"/>
          <w:color w:val="FF0000"/>
          <w:szCs w:val="21"/>
          <w:u w:val="single"/>
        </w:rPr>
        <w:t>12</w:t>
      </w:r>
      <w:r>
        <w:rPr>
          <w:rFonts w:ascii="宋体" w:hAnsi="宋体"/>
          <w:color w:val="FF0000"/>
          <w:szCs w:val="21"/>
          <w:u w:val="single"/>
        </w:rPr>
        <w:t xml:space="preserve"> </w:t>
      </w:r>
      <w:r>
        <w:rPr>
          <w:rFonts w:ascii="宋体" w:hAnsi="宋体"/>
          <w:color w:val="FF0000"/>
          <w:szCs w:val="21"/>
        </w:rPr>
        <w:t>月</w:t>
      </w:r>
      <w:r w:rsidR="00D023D6">
        <w:rPr>
          <w:rFonts w:ascii="宋体" w:hAnsi="宋体"/>
          <w:color w:val="FF0000"/>
          <w:szCs w:val="21"/>
          <w:u w:val="single"/>
        </w:rPr>
        <w:t>14</w:t>
      </w:r>
      <w:r>
        <w:rPr>
          <w:rFonts w:ascii="宋体" w:hAnsi="宋体"/>
          <w:color w:val="FF0000"/>
          <w:szCs w:val="21"/>
          <w:u w:val="single"/>
        </w:rPr>
        <w:t xml:space="preserve"> </w:t>
      </w:r>
      <w:r>
        <w:rPr>
          <w:rFonts w:ascii="宋体" w:hAnsi="宋体"/>
          <w:color w:val="FF0000"/>
          <w:szCs w:val="21"/>
        </w:rPr>
        <w:t>日</w:t>
      </w:r>
      <w:r>
        <w:rPr>
          <w:rFonts w:ascii="宋体" w:hAnsi="宋体"/>
          <w:color w:val="FF0000"/>
          <w:szCs w:val="21"/>
          <w:u w:val="single"/>
        </w:rPr>
        <w:t xml:space="preserve"> 9</w:t>
      </w:r>
      <w:r>
        <w:rPr>
          <w:rFonts w:ascii="宋体" w:hAnsi="宋体" w:hint="eastAsia"/>
          <w:color w:val="FF0000"/>
          <w:szCs w:val="21"/>
        </w:rPr>
        <w:t>时</w:t>
      </w:r>
      <w:r>
        <w:rPr>
          <w:rFonts w:ascii="宋体" w:hAnsi="宋体"/>
          <w:color w:val="FF0000"/>
          <w:szCs w:val="21"/>
          <w:u w:val="single"/>
        </w:rPr>
        <w:t xml:space="preserve">30 </w:t>
      </w:r>
      <w:r>
        <w:rPr>
          <w:rFonts w:ascii="宋体" w:hAnsi="宋体" w:hint="eastAsia"/>
          <w:color w:val="FF0000"/>
          <w:szCs w:val="21"/>
        </w:rPr>
        <w:t>分</w:t>
      </w:r>
      <w:r>
        <w:rPr>
          <w:rFonts w:ascii="宋体" w:hAnsi="宋体" w:hint="eastAsia"/>
          <w:color w:val="000000" w:themeColor="text1"/>
          <w:szCs w:val="21"/>
        </w:rPr>
        <w:t>，逾期</w:t>
      </w:r>
      <w:r>
        <w:rPr>
          <w:rFonts w:ascii="宋体" w:hAnsi="宋体" w:hint="eastAsia"/>
          <w:color w:val="000000" w:themeColor="text1"/>
          <w:szCs w:val="21"/>
        </w:rPr>
        <w:lastRenderedPageBreak/>
        <w:t>送达的投标文件，招标人不予受理。</w:t>
      </w:r>
    </w:p>
    <w:p w14:paraId="495D40C2" w14:textId="77777777" w:rsidR="007D1150" w:rsidRDefault="0001536F">
      <w:pPr>
        <w:snapToGrid w:val="0"/>
        <w:spacing w:line="360" w:lineRule="auto"/>
        <w:ind w:firstLineChars="202" w:firstLine="424"/>
        <w:rPr>
          <w:rFonts w:ascii="宋体" w:hAnsi="宋体"/>
          <w:color w:val="000000" w:themeColor="text1"/>
          <w:szCs w:val="21"/>
        </w:rPr>
      </w:pPr>
      <w:r>
        <w:rPr>
          <w:rFonts w:ascii="宋体" w:hAnsi="宋体" w:hint="eastAsia"/>
          <w:color w:val="000000" w:themeColor="text1"/>
          <w:szCs w:val="21"/>
        </w:rPr>
        <w:t>地点为 ：</w:t>
      </w:r>
    </w:p>
    <w:p w14:paraId="198A3024" w14:textId="590F9F55" w:rsidR="007D1150" w:rsidRDefault="0001536F">
      <w:pPr>
        <w:pStyle w:val="25"/>
        <w:spacing w:after="0" w:line="360" w:lineRule="auto"/>
        <w:ind w:leftChars="9" w:left="19" w:firstLineChars="204" w:firstLine="428"/>
        <w:rPr>
          <w:rFonts w:ascii="宋体" w:eastAsia="宋体" w:hAnsi="宋体" w:cs="宋体"/>
          <w:color w:val="000000" w:themeColor="text1"/>
          <w:szCs w:val="21"/>
        </w:rPr>
      </w:pPr>
      <w:r>
        <w:rPr>
          <w:rFonts w:ascii="宋体" w:eastAsia="宋体" w:hAnsi="宋体" w:cs="宋体" w:hint="eastAsia"/>
          <w:color w:val="000000" w:themeColor="text1"/>
          <w:szCs w:val="21"/>
        </w:rPr>
        <w:t>（</w:t>
      </w:r>
      <w:r>
        <w:rPr>
          <w:rFonts w:ascii="宋体" w:eastAsia="宋体" w:hAnsi="宋体" w:cs="宋体"/>
          <w:color w:val="000000" w:themeColor="text1"/>
          <w:szCs w:val="21"/>
        </w:rPr>
        <w:t>1）</w:t>
      </w:r>
      <w:r w:rsidRPr="00FF0592">
        <w:rPr>
          <w:rFonts w:ascii="宋体" w:eastAsia="宋体" w:hAnsi="宋体" w:cs="宋体"/>
          <w:color w:val="000000" w:themeColor="text1"/>
          <w:szCs w:val="21"/>
        </w:rPr>
        <w:t>电子投标文件</w:t>
      </w:r>
      <w:r w:rsidRPr="00FF0592">
        <w:rPr>
          <w:rFonts w:ascii="宋体" w:eastAsia="宋体" w:hAnsi="宋体" w:cs="宋体" w:hint="eastAsia"/>
          <w:color w:val="000000" w:themeColor="text1"/>
          <w:szCs w:val="21"/>
        </w:rPr>
        <w:t>于开标当日投标文件递交截止时间之前登录系统</w:t>
      </w:r>
      <w:r w:rsidRPr="00FF0592">
        <w:rPr>
          <w:rFonts w:ascii="宋体" w:eastAsia="宋体" w:hAnsi="宋体" w:cs="宋体"/>
          <w:color w:val="000000" w:themeColor="text1"/>
          <w:szCs w:val="21"/>
        </w:rPr>
        <w:t>上传至</w:t>
      </w:r>
      <w:r w:rsidR="002309B5" w:rsidRPr="00FF0592">
        <w:rPr>
          <w:rFonts w:ascii="宋体" w:eastAsia="宋体" w:hAnsi="宋体" w:cs="宋体" w:hint="eastAsia"/>
          <w:color w:val="000000" w:themeColor="text1"/>
          <w:szCs w:val="21"/>
        </w:rPr>
        <w:t>北京市公共资源交易服务通州区分平台</w:t>
      </w:r>
      <w:r w:rsidRPr="00FF0592">
        <w:rPr>
          <w:rFonts w:ascii="宋体" w:eastAsia="宋体" w:hAnsi="宋体" w:cs="宋体"/>
          <w:color w:val="000000" w:themeColor="text1"/>
          <w:szCs w:val="21"/>
        </w:rPr>
        <w:t>政府采购交易系统</w:t>
      </w:r>
      <w:r w:rsidRPr="00FF0592">
        <w:rPr>
          <w:rFonts w:ascii="宋体" w:eastAsia="宋体" w:hAnsi="宋体" w:cs="宋体" w:hint="eastAsia"/>
          <w:color w:val="000000" w:themeColor="text1"/>
          <w:szCs w:val="21"/>
        </w:rPr>
        <w:t>且</w:t>
      </w:r>
      <w:r w:rsidRPr="00FF0592">
        <w:rPr>
          <w:rFonts w:ascii="宋体" w:eastAsia="宋体" w:hAnsi="宋体" w:cs="宋体"/>
          <w:color w:val="000000" w:themeColor="text1"/>
          <w:szCs w:val="21"/>
        </w:rPr>
        <w:t>上传成功</w:t>
      </w:r>
      <w:r w:rsidRPr="00FF0592">
        <w:rPr>
          <w:rFonts w:ascii="宋体" w:eastAsia="宋体" w:hAnsi="宋体" w:cs="宋体" w:hint="eastAsia"/>
          <w:color w:val="000000" w:themeColor="text1"/>
          <w:szCs w:val="21"/>
        </w:rPr>
        <w:t>（</w:t>
      </w:r>
      <w:r w:rsidR="002309B5" w:rsidRPr="00FF0592">
        <w:rPr>
          <w:rFonts w:ascii="宋体" w:eastAsia="宋体" w:hAnsi="宋体" w:cs="宋体" w:hint="eastAsia"/>
          <w:color w:val="000000" w:themeColor="text1"/>
          <w:szCs w:val="21"/>
        </w:rPr>
        <w:t>http://ggzyjy.bjtzh.gov.cn/jyfwhdjb/index.jhtml</w:t>
      </w:r>
      <w:r w:rsidRPr="00FF0592">
        <w:rPr>
          <w:rFonts w:ascii="宋体" w:eastAsia="宋体" w:hAnsi="宋体" w:cs="宋体" w:hint="eastAsia"/>
          <w:color w:val="000000" w:themeColor="text1"/>
          <w:szCs w:val="21"/>
        </w:rPr>
        <w:t>）</w:t>
      </w:r>
    </w:p>
    <w:p w14:paraId="65658A80" w14:textId="7F37E722" w:rsidR="007D1150" w:rsidRDefault="0001536F">
      <w:pPr>
        <w:pStyle w:val="25"/>
        <w:spacing w:after="0" w:line="360" w:lineRule="auto"/>
        <w:ind w:leftChars="9" w:left="19" w:firstLineChars="204" w:firstLine="428"/>
        <w:rPr>
          <w:rFonts w:ascii="宋体" w:eastAsia="宋体" w:hAnsi="宋体" w:cs="宋体"/>
          <w:color w:val="000000" w:themeColor="text1"/>
          <w:szCs w:val="21"/>
        </w:rPr>
      </w:pPr>
      <w:r>
        <w:rPr>
          <w:rFonts w:ascii="宋体" w:eastAsia="宋体" w:hAnsi="宋体" w:cs="宋体" w:hint="eastAsia"/>
          <w:color w:val="000000" w:themeColor="text1"/>
          <w:szCs w:val="21"/>
        </w:rPr>
        <w:t>（</w:t>
      </w:r>
      <w:r>
        <w:rPr>
          <w:rFonts w:ascii="宋体" w:eastAsia="宋体" w:hAnsi="宋体" w:cs="宋体"/>
          <w:color w:val="000000" w:themeColor="text1"/>
          <w:szCs w:val="21"/>
        </w:rPr>
        <w:t>2）纸质版投标文件送</w:t>
      </w:r>
      <w:r>
        <w:rPr>
          <w:rFonts w:ascii="宋体" w:eastAsia="宋体" w:hAnsi="宋体" w:cs="宋体" w:hint="eastAsia"/>
          <w:color w:val="000000" w:themeColor="text1"/>
          <w:szCs w:val="21"/>
        </w:rPr>
        <w:t>北京市通州区西集镇儒林村南</w:t>
      </w:r>
      <w:r>
        <w:rPr>
          <w:rFonts w:ascii="宋体" w:eastAsia="宋体" w:hAnsi="宋体" w:cs="宋体"/>
          <w:color w:val="000000" w:themeColor="text1"/>
          <w:szCs w:val="21"/>
        </w:rPr>
        <w:t>1号（北京阳光国际会议中心-综合楼）</w:t>
      </w:r>
      <w:r w:rsidRPr="00B134AA">
        <w:rPr>
          <w:rFonts w:ascii="宋体" w:eastAsia="宋体" w:hAnsi="宋体" w:cs="宋体"/>
          <w:color w:val="000000" w:themeColor="text1"/>
          <w:szCs w:val="21"/>
        </w:rPr>
        <w:t>三层</w:t>
      </w:r>
      <w:r w:rsidRPr="00B134AA">
        <w:rPr>
          <w:rFonts w:ascii="宋体" w:eastAsia="宋体" w:hAnsi="宋体" w:cs="宋体" w:hint="eastAsia"/>
          <w:color w:val="000000" w:themeColor="text1"/>
          <w:szCs w:val="21"/>
        </w:rPr>
        <w:t>第</w:t>
      </w:r>
      <w:r w:rsidRPr="00B134AA">
        <w:rPr>
          <w:rFonts w:ascii="宋体" w:eastAsia="宋体" w:hAnsi="宋体" w:cs="宋体" w:hint="eastAsia"/>
          <w:color w:val="000000" w:themeColor="text1"/>
          <w:szCs w:val="21"/>
          <w:u w:val="single"/>
        </w:rPr>
        <w:t xml:space="preserve"> </w:t>
      </w:r>
      <w:r w:rsidR="00B134AA" w:rsidRPr="00B134AA">
        <w:rPr>
          <w:rFonts w:ascii="宋体" w:eastAsia="宋体" w:hAnsi="宋体" w:cs="宋体" w:hint="eastAsia"/>
          <w:color w:val="000000" w:themeColor="text1"/>
          <w:szCs w:val="21"/>
          <w:u w:val="single"/>
        </w:rPr>
        <w:t>二</w:t>
      </w:r>
      <w:r w:rsidRPr="00B134AA">
        <w:rPr>
          <w:rFonts w:ascii="宋体" w:eastAsia="宋体" w:hAnsi="宋体" w:cs="宋体"/>
          <w:color w:val="000000" w:themeColor="text1"/>
          <w:szCs w:val="21"/>
          <w:u w:val="single"/>
        </w:rPr>
        <w:t xml:space="preserve"> </w:t>
      </w:r>
      <w:r w:rsidRPr="00B134AA">
        <w:rPr>
          <w:rFonts w:ascii="宋体" w:eastAsia="宋体" w:hAnsi="宋体" w:cs="宋体" w:hint="eastAsia"/>
          <w:color w:val="000000" w:themeColor="text1"/>
          <w:szCs w:val="21"/>
        </w:rPr>
        <w:t>开标室</w:t>
      </w:r>
      <w:r w:rsidRPr="00B134AA">
        <w:rPr>
          <w:rFonts w:ascii="宋体" w:eastAsia="宋体" w:hAnsi="宋体" w:cs="宋体"/>
          <w:color w:val="000000" w:themeColor="text1"/>
          <w:szCs w:val="21"/>
        </w:rPr>
        <w:t>（</w:t>
      </w:r>
      <w:r>
        <w:rPr>
          <w:rFonts w:ascii="宋体" w:eastAsia="宋体" w:hAnsi="宋体" w:cs="宋体"/>
          <w:color w:val="000000" w:themeColor="text1"/>
          <w:szCs w:val="21"/>
        </w:rPr>
        <w:t>北京市通州区公共资源交易中心）(如有变动另行通知)</w:t>
      </w:r>
    </w:p>
    <w:p w14:paraId="037F3DE6" w14:textId="77777777" w:rsidR="007D1150" w:rsidRDefault="0001536F">
      <w:pPr>
        <w:pStyle w:val="25"/>
        <w:spacing w:after="0" w:line="360" w:lineRule="auto"/>
        <w:ind w:leftChars="9" w:left="19" w:firstLineChars="204" w:firstLine="428"/>
        <w:rPr>
          <w:rFonts w:ascii="宋体" w:eastAsia="宋体" w:hAnsi="宋体" w:cs="宋体"/>
          <w:b/>
          <w:color w:val="000000" w:themeColor="text1"/>
          <w:szCs w:val="21"/>
        </w:rPr>
      </w:pPr>
      <w:r>
        <w:rPr>
          <w:rFonts w:ascii="宋体" w:eastAsia="宋体" w:hAnsi="宋体" w:cs="宋体"/>
          <w:color w:val="000000" w:themeColor="text1"/>
          <w:szCs w:val="21"/>
        </w:rPr>
        <w:t>备注</w:t>
      </w:r>
      <w:r>
        <w:rPr>
          <w:rFonts w:ascii="宋体" w:eastAsia="宋体" w:hAnsi="宋体" w:cs="宋体" w:hint="eastAsia"/>
          <w:color w:val="000000" w:themeColor="text1"/>
          <w:szCs w:val="21"/>
        </w:rPr>
        <w:t>：</w:t>
      </w:r>
      <w:r>
        <w:rPr>
          <w:rFonts w:ascii="宋体" w:eastAsia="宋体" w:hAnsi="宋体" w:cs="宋体"/>
          <w:color w:val="000000" w:themeColor="text1"/>
          <w:szCs w:val="21"/>
        </w:rPr>
        <w:t>请于投标截止时间之前，将电子投标文件上传至系统，</w:t>
      </w:r>
      <w:r>
        <w:rPr>
          <w:rFonts w:ascii="宋体" w:eastAsia="宋体" w:hAnsi="宋体" w:cs="宋体" w:hint="eastAsia"/>
          <w:color w:val="000000" w:themeColor="text1"/>
          <w:szCs w:val="21"/>
        </w:rPr>
        <w:t>逾期未上</w:t>
      </w:r>
      <w:proofErr w:type="gramStart"/>
      <w:r>
        <w:rPr>
          <w:rFonts w:ascii="宋体" w:eastAsia="宋体" w:hAnsi="宋体" w:cs="宋体" w:hint="eastAsia"/>
          <w:color w:val="000000" w:themeColor="text1"/>
          <w:szCs w:val="21"/>
        </w:rPr>
        <w:t>传成功</w:t>
      </w:r>
      <w:proofErr w:type="gramEnd"/>
      <w:r>
        <w:rPr>
          <w:rFonts w:ascii="宋体" w:eastAsia="宋体" w:hAnsi="宋体" w:cs="宋体" w:hint="eastAsia"/>
          <w:color w:val="000000" w:themeColor="text1"/>
          <w:szCs w:val="21"/>
        </w:rPr>
        <w:t>的投标文件，招标人不予受理；</w:t>
      </w:r>
      <w:r>
        <w:rPr>
          <w:rFonts w:ascii="宋体" w:eastAsia="宋体" w:hAnsi="宋体" w:cs="宋体"/>
          <w:color w:val="000000" w:themeColor="text1"/>
          <w:szCs w:val="21"/>
        </w:rPr>
        <w:t>纸质投标文件送至开标地点，</w:t>
      </w:r>
      <w:r>
        <w:rPr>
          <w:rFonts w:ascii="宋体" w:eastAsia="宋体" w:hAnsi="宋体" w:cs="宋体" w:hint="eastAsia"/>
          <w:color w:val="000000" w:themeColor="text1"/>
          <w:szCs w:val="21"/>
        </w:rPr>
        <w:t>逾期收到或不符合密封要求的投标文件将不参与纸质文件的评审。</w:t>
      </w:r>
      <w:r>
        <w:rPr>
          <w:rFonts w:ascii="宋体" w:eastAsia="宋体" w:hAnsi="宋体" w:cs="宋体" w:hint="eastAsia"/>
          <w:b/>
          <w:color w:val="000000" w:themeColor="text1"/>
          <w:szCs w:val="21"/>
        </w:rPr>
        <w:t>本项目是以电子招标的形式进行招标，纸质方式只是以备万一，请投标人知悉。</w:t>
      </w:r>
    </w:p>
    <w:p w14:paraId="43765B86" w14:textId="77777777" w:rsidR="007D1150" w:rsidRDefault="0001536F">
      <w:pPr>
        <w:pStyle w:val="2TimesNewRoman5020"/>
        <w:spacing w:before="156" w:after="156"/>
        <w:rPr>
          <w:color w:val="000000" w:themeColor="text1"/>
        </w:rPr>
      </w:pPr>
      <w:bookmarkStart w:id="35" w:name="_Toc101881875"/>
      <w:bookmarkStart w:id="36" w:name="_Toc480583850"/>
      <w:bookmarkStart w:id="37" w:name="_Toc24470368"/>
      <w:bookmarkStart w:id="38" w:name="_Toc48565161"/>
      <w:bookmarkStart w:id="39" w:name="_Toc489691757"/>
      <w:r>
        <w:rPr>
          <w:color w:val="000000" w:themeColor="text1"/>
        </w:rPr>
        <w:t>7.</w:t>
      </w:r>
      <w:r>
        <w:rPr>
          <w:rFonts w:hint="eastAsia"/>
          <w:color w:val="000000" w:themeColor="text1"/>
        </w:rPr>
        <w:t>发布公告的媒介</w:t>
      </w:r>
      <w:bookmarkEnd w:id="35"/>
      <w:bookmarkEnd w:id="36"/>
      <w:bookmarkEnd w:id="37"/>
      <w:bookmarkEnd w:id="38"/>
      <w:bookmarkEnd w:id="39"/>
    </w:p>
    <w:p w14:paraId="2EA1FBA6" w14:textId="18EB3FFA" w:rsidR="007D1150" w:rsidRDefault="0001536F">
      <w:pPr>
        <w:snapToGrid w:val="0"/>
        <w:spacing w:line="360" w:lineRule="auto"/>
        <w:ind w:firstLineChars="200" w:firstLine="420"/>
        <w:rPr>
          <w:color w:val="000000" w:themeColor="text1"/>
        </w:rPr>
      </w:pPr>
      <w:r>
        <w:rPr>
          <w:rFonts w:hint="eastAsia"/>
          <w:color w:val="000000" w:themeColor="text1"/>
        </w:rPr>
        <w:t>本次招标公告在</w:t>
      </w:r>
      <w:r>
        <w:rPr>
          <w:rFonts w:asciiTheme="minorEastAsia" w:eastAsiaTheme="minorEastAsia" w:hAnsiTheme="minorEastAsia" w:cs="宋体" w:hint="eastAsia"/>
          <w:color w:val="000000" w:themeColor="text1"/>
        </w:rPr>
        <w:t>北京市公共资源交易服务通州区分平台（</w:t>
      </w:r>
      <w:r w:rsidR="002309B5">
        <w:rPr>
          <w:rFonts w:asciiTheme="minorEastAsia" w:eastAsiaTheme="minorEastAsia" w:hAnsiTheme="minorEastAsia" w:cs="宋体" w:hint="eastAsia"/>
          <w:color w:val="000000" w:themeColor="text1"/>
        </w:rPr>
        <w:t>http://ggzyjy.bjtzh.gov.cn/jyfwhdjb/index.jhtml</w:t>
      </w:r>
      <w:r>
        <w:rPr>
          <w:rFonts w:asciiTheme="minorEastAsia" w:eastAsiaTheme="minorEastAsia" w:hAnsiTheme="minorEastAsia" w:cs="宋体" w:hint="eastAsia"/>
          <w:color w:val="000000" w:themeColor="text1"/>
        </w:rPr>
        <w:t>）</w:t>
      </w:r>
      <w:r>
        <w:rPr>
          <w:rFonts w:hint="eastAsia"/>
          <w:color w:val="000000" w:themeColor="text1"/>
        </w:rPr>
        <w:t>（发布公告的媒介名称）上发布。</w:t>
      </w:r>
    </w:p>
    <w:p w14:paraId="173FCC39" w14:textId="77777777" w:rsidR="007D1150" w:rsidRDefault="0001536F">
      <w:pPr>
        <w:spacing w:beforeLines="50" w:before="156" w:afterLines="50" w:after="156" w:line="360" w:lineRule="auto"/>
        <w:outlineLvl w:val="1"/>
        <w:rPr>
          <w:rFonts w:ascii="宋体" w:hAnsi="宋体" w:cs="宋体"/>
          <w:color w:val="000000" w:themeColor="text1"/>
          <w:sz w:val="28"/>
          <w:shd w:val="clear" w:color="auto" w:fill="FFFFFF"/>
        </w:rPr>
      </w:pPr>
      <w:bookmarkStart w:id="40" w:name="_Toc5193519"/>
      <w:bookmarkStart w:id="41" w:name="_Toc101881876"/>
      <w:bookmarkStart w:id="42" w:name="_Toc5192030"/>
      <w:bookmarkStart w:id="43" w:name="_Hlk2863028"/>
      <w:r>
        <w:rPr>
          <w:rFonts w:ascii="宋体" w:hAnsi="宋体" w:cs="宋体" w:hint="eastAsia"/>
          <w:color w:val="000000" w:themeColor="text1"/>
          <w:sz w:val="28"/>
          <w:shd w:val="clear" w:color="auto" w:fill="FFFFFF"/>
        </w:rPr>
        <w:t>8</w:t>
      </w:r>
      <w:r>
        <w:rPr>
          <w:rFonts w:ascii="宋体" w:hAnsi="宋体" w:cs="宋体"/>
          <w:color w:val="000000" w:themeColor="text1"/>
          <w:sz w:val="28"/>
          <w:shd w:val="clear" w:color="auto" w:fill="FFFFFF"/>
        </w:rPr>
        <w:t>.</w:t>
      </w:r>
      <w:r>
        <w:rPr>
          <w:rFonts w:ascii="宋体" w:hAnsi="宋体" w:cs="宋体" w:hint="eastAsia"/>
          <w:color w:val="000000" w:themeColor="text1"/>
          <w:sz w:val="28"/>
          <w:shd w:val="clear" w:color="auto" w:fill="FFFFFF"/>
        </w:rPr>
        <w:t>补充说明</w:t>
      </w:r>
      <w:bookmarkEnd w:id="40"/>
      <w:bookmarkEnd w:id="41"/>
      <w:bookmarkEnd w:id="42"/>
    </w:p>
    <w:p w14:paraId="058A7409" w14:textId="52A27D56" w:rsidR="007D1150" w:rsidRPr="000B5885" w:rsidRDefault="0001536F">
      <w:pPr>
        <w:wordWrap w:val="0"/>
        <w:spacing w:line="360" w:lineRule="auto"/>
        <w:ind w:firstLineChars="202" w:firstLine="424"/>
        <w:rPr>
          <w:color w:val="000000" w:themeColor="text1"/>
          <w:shd w:val="clear" w:color="auto" w:fill="FFFFFF"/>
        </w:rPr>
      </w:pPr>
      <w:r>
        <w:rPr>
          <w:rFonts w:ascii="宋体" w:hAnsi="宋体" w:hint="eastAsia"/>
          <w:color w:val="000000" w:themeColor="text1"/>
          <w:shd w:val="clear" w:color="auto" w:fill="FFFFFF"/>
        </w:rPr>
        <w:t>具体内容：</w:t>
      </w:r>
      <w:bookmarkEnd w:id="43"/>
      <w:r>
        <w:rPr>
          <w:rFonts w:ascii="宋体" w:hAnsi="宋体"/>
          <w:color w:val="000000" w:themeColor="text1"/>
          <w:u w:val="single"/>
          <w:shd w:val="clear" w:color="auto" w:fill="FFFFFF"/>
        </w:rPr>
        <w:t xml:space="preserve"> </w:t>
      </w:r>
      <w:r>
        <w:rPr>
          <w:rFonts w:ascii="宋体" w:hAnsi="宋体" w:hint="eastAsia"/>
          <w:color w:val="000000" w:themeColor="text1"/>
          <w:u w:val="single"/>
          <w:shd w:val="clear" w:color="auto" w:fill="FFFFFF"/>
        </w:rPr>
        <w:t>①凡对本次招标提出询问，请与北京环宇祥吉工程咨询有限公司联系。②本项目评审采用综合评估法，详细的评分因素和标准见招标文件。</w:t>
      </w:r>
      <w:r w:rsidR="000B5885">
        <w:rPr>
          <w:rFonts w:ascii="宋体" w:hAnsi="宋体" w:hint="eastAsia"/>
          <w:color w:val="000000" w:themeColor="text1"/>
          <w:u w:val="single"/>
          <w:shd w:val="clear" w:color="auto" w:fill="FFFFFF"/>
        </w:rPr>
        <w:t>③</w:t>
      </w:r>
      <w:r w:rsidR="000B5885" w:rsidRPr="000B5885">
        <w:rPr>
          <w:rFonts w:ascii="宋体" w:hAnsi="宋体" w:hint="eastAsia"/>
          <w:color w:val="000000" w:themeColor="text1"/>
          <w:u w:val="single"/>
          <w:shd w:val="clear" w:color="auto" w:fill="FFFFFF"/>
        </w:rPr>
        <w:t>本项目需要落实的政府采购政策：节能产品强制采购；节能产品、环境标志产品优先采购；扶持不发达地区和少数民族地区；政府采购促进中小企业发展；政府采购支持监狱企业、戒毒企业发展；政府采购促进残疾人就业；政府采购信用担保；进口产品管理等。</w:t>
      </w:r>
    </w:p>
    <w:p w14:paraId="2B924221" w14:textId="77777777" w:rsidR="007D1150" w:rsidRDefault="0001536F">
      <w:pPr>
        <w:pStyle w:val="2TimesNewRoman5020"/>
        <w:spacing w:before="156" w:after="156"/>
        <w:rPr>
          <w:color w:val="000000" w:themeColor="text1"/>
        </w:rPr>
      </w:pPr>
      <w:bookmarkStart w:id="44" w:name="_Toc101881877"/>
      <w:bookmarkStart w:id="45" w:name="_Toc489691758"/>
      <w:bookmarkStart w:id="46" w:name="_Toc48565162"/>
      <w:bookmarkStart w:id="47" w:name="_Toc480583851"/>
      <w:bookmarkStart w:id="48" w:name="_Toc24470369"/>
      <w:r>
        <w:rPr>
          <w:color w:val="000000" w:themeColor="text1"/>
        </w:rPr>
        <w:t>9.</w:t>
      </w:r>
      <w:r>
        <w:rPr>
          <w:rFonts w:hint="eastAsia"/>
          <w:color w:val="000000" w:themeColor="text1"/>
        </w:rPr>
        <w:t>联系方式</w:t>
      </w:r>
      <w:bookmarkEnd w:id="44"/>
      <w:bookmarkEnd w:id="45"/>
      <w:bookmarkEnd w:id="46"/>
      <w:bookmarkEnd w:id="47"/>
      <w:bookmarkEnd w:id="48"/>
    </w:p>
    <w:p w14:paraId="24FFC30F" w14:textId="77777777" w:rsidR="007D1150" w:rsidRDefault="0001536F">
      <w:pPr>
        <w:pStyle w:val="25"/>
        <w:spacing w:after="0"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招标人信息</w:t>
      </w:r>
    </w:p>
    <w:p w14:paraId="02EACC7A" w14:textId="77777777" w:rsidR="007D1150" w:rsidRDefault="0001536F">
      <w:pPr>
        <w:pStyle w:val="25"/>
        <w:spacing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招标人：北京市通州区于家务回族乡人民政府</w:t>
      </w:r>
      <w:r>
        <w:rPr>
          <w:rFonts w:ascii="Times New Roman" w:eastAsia="宋体" w:hAnsi="Times New Roman" w:cs="Times New Roman" w:hint="eastAsia"/>
          <w:color w:val="000000" w:themeColor="text1"/>
        </w:rPr>
        <w:t xml:space="preserve">  </w:t>
      </w:r>
    </w:p>
    <w:p w14:paraId="04B31660" w14:textId="77777777" w:rsidR="007D1150" w:rsidRDefault="0001536F">
      <w:pPr>
        <w:pStyle w:val="25"/>
        <w:spacing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地址：北京市通州区于家务回族乡于家务西里</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号院</w:t>
      </w:r>
    </w:p>
    <w:p w14:paraId="656E213D" w14:textId="77777777" w:rsidR="007D1150" w:rsidRDefault="0001536F">
      <w:pPr>
        <w:pStyle w:val="25"/>
        <w:spacing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联系人：关承运</w:t>
      </w:r>
    </w:p>
    <w:p w14:paraId="4CFE131E" w14:textId="77777777" w:rsidR="007D1150" w:rsidRDefault="0001536F">
      <w:pPr>
        <w:pStyle w:val="25"/>
        <w:spacing w:after="0"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电话：</w:t>
      </w:r>
      <w:r>
        <w:rPr>
          <w:rFonts w:ascii="Times New Roman" w:eastAsia="宋体" w:hAnsi="Times New Roman" w:cs="Times New Roman" w:hint="eastAsia"/>
          <w:color w:val="000000" w:themeColor="text1"/>
        </w:rPr>
        <w:t>010- 50973983</w:t>
      </w:r>
    </w:p>
    <w:p w14:paraId="4A303B04" w14:textId="77777777" w:rsidR="007D1150" w:rsidRDefault="0001536F">
      <w:pPr>
        <w:pStyle w:val="25"/>
        <w:spacing w:after="0"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lastRenderedPageBreak/>
        <w:t>2.</w:t>
      </w:r>
      <w:r>
        <w:rPr>
          <w:rFonts w:ascii="Times New Roman" w:eastAsia="宋体" w:hAnsi="Times New Roman" w:cs="Times New Roman" w:hint="eastAsia"/>
          <w:color w:val="000000" w:themeColor="text1"/>
        </w:rPr>
        <w:t>招标代理机构信息</w:t>
      </w:r>
    </w:p>
    <w:p w14:paraId="3754EF7B" w14:textId="77777777" w:rsidR="007D1150" w:rsidRDefault="0001536F">
      <w:pPr>
        <w:pStyle w:val="25"/>
        <w:spacing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招标代理机构：北京环宇祥吉工程咨询有限公司</w:t>
      </w:r>
    </w:p>
    <w:p w14:paraId="50741228" w14:textId="77777777" w:rsidR="007D1150" w:rsidRDefault="0001536F">
      <w:pPr>
        <w:pStyle w:val="25"/>
        <w:spacing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地址：北京市通州区中关村科技园区通州园国际种业科技</w:t>
      </w:r>
      <w:proofErr w:type="gramStart"/>
      <w:r>
        <w:rPr>
          <w:rFonts w:ascii="Times New Roman" w:eastAsia="宋体" w:hAnsi="Times New Roman" w:cs="Times New Roman" w:hint="eastAsia"/>
          <w:color w:val="000000" w:themeColor="text1"/>
        </w:rPr>
        <w:t>园区聚和七</w:t>
      </w:r>
      <w:proofErr w:type="gramEnd"/>
      <w:r>
        <w:rPr>
          <w:rFonts w:ascii="Times New Roman" w:eastAsia="宋体" w:hAnsi="Times New Roman" w:cs="Times New Roman" w:hint="eastAsia"/>
          <w:color w:val="000000" w:themeColor="text1"/>
        </w:rPr>
        <w:t>街</w:t>
      </w: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号</w:t>
      </w:r>
      <w:r>
        <w:rPr>
          <w:rFonts w:ascii="Times New Roman" w:eastAsia="宋体" w:hAnsi="Times New Roman" w:cs="Times New Roman" w:hint="eastAsia"/>
          <w:color w:val="000000" w:themeColor="text1"/>
        </w:rPr>
        <w:t>-693</w:t>
      </w:r>
    </w:p>
    <w:p w14:paraId="0FE96585" w14:textId="77777777" w:rsidR="007D1150" w:rsidRDefault="0001536F">
      <w:pPr>
        <w:pStyle w:val="25"/>
        <w:spacing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联系人：</w:t>
      </w:r>
      <w:proofErr w:type="gramStart"/>
      <w:r>
        <w:rPr>
          <w:rFonts w:ascii="Times New Roman" w:eastAsia="宋体" w:hAnsi="Times New Roman" w:cs="Times New Roman" w:hint="eastAsia"/>
          <w:color w:val="000000" w:themeColor="text1"/>
        </w:rPr>
        <w:t>暴春英</w:t>
      </w:r>
      <w:proofErr w:type="gramEnd"/>
    </w:p>
    <w:p w14:paraId="07E862C1" w14:textId="77777777" w:rsidR="007D1150" w:rsidRDefault="0001536F">
      <w:pPr>
        <w:pStyle w:val="25"/>
        <w:spacing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电话：</w:t>
      </w:r>
      <w:r>
        <w:rPr>
          <w:rFonts w:ascii="Times New Roman" w:eastAsia="宋体" w:hAnsi="Times New Roman" w:cs="Times New Roman" w:hint="eastAsia"/>
          <w:color w:val="000000" w:themeColor="text1"/>
        </w:rPr>
        <w:t>18611949928</w:t>
      </w:r>
    </w:p>
    <w:p w14:paraId="79214BDE" w14:textId="77777777" w:rsidR="007D1150" w:rsidRDefault="0001536F">
      <w:pPr>
        <w:pStyle w:val="25"/>
        <w:spacing w:after="0"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电子邮件：</w:t>
      </w:r>
      <w:hyperlink r:id="rId18" w:history="1">
        <w:r>
          <w:rPr>
            <w:rFonts w:ascii="Times New Roman" w:hAnsi="Times New Roman" w:cs="Times New Roman" w:hint="eastAsia"/>
            <w:color w:val="000000" w:themeColor="text1"/>
          </w:rPr>
          <w:t>HY20151028@126.com</w:t>
        </w:r>
      </w:hyperlink>
    </w:p>
    <w:p w14:paraId="0D6887FA" w14:textId="77777777" w:rsidR="007D1150" w:rsidRDefault="0001536F">
      <w:pPr>
        <w:pStyle w:val="25"/>
        <w:spacing w:after="0"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项目联系方式</w:t>
      </w:r>
    </w:p>
    <w:p w14:paraId="7E352CE7" w14:textId="77777777" w:rsidR="007D1150" w:rsidRDefault="0001536F">
      <w:pPr>
        <w:pStyle w:val="25"/>
        <w:spacing w:after="0"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项目联系人：</w:t>
      </w:r>
      <w:proofErr w:type="gramStart"/>
      <w:r>
        <w:rPr>
          <w:rFonts w:ascii="Times New Roman" w:eastAsia="宋体" w:hAnsi="Times New Roman" w:cs="Times New Roman" w:hint="eastAsia"/>
          <w:color w:val="000000" w:themeColor="text1"/>
        </w:rPr>
        <w:t>暴春英</w:t>
      </w:r>
      <w:proofErr w:type="gramEnd"/>
    </w:p>
    <w:p w14:paraId="590884C4" w14:textId="77777777" w:rsidR="007D1150" w:rsidRDefault="0001536F">
      <w:pPr>
        <w:pStyle w:val="25"/>
        <w:spacing w:after="0" w:line="360" w:lineRule="auto"/>
        <w:ind w:leftChars="114" w:left="239" w:firstLineChars="100" w:firstLine="21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电话：</w:t>
      </w:r>
      <w:r>
        <w:rPr>
          <w:rFonts w:ascii="Times New Roman" w:eastAsia="宋体" w:hAnsi="Times New Roman" w:cs="Times New Roman" w:hint="eastAsia"/>
          <w:color w:val="000000" w:themeColor="text1"/>
        </w:rPr>
        <w:t>18611949928</w:t>
      </w:r>
    </w:p>
    <w:p w14:paraId="36DA2DF1" w14:textId="77777777" w:rsidR="007D1150" w:rsidRDefault="007D1150">
      <w:pPr>
        <w:pStyle w:val="25"/>
        <w:spacing w:after="0" w:line="360" w:lineRule="auto"/>
        <w:ind w:leftChars="114" w:left="239" w:firstLineChars="100" w:firstLine="210"/>
        <w:rPr>
          <w:rFonts w:ascii="宋体" w:eastAsia="宋体" w:hAnsi="宋体"/>
          <w:color w:val="000000" w:themeColor="text1"/>
          <w:szCs w:val="21"/>
        </w:rPr>
      </w:pPr>
    </w:p>
    <w:p w14:paraId="6B214F1D" w14:textId="77777777" w:rsidR="007D1150" w:rsidRDefault="0001536F">
      <w:pPr>
        <w:wordWrap w:val="0"/>
        <w:snapToGrid w:val="0"/>
        <w:spacing w:line="360" w:lineRule="auto"/>
        <w:jc w:val="right"/>
        <w:rPr>
          <w:color w:val="000000" w:themeColor="text1"/>
          <w:sz w:val="24"/>
        </w:rPr>
        <w:sectPr w:rsidR="007D1150">
          <w:headerReference w:type="even" r:id="rId19"/>
          <w:pgSz w:w="11906" w:h="16838"/>
          <w:pgMar w:top="1440" w:right="1797" w:bottom="1440" w:left="1797" w:header="851" w:footer="992" w:gutter="0"/>
          <w:cols w:space="425"/>
          <w:docGrid w:type="lines" w:linePitch="312"/>
        </w:sectPr>
      </w:pPr>
      <w:r>
        <w:rPr>
          <w:rFonts w:hint="eastAsia"/>
          <w:color w:val="000000" w:themeColor="text1"/>
          <w:szCs w:val="21"/>
        </w:rPr>
        <w:t xml:space="preserve">　　　　　　　　　　　　　</w:t>
      </w:r>
      <w:bookmarkEnd w:id="3"/>
    </w:p>
    <w:p w14:paraId="77E50032" w14:textId="77777777" w:rsidR="007D1150" w:rsidRDefault="007D1150">
      <w:pPr>
        <w:jc w:val="center"/>
        <w:rPr>
          <w:b/>
          <w:color w:val="000000" w:themeColor="text1"/>
          <w:sz w:val="52"/>
          <w:szCs w:val="52"/>
        </w:rPr>
      </w:pPr>
    </w:p>
    <w:p w14:paraId="27457753" w14:textId="77777777" w:rsidR="007D1150" w:rsidRDefault="007D1150">
      <w:pPr>
        <w:jc w:val="center"/>
        <w:rPr>
          <w:b/>
          <w:color w:val="000000" w:themeColor="text1"/>
          <w:sz w:val="52"/>
          <w:szCs w:val="52"/>
        </w:rPr>
      </w:pPr>
    </w:p>
    <w:p w14:paraId="2EFF7A0E" w14:textId="77777777" w:rsidR="007D1150" w:rsidRDefault="007D1150">
      <w:pPr>
        <w:jc w:val="center"/>
        <w:rPr>
          <w:b/>
          <w:color w:val="000000" w:themeColor="text1"/>
          <w:sz w:val="52"/>
          <w:szCs w:val="52"/>
        </w:rPr>
      </w:pPr>
    </w:p>
    <w:p w14:paraId="19FA28D4" w14:textId="77777777" w:rsidR="007D1150" w:rsidRDefault="007D1150">
      <w:pPr>
        <w:jc w:val="center"/>
        <w:rPr>
          <w:b/>
          <w:color w:val="000000" w:themeColor="text1"/>
          <w:sz w:val="52"/>
          <w:szCs w:val="52"/>
        </w:rPr>
      </w:pPr>
    </w:p>
    <w:p w14:paraId="2CFD1A45" w14:textId="77777777" w:rsidR="007D1150" w:rsidRDefault="007D1150">
      <w:pPr>
        <w:jc w:val="center"/>
        <w:rPr>
          <w:b/>
          <w:color w:val="000000" w:themeColor="text1"/>
          <w:sz w:val="52"/>
          <w:szCs w:val="52"/>
        </w:rPr>
      </w:pPr>
    </w:p>
    <w:p w14:paraId="04E586F6" w14:textId="77777777" w:rsidR="007D1150" w:rsidRDefault="007D1150">
      <w:pPr>
        <w:jc w:val="center"/>
        <w:rPr>
          <w:b/>
          <w:color w:val="000000" w:themeColor="text1"/>
          <w:sz w:val="52"/>
          <w:szCs w:val="52"/>
        </w:rPr>
      </w:pPr>
    </w:p>
    <w:p w14:paraId="74774030" w14:textId="77777777" w:rsidR="007D1150" w:rsidRDefault="007D1150">
      <w:pPr>
        <w:jc w:val="center"/>
        <w:rPr>
          <w:b/>
          <w:color w:val="000000" w:themeColor="text1"/>
          <w:sz w:val="52"/>
          <w:szCs w:val="52"/>
        </w:rPr>
      </w:pPr>
    </w:p>
    <w:p w14:paraId="1DE673D1" w14:textId="77777777" w:rsidR="007D1150" w:rsidRDefault="0001536F">
      <w:pPr>
        <w:pStyle w:val="afa"/>
        <w:spacing w:beforeLines="100" w:before="312"/>
        <w:rPr>
          <w:color w:val="000000" w:themeColor="text1"/>
        </w:rPr>
      </w:pPr>
      <w:bookmarkStart w:id="49" w:name="_Toc489691759"/>
      <w:bookmarkStart w:id="50" w:name="_Toc101881878"/>
      <w:r>
        <w:rPr>
          <w:rFonts w:hint="eastAsia"/>
          <w:color w:val="000000" w:themeColor="text1"/>
        </w:rPr>
        <w:t>第二章投标人须知专用部分</w:t>
      </w:r>
      <w:bookmarkEnd w:id="49"/>
      <w:bookmarkEnd w:id="50"/>
    </w:p>
    <w:p w14:paraId="2CF5CE80" w14:textId="77777777" w:rsidR="007D1150" w:rsidRDefault="007D1150">
      <w:pPr>
        <w:spacing w:line="360" w:lineRule="auto"/>
        <w:jc w:val="center"/>
        <w:rPr>
          <w:b/>
          <w:color w:val="000000" w:themeColor="text1"/>
          <w:sz w:val="48"/>
          <w:szCs w:val="48"/>
        </w:rPr>
        <w:sectPr w:rsidR="007D1150">
          <w:headerReference w:type="even" r:id="rId20"/>
          <w:headerReference w:type="default" r:id="rId21"/>
          <w:footerReference w:type="default" r:id="rId22"/>
          <w:pgSz w:w="11906" w:h="16838"/>
          <w:pgMar w:top="1440" w:right="1800" w:bottom="1440" w:left="1800" w:header="851" w:footer="992" w:gutter="0"/>
          <w:cols w:space="425"/>
          <w:docGrid w:type="lines" w:linePitch="312"/>
        </w:sectPr>
      </w:pPr>
    </w:p>
    <w:p w14:paraId="6CFFD977" w14:textId="77777777" w:rsidR="007D1150" w:rsidRDefault="007D1150">
      <w:pPr>
        <w:spacing w:line="360" w:lineRule="auto"/>
        <w:jc w:val="center"/>
        <w:rPr>
          <w:rFonts w:ascii="宋体"/>
          <w:color w:val="000000" w:themeColor="text1"/>
        </w:rPr>
      </w:pPr>
      <w:bookmarkStart w:id="51" w:name="_Toc479148840"/>
      <w:bookmarkStart w:id="52" w:name="_Toc480492848"/>
    </w:p>
    <w:p w14:paraId="2E46A9AF" w14:textId="77777777" w:rsidR="007D1150" w:rsidRDefault="0001536F">
      <w:pPr>
        <w:jc w:val="center"/>
        <w:rPr>
          <w:b/>
          <w:color w:val="000000" w:themeColor="text1"/>
          <w:sz w:val="32"/>
          <w:szCs w:val="32"/>
        </w:rPr>
      </w:pPr>
      <w:bookmarkStart w:id="53" w:name="_Toc489691760"/>
      <w:r>
        <w:rPr>
          <w:rFonts w:hint="eastAsia"/>
          <w:b/>
          <w:color w:val="000000" w:themeColor="text1"/>
          <w:sz w:val="32"/>
          <w:szCs w:val="32"/>
        </w:rPr>
        <w:t>第二章投标人须知</w:t>
      </w:r>
      <w:bookmarkEnd w:id="51"/>
      <w:bookmarkEnd w:id="52"/>
      <w:bookmarkEnd w:id="53"/>
    </w:p>
    <w:p w14:paraId="67E8775D" w14:textId="77777777" w:rsidR="007D1150" w:rsidRDefault="007D1150">
      <w:pPr>
        <w:jc w:val="center"/>
        <w:rPr>
          <w:b/>
          <w:color w:val="000000" w:themeColor="text1"/>
          <w:sz w:val="32"/>
          <w:szCs w:val="32"/>
        </w:rPr>
      </w:pPr>
    </w:p>
    <w:p w14:paraId="5C380DFD" w14:textId="77777777" w:rsidR="007D1150" w:rsidRDefault="0001536F">
      <w:pPr>
        <w:pStyle w:val="2TimesNewRoman5020"/>
        <w:spacing w:before="156" w:after="156"/>
        <w:rPr>
          <w:color w:val="000000" w:themeColor="text1"/>
        </w:rPr>
      </w:pPr>
      <w:bookmarkStart w:id="54" w:name="_Toc480571512"/>
      <w:bookmarkStart w:id="55" w:name="_Toc480571434"/>
      <w:bookmarkStart w:id="56" w:name="_Toc480571620"/>
      <w:bookmarkStart w:id="57" w:name="_Toc479148872"/>
      <w:bookmarkStart w:id="58" w:name="_Toc477780598"/>
      <w:bookmarkStart w:id="59" w:name="_Toc483674154"/>
      <w:bookmarkStart w:id="60" w:name="_Toc480492849"/>
      <w:bookmarkStart w:id="61" w:name="_Toc480571476"/>
      <w:bookmarkStart w:id="62" w:name="_Toc489691761"/>
      <w:bookmarkStart w:id="63" w:name="_Toc101881879"/>
      <w:bookmarkStart w:id="64" w:name="_Toc360107125"/>
      <w:r>
        <w:rPr>
          <w:color w:val="000000" w:themeColor="text1"/>
        </w:rPr>
        <w:t>1.</w:t>
      </w:r>
      <w:r>
        <w:rPr>
          <w:rFonts w:hint="eastAsia"/>
          <w:color w:val="000000" w:themeColor="text1"/>
        </w:rPr>
        <w:t>总则</w:t>
      </w:r>
      <w:bookmarkEnd w:id="54"/>
      <w:bookmarkEnd w:id="55"/>
      <w:bookmarkEnd w:id="56"/>
      <w:bookmarkEnd w:id="57"/>
      <w:bookmarkEnd w:id="58"/>
      <w:bookmarkEnd w:id="59"/>
      <w:bookmarkEnd w:id="60"/>
      <w:bookmarkEnd w:id="61"/>
      <w:bookmarkEnd w:id="62"/>
      <w:bookmarkEnd w:id="63"/>
    </w:p>
    <w:p w14:paraId="6D7D8FA1" w14:textId="77777777" w:rsidR="007D1150" w:rsidRDefault="0001536F">
      <w:pPr>
        <w:pStyle w:val="378020"/>
        <w:spacing w:before="156" w:after="156"/>
        <w:rPr>
          <w:color w:val="000000" w:themeColor="text1"/>
        </w:rPr>
      </w:pPr>
      <w:bookmarkStart w:id="65" w:name="_Toc480571621"/>
      <w:bookmarkStart w:id="66" w:name="_Toc480492850"/>
      <w:bookmarkStart w:id="67" w:name="_Toc480571477"/>
      <w:bookmarkStart w:id="68" w:name="_Toc480571513"/>
      <w:bookmarkStart w:id="69" w:name="_Toc480571435"/>
      <w:bookmarkStart w:id="70" w:name="_Toc477780599"/>
      <w:bookmarkStart w:id="71" w:name="_Toc483674155"/>
      <w:bookmarkStart w:id="72" w:name="_Toc101881880"/>
      <w:r>
        <w:rPr>
          <w:color w:val="000000" w:themeColor="text1"/>
        </w:rPr>
        <w:t>1.1</w:t>
      </w:r>
      <w:bookmarkEnd w:id="65"/>
      <w:bookmarkEnd w:id="66"/>
      <w:bookmarkEnd w:id="67"/>
      <w:bookmarkEnd w:id="68"/>
      <w:bookmarkEnd w:id="69"/>
      <w:bookmarkEnd w:id="70"/>
      <w:r>
        <w:rPr>
          <w:rFonts w:hint="eastAsia"/>
          <w:color w:val="000000" w:themeColor="text1"/>
        </w:rPr>
        <w:t>工程概况</w:t>
      </w:r>
      <w:bookmarkEnd w:id="71"/>
      <w:bookmarkEnd w:id="72"/>
    </w:p>
    <w:bookmarkEnd w:id="64"/>
    <w:p w14:paraId="04FC02D6" w14:textId="77777777" w:rsidR="007D1150" w:rsidRDefault="0001536F">
      <w:pPr>
        <w:spacing w:line="440" w:lineRule="exact"/>
        <w:rPr>
          <w:rFonts w:ascii="Arial" w:hAnsi="Arial" w:cs="Arial"/>
          <w:bCs/>
          <w:color w:val="000000" w:themeColor="text1"/>
          <w:szCs w:val="21"/>
          <w:u w:val="single"/>
        </w:rPr>
      </w:pPr>
      <w:r>
        <w:rPr>
          <w:rFonts w:ascii="宋体" w:hAnsi="宋体"/>
          <w:color w:val="000000" w:themeColor="text1"/>
        </w:rPr>
        <w:t>1.1.2</w:t>
      </w:r>
      <w:r>
        <w:rPr>
          <w:rFonts w:ascii="宋体" w:hAnsi="宋体" w:cs="Arial" w:hint="eastAsia"/>
          <w:color w:val="000000" w:themeColor="text1"/>
          <w:szCs w:val="21"/>
        </w:rPr>
        <w:t>招标人名称：</w:t>
      </w:r>
      <w:r>
        <w:rPr>
          <w:rFonts w:ascii="Arial" w:hAnsi="Arial" w:cs="Arial"/>
          <w:color w:val="000000" w:themeColor="text1"/>
          <w:szCs w:val="21"/>
          <w:u w:val="single"/>
        </w:rPr>
        <w:t>北京市通州区于家务回族乡人民政府</w:t>
      </w:r>
    </w:p>
    <w:p w14:paraId="53057C38" w14:textId="77777777" w:rsidR="007D1150" w:rsidRDefault="0001536F">
      <w:pPr>
        <w:spacing w:line="440" w:lineRule="exact"/>
        <w:ind w:firstLineChars="300" w:firstLine="630"/>
        <w:rPr>
          <w:rFonts w:ascii="宋体" w:hAnsi="宋体"/>
          <w:color w:val="000000" w:themeColor="text1"/>
          <w:u w:val="single"/>
          <w:lang w:val="zh-CN"/>
        </w:rPr>
      </w:pPr>
      <w:r>
        <w:rPr>
          <w:rFonts w:ascii="宋体" w:hAnsi="宋体" w:cs="Arial" w:hint="eastAsia"/>
          <w:color w:val="000000" w:themeColor="text1"/>
          <w:szCs w:val="21"/>
        </w:rPr>
        <w:t>联系人：</w:t>
      </w:r>
      <w:r>
        <w:rPr>
          <w:rFonts w:ascii="宋体" w:hAnsi="宋体" w:cs="Arial" w:hint="eastAsia"/>
          <w:color w:val="000000" w:themeColor="text1"/>
          <w:szCs w:val="21"/>
          <w:u w:val="single"/>
        </w:rPr>
        <w:t>关承运</w:t>
      </w:r>
      <w:r>
        <w:rPr>
          <w:rFonts w:ascii="宋体" w:hAnsi="宋体" w:cs="Arial"/>
          <w:color w:val="000000" w:themeColor="text1"/>
          <w:szCs w:val="21"/>
        </w:rPr>
        <w:t xml:space="preserve">          </w:t>
      </w:r>
      <w:r>
        <w:rPr>
          <w:rFonts w:ascii="宋体" w:hAnsi="宋体" w:cs="Arial" w:hint="eastAsia"/>
          <w:color w:val="000000" w:themeColor="text1"/>
          <w:szCs w:val="21"/>
        </w:rPr>
        <w:t>电话：</w:t>
      </w:r>
      <w:r>
        <w:rPr>
          <w:rFonts w:ascii="宋体" w:hAnsi="宋体" w:cs="Arial" w:hint="eastAsia"/>
          <w:color w:val="000000" w:themeColor="text1"/>
          <w:szCs w:val="21"/>
          <w:u w:val="single"/>
        </w:rPr>
        <w:t>010-50973983</w:t>
      </w:r>
    </w:p>
    <w:p w14:paraId="147B5E31" w14:textId="77777777" w:rsidR="007D1150" w:rsidRDefault="0001536F">
      <w:pPr>
        <w:spacing w:line="440" w:lineRule="exact"/>
        <w:rPr>
          <w:rFonts w:ascii="宋体" w:hAnsi="宋体" w:cs="Arial"/>
          <w:color w:val="000000" w:themeColor="text1"/>
          <w:szCs w:val="21"/>
          <w:u w:val="single"/>
        </w:rPr>
      </w:pPr>
      <w:r>
        <w:rPr>
          <w:rFonts w:ascii="宋体" w:hAnsi="宋体"/>
          <w:color w:val="000000" w:themeColor="text1"/>
        </w:rPr>
        <w:t>1.1.3</w:t>
      </w:r>
      <w:r>
        <w:rPr>
          <w:rFonts w:ascii="宋体" w:hAnsi="宋体" w:cs="Arial" w:hint="eastAsia"/>
          <w:color w:val="000000" w:themeColor="text1"/>
          <w:szCs w:val="21"/>
        </w:rPr>
        <w:t>招标代理机构：</w:t>
      </w:r>
      <w:r>
        <w:rPr>
          <w:rFonts w:hint="eastAsia"/>
          <w:color w:val="000000" w:themeColor="text1"/>
          <w:szCs w:val="21"/>
          <w:u w:val="single"/>
        </w:rPr>
        <w:t>北京环宇祥吉工程咨询有限公司</w:t>
      </w:r>
    </w:p>
    <w:p w14:paraId="5BD93C37" w14:textId="77777777" w:rsidR="007D1150" w:rsidRDefault="0001536F">
      <w:pPr>
        <w:spacing w:line="440" w:lineRule="exact"/>
        <w:ind w:firstLineChars="300" w:firstLine="630"/>
        <w:rPr>
          <w:rFonts w:ascii="宋体" w:cs="Arial"/>
          <w:b/>
          <w:color w:val="000000" w:themeColor="text1"/>
          <w:szCs w:val="21"/>
          <w:u w:val="single"/>
        </w:rPr>
      </w:pPr>
      <w:r>
        <w:rPr>
          <w:rFonts w:ascii="宋体" w:hAnsi="宋体" w:cs="Arial" w:hint="eastAsia"/>
          <w:color w:val="000000" w:themeColor="text1"/>
          <w:szCs w:val="21"/>
        </w:rPr>
        <w:t>地址：</w:t>
      </w:r>
      <w:r>
        <w:rPr>
          <w:rFonts w:ascii="宋体" w:hAnsi="宋体" w:hint="eastAsia"/>
          <w:color w:val="000000" w:themeColor="text1"/>
          <w:u w:val="single"/>
        </w:rPr>
        <w:t>北京市通州区中关村科技园区通州园国际种业科技</w:t>
      </w:r>
      <w:proofErr w:type="gramStart"/>
      <w:r>
        <w:rPr>
          <w:rFonts w:ascii="宋体" w:hAnsi="宋体" w:hint="eastAsia"/>
          <w:color w:val="000000" w:themeColor="text1"/>
          <w:u w:val="single"/>
        </w:rPr>
        <w:t>园区聚和七</w:t>
      </w:r>
      <w:proofErr w:type="gramEnd"/>
      <w:r>
        <w:rPr>
          <w:rFonts w:ascii="宋体" w:hAnsi="宋体" w:hint="eastAsia"/>
          <w:color w:val="000000" w:themeColor="text1"/>
          <w:u w:val="single"/>
        </w:rPr>
        <w:t>街1号-693</w:t>
      </w:r>
    </w:p>
    <w:p w14:paraId="37E7EF96" w14:textId="77777777" w:rsidR="007D1150" w:rsidRDefault="0001536F">
      <w:pPr>
        <w:spacing w:line="360" w:lineRule="auto"/>
        <w:ind w:firstLineChars="300" w:firstLine="630"/>
        <w:rPr>
          <w:rFonts w:ascii="宋体" w:hAnsi="宋体"/>
          <w:color w:val="000000" w:themeColor="text1"/>
          <w:u w:val="single"/>
        </w:rPr>
      </w:pPr>
      <w:r>
        <w:rPr>
          <w:rFonts w:ascii="宋体" w:hAnsi="宋体" w:cs="Arial" w:hint="eastAsia"/>
          <w:color w:val="000000" w:themeColor="text1"/>
          <w:szCs w:val="21"/>
        </w:rPr>
        <w:t>联系人：</w:t>
      </w:r>
      <w:proofErr w:type="gramStart"/>
      <w:r>
        <w:rPr>
          <w:rFonts w:asciiTheme="minorEastAsia" w:eastAsiaTheme="minorEastAsia" w:hAnsiTheme="minorEastAsia" w:hint="eastAsia"/>
          <w:color w:val="000000" w:themeColor="text1"/>
          <w:szCs w:val="21"/>
          <w:u w:val="single"/>
        </w:rPr>
        <w:t>暴春英</w:t>
      </w:r>
      <w:proofErr w:type="gramEnd"/>
      <w:r>
        <w:rPr>
          <w:rFonts w:ascii="宋体" w:hAnsi="宋体"/>
          <w:color w:val="000000" w:themeColor="text1"/>
          <w:u w:val="single"/>
        </w:rPr>
        <w:t xml:space="preserve"> </w:t>
      </w:r>
      <w:r>
        <w:rPr>
          <w:rFonts w:ascii="宋体" w:hAnsi="宋体"/>
          <w:color w:val="000000" w:themeColor="text1"/>
        </w:rPr>
        <w:t xml:space="preserve">         </w:t>
      </w:r>
      <w:r>
        <w:rPr>
          <w:rFonts w:ascii="宋体" w:hAnsi="宋体" w:cs="Arial" w:hint="eastAsia"/>
          <w:color w:val="000000" w:themeColor="text1"/>
          <w:szCs w:val="21"/>
        </w:rPr>
        <w:t>电话：</w:t>
      </w:r>
      <w:r>
        <w:rPr>
          <w:rFonts w:ascii="宋体" w:hAnsi="宋体"/>
          <w:color w:val="000000" w:themeColor="text1"/>
          <w:u w:val="single"/>
        </w:rPr>
        <w:t>18611949928</w:t>
      </w:r>
    </w:p>
    <w:p w14:paraId="57DF0CA8" w14:textId="77777777" w:rsidR="007D1150" w:rsidRDefault="0001536F">
      <w:pPr>
        <w:spacing w:line="360" w:lineRule="auto"/>
        <w:ind w:firstLineChars="300" w:firstLine="630"/>
        <w:rPr>
          <w:color w:val="000000" w:themeColor="text1"/>
          <w:u w:val="single"/>
        </w:rPr>
      </w:pPr>
      <w:r>
        <w:rPr>
          <w:rFonts w:ascii="宋体" w:hAnsi="宋体" w:cs="Arial" w:hint="eastAsia"/>
          <w:color w:val="000000" w:themeColor="text1"/>
          <w:szCs w:val="21"/>
        </w:rPr>
        <w:t>电子邮件：</w:t>
      </w:r>
      <w:r>
        <w:rPr>
          <w:rFonts w:ascii="宋体" w:hAnsi="宋体"/>
          <w:color w:val="000000" w:themeColor="text1"/>
          <w:u w:val="single"/>
        </w:rPr>
        <w:t>HY20151028@126.com</w:t>
      </w:r>
    </w:p>
    <w:p w14:paraId="22F56798" w14:textId="77777777" w:rsidR="007D1150" w:rsidRDefault="0001536F">
      <w:pPr>
        <w:spacing w:line="360" w:lineRule="auto"/>
        <w:ind w:firstLineChars="202" w:firstLine="424"/>
        <w:rPr>
          <w:rFonts w:ascii="宋体" w:cs="Arial"/>
          <w:color w:val="000000" w:themeColor="text1"/>
          <w:szCs w:val="21"/>
          <w:u w:val="single"/>
        </w:rPr>
      </w:pPr>
      <w:r>
        <w:rPr>
          <w:rFonts w:ascii="宋体" w:hAnsi="宋体"/>
          <w:color w:val="000000" w:themeColor="text1"/>
        </w:rPr>
        <w:t>1.1.4</w:t>
      </w:r>
      <w:r>
        <w:rPr>
          <w:rFonts w:ascii="宋体" w:hAnsi="宋体" w:cs="Arial" w:hint="eastAsia"/>
          <w:color w:val="000000" w:themeColor="text1"/>
          <w:szCs w:val="21"/>
        </w:rPr>
        <w:t>工程名称：</w:t>
      </w:r>
      <w:r>
        <w:rPr>
          <w:rFonts w:hint="eastAsia"/>
          <w:bCs/>
          <w:color w:val="000000" w:themeColor="text1"/>
          <w:u w:val="single"/>
        </w:rPr>
        <w:t>通州区国家现代农业产业园农作物新品种展示、评价、转化基地建设项目</w:t>
      </w:r>
    </w:p>
    <w:p w14:paraId="3B93EE89" w14:textId="77777777" w:rsidR="007D1150" w:rsidRPr="00FF0592" w:rsidRDefault="0001536F">
      <w:pPr>
        <w:spacing w:line="360" w:lineRule="auto"/>
        <w:ind w:firstLineChars="200" w:firstLine="420"/>
        <w:rPr>
          <w:color w:val="000000" w:themeColor="text1"/>
        </w:rPr>
      </w:pPr>
      <w:r>
        <w:rPr>
          <w:rFonts w:ascii="宋体" w:hAnsi="宋体"/>
          <w:color w:val="000000" w:themeColor="text1"/>
        </w:rPr>
        <w:t>1.1.5</w:t>
      </w:r>
      <w:r w:rsidRPr="00FF0592">
        <w:rPr>
          <w:rFonts w:hint="eastAsia"/>
          <w:color w:val="000000" w:themeColor="text1"/>
        </w:rPr>
        <w:t>建设规模：</w:t>
      </w:r>
      <w:r w:rsidRPr="00FF0592">
        <w:rPr>
          <w:rFonts w:ascii="宋体" w:hAnsi="宋体" w:hint="eastAsia"/>
          <w:color w:val="000000" w:themeColor="text1"/>
          <w:u w:val="single"/>
        </w:rPr>
        <w:t>通州区国家现代农业产业园农作物新品种展示、评价、转化基地建设项目排水沟与路、围栏、出入口、灌溉设施、安防系统、土壤改良、气象监测系统工程。</w:t>
      </w:r>
    </w:p>
    <w:p w14:paraId="3532E014" w14:textId="77777777" w:rsidR="007D1150" w:rsidRPr="00FF0592" w:rsidRDefault="0001536F">
      <w:pPr>
        <w:spacing w:line="360" w:lineRule="auto"/>
        <w:ind w:firstLineChars="202" w:firstLine="424"/>
        <w:rPr>
          <w:rFonts w:ascii="宋体" w:cs="Arial"/>
          <w:color w:val="000000" w:themeColor="text1"/>
          <w:szCs w:val="21"/>
          <w:u w:val="single"/>
        </w:rPr>
      </w:pPr>
      <w:r w:rsidRPr="00FF0592">
        <w:rPr>
          <w:rFonts w:ascii="宋体" w:hAnsi="宋体"/>
          <w:color w:val="000000" w:themeColor="text1"/>
        </w:rPr>
        <w:t>1.1.6</w:t>
      </w:r>
      <w:r w:rsidRPr="00FF0592">
        <w:rPr>
          <w:rFonts w:ascii="宋体" w:hAnsi="宋体" w:cs="Arial" w:hint="eastAsia"/>
          <w:color w:val="000000" w:themeColor="text1"/>
          <w:szCs w:val="21"/>
        </w:rPr>
        <w:t>建设地点：</w:t>
      </w:r>
      <w:r w:rsidRPr="00FF0592">
        <w:rPr>
          <w:rFonts w:ascii="宋体" w:hAnsi="宋体" w:cs="Arial" w:hint="eastAsia"/>
          <w:color w:val="000000" w:themeColor="text1"/>
          <w:szCs w:val="21"/>
          <w:u w:val="single"/>
        </w:rPr>
        <w:t>北京市</w:t>
      </w:r>
      <w:r w:rsidRPr="00FF0592">
        <w:rPr>
          <w:rFonts w:hint="eastAsia"/>
          <w:color w:val="000000" w:themeColor="text1"/>
          <w:u w:val="single"/>
        </w:rPr>
        <w:t>通州区</w:t>
      </w:r>
      <w:r w:rsidRPr="00FF0592">
        <w:rPr>
          <w:rFonts w:hint="eastAsia"/>
          <w:color w:val="000000" w:themeColor="text1"/>
          <w:u w:val="single"/>
        </w:rPr>
        <w:t xml:space="preserve"> </w:t>
      </w:r>
    </w:p>
    <w:p w14:paraId="7BCB1EBA" w14:textId="77777777" w:rsidR="007D1150" w:rsidRPr="00FF0592" w:rsidRDefault="0001536F">
      <w:pPr>
        <w:pStyle w:val="378020"/>
        <w:spacing w:before="156" w:after="156"/>
        <w:rPr>
          <w:color w:val="000000" w:themeColor="text1"/>
        </w:rPr>
      </w:pPr>
      <w:bookmarkStart w:id="73" w:name="_Toc483674156"/>
      <w:bookmarkStart w:id="74" w:name="_Toc480571478"/>
      <w:bookmarkStart w:id="75" w:name="_Toc480571622"/>
      <w:bookmarkStart w:id="76" w:name="_Toc480571514"/>
      <w:bookmarkStart w:id="77" w:name="_Toc480571436"/>
      <w:bookmarkStart w:id="78" w:name="_Toc480492851"/>
      <w:bookmarkStart w:id="79" w:name="_Toc101881881"/>
      <w:r w:rsidRPr="00FF0592">
        <w:rPr>
          <w:color w:val="000000" w:themeColor="text1"/>
        </w:rPr>
        <w:t xml:space="preserve">1.2  </w:t>
      </w:r>
      <w:r w:rsidRPr="00FF0592">
        <w:rPr>
          <w:rFonts w:hint="eastAsia"/>
          <w:color w:val="000000" w:themeColor="text1"/>
        </w:rPr>
        <w:t>资金来源和落实情况</w:t>
      </w:r>
      <w:bookmarkEnd w:id="73"/>
      <w:bookmarkEnd w:id="74"/>
      <w:bookmarkEnd w:id="75"/>
      <w:bookmarkEnd w:id="76"/>
      <w:bookmarkEnd w:id="77"/>
      <w:bookmarkEnd w:id="78"/>
      <w:bookmarkEnd w:id="79"/>
    </w:p>
    <w:p w14:paraId="3A66C001" w14:textId="77777777" w:rsidR="007D1150" w:rsidRPr="00FF0592" w:rsidRDefault="0001536F">
      <w:pPr>
        <w:spacing w:line="360" w:lineRule="auto"/>
        <w:ind w:firstLineChars="202" w:firstLine="424"/>
        <w:rPr>
          <w:color w:val="000000" w:themeColor="text1"/>
          <w:u w:val="single"/>
        </w:rPr>
      </w:pPr>
      <w:r w:rsidRPr="00FF0592">
        <w:rPr>
          <w:rFonts w:ascii="宋体" w:hAnsi="宋体"/>
          <w:color w:val="000000" w:themeColor="text1"/>
        </w:rPr>
        <w:t>1.2.1</w:t>
      </w:r>
      <w:r w:rsidRPr="00FF0592">
        <w:rPr>
          <w:rFonts w:ascii="宋体" w:hAnsi="宋体" w:cs="Arial" w:hint="eastAsia"/>
          <w:color w:val="000000" w:themeColor="text1"/>
          <w:szCs w:val="21"/>
        </w:rPr>
        <w:t>资金来源：</w:t>
      </w:r>
      <w:r w:rsidRPr="00FF0592">
        <w:rPr>
          <w:rFonts w:hint="eastAsia"/>
          <w:color w:val="000000" w:themeColor="text1"/>
          <w:szCs w:val="21"/>
          <w:u w:val="single"/>
        </w:rPr>
        <w:t>通州区国家现代农业产业园专项资金</w:t>
      </w:r>
    </w:p>
    <w:p w14:paraId="12E0B8B6" w14:textId="77777777" w:rsidR="007D1150" w:rsidRDefault="0001536F">
      <w:pPr>
        <w:spacing w:line="360" w:lineRule="auto"/>
        <w:ind w:firstLineChars="202" w:firstLine="424"/>
        <w:rPr>
          <w:color w:val="000000" w:themeColor="text1"/>
          <w:u w:val="single"/>
        </w:rPr>
      </w:pPr>
      <w:r>
        <w:rPr>
          <w:rFonts w:ascii="宋体" w:hAnsi="宋体"/>
          <w:color w:val="000000" w:themeColor="text1"/>
        </w:rPr>
        <w:t>1.2.2</w:t>
      </w:r>
      <w:r>
        <w:rPr>
          <w:rFonts w:ascii="宋体" w:hAnsi="宋体" w:cs="Arial" w:hint="eastAsia"/>
          <w:color w:val="000000" w:themeColor="text1"/>
          <w:szCs w:val="21"/>
        </w:rPr>
        <w:t>出资比例：</w:t>
      </w:r>
      <w:r>
        <w:rPr>
          <w:rFonts w:ascii="宋体" w:hAnsi="宋体" w:cs="Arial"/>
          <w:color w:val="000000" w:themeColor="text1"/>
          <w:szCs w:val="21"/>
          <w:u w:val="single"/>
        </w:rPr>
        <w:t>100%</w:t>
      </w:r>
    </w:p>
    <w:p w14:paraId="521AE97F" w14:textId="77777777" w:rsidR="007D1150" w:rsidRDefault="0001536F">
      <w:pPr>
        <w:spacing w:line="360" w:lineRule="auto"/>
        <w:ind w:firstLineChars="202" w:firstLine="424"/>
        <w:rPr>
          <w:rFonts w:ascii="宋体" w:cs="Arial"/>
          <w:color w:val="000000" w:themeColor="text1"/>
          <w:szCs w:val="21"/>
          <w:u w:val="single"/>
        </w:rPr>
      </w:pPr>
      <w:r>
        <w:rPr>
          <w:rFonts w:ascii="宋体" w:hAnsi="宋体"/>
          <w:color w:val="000000" w:themeColor="text1"/>
        </w:rPr>
        <w:t>1.2.3</w:t>
      </w:r>
      <w:r>
        <w:rPr>
          <w:rFonts w:ascii="宋体" w:hAnsi="宋体" w:cs="Arial" w:hint="eastAsia"/>
          <w:color w:val="000000" w:themeColor="text1"/>
          <w:szCs w:val="21"/>
        </w:rPr>
        <w:t>资金落实情况：</w:t>
      </w:r>
      <w:r>
        <w:rPr>
          <w:rFonts w:ascii="宋体" w:hAnsi="宋体" w:cs="Arial" w:hint="eastAsia"/>
          <w:color w:val="000000" w:themeColor="text1"/>
          <w:szCs w:val="21"/>
          <w:u w:val="single"/>
        </w:rPr>
        <w:t>已落实</w:t>
      </w:r>
    </w:p>
    <w:p w14:paraId="6D7C7CA2" w14:textId="77777777" w:rsidR="007D1150" w:rsidRPr="00FF0592" w:rsidRDefault="0001536F">
      <w:pPr>
        <w:pStyle w:val="378020"/>
        <w:spacing w:before="156" w:after="156"/>
        <w:rPr>
          <w:color w:val="000000" w:themeColor="text1"/>
        </w:rPr>
      </w:pPr>
      <w:bookmarkStart w:id="80" w:name="_Toc483674157"/>
      <w:bookmarkStart w:id="81" w:name="_Toc480571515"/>
      <w:bookmarkStart w:id="82" w:name="_Toc480571437"/>
      <w:bookmarkStart w:id="83" w:name="_Toc480571479"/>
      <w:bookmarkStart w:id="84" w:name="_Toc101881882"/>
      <w:bookmarkStart w:id="85" w:name="_Toc480492852"/>
      <w:bookmarkStart w:id="86" w:name="_Toc480571623"/>
      <w:r>
        <w:rPr>
          <w:color w:val="000000" w:themeColor="text1"/>
        </w:rPr>
        <w:t xml:space="preserve">1.3  </w:t>
      </w:r>
      <w:r>
        <w:rPr>
          <w:rFonts w:hint="eastAsia"/>
          <w:color w:val="000000" w:themeColor="text1"/>
        </w:rPr>
        <w:t>招标范围、</w:t>
      </w:r>
      <w:r w:rsidRPr="00FF0592">
        <w:rPr>
          <w:rFonts w:hint="eastAsia"/>
          <w:color w:val="000000" w:themeColor="text1"/>
        </w:rPr>
        <w:t>计划工期及质量要求</w:t>
      </w:r>
      <w:bookmarkEnd w:id="80"/>
      <w:bookmarkEnd w:id="81"/>
      <w:bookmarkEnd w:id="82"/>
      <w:bookmarkEnd w:id="83"/>
      <w:bookmarkEnd w:id="84"/>
      <w:bookmarkEnd w:id="85"/>
      <w:bookmarkEnd w:id="86"/>
    </w:p>
    <w:p w14:paraId="5BC64856" w14:textId="77777777" w:rsidR="007D1150" w:rsidRPr="00FF0592" w:rsidRDefault="0001536F">
      <w:pPr>
        <w:snapToGrid w:val="0"/>
        <w:spacing w:line="360" w:lineRule="auto"/>
        <w:ind w:firstLineChars="202" w:firstLine="424"/>
        <w:rPr>
          <w:rFonts w:ascii="宋体" w:hAnsi="宋体"/>
          <w:color w:val="000000" w:themeColor="text1"/>
          <w:u w:val="single"/>
        </w:rPr>
      </w:pPr>
      <w:r w:rsidRPr="00FF0592">
        <w:rPr>
          <w:rFonts w:ascii="宋体" w:hAnsi="宋体"/>
          <w:color w:val="000000" w:themeColor="text1"/>
        </w:rPr>
        <w:t>1.3.1</w:t>
      </w:r>
      <w:r w:rsidRPr="00FF0592">
        <w:rPr>
          <w:rFonts w:ascii="宋体" w:hAnsi="宋体" w:cs="Arial" w:hint="eastAsia"/>
          <w:color w:val="000000" w:themeColor="text1"/>
          <w:szCs w:val="21"/>
        </w:rPr>
        <w:t>招标范围：</w:t>
      </w:r>
      <w:r w:rsidRPr="00FF0592">
        <w:rPr>
          <w:rFonts w:ascii="宋体" w:hAnsi="宋体" w:hint="eastAsia"/>
          <w:color w:val="000000" w:themeColor="text1"/>
          <w:u w:val="single"/>
        </w:rPr>
        <w:t>本项目工程量清单及图纸范围内的全部施工包括但不限于：通州区国家现代农业产业园农作物新品种展示、评价、转化基地建设项目排水沟与路、围栏、出入口、灌溉设施、安防系统、土壤改良、气象监测系统等内容。</w:t>
      </w:r>
    </w:p>
    <w:p w14:paraId="60D20440" w14:textId="77777777" w:rsidR="007D1150" w:rsidRPr="00FF0592" w:rsidRDefault="0001536F">
      <w:pPr>
        <w:snapToGrid w:val="0"/>
        <w:spacing w:line="360" w:lineRule="auto"/>
        <w:ind w:firstLineChars="202" w:firstLine="424"/>
        <w:rPr>
          <w:color w:val="000000" w:themeColor="text1"/>
        </w:rPr>
      </w:pPr>
      <w:r w:rsidRPr="00FF0592">
        <w:rPr>
          <w:rFonts w:ascii="宋体" w:hAnsi="宋体" w:cs="Arial" w:hint="eastAsia"/>
          <w:color w:val="000000" w:themeColor="text1"/>
          <w:szCs w:val="21"/>
        </w:rPr>
        <w:t>关于招标范围的详细说明见第五章“技术标准和要求”。</w:t>
      </w:r>
    </w:p>
    <w:p w14:paraId="73F9F280" w14:textId="77777777" w:rsidR="007D1150" w:rsidRPr="00FF0592" w:rsidRDefault="0001536F">
      <w:pPr>
        <w:spacing w:line="360" w:lineRule="auto"/>
        <w:ind w:firstLineChars="202" w:firstLine="424"/>
        <w:rPr>
          <w:rFonts w:ascii="宋体" w:cs="Arial"/>
          <w:color w:val="000000" w:themeColor="text1"/>
          <w:szCs w:val="21"/>
        </w:rPr>
      </w:pPr>
      <w:r w:rsidRPr="00FF0592">
        <w:rPr>
          <w:rFonts w:ascii="宋体" w:hAnsi="宋体"/>
          <w:color w:val="000000" w:themeColor="text1"/>
        </w:rPr>
        <w:t>1.3.2</w:t>
      </w:r>
      <w:r w:rsidRPr="00FF0592">
        <w:rPr>
          <w:rFonts w:ascii="宋体" w:hAnsi="宋体" w:cs="Arial" w:hint="eastAsia"/>
          <w:color w:val="000000" w:themeColor="text1"/>
          <w:szCs w:val="21"/>
        </w:rPr>
        <w:t>计划工期</w:t>
      </w:r>
    </w:p>
    <w:p w14:paraId="56D8FDE0" w14:textId="77777777" w:rsidR="007D1150" w:rsidRPr="00FF0592" w:rsidRDefault="0001536F">
      <w:pPr>
        <w:spacing w:line="360" w:lineRule="auto"/>
        <w:ind w:firstLineChars="540" w:firstLine="1134"/>
        <w:rPr>
          <w:rFonts w:ascii="宋体" w:cs="Arial"/>
          <w:color w:val="000000" w:themeColor="text1"/>
          <w:szCs w:val="21"/>
        </w:rPr>
      </w:pPr>
      <w:r w:rsidRPr="00FF0592">
        <w:rPr>
          <w:rFonts w:ascii="宋体" w:hAnsi="宋体" w:cs="Arial" w:hint="eastAsia"/>
          <w:color w:val="000000" w:themeColor="text1"/>
          <w:szCs w:val="21"/>
        </w:rPr>
        <w:t>定额工期：</w:t>
      </w:r>
      <w:r w:rsidRPr="00FF0592">
        <w:rPr>
          <w:rFonts w:ascii="宋体" w:hAnsi="宋体" w:cs="Arial"/>
          <w:color w:val="000000" w:themeColor="text1"/>
          <w:szCs w:val="21"/>
          <w:u w:val="single"/>
        </w:rPr>
        <w:t xml:space="preserve"> </w:t>
      </w:r>
      <w:r w:rsidRPr="00FF0592">
        <w:rPr>
          <w:rFonts w:ascii="宋体" w:hAnsi="宋体" w:cs="Arial" w:hint="eastAsia"/>
          <w:color w:val="000000" w:themeColor="text1"/>
          <w:szCs w:val="21"/>
          <w:u w:val="single"/>
        </w:rPr>
        <w:t>150</w:t>
      </w:r>
      <w:r w:rsidRPr="00FF0592">
        <w:rPr>
          <w:rFonts w:ascii="宋体" w:hAnsi="宋体" w:cs="Arial"/>
          <w:color w:val="000000" w:themeColor="text1"/>
          <w:szCs w:val="21"/>
          <w:u w:val="single"/>
        </w:rPr>
        <w:t xml:space="preserve"> </w:t>
      </w:r>
      <w:r w:rsidRPr="00FF0592">
        <w:rPr>
          <w:rFonts w:ascii="宋体" w:hAnsi="宋体" w:cs="Arial" w:hint="eastAsia"/>
          <w:color w:val="000000" w:themeColor="text1"/>
          <w:szCs w:val="21"/>
        </w:rPr>
        <w:t>日历天</w:t>
      </w:r>
    </w:p>
    <w:p w14:paraId="5D90716F" w14:textId="77777777" w:rsidR="007D1150" w:rsidRDefault="0001536F">
      <w:pPr>
        <w:spacing w:line="360" w:lineRule="auto"/>
        <w:ind w:firstLineChars="540" w:firstLine="1134"/>
        <w:rPr>
          <w:rFonts w:ascii="宋体" w:cs="Arial"/>
          <w:b/>
          <w:color w:val="000000" w:themeColor="text1"/>
          <w:szCs w:val="21"/>
        </w:rPr>
      </w:pPr>
      <w:r>
        <w:rPr>
          <w:rFonts w:ascii="宋体" w:hAnsi="宋体" w:cs="Arial" w:hint="eastAsia"/>
          <w:color w:val="000000" w:themeColor="text1"/>
          <w:szCs w:val="21"/>
        </w:rPr>
        <w:lastRenderedPageBreak/>
        <w:t>要求工期：</w:t>
      </w:r>
      <w:r>
        <w:rPr>
          <w:rFonts w:ascii="宋体" w:hAnsi="宋体" w:cs="Arial" w:hint="eastAsia"/>
          <w:color w:val="000000" w:themeColor="text1"/>
          <w:szCs w:val="21"/>
          <w:u w:val="single"/>
        </w:rPr>
        <w:t xml:space="preserve"> </w:t>
      </w:r>
      <w:r>
        <w:rPr>
          <w:rFonts w:ascii="宋体" w:hAnsi="宋体" w:cs="Arial"/>
          <w:color w:val="000000" w:themeColor="text1"/>
          <w:szCs w:val="21"/>
          <w:u w:val="single"/>
        </w:rPr>
        <w:t xml:space="preserve">/ </w:t>
      </w:r>
      <w:r>
        <w:rPr>
          <w:rFonts w:ascii="宋体" w:hAnsi="宋体" w:cs="Arial" w:hint="eastAsia"/>
          <w:color w:val="000000" w:themeColor="text1"/>
          <w:szCs w:val="21"/>
        </w:rPr>
        <w:t>日历天</w:t>
      </w:r>
    </w:p>
    <w:p w14:paraId="095CA138" w14:textId="77777777" w:rsidR="007D1150" w:rsidRPr="00FF0592" w:rsidRDefault="0001536F">
      <w:pPr>
        <w:spacing w:line="360" w:lineRule="auto"/>
        <w:ind w:firstLineChars="540" w:firstLine="1134"/>
        <w:rPr>
          <w:rFonts w:ascii="宋体" w:hAnsi="宋体" w:cs="Arial"/>
          <w:color w:val="000000" w:themeColor="text1"/>
          <w:szCs w:val="21"/>
        </w:rPr>
      </w:pPr>
      <w:r w:rsidRPr="00FF0592">
        <w:rPr>
          <w:rFonts w:ascii="宋体" w:hAnsi="宋体" w:cs="Arial" w:hint="eastAsia"/>
          <w:color w:val="000000" w:themeColor="text1"/>
          <w:szCs w:val="21"/>
        </w:rPr>
        <w:t>计划开工日期：</w:t>
      </w:r>
      <w:r w:rsidRPr="00FF0592">
        <w:rPr>
          <w:rFonts w:ascii="宋体" w:hAnsi="宋体" w:hint="eastAsia"/>
          <w:color w:val="000000" w:themeColor="text1"/>
          <w:szCs w:val="21"/>
          <w:u w:val="single"/>
        </w:rPr>
        <w:t>202</w:t>
      </w:r>
      <w:r w:rsidRPr="00FF0592">
        <w:rPr>
          <w:rFonts w:ascii="宋体" w:hAnsi="宋体"/>
          <w:color w:val="000000" w:themeColor="text1"/>
          <w:szCs w:val="21"/>
          <w:u w:val="single"/>
        </w:rPr>
        <w:t>2</w:t>
      </w:r>
      <w:r w:rsidRPr="00FF0592">
        <w:rPr>
          <w:rFonts w:ascii="宋体" w:hAnsi="宋体" w:hint="eastAsia"/>
          <w:color w:val="000000" w:themeColor="text1"/>
          <w:szCs w:val="21"/>
          <w:u w:val="single"/>
        </w:rPr>
        <w:t>年12月25日</w:t>
      </w:r>
    </w:p>
    <w:p w14:paraId="41A1986B" w14:textId="77777777" w:rsidR="007D1150" w:rsidRPr="00FF0592" w:rsidRDefault="0001536F">
      <w:pPr>
        <w:spacing w:line="360" w:lineRule="auto"/>
        <w:ind w:firstLineChars="540" w:firstLine="1134"/>
        <w:rPr>
          <w:rFonts w:ascii="宋体" w:hAnsi="宋体"/>
          <w:color w:val="000000" w:themeColor="text1"/>
          <w:szCs w:val="21"/>
        </w:rPr>
      </w:pPr>
      <w:r w:rsidRPr="00FF0592">
        <w:rPr>
          <w:rFonts w:ascii="宋体" w:hAnsi="宋体" w:cs="Arial" w:hint="eastAsia"/>
          <w:color w:val="000000" w:themeColor="text1"/>
          <w:szCs w:val="21"/>
        </w:rPr>
        <w:t>计划竣工日期：</w:t>
      </w:r>
      <w:r w:rsidRPr="00FF0592">
        <w:rPr>
          <w:rFonts w:ascii="宋体" w:hAnsi="宋体" w:hint="eastAsia"/>
          <w:color w:val="000000" w:themeColor="text1"/>
          <w:szCs w:val="21"/>
          <w:u w:val="single"/>
        </w:rPr>
        <w:t>2023年5月22日</w:t>
      </w:r>
    </w:p>
    <w:p w14:paraId="6F6107C0" w14:textId="77777777" w:rsidR="007D1150" w:rsidRDefault="0001536F">
      <w:pPr>
        <w:spacing w:line="360" w:lineRule="auto"/>
        <w:ind w:firstLineChars="540" w:firstLine="1134"/>
        <w:rPr>
          <w:rFonts w:ascii="宋体" w:cs="Arial"/>
          <w:color w:val="000000" w:themeColor="text1"/>
          <w:szCs w:val="21"/>
        </w:rPr>
      </w:pPr>
      <w:r>
        <w:rPr>
          <w:rFonts w:ascii="宋体" w:cs="Arial" w:hint="eastAsia"/>
          <w:color w:val="000000" w:themeColor="text1"/>
          <w:szCs w:val="21"/>
        </w:rPr>
        <w:t>以上为计划工期，实际工期以甲方具体要求为准。</w:t>
      </w:r>
    </w:p>
    <w:p w14:paraId="78734A81" w14:textId="77777777" w:rsidR="007D1150" w:rsidRDefault="0001536F">
      <w:pPr>
        <w:spacing w:line="360" w:lineRule="auto"/>
        <w:ind w:firstLineChars="540" w:firstLine="1134"/>
        <w:rPr>
          <w:rFonts w:ascii="宋体" w:cs="Arial"/>
          <w:color w:val="000000" w:themeColor="text1"/>
          <w:szCs w:val="21"/>
          <w:u w:val="single"/>
        </w:rPr>
      </w:pPr>
      <w:r>
        <w:rPr>
          <w:rFonts w:ascii="宋体" w:hAnsi="宋体" w:cs="Arial" w:hint="eastAsia"/>
          <w:color w:val="000000" w:themeColor="text1"/>
          <w:szCs w:val="21"/>
        </w:rPr>
        <w:t>除上述总工期外，发包人还要求以下区段工期：</w:t>
      </w:r>
      <w:r>
        <w:rPr>
          <w:rFonts w:ascii="宋体" w:hAnsi="宋体" w:cs="Arial"/>
          <w:color w:val="000000" w:themeColor="text1"/>
          <w:szCs w:val="21"/>
          <w:u w:val="single"/>
        </w:rPr>
        <w:t xml:space="preserve"> / </w:t>
      </w:r>
      <w:r>
        <w:rPr>
          <w:rFonts w:ascii="宋体" w:cs="Arial"/>
          <w:color w:val="000000" w:themeColor="text1"/>
          <w:szCs w:val="21"/>
          <w:u w:val="single"/>
        </w:rPr>
        <w:t xml:space="preserve">                        </w:t>
      </w:r>
    </w:p>
    <w:p w14:paraId="79FE3D82" w14:textId="77777777" w:rsidR="007D1150" w:rsidRDefault="0001536F">
      <w:pPr>
        <w:spacing w:line="360" w:lineRule="auto"/>
        <w:ind w:firstLineChars="472" w:firstLine="991"/>
        <w:rPr>
          <w:rFonts w:ascii="宋体" w:cs="Arial"/>
          <w:color w:val="000000" w:themeColor="text1"/>
          <w:szCs w:val="21"/>
        </w:rPr>
      </w:pPr>
      <w:r>
        <w:rPr>
          <w:rFonts w:ascii="宋体" w:hAnsi="宋体" w:cs="Arial" w:hint="eastAsia"/>
          <w:color w:val="000000" w:themeColor="text1"/>
          <w:szCs w:val="21"/>
        </w:rPr>
        <w:t>有关工期的</w:t>
      </w:r>
      <w:proofErr w:type="gramStart"/>
      <w:r>
        <w:rPr>
          <w:rFonts w:ascii="宋体" w:hAnsi="宋体" w:cs="Arial" w:hint="eastAsia"/>
          <w:color w:val="000000" w:themeColor="text1"/>
          <w:szCs w:val="21"/>
        </w:rPr>
        <w:t>详细要</w:t>
      </w:r>
      <w:proofErr w:type="gramEnd"/>
      <w:r>
        <w:rPr>
          <w:rFonts w:ascii="宋体" w:hAnsi="宋体" w:cs="Arial" w:hint="eastAsia"/>
          <w:color w:val="000000" w:themeColor="text1"/>
          <w:szCs w:val="21"/>
        </w:rPr>
        <w:t>求见第五章“技术标准和要求”。</w:t>
      </w:r>
    </w:p>
    <w:p w14:paraId="298A8DCD" w14:textId="77777777" w:rsidR="007D1150" w:rsidRDefault="0001536F">
      <w:pPr>
        <w:spacing w:line="360" w:lineRule="auto"/>
        <w:ind w:firstLineChars="202" w:firstLine="424"/>
        <w:rPr>
          <w:rFonts w:ascii="宋体" w:cs="Arial"/>
          <w:color w:val="000000" w:themeColor="text1"/>
          <w:szCs w:val="21"/>
        </w:rPr>
      </w:pPr>
      <w:r>
        <w:rPr>
          <w:rFonts w:ascii="宋体" w:hAnsi="宋体"/>
          <w:color w:val="000000" w:themeColor="text1"/>
        </w:rPr>
        <w:t xml:space="preserve">1.3.3  </w:t>
      </w:r>
      <w:r>
        <w:rPr>
          <w:rFonts w:ascii="宋体" w:hAnsi="宋体" w:cs="Arial" w:hint="eastAsia"/>
          <w:color w:val="000000" w:themeColor="text1"/>
          <w:szCs w:val="21"/>
        </w:rPr>
        <w:t>质量要求</w:t>
      </w:r>
    </w:p>
    <w:p w14:paraId="436EC8C4" w14:textId="77777777" w:rsidR="007D1150" w:rsidRDefault="0001536F">
      <w:pPr>
        <w:spacing w:line="360" w:lineRule="auto"/>
        <w:ind w:firstLineChars="540" w:firstLine="1134"/>
        <w:rPr>
          <w:rFonts w:ascii="宋体" w:cs="Arial"/>
          <w:color w:val="000000" w:themeColor="text1"/>
          <w:szCs w:val="21"/>
          <w:u w:val="single"/>
        </w:rPr>
      </w:pPr>
      <w:r>
        <w:rPr>
          <w:rFonts w:ascii="宋体" w:hAnsi="宋体" w:cs="Arial" w:hint="eastAsia"/>
          <w:color w:val="000000" w:themeColor="text1"/>
          <w:szCs w:val="21"/>
        </w:rPr>
        <w:t>质量标准：</w:t>
      </w:r>
      <w:r>
        <w:rPr>
          <w:rFonts w:ascii="宋体" w:hAnsi="宋体" w:cs="Arial" w:hint="eastAsia"/>
          <w:color w:val="000000" w:themeColor="text1"/>
          <w:szCs w:val="21"/>
          <w:u w:val="single"/>
        </w:rPr>
        <w:t>合格</w:t>
      </w:r>
    </w:p>
    <w:p w14:paraId="0C18D223" w14:textId="77777777" w:rsidR="007D1150" w:rsidRDefault="0001536F">
      <w:pPr>
        <w:spacing w:line="360" w:lineRule="auto"/>
        <w:ind w:firstLineChars="540" w:firstLine="1134"/>
        <w:rPr>
          <w:rFonts w:ascii="宋体" w:hAnsi="宋体" w:cs="Arial"/>
          <w:color w:val="000000" w:themeColor="text1"/>
          <w:szCs w:val="21"/>
        </w:rPr>
      </w:pPr>
      <w:r>
        <w:rPr>
          <w:rFonts w:ascii="宋体" w:hAnsi="宋体" w:cs="Arial" w:hint="eastAsia"/>
          <w:color w:val="000000" w:themeColor="text1"/>
          <w:szCs w:val="21"/>
        </w:rPr>
        <w:t>关于质量要求的详细说明见第五章“技术标准和要求”。</w:t>
      </w:r>
    </w:p>
    <w:p w14:paraId="2F422E68" w14:textId="77777777" w:rsidR="007D1150" w:rsidRDefault="0001536F">
      <w:pPr>
        <w:spacing w:line="360" w:lineRule="auto"/>
        <w:ind w:firstLineChars="100" w:firstLine="210"/>
        <w:rPr>
          <w:rFonts w:ascii="宋体" w:cs="Arial"/>
          <w:color w:val="000000" w:themeColor="text1"/>
          <w:szCs w:val="21"/>
        </w:rPr>
      </w:pPr>
      <w:r>
        <w:rPr>
          <w:rFonts w:ascii="宋体" w:hAnsi="宋体" w:cs="Arial"/>
          <w:color w:val="000000" w:themeColor="text1"/>
          <w:szCs w:val="21"/>
        </w:rPr>
        <w:t xml:space="preserve">  </w:t>
      </w:r>
      <w:r>
        <w:rPr>
          <w:rFonts w:ascii="宋体" w:hAnsi="宋体"/>
          <w:color w:val="000000" w:themeColor="text1"/>
        </w:rPr>
        <w:t xml:space="preserve">1.3.4  </w:t>
      </w:r>
      <w:r>
        <w:rPr>
          <w:rFonts w:ascii="宋体" w:hAnsi="宋体" w:cs="Arial" w:hint="eastAsia"/>
          <w:color w:val="000000" w:themeColor="text1"/>
          <w:szCs w:val="21"/>
        </w:rPr>
        <w:t>其他要求</w:t>
      </w:r>
    </w:p>
    <w:p w14:paraId="18FB0D45" w14:textId="77777777" w:rsidR="007D1150" w:rsidRDefault="0001536F">
      <w:pPr>
        <w:spacing w:line="360" w:lineRule="auto"/>
        <w:ind w:firstLineChars="540" w:firstLine="1134"/>
        <w:rPr>
          <w:rFonts w:ascii="宋体" w:hAnsi="宋体" w:cs="Arial"/>
          <w:color w:val="000000" w:themeColor="text1"/>
          <w:szCs w:val="21"/>
        </w:rPr>
      </w:pPr>
      <w:r>
        <w:rPr>
          <w:rFonts w:ascii="宋体" w:hAnsi="宋体" w:cs="Arial" w:hint="eastAsia"/>
          <w:color w:val="000000" w:themeColor="text1"/>
          <w:szCs w:val="21"/>
        </w:rPr>
        <w:t>施工现场安全生产标准化管理目标等级：</w:t>
      </w:r>
      <w:r>
        <w:rPr>
          <w:rFonts w:ascii="宋体" w:hAnsi="宋体" w:cs="Arial"/>
          <w:color w:val="000000" w:themeColor="text1"/>
          <w:szCs w:val="21"/>
          <w:u w:val="single"/>
        </w:rPr>
        <w:t xml:space="preserve">    </w:t>
      </w:r>
      <w:r>
        <w:rPr>
          <w:rFonts w:ascii="宋体" w:hAnsi="宋体" w:cs="Arial" w:hint="eastAsia"/>
          <w:color w:val="000000" w:themeColor="text1"/>
          <w:szCs w:val="21"/>
          <w:u w:val="single"/>
        </w:rPr>
        <w:t>达标</w:t>
      </w:r>
      <w:r>
        <w:rPr>
          <w:rFonts w:ascii="宋体" w:hAnsi="宋体" w:cs="Arial"/>
          <w:color w:val="000000" w:themeColor="text1"/>
          <w:szCs w:val="21"/>
          <w:u w:val="single"/>
        </w:rPr>
        <w:t xml:space="preserve">       </w:t>
      </w:r>
    </w:p>
    <w:p w14:paraId="7238E076" w14:textId="77777777" w:rsidR="007D1150" w:rsidRDefault="0001536F">
      <w:pPr>
        <w:spacing w:line="360" w:lineRule="auto"/>
        <w:ind w:firstLineChars="540" w:firstLine="1134"/>
        <w:rPr>
          <w:rFonts w:ascii="宋体" w:hAnsi="宋体" w:cs="Arial"/>
          <w:color w:val="000000" w:themeColor="text1"/>
          <w:szCs w:val="21"/>
        </w:rPr>
      </w:pPr>
      <w:r>
        <w:rPr>
          <w:rFonts w:ascii="宋体" w:hAnsi="宋体" w:cs="Arial" w:hint="eastAsia"/>
          <w:color w:val="000000" w:themeColor="text1"/>
          <w:szCs w:val="21"/>
        </w:rPr>
        <w:t>关于安全文明施工要求的详细说明见第五章“技术标准和要求”。</w:t>
      </w:r>
    </w:p>
    <w:p w14:paraId="0B080B40" w14:textId="77777777" w:rsidR="007D1150" w:rsidRDefault="0001536F">
      <w:pPr>
        <w:pStyle w:val="378020"/>
        <w:spacing w:before="156" w:after="156"/>
        <w:rPr>
          <w:color w:val="000000" w:themeColor="text1"/>
        </w:rPr>
      </w:pPr>
      <w:bookmarkStart w:id="87" w:name="_Toc480492853"/>
      <w:bookmarkStart w:id="88" w:name="_Toc480571438"/>
      <w:bookmarkStart w:id="89" w:name="_Toc480571480"/>
      <w:bookmarkStart w:id="90" w:name="_Toc480571516"/>
      <w:bookmarkStart w:id="91" w:name="_Toc483674158"/>
      <w:bookmarkStart w:id="92" w:name="_Toc101881883"/>
      <w:bookmarkStart w:id="93" w:name="_Toc480571624"/>
      <w:r>
        <w:rPr>
          <w:color w:val="000000" w:themeColor="text1"/>
        </w:rPr>
        <w:t xml:space="preserve">1.4  </w:t>
      </w:r>
      <w:r>
        <w:rPr>
          <w:rFonts w:hint="eastAsia"/>
          <w:color w:val="000000" w:themeColor="text1"/>
        </w:rPr>
        <w:t>投标人资格要求</w:t>
      </w:r>
      <w:bookmarkEnd w:id="87"/>
      <w:bookmarkEnd w:id="88"/>
      <w:bookmarkEnd w:id="89"/>
      <w:bookmarkEnd w:id="90"/>
      <w:bookmarkEnd w:id="91"/>
      <w:bookmarkEnd w:id="92"/>
      <w:bookmarkEnd w:id="93"/>
    </w:p>
    <w:p w14:paraId="4EA45DCE" w14:textId="77777777" w:rsidR="007D1150" w:rsidRDefault="0001536F">
      <w:pPr>
        <w:spacing w:line="360" w:lineRule="auto"/>
        <w:ind w:firstLineChars="202" w:firstLine="424"/>
        <w:rPr>
          <w:rFonts w:ascii="宋体" w:cs="Arial"/>
          <w:color w:val="000000" w:themeColor="text1"/>
          <w:szCs w:val="21"/>
        </w:rPr>
      </w:pPr>
      <w:r>
        <w:rPr>
          <w:rFonts w:ascii="宋体" w:hAnsi="宋体"/>
          <w:color w:val="000000" w:themeColor="text1"/>
        </w:rPr>
        <w:t xml:space="preserve">1.4.1  </w:t>
      </w:r>
      <w:r>
        <w:rPr>
          <w:rFonts w:ascii="宋体" w:hAnsi="宋体" w:hint="eastAsia"/>
          <w:color w:val="000000" w:themeColor="text1"/>
        </w:rPr>
        <w:t>投标人应具备承担本工程施工的资质条件、能力</w:t>
      </w:r>
      <w:r>
        <w:rPr>
          <w:rFonts w:ascii="宋体" w:hAnsi="宋体" w:cs="Arial" w:hint="eastAsia"/>
          <w:color w:val="000000" w:themeColor="text1"/>
          <w:szCs w:val="21"/>
        </w:rPr>
        <w:t>：</w:t>
      </w:r>
    </w:p>
    <w:p w14:paraId="12AF9396" w14:textId="306A636A" w:rsidR="007D1150" w:rsidRDefault="0001536F">
      <w:pPr>
        <w:spacing w:line="360" w:lineRule="auto"/>
        <w:ind w:firstLineChars="200" w:firstLine="420"/>
        <w:rPr>
          <w:rFonts w:ascii="宋体" w:cs="Arial"/>
          <w:color w:val="000000" w:themeColor="text1"/>
          <w:szCs w:val="21"/>
          <w:u w:val="single"/>
        </w:rPr>
      </w:pPr>
      <w:r>
        <w:rPr>
          <w:rFonts w:ascii="宋体" w:hAnsi="宋体" w:cs="Arial" w:hint="eastAsia"/>
          <w:color w:val="000000" w:themeColor="text1"/>
          <w:szCs w:val="21"/>
        </w:rPr>
        <w:t>（</w:t>
      </w:r>
      <w:r>
        <w:rPr>
          <w:rFonts w:ascii="宋体" w:hAnsi="宋体" w:cs="Arial"/>
          <w:color w:val="000000" w:themeColor="text1"/>
          <w:szCs w:val="21"/>
        </w:rPr>
        <w:t>1</w:t>
      </w:r>
      <w:r>
        <w:rPr>
          <w:rFonts w:ascii="宋体" w:hAnsi="宋体" w:cs="Arial" w:hint="eastAsia"/>
          <w:color w:val="000000" w:themeColor="text1"/>
          <w:szCs w:val="21"/>
        </w:rPr>
        <w:t>） 资质条件：</w:t>
      </w:r>
      <w:r w:rsidR="004D4726">
        <w:rPr>
          <w:rFonts w:ascii="宋体" w:hAnsi="宋体" w:hint="eastAsia"/>
          <w:color w:val="000000" w:themeColor="text1"/>
          <w:szCs w:val="21"/>
          <w:u w:val="single"/>
        </w:rPr>
        <w:t>市政公用工程施工总</w:t>
      </w:r>
      <w:proofErr w:type="gramStart"/>
      <w:r w:rsidR="004D4726">
        <w:rPr>
          <w:rFonts w:ascii="宋体" w:hAnsi="宋体" w:hint="eastAsia"/>
          <w:color w:val="000000" w:themeColor="text1"/>
          <w:szCs w:val="21"/>
          <w:u w:val="single"/>
        </w:rPr>
        <w:t>承包参级</w:t>
      </w:r>
      <w:r>
        <w:rPr>
          <w:rFonts w:ascii="宋体" w:hAnsi="宋体" w:hint="eastAsia"/>
          <w:bCs/>
          <w:color w:val="000000" w:themeColor="text1"/>
          <w:szCs w:val="21"/>
          <w:u w:val="single"/>
        </w:rPr>
        <w:t>及</w:t>
      </w:r>
      <w:proofErr w:type="gramEnd"/>
      <w:r>
        <w:rPr>
          <w:rFonts w:ascii="宋体" w:hAnsi="宋体" w:hint="eastAsia"/>
          <w:bCs/>
          <w:color w:val="000000" w:themeColor="text1"/>
          <w:szCs w:val="21"/>
          <w:u w:val="single"/>
        </w:rPr>
        <w:t>以上</w:t>
      </w:r>
      <w:r>
        <w:rPr>
          <w:rFonts w:ascii="宋体" w:hAnsi="宋体" w:hint="eastAsia"/>
          <w:color w:val="000000" w:themeColor="text1"/>
          <w:szCs w:val="21"/>
          <w:u w:val="single"/>
        </w:rPr>
        <w:t>资质</w:t>
      </w:r>
      <w:r>
        <w:rPr>
          <w:rFonts w:ascii="宋体" w:hAnsi="宋体" w:cs="Arial"/>
          <w:color w:val="000000" w:themeColor="text1"/>
          <w:szCs w:val="21"/>
          <w:u w:val="single"/>
        </w:rPr>
        <w:t>并具</w:t>
      </w:r>
      <w:r>
        <w:rPr>
          <w:rFonts w:ascii="宋体" w:hAnsi="宋体" w:cs="Arial" w:hint="eastAsia"/>
          <w:color w:val="000000" w:themeColor="text1"/>
          <w:szCs w:val="21"/>
          <w:u w:val="single"/>
        </w:rPr>
        <w:t>有有效</w:t>
      </w:r>
      <w:r>
        <w:rPr>
          <w:rFonts w:ascii="宋体" w:hAnsi="宋体" w:cs="Arial"/>
          <w:color w:val="000000" w:themeColor="text1"/>
          <w:szCs w:val="21"/>
          <w:u w:val="single"/>
        </w:rPr>
        <w:t>安全生产许可证</w:t>
      </w:r>
      <w:r>
        <w:rPr>
          <w:rFonts w:ascii="宋体" w:hAnsi="宋体" w:cs="Arial" w:hint="eastAsia"/>
          <w:color w:val="000000" w:themeColor="text1"/>
          <w:szCs w:val="21"/>
        </w:rPr>
        <w:t>；</w:t>
      </w:r>
    </w:p>
    <w:p w14:paraId="74BD9C9C" w14:textId="77777777" w:rsidR="007D1150" w:rsidRDefault="0001536F">
      <w:pPr>
        <w:spacing w:line="440" w:lineRule="exact"/>
        <w:ind w:firstLineChars="200" w:firstLine="420"/>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2</w:t>
      </w:r>
      <w:r>
        <w:rPr>
          <w:rFonts w:ascii="宋体" w:hAnsi="宋体" w:cs="Arial" w:hint="eastAsia"/>
          <w:color w:val="000000" w:themeColor="text1"/>
          <w:szCs w:val="21"/>
        </w:rPr>
        <w:t>） 财务要求：</w:t>
      </w:r>
      <w:r>
        <w:rPr>
          <w:rFonts w:asciiTheme="minorEastAsia" w:eastAsiaTheme="minorEastAsia" w:hAnsiTheme="minorEastAsia"/>
          <w:bCs/>
          <w:color w:val="000000" w:themeColor="text1"/>
          <w:szCs w:val="21"/>
          <w:u w:val="single"/>
        </w:rPr>
        <w:t>财务状况良好，提供近</w:t>
      </w:r>
      <w:r>
        <w:rPr>
          <w:rFonts w:asciiTheme="minorEastAsia" w:eastAsiaTheme="minorEastAsia" w:hAnsiTheme="minorEastAsia" w:hint="eastAsia"/>
          <w:bCs/>
          <w:color w:val="000000" w:themeColor="text1"/>
          <w:szCs w:val="21"/>
          <w:u w:val="single"/>
        </w:rPr>
        <w:t>一</w:t>
      </w:r>
      <w:r>
        <w:rPr>
          <w:rFonts w:asciiTheme="minorEastAsia" w:eastAsiaTheme="minorEastAsia" w:hAnsiTheme="minorEastAsia"/>
          <w:bCs/>
          <w:color w:val="000000" w:themeColor="text1"/>
          <w:szCs w:val="21"/>
          <w:u w:val="single"/>
        </w:rPr>
        <w:t>年（2020年</w:t>
      </w:r>
      <w:r>
        <w:rPr>
          <w:rFonts w:asciiTheme="minorEastAsia" w:eastAsiaTheme="minorEastAsia" w:hAnsiTheme="minorEastAsia" w:hint="eastAsia"/>
          <w:bCs/>
          <w:color w:val="000000" w:themeColor="text1"/>
          <w:szCs w:val="21"/>
          <w:u w:val="single"/>
        </w:rPr>
        <w:t>或</w:t>
      </w:r>
      <w:r>
        <w:rPr>
          <w:rFonts w:asciiTheme="minorEastAsia" w:eastAsiaTheme="minorEastAsia" w:hAnsiTheme="minorEastAsia"/>
          <w:bCs/>
          <w:color w:val="000000" w:themeColor="text1"/>
          <w:szCs w:val="21"/>
          <w:u w:val="single"/>
        </w:rPr>
        <w:t>20</w:t>
      </w:r>
      <w:r>
        <w:rPr>
          <w:rFonts w:asciiTheme="minorEastAsia" w:eastAsiaTheme="minorEastAsia" w:hAnsiTheme="minorEastAsia" w:hint="eastAsia"/>
          <w:bCs/>
          <w:color w:val="000000" w:themeColor="text1"/>
          <w:szCs w:val="21"/>
          <w:u w:val="single"/>
        </w:rPr>
        <w:t>2</w:t>
      </w:r>
      <w:r>
        <w:rPr>
          <w:rFonts w:asciiTheme="minorEastAsia" w:eastAsiaTheme="minorEastAsia" w:hAnsiTheme="minorEastAsia"/>
          <w:bCs/>
          <w:color w:val="000000" w:themeColor="text1"/>
          <w:szCs w:val="21"/>
          <w:u w:val="single"/>
        </w:rPr>
        <w:t>1年）的财务审计报告或银行开具的资信证明</w:t>
      </w:r>
      <w:r>
        <w:rPr>
          <w:rFonts w:asciiTheme="minorEastAsia" w:eastAsiaTheme="minorEastAsia" w:hAnsiTheme="minorEastAsia" w:hint="eastAsia"/>
          <w:bCs/>
          <w:color w:val="000000" w:themeColor="text1"/>
          <w:szCs w:val="21"/>
          <w:u w:val="single"/>
        </w:rPr>
        <w:t>；</w:t>
      </w:r>
      <w:r>
        <w:rPr>
          <w:rFonts w:asciiTheme="minorEastAsia" w:eastAsiaTheme="minorEastAsia" w:hAnsiTheme="minorEastAsia"/>
          <w:bCs/>
          <w:color w:val="000000" w:themeColor="text1"/>
          <w:szCs w:val="21"/>
          <w:u w:val="single"/>
        </w:rPr>
        <w:t>若成立不足一年，则需提供当年验资证明复印件并加盖公章或银行开具的资信证明</w:t>
      </w:r>
      <w:r>
        <w:rPr>
          <w:rFonts w:asciiTheme="minorEastAsia" w:eastAsiaTheme="minorEastAsia" w:hAnsiTheme="minorEastAsia" w:hint="eastAsia"/>
          <w:bCs/>
          <w:color w:val="000000" w:themeColor="text1"/>
          <w:szCs w:val="21"/>
          <w:u w:val="single"/>
        </w:rPr>
        <w:t>（加盖本单位公章）。</w:t>
      </w:r>
    </w:p>
    <w:p w14:paraId="292DF293" w14:textId="77777777" w:rsidR="007D1150" w:rsidRDefault="0001536F">
      <w:pPr>
        <w:spacing w:line="360" w:lineRule="auto"/>
        <w:ind w:firstLineChars="200" w:firstLine="420"/>
        <w:rPr>
          <w:color w:val="000000" w:themeColor="text1"/>
        </w:rPr>
      </w:pPr>
      <w:r>
        <w:rPr>
          <w:rFonts w:ascii="宋体" w:hAnsi="宋体" w:cs="Arial" w:hint="eastAsia"/>
          <w:color w:val="000000" w:themeColor="text1"/>
          <w:szCs w:val="21"/>
        </w:rPr>
        <w:t>（</w:t>
      </w:r>
      <w:r>
        <w:rPr>
          <w:rFonts w:ascii="宋体" w:hAnsi="宋体" w:cs="Arial"/>
          <w:color w:val="000000" w:themeColor="text1"/>
          <w:szCs w:val="21"/>
        </w:rPr>
        <w:t>3</w:t>
      </w:r>
      <w:r>
        <w:rPr>
          <w:rFonts w:ascii="宋体" w:hAnsi="宋体" w:cs="Arial" w:hint="eastAsia"/>
          <w:color w:val="000000" w:themeColor="text1"/>
          <w:szCs w:val="21"/>
        </w:rPr>
        <w:t>）</w:t>
      </w:r>
      <w:r>
        <w:rPr>
          <w:rFonts w:hint="eastAsia"/>
          <w:color w:val="000000" w:themeColor="text1"/>
        </w:rPr>
        <w:t>主要项目管理人员资格要求：</w:t>
      </w:r>
    </w:p>
    <w:p w14:paraId="62BFCC70" w14:textId="7B80EA2C" w:rsidR="007D1150" w:rsidRDefault="0001536F">
      <w:pPr>
        <w:spacing w:line="360" w:lineRule="auto"/>
        <w:ind w:firstLineChars="202" w:firstLine="424"/>
        <w:rPr>
          <w:rFonts w:ascii="宋体"/>
          <w:color w:val="000000" w:themeColor="text1"/>
          <w:szCs w:val="21"/>
        </w:rPr>
      </w:pPr>
      <w:r>
        <w:rPr>
          <w:rFonts w:ascii="宋体" w:hAnsi="宋体" w:cs="Arial" w:hint="eastAsia"/>
          <w:color w:val="000000" w:themeColor="text1"/>
          <w:szCs w:val="21"/>
        </w:rPr>
        <w:t>项目经理资格：投标人拟派项目经理须具备</w:t>
      </w:r>
      <w:r w:rsidR="004D4726">
        <w:rPr>
          <w:rFonts w:ascii="宋体" w:hAnsi="宋体" w:cs="Arial" w:hint="eastAsia"/>
          <w:bCs/>
          <w:color w:val="000000" w:themeColor="text1"/>
          <w:szCs w:val="21"/>
          <w:u w:val="single"/>
        </w:rPr>
        <w:t>市政公用</w:t>
      </w:r>
      <w:r>
        <w:rPr>
          <w:rFonts w:ascii="宋体" w:hAnsi="宋体" w:cs="Arial" w:hint="eastAsia"/>
          <w:bCs/>
          <w:color w:val="000000" w:themeColor="text1"/>
          <w:szCs w:val="21"/>
          <w:u w:val="single"/>
        </w:rPr>
        <w:t>工程专业贰级（含以上）</w:t>
      </w:r>
      <w:r>
        <w:rPr>
          <w:rFonts w:ascii="宋体" w:hAnsi="宋体" w:cs="Arial" w:hint="eastAsia"/>
          <w:bCs/>
          <w:color w:val="000000" w:themeColor="text1"/>
          <w:szCs w:val="21"/>
        </w:rPr>
        <w:t>注册建造师执业资格，</w:t>
      </w:r>
      <w:r>
        <w:rPr>
          <w:rFonts w:ascii="宋体" w:hAnsi="宋体" w:cs="Arial" w:hint="eastAsia"/>
          <w:color w:val="000000" w:themeColor="text1"/>
          <w:szCs w:val="21"/>
        </w:rPr>
        <w:t>具备有效的安全生产考核合格证书（</w:t>
      </w:r>
      <w:r>
        <w:rPr>
          <w:rFonts w:ascii="宋体" w:hAnsi="宋体" w:cs="Arial"/>
          <w:color w:val="000000" w:themeColor="text1"/>
          <w:szCs w:val="21"/>
        </w:rPr>
        <w:t>B</w:t>
      </w:r>
      <w:r>
        <w:rPr>
          <w:rFonts w:ascii="宋体" w:hAnsi="宋体" w:cs="Arial" w:hint="eastAsia"/>
          <w:color w:val="000000" w:themeColor="text1"/>
          <w:szCs w:val="21"/>
        </w:rPr>
        <w:t>本），且在确定中标人时不得担任其他在施建设工程项目的项目经理；外地来京建筑企业在办理进京备案时，应当一并办理注册建造师备案手续，已办理备案的外地来京建筑企业注册建造师方可在本市行政区域内开展执业活动。</w:t>
      </w:r>
    </w:p>
    <w:p w14:paraId="7312D920" w14:textId="6E8F8339" w:rsidR="007D1150" w:rsidRPr="00D4491F" w:rsidRDefault="0001536F" w:rsidP="00D4491F">
      <w:pPr>
        <w:spacing w:line="360" w:lineRule="auto"/>
        <w:ind w:firstLineChars="200" w:firstLine="420"/>
        <w:rPr>
          <w:rFonts w:ascii="宋体" w:hAnsi="宋体"/>
          <w:color w:val="000000" w:themeColor="text1"/>
          <w:szCs w:val="21"/>
          <w:u w:val="single"/>
        </w:rPr>
      </w:pPr>
      <w:r>
        <w:rPr>
          <w:rFonts w:ascii="宋体" w:hAnsi="宋体" w:cs="Arial" w:hint="eastAsia"/>
          <w:color w:val="000000" w:themeColor="text1"/>
          <w:szCs w:val="21"/>
        </w:rPr>
        <w:t>（</w:t>
      </w:r>
      <w:r>
        <w:rPr>
          <w:rFonts w:ascii="宋体" w:hAnsi="宋体" w:cs="Arial"/>
          <w:color w:val="000000" w:themeColor="text1"/>
          <w:szCs w:val="21"/>
        </w:rPr>
        <w:t>4</w:t>
      </w:r>
      <w:r>
        <w:rPr>
          <w:rFonts w:ascii="宋体" w:hAnsi="宋体" w:cs="Arial" w:hint="eastAsia"/>
          <w:color w:val="000000" w:themeColor="text1"/>
          <w:szCs w:val="21"/>
        </w:rPr>
        <w:t>）</w:t>
      </w:r>
      <w:r>
        <w:rPr>
          <w:rFonts w:hint="eastAsia"/>
          <w:color w:val="000000" w:themeColor="text1"/>
        </w:rPr>
        <w:t>其他要求审查资料：</w:t>
      </w:r>
      <w:r>
        <w:rPr>
          <w:rFonts w:ascii="宋体" w:hAnsi="宋体" w:hint="eastAsia"/>
          <w:color w:val="000000" w:themeColor="text1"/>
          <w:szCs w:val="21"/>
          <w:u w:val="single"/>
        </w:rPr>
        <w:t>（1）近半年内任意一个月缴纳社会保障资金的入账票据凭证复印件 (加盖本单位公章)；（2）近半年内任意一个月缴纳税收的缴纳凭证复印件，缴纳税收的缴纳凭证复印件(加盖本单位公章)；（3）参加本次政府采购活动前三年内，在经营活动中没有重大违法记录的声明（投标人须提供此声明，法定代表人或法人授权代表签字，须加盖本单位公章）；（4）未被中国裁判</w:t>
      </w:r>
      <w:proofErr w:type="gramStart"/>
      <w:r>
        <w:rPr>
          <w:rFonts w:ascii="宋体" w:hAnsi="宋体" w:hint="eastAsia"/>
          <w:color w:val="000000" w:themeColor="text1"/>
          <w:szCs w:val="21"/>
          <w:u w:val="single"/>
        </w:rPr>
        <w:t>文书网</w:t>
      </w:r>
      <w:proofErr w:type="gramEnd"/>
      <w:r>
        <w:rPr>
          <w:rFonts w:ascii="宋体" w:hAnsi="宋体" w:hint="eastAsia"/>
          <w:color w:val="000000" w:themeColor="text1"/>
          <w:szCs w:val="21"/>
          <w:u w:val="single"/>
        </w:rPr>
        <w:t>列入行贿犯罪</w:t>
      </w:r>
      <w:r>
        <w:rPr>
          <w:rFonts w:ascii="宋体" w:hAnsi="宋体" w:cs="MingLiU" w:hint="eastAsia"/>
          <w:bCs/>
          <w:color w:val="000000" w:themeColor="text1"/>
          <w:szCs w:val="21"/>
          <w:u w:val="single"/>
        </w:rPr>
        <w:t>行为</w:t>
      </w:r>
      <w:r>
        <w:rPr>
          <w:rFonts w:ascii="宋体" w:hAnsi="宋体" w:hint="eastAsia"/>
          <w:color w:val="000000" w:themeColor="text1"/>
          <w:u w:val="single"/>
        </w:rPr>
        <w:t>；</w:t>
      </w:r>
      <w:r>
        <w:rPr>
          <w:rFonts w:ascii="宋体" w:hAnsi="宋体"/>
          <w:color w:val="000000" w:themeColor="text1"/>
          <w:szCs w:val="21"/>
          <w:u w:val="single"/>
        </w:rPr>
        <w:t>没有处于被责令停业、投标</w:t>
      </w:r>
      <w:r>
        <w:rPr>
          <w:rFonts w:ascii="宋体" w:hAnsi="宋体"/>
          <w:color w:val="000000" w:themeColor="text1"/>
          <w:szCs w:val="21"/>
          <w:u w:val="single"/>
        </w:rPr>
        <w:lastRenderedPageBreak/>
        <w:t>资格被取消、财产被接管或冻结、破产状态</w:t>
      </w:r>
      <w:r>
        <w:rPr>
          <w:rFonts w:ascii="宋体" w:hAnsi="宋体" w:hint="eastAsia"/>
          <w:color w:val="000000" w:themeColor="text1"/>
          <w:szCs w:val="21"/>
          <w:u w:val="single"/>
        </w:rPr>
        <w:t>；</w:t>
      </w:r>
      <w:r>
        <w:rPr>
          <w:rFonts w:ascii="宋体" w:hAnsi="宋体"/>
          <w:color w:val="000000" w:themeColor="text1"/>
          <w:szCs w:val="21"/>
          <w:u w:val="single"/>
        </w:rPr>
        <w:t>在最近三年内没有骗取中标和严重违约及重大工程质量问题</w:t>
      </w:r>
      <w:r>
        <w:rPr>
          <w:rFonts w:ascii="宋体" w:hAnsi="宋体" w:hint="eastAsia"/>
          <w:color w:val="000000" w:themeColor="text1"/>
          <w:szCs w:val="21"/>
          <w:u w:val="single"/>
        </w:rPr>
        <w:t>；未被信用中国网站（</w:t>
      </w:r>
      <w:r>
        <w:rPr>
          <w:rFonts w:ascii="宋体" w:hAnsi="宋体"/>
          <w:color w:val="000000" w:themeColor="text1"/>
          <w:szCs w:val="21"/>
          <w:u w:val="single"/>
        </w:rPr>
        <w:t>www.creditchina.gov.cn</w:t>
      </w:r>
      <w:r>
        <w:rPr>
          <w:rFonts w:ascii="宋体" w:hAnsi="宋体" w:hint="eastAsia"/>
          <w:color w:val="000000" w:themeColor="text1"/>
          <w:szCs w:val="21"/>
          <w:u w:val="single"/>
        </w:rPr>
        <w:t>）、中国政府采购网（</w:t>
      </w:r>
      <w:r>
        <w:rPr>
          <w:rFonts w:ascii="宋体" w:hAnsi="宋体"/>
          <w:color w:val="000000" w:themeColor="text1"/>
          <w:szCs w:val="21"/>
          <w:u w:val="single"/>
        </w:rPr>
        <w:t>www.ccgp.gov.cn</w:t>
      </w:r>
      <w:r>
        <w:rPr>
          <w:rFonts w:ascii="宋体" w:hAnsi="宋体" w:hint="eastAsia"/>
          <w:color w:val="000000" w:themeColor="text1"/>
          <w:szCs w:val="21"/>
          <w:u w:val="single"/>
        </w:rPr>
        <w:t>）列入失信被执行人、重大税收违法案件当事人名单、政府采购严重违法失信行为记录名单。</w:t>
      </w:r>
      <w:r w:rsidR="00D4491F" w:rsidRPr="00D4491F">
        <w:rPr>
          <w:rFonts w:ascii="宋体" w:hAnsi="宋体" w:hint="eastAsia"/>
          <w:color w:val="000000" w:themeColor="text1"/>
          <w:szCs w:val="21"/>
          <w:u w:val="single"/>
        </w:rPr>
        <w:t>（5）当本项目涉及预留份额专门面向中小企业采购时需提供中小企业声明函(加盖本单位公章)。（电子标加盖企业CA 电子印章）</w:t>
      </w:r>
    </w:p>
    <w:p w14:paraId="352084CE" w14:textId="77777777" w:rsidR="007D1150" w:rsidRDefault="0001536F">
      <w:pPr>
        <w:pStyle w:val="35"/>
        <w:topLinePunct/>
        <w:spacing w:line="360" w:lineRule="auto"/>
        <w:ind w:firstLineChars="202" w:firstLine="424"/>
        <w:rPr>
          <w:rFonts w:hAnsi="宋体" w:cs="Arial"/>
          <w:color w:val="000000" w:themeColor="text1"/>
          <w:szCs w:val="21"/>
        </w:rPr>
      </w:pPr>
      <w:r>
        <w:rPr>
          <w:rFonts w:hAnsi="宋体"/>
          <w:color w:val="000000" w:themeColor="text1"/>
          <w:sz w:val="21"/>
          <w:szCs w:val="24"/>
        </w:rPr>
        <w:t xml:space="preserve">1.4.2  </w:t>
      </w:r>
      <w:r>
        <w:rPr>
          <w:rFonts w:ascii="Times New Roman" w:hint="eastAsia"/>
          <w:color w:val="000000" w:themeColor="text1"/>
          <w:sz w:val="21"/>
          <w:szCs w:val="21"/>
        </w:rPr>
        <w:t>是否接受联合体投标：</w:t>
      </w:r>
    </w:p>
    <w:p w14:paraId="3B93A722" w14:textId="77777777" w:rsidR="007D1150" w:rsidRDefault="0001536F">
      <w:pPr>
        <w:spacing w:line="360" w:lineRule="auto"/>
        <w:ind w:firstLineChars="540" w:firstLine="1134"/>
        <w:rPr>
          <w:rFonts w:ascii="宋体" w:cs="Arial"/>
          <w:color w:val="000000" w:themeColor="text1"/>
          <w:szCs w:val="21"/>
        </w:rPr>
      </w:pPr>
      <w:r>
        <w:rPr>
          <w:rFonts w:ascii="宋体" w:hAnsi="宋体" w:cs="Arial" w:hint="eastAsia"/>
          <w:color w:val="000000" w:themeColor="text1"/>
          <w:szCs w:val="21"/>
        </w:rPr>
        <w:t>■</w:t>
      </w:r>
      <w:r>
        <w:rPr>
          <w:rFonts w:ascii="宋体" w:hAnsi="宋体" w:cs="Arial" w:hint="eastAsia"/>
          <w:b/>
          <w:color w:val="000000" w:themeColor="text1"/>
          <w:szCs w:val="21"/>
        </w:rPr>
        <w:t>不接受</w:t>
      </w:r>
    </w:p>
    <w:p w14:paraId="2A7F8417" w14:textId="77777777" w:rsidR="007D1150" w:rsidRDefault="0001536F">
      <w:pPr>
        <w:spacing w:line="360" w:lineRule="auto"/>
        <w:ind w:firstLineChars="540" w:firstLine="1134"/>
        <w:rPr>
          <w:rFonts w:ascii="宋体" w:cs="Arial"/>
          <w:color w:val="000000" w:themeColor="text1"/>
          <w:szCs w:val="21"/>
        </w:rPr>
      </w:pPr>
      <w:r>
        <w:rPr>
          <w:rFonts w:ascii="宋体" w:hAnsi="宋体" w:cs="Arial" w:hint="eastAsia"/>
          <w:color w:val="000000" w:themeColor="text1"/>
          <w:szCs w:val="21"/>
        </w:rPr>
        <w:t>□接受，应满足下列要求：</w:t>
      </w:r>
    </w:p>
    <w:p w14:paraId="78FB3DCB" w14:textId="77777777" w:rsidR="007D1150" w:rsidRDefault="0001536F">
      <w:pPr>
        <w:spacing w:line="360" w:lineRule="auto"/>
        <w:ind w:leftChars="675" w:left="1985" w:hangingChars="270" w:hanging="567"/>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1</w:t>
      </w:r>
      <w:r>
        <w:rPr>
          <w:rFonts w:ascii="宋体" w:hAnsi="宋体" w:cs="Arial" w:hint="eastAsia"/>
          <w:color w:val="000000" w:themeColor="text1"/>
          <w:szCs w:val="21"/>
        </w:rPr>
        <w:t>）联合体各方应按招标文件提供的格式签订联合体协议书，明确联合体牵头人和各方权利义务；</w:t>
      </w:r>
    </w:p>
    <w:p w14:paraId="597E93F9" w14:textId="77777777" w:rsidR="007D1150" w:rsidRDefault="0001536F">
      <w:pPr>
        <w:spacing w:line="360" w:lineRule="auto"/>
        <w:ind w:leftChars="675" w:left="1985" w:hangingChars="270" w:hanging="567"/>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2</w:t>
      </w:r>
      <w:r>
        <w:rPr>
          <w:rFonts w:ascii="宋体" w:hAnsi="宋体" w:cs="Arial" w:hint="eastAsia"/>
          <w:color w:val="000000" w:themeColor="text1"/>
          <w:szCs w:val="21"/>
        </w:rPr>
        <w:t>）两个以上资质类别相同但资质等级不同的成员组成的联合体投标人，以联合体成员中资质等级最低者的资质等级作为联合体投标人的资质等级；</w:t>
      </w:r>
    </w:p>
    <w:p w14:paraId="67FFA1C7" w14:textId="77777777" w:rsidR="007D1150" w:rsidRDefault="0001536F">
      <w:pPr>
        <w:spacing w:line="360" w:lineRule="auto"/>
        <w:ind w:leftChars="675" w:left="1985" w:hangingChars="270" w:hanging="567"/>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3</w:t>
      </w:r>
      <w:r>
        <w:rPr>
          <w:rFonts w:ascii="宋体" w:hAnsi="宋体" w:cs="Arial" w:hint="eastAsia"/>
          <w:color w:val="000000" w:themeColor="text1"/>
          <w:szCs w:val="21"/>
        </w:rPr>
        <w:t>）两个以上资质类别不同的成员组成的联合体，按照联合体协议中约定的内部分工分别认定联合体投标人的资质类别和等级，不承担联合体协议约定由其他成员承担的专业工程的成员，其相应的专业资质和等级不参与联合体投标人的资质和等级的认定；</w:t>
      </w:r>
    </w:p>
    <w:p w14:paraId="54EE45D4" w14:textId="77777777" w:rsidR="007D1150" w:rsidRDefault="0001536F">
      <w:pPr>
        <w:spacing w:line="360" w:lineRule="auto"/>
        <w:ind w:leftChars="675" w:left="1985" w:hangingChars="270" w:hanging="567"/>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4</w:t>
      </w:r>
      <w:r>
        <w:rPr>
          <w:rFonts w:ascii="宋体" w:hAnsi="宋体" w:cs="Arial" w:hint="eastAsia"/>
          <w:color w:val="000000" w:themeColor="text1"/>
          <w:szCs w:val="21"/>
        </w:rPr>
        <w:t>）联合体各方不得再以自己名义单独或参加其他联合体在同一工程中投标；</w:t>
      </w:r>
    </w:p>
    <w:p w14:paraId="53F9BD7E" w14:textId="77777777" w:rsidR="007D1150" w:rsidRDefault="0001536F">
      <w:pPr>
        <w:spacing w:line="360" w:lineRule="auto"/>
        <w:ind w:leftChars="675" w:left="1985" w:hangingChars="270" w:hanging="567"/>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5</w:t>
      </w:r>
      <w:r>
        <w:rPr>
          <w:rFonts w:ascii="宋体" w:hAnsi="宋体" w:cs="Arial" w:hint="eastAsia"/>
          <w:color w:val="000000" w:themeColor="text1"/>
          <w:szCs w:val="21"/>
        </w:rPr>
        <w:t>）其他：</w:t>
      </w:r>
      <w:r>
        <w:rPr>
          <w:rFonts w:ascii="宋体" w:hAnsi="宋体" w:cs="Arial"/>
          <w:color w:val="000000" w:themeColor="text1"/>
          <w:szCs w:val="21"/>
          <w:u w:val="single"/>
        </w:rPr>
        <w:t xml:space="preserve">  /  </w:t>
      </w:r>
    </w:p>
    <w:p w14:paraId="2EE75EB2" w14:textId="77777777" w:rsidR="007D1150" w:rsidRDefault="0001536F">
      <w:pPr>
        <w:spacing w:line="360" w:lineRule="auto"/>
        <w:ind w:leftChars="675" w:left="1985" w:hangingChars="270" w:hanging="567"/>
        <w:rPr>
          <w:rFonts w:ascii="宋体" w:cs="Arial"/>
          <w:color w:val="000000" w:themeColor="text1"/>
          <w:szCs w:val="21"/>
        </w:rPr>
      </w:pPr>
      <w:r>
        <w:rPr>
          <w:rFonts w:ascii="宋体" w:hAnsi="宋体" w:cs="Arial" w:hint="eastAsia"/>
          <w:color w:val="000000" w:themeColor="text1"/>
          <w:szCs w:val="21"/>
        </w:rPr>
        <w:t>联合体资质按照联合体协议约定的分工认定。</w:t>
      </w:r>
    </w:p>
    <w:p w14:paraId="7D2896EC" w14:textId="77777777" w:rsidR="007D1150" w:rsidRDefault="0001536F">
      <w:pPr>
        <w:pStyle w:val="378020"/>
        <w:spacing w:before="156" w:after="156"/>
        <w:rPr>
          <w:color w:val="000000" w:themeColor="text1"/>
        </w:rPr>
      </w:pPr>
      <w:bookmarkStart w:id="94" w:name="_Toc480571439"/>
      <w:bookmarkStart w:id="95" w:name="_Toc480290685"/>
      <w:bookmarkStart w:id="96" w:name="_Toc480492854"/>
      <w:bookmarkStart w:id="97" w:name="_Toc480571517"/>
      <w:bookmarkStart w:id="98" w:name="_Toc480571481"/>
      <w:bookmarkStart w:id="99" w:name="_Toc480571625"/>
      <w:bookmarkStart w:id="100" w:name="_Toc483674159"/>
      <w:bookmarkStart w:id="101" w:name="_Toc101881884"/>
      <w:r>
        <w:rPr>
          <w:color w:val="000000" w:themeColor="text1"/>
        </w:rPr>
        <w:t xml:space="preserve">1.5  </w:t>
      </w:r>
      <w:bookmarkEnd w:id="94"/>
      <w:bookmarkEnd w:id="95"/>
      <w:bookmarkEnd w:id="96"/>
      <w:bookmarkEnd w:id="97"/>
      <w:bookmarkEnd w:id="98"/>
      <w:bookmarkEnd w:id="99"/>
      <w:r>
        <w:rPr>
          <w:rFonts w:hint="eastAsia"/>
          <w:color w:val="000000" w:themeColor="text1"/>
        </w:rPr>
        <w:t>信誉要求</w:t>
      </w:r>
      <w:bookmarkEnd w:id="100"/>
      <w:bookmarkEnd w:id="101"/>
    </w:p>
    <w:p w14:paraId="1932C7C9" w14:textId="77777777" w:rsidR="007D1150" w:rsidRDefault="0001536F">
      <w:pPr>
        <w:spacing w:line="360" w:lineRule="auto"/>
        <w:ind w:firstLineChars="200" w:firstLine="420"/>
        <w:rPr>
          <w:color w:val="000000" w:themeColor="text1"/>
        </w:rPr>
      </w:pPr>
      <w:r>
        <w:rPr>
          <w:rFonts w:ascii="宋体" w:hAnsi="宋体"/>
          <w:color w:val="000000" w:themeColor="text1"/>
        </w:rPr>
        <w:t>1.5</w:t>
      </w:r>
      <w:r>
        <w:rPr>
          <w:rFonts w:ascii="宋体"/>
          <w:color w:val="000000" w:themeColor="text1"/>
        </w:rPr>
        <w:t>.</w:t>
      </w:r>
      <w:r>
        <w:rPr>
          <w:rFonts w:ascii="宋体" w:hAnsi="宋体"/>
          <w:color w:val="000000" w:themeColor="text1"/>
        </w:rPr>
        <w:t xml:space="preserve">1  </w:t>
      </w:r>
      <w:r>
        <w:rPr>
          <w:rFonts w:hint="eastAsia"/>
          <w:color w:val="000000" w:themeColor="text1"/>
        </w:rPr>
        <w:t>信用标评审</w:t>
      </w:r>
    </w:p>
    <w:p w14:paraId="4C271ACC" w14:textId="77777777" w:rsidR="007D1150" w:rsidRDefault="0001536F">
      <w:pPr>
        <w:spacing w:line="360" w:lineRule="auto"/>
        <w:ind w:firstLineChars="472" w:firstLine="991"/>
        <w:rPr>
          <w:rFonts w:ascii="宋体" w:cs="Arial"/>
          <w:color w:val="000000" w:themeColor="text1"/>
          <w:szCs w:val="21"/>
        </w:rPr>
      </w:pPr>
      <w:r>
        <w:rPr>
          <w:rFonts w:ascii="宋体" w:hAnsi="宋体" w:cs="Arial" w:hint="eastAsia"/>
          <w:color w:val="000000" w:themeColor="text1"/>
          <w:szCs w:val="21"/>
        </w:rPr>
        <w:t>本次招标是否采用信用标评审</w:t>
      </w:r>
    </w:p>
    <w:p w14:paraId="133BE778" w14:textId="77777777" w:rsidR="007D1150" w:rsidRDefault="0001536F">
      <w:pPr>
        <w:spacing w:line="360" w:lineRule="auto"/>
        <w:ind w:firstLineChars="607" w:firstLine="1275"/>
        <w:rPr>
          <w:rFonts w:ascii="宋体" w:cs="Arial"/>
          <w:color w:val="000000" w:themeColor="text1"/>
          <w:szCs w:val="21"/>
        </w:rPr>
      </w:pPr>
      <w:r>
        <w:rPr>
          <w:rFonts w:ascii="宋体" w:hAnsi="宋体" w:cs="Arial" w:hint="eastAsia"/>
          <w:color w:val="000000" w:themeColor="text1"/>
          <w:szCs w:val="21"/>
        </w:rPr>
        <w:t>■不采用</w:t>
      </w:r>
    </w:p>
    <w:p w14:paraId="7C2B9485" w14:textId="77777777" w:rsidR="007D1150" w:rsidRDefault="0001536F">
      <w:pPr>
        <w:spacing w:line="360" w:lineRule="auto"/>
        <w:ind w:firstLineChars="607" w:firstLine="1275"/>
        <w:rPr>
          <w:rFonts w:ascii="宋体" w:cs="Arial"/>
          <w:color w:val="000000" w:themeColor="text1"/>
          <w:szCs w:val="21"/>
        </w:rPr>
      </w:pPr>
      <w:r>
        <w:rPr>
          <w:rFonts w:ascii="宋体" w:cs="Arial" w:hint="eastAsia"/>
          <w:color w:val="000000" w:themeColor="text1"/>
          <w:szCs w:val="21"/>
        </w:rPr>
        <w:t>□</w:t>
      </w:r>
      <w:r>
        <w:rPr>
          <w:rFonts w:ascii="宋体" w:hAnsi="宋体" w:cs="Arial" w:hint="eastAsia"/>
          <w:color w:val="000000" w:themeColor="text1"/>
          <w:szCs w:val="21"/>
        </w:rPr>
        <w:t>采用投标人市场行为信用评价</w:t>
      </w:r>
    </w:p>
    <w:p w14:paraId="2EEDBFC8" w14:textId="77777777" w:rsidR="007D1150" w:rsidRDefault="0001536F">
      <w:pPr>
        <w:spacing w:line="360" w:lineRule="auto"/>
        <w:ind w:firstLineChars="607" w:firstLine="1275"/>
        <w:rPr>
          <w:rFonts w:ascii="宋体" w:cs="Arial"/>
          <w:color w:val="000000" w:themeColor="text1"/>
          <w:szCs w:val="21"/>
        </w:rPr>
      </w:pPr>
      <w:r>
        <w:rPr>
          <w:rFonts w:ascii="宋体" w:cs="Arial" w:hint="eastAsia"/>
          <w:color w:val="000000" w:themeColor="text1"/>
          <w:szCs w:val="21"/>
        </w:rPr>
        <w:t>□</w:t>
      </w:r>
      <w:r>
        <w:rPr>
          <w:rFonts w:ascii="宋体" w:hAnsi="宋体" w:cs="Arial" w:hint="eastAsia"/>
          <w:color w:val="000000" w:themeColor="text1"/>
          <w:szCs w:val="21"/>
        </w:rPr>
        <w:t>采用建造</w:t>
      </w:r>
      <w:proofErr w:type="gramStart"/>
      <w:r>
        <w:rPr>
          <w:rFonts w:ascii="宋体" w:hAnsi="宋体" w:cs="Arial" w:hint="eastAsia"/>
          <w:color w:val="000000" w:themeColor="text1"/>
          <w:szCs w:val="21"/>
        </w:rPr>
        <w:t>师市场</w:t>
      </w:r>
      <w:proofErr w:type="gramEnd"/>
      <w:r>
        <w:rPr>
          <w:rFonts w:ascii="宋体" w:hAnsi="宋体" w:cs="Arial" w:hint="eastAsia"/>
          <w:color w:val="000000" w:themeColor="text1"/>
          <w:szCs w:val="21"/>
        </w:rPr>
        <w:t>行为信用评价</w:t>
      </w:r>
    </w:p>
    <w:p w14:paraId="71E33318" w14:textId="77777777" w:rsidR="007D1150" w:rsidRDefault="0001536F">
      <w:pPr>
        <w:spacing w:line="360" w:lineRule="auto"/>
        <w:ind w:firstLineChars="200" w:firstLine="420"/>
        <w:rPr>
          <w:color w:val="000000" w:themeColor="text1"/>
        </w:rPr>
      </w:pPr>
      <w:r>
        <w:rPr>
          <w:rFonts w:ascii="宋体" w:hAnsi="宋体"/>
          <w:color w:val="000000" w:themeColor="text1"/>
        </w:rPr>
        <w:t>1.5</w:t>
      </w:r>
      <w:r>
        <w:rPr>
          <w:rFonts w:ascii="宋体"/>
          <w:color w:val="000000" w:themeColor="text1"/>
        </w:rPr>
        <w:t>.</w:t>
      </w:r>
      <w:r>
        <w:rPr>
          <w:rFonts w:ascii="宋体" w:hAnsi="宋体"/>
          <w:color w:val="000000" w:themeColor="text1"/>
        </w:rPr>
        <w:t xml:space="preserve">2  </w:t>
      </w:r>
      <w:r>
        <w:rPr>
          <w:rFonts w:hint="eastAsia"/>
          <w:color w:val="000000" w:themeColor="text1"/>
        </w:rPr>
        <w:t>失信被执行人</w:t>
      </w:r>
    </w:p>
    <w:p w14:paraId="342C1EF3" w14:textId="77777777" w:rsidR="007D1150" w:rsidRDefault="0001536F">
      <w:pPr>
        <w:spacing w:line="360" w:lineRule="auto"/>
        <w:ind w:firstLineChars="540" w:firstLine="1134"/>
        <w:rPr>
          <w:color w:val="000000" w:themeColor="text1"/>
        </w:rPr>
      </w:pPr>
      <w:r>
        <w:rPr>
          <w:rFonts w:ascii="宋体" w:hAnsi="宋体" w:cs="Arial" w:hint="eastAsia"/>
          <w:color w:val="000000" w:themeColor="text1"/>
          <w:szCs w:val="21"/>
        </w:rPr>
        <w:t>本次招标采用失信被执行人惩戒方式</w:t>
      </w:r>
    </w:p>
    <w:p w14:paraId="1BAC143D" w14:textId="77777777" w:rsidR="007D1150" w:rsidRDefault="0001536F">
      <w:pPr>
        <w:spacing w:line="360" w:lineRule="auto"/>
        <w:ind w:firstLineChars="607" w:firstLine="1275"/>
        <w:rPr>
          <w:rFonts w:ascii="宋体" w:cs="Arial"/>
          <w:color w:val="000000" w:themeColor="text1"/>
          <w:szCs w:val="21"/>
        </w:rPr>
      </w:pPr>
      <w:r>
        <w:rPr>
          <w:rFonts w:ascii="宋体" w:hAnsi="宋体" w:cs="Arial" w:hint="eastAsia"/>
          <w:color w:val="000000" w:themeColor="text1"/>
          <w:szCs w:val="21"/>
        </w:rPr>
        <w:lastRenderedPageBreak/>
        <w:t>□采用失信被执行人限制性惩戒</w:t>
      </w:r>
    </w:p>
    <w:p w14:paraId="33913856" w14:textId="77777777" w:rsidR="007D1150" w:rsidRDefault="0001536F">
      <w:pPr>
        <w:spacing w:line="360" w:lineRule="auto"/>
        <w:ind w:firstLineChars="607" w:firstLine="1275"/>
        <w:rPr>
          <w:rFonts w:ascii="宋体" w:cs="Arial"/>
          <w:color w:val="000000" w:themeColor="text1"/>
          <w:szCs w:val="21"/>
        </w:rPr>
      </w:pPr>
      <w:r>
        <w:rPr>
          <w:rFonts w:ascii="宋体" w:hAnsi="宋体" w:cs="Arial" w:hint="eastAsia"/>
          <w:color w:val="000000" w:themeColor="text1"/>
          <w:szCs w:val="21"/>
        </w:rPr>
        <w:t>■采用失信被执行人否决性惩戒</w:t>
      </w:r>
    </w:p>
    <w:p w14:paraId="652AFC5A" w14:textId="77777777" w:rsidR="007D1150" w:rsidRDefault="0001536F">
      <w:pPr>
        <w:spacing w:line="360" w:lineRule="auto"/>
        <w:ind w:leftChars="513" w:left="1079" w:hanging="2"/>
        <w:rPr>
          <w:rFonts w:ascii="宋体" w:cs="Arial"/>
          <w:color w:val="000000" w:themeColor="text1"/>
          <w:szCs w:val="21"/>
        </w:rPr>
      </w:pPr>
      <w:r>
        <w:rPr>
          <w:rFonts w:ascii="宋体" w:hAnsi="宋体" w:cs="Arial" w:hint="eastAsia"/>
          <w:color w:val="000000" w:themeColor="text1"/>
          <w:kern w:val="0"/>
          <w:szCs w:val="21"/>
        </w:rPr>
        <w:t>失信被执行人的信息采集相关要求见第三章“评标办法”第</w:t>
      </w:r>
      <w:r>
        <w:rPr>
          <w:rFonts w:ascii="宋体" w:hAnsi="宋体" w:cs="Arial"/>
          <w:color w:val="000000" w:themeColor="text1"/>
          <w:kern w:val="0"/>
          <w:szCs w:val="21"/>
        </w:rPr>
        <w:t>3.7.2</w:t>
      </w:r>
      <w:r>
        <w:rPr>
          <w:rFonts w:ascii="宋体" w:hAnsi="宋体" w:cs="Arial" w:hint="eastAsia"/>
          <w:color w:val="000000" w:themeColor="text1"/>
          <w:kern w:val="0"/>
          <w:szCs w:val="21"/>
        </w:rPr>
        <w:t>项约定。</w:t>
      </w:r>
    </w:p>
    <w:p w14:paraId="3D2002FB" w14:textId="77777777" w:rsidR="007D1150" w:rsidRDefault="0001536F">
      <w:pPr>
        <w:spacing w:line="360" w:lineRule="auto"/>
        <w:ind w:leftChars="513" w:left="1079" w:hanging="2"/>
        <w:rPr>
          <w:rFonts w:ascii="宋体" w:cs="Arial"/>
          <w:color w:val="000000" w:themeColor="text1"/>
          <w:szCs w:val="21"/>
        </w:rPr>
      </w:pPr>
      <w:r>
        <w:rPr>
          <w:rFonts w:ascii="宋体" w:hAnsi="宋体" w:cs="Arial" w:hint="eastAsia"/>
          <w:color w:val="000000" w:themeColor="text1"/>
          <w:szCs w:val="21"/>
        </w:rPr>
        <w:t>对于两个以上法人或其他组织组成一个联合体，以一个申请人的身份共同参与投标活动的，应当对所有联合体成员进行失信被执行人信息查询。联合体中有一个或一个以上成员属于失信被执行人的，联合体视为失信被执行人。联合体失信被执行次数应按联合体各成员失信被执行条数合计计算。</w:t>
      </w:r>
    </w:p>
    <w:p w14:paraId="101F1B72" w14:textId="77777777" w:rsidR="007D1150" w:rsidRDefault="0001536F">
      <w:pPr>
        <w:spacing w:line="360" w:lineRule="auto"/>
        <w:ind w:firstLineChars="200" w:firstLine="420"/>
        <w:rPr>
          <w:color w:val="000000" w:themeColor="text1"/>
          <w:szCs w:val="23"/>
        </w:rPr>
      </w:pPr>
      <w:r>
        <w:rPr>
          <w:rFonts w:ascii="宋体" w:hAnsi="宋体"/>
          <w:color w:val="000000" w:themeColor="text1"/>
        </w:rPr>
        <w:t xml:space="preserve">1.5.3  </w:t>
      </w:r>
      <w:r>
        <w:rPr>
          <w:rFonts w:hint="eastAsia"/>
          <w:color w:val="000000" w:themeColor="text1"/>
          <w:szCs w:val="21"/>
        </w:rPr>
        <w:t>其他</w:t>
      </w:r>
      <w:r>
        <w:rPr>
          <w:rFonts w:ascii="宋体" w:hAnsi="宋体" w:hint="eastAsia"/>
          <w:color w:val="000000" w:themeColor="text1"/>
          <w:szCs w:val="21"/>
        </w:rPr>
        <w:t>信誉要求</w:t>
      </w:r>
    </w:p>
    <w:p w14:paraId="146CAA1A" w14:textId="77777777" w:rsidR="007D1150" w:rsidRDefault="0001536F">
      <w:pPr>
        <w:topLinePunct/>
        <w:spacing w:line="440" w:lineRule="exact"/>
        <w:ind w:leftChars="675" w:left="1418"/>
        <w:rPr>
          <w:rFonts w:ascii="宋体" w:hAnsi="宋体"/>
          <w:color w:val="000000" w:themeColor="text1"/>
          <w:szCs w:val="20"/>
          <w:u w:val="single"/>
        </w:rPr>
      </w:pPr>
      <w:bookmarkStart w:id="102" w:name="_Toc480492855"/>
      <w:bookmarkStart w:id="103" w:name="_Toc480571518"/>
      <w:bookmarkStart w:id="104" w:name="_Toc480571482"/>
      <w:bookmarkStart w:id="105" w:name="_Toc480571440"/>
      <w:bookmarkStart w:id="106" w:name="_Toc483674160"/>
      <w:bookmarkStart w:id="107" w:name="_Toc480571626"/>
      <w:r>
        <w:rPr>
          <w:rFonts w:ascii="宋体" w:hAnsi="宋体" w:hint="eastAsia"/>
          <w:color w:val="000000" w:themeColor="text1"/>
          <w:szCs w:val="20"/>
        </w:rPr>
        <w:t>其他要求：</w:t>
      </w:r>
      <w:r>
        <w:rPr>
          <w:rFonts w:ascii="宋体" w:hAnsi="宋体" w:cs="Arial"/>
          <w:color w:val="000000" w:themeColor="text1"/>
          <w:szCs w:val="21"/>
          <w:u w:val="single"/>
        </w:rPr>
        <w:t xml:space="preserve">  /  </w:t>
      </w:r>
    </w:p>
    <w:p w14:paraId="27C65813" w14:textId="77777777" w:rsidR="007D1150" w:rsidRDefault="0001536F">
      <w:pPr>
        <w:pStyle w:val="378020"/>
        <w:spacing w:before="156" w:after="156"/>
        <w:rPr>
          <w:color w:val="000000" w:themeColor="text1"/>
        </w:rPr>
      </w:pPr>
      <w:bookmarkStart w:id="108" w:name="_Toc101881885"/>
      <w:r>
        <w:rPr>
          <w:color w:val="000000" w:themeColor="text1"/>
        </w:rPr>
        <w:t xml:space="preserve">1.10  </w:t>
      </w:r>
      <w:r>
        <w:rPr>
          <w:rFonts w:hint="eastAsia"/>
          <w:color w:val="000000" w:themeColor="text1"/>
        </w:rPr>
        <w:t>踏勘现场</w:t>
      </w:r>
      <w:bookmarkEnd w:id="102"/>
      <w:bookmarkEnd w:id="103"/>
      <w:bookmarkEnd w:id="104"/>
      <w:bookmarkEnd w:id="105"/>
      <w:bookmarkEnd w:id="106"/>
      <w:bookmarkEnd w:id="107"/>
      <w:bookmarkEnd w:id="108"/>
    </w:p>
    <w:p w14:paraId="7F2DA651" w14:textId="77777777" w:rsidR="007D1150" w:rsidRDefault="0001536F">
      <w:pPr>
        <w:spacing w:line="360" w:lineRule="auto"/>
        <w:ind w:firstLineChars="202" w:firstLine="424"/>
        <w:rPr>
          <w:rFonts w:ascii="宋体" w:cs="Arial"/>
          <w:color w:val="000000" w:themeColor="text1"/>
          <w:szCs w:val="21"/>
        </w:rPr>
      </w:pPr>
      <w:r>
        <w:rPr>
          <w:rFonts w:ascii="宋体" w:hAnsi="宋体"/>
          <w:color w:val="000000" w:themeColor="text1"/>
        </w:rPr>
        <w:t>1.10</w:t>
      </w:r>
      <w:r>
        <w:rPr>
          <w:rFonts w:ascii="宋体"/>
          <w:color w:val="000000" w:themeColor="text1"/>
        </w:rPr>
        <w:t>.</w:t>
      </w:r>
      <w:r>
        <w:rPr>
          <w:rFonts w:ascii="宋体" w:hAnsi="宋体"/>
          <w:color w:val="000000" w:themeColor="text1"/>
        </w:rPr>
        <w:t xml:space="preserve">1  </w:t>
      </w:r>
      <w:r>
        <w:rPr>
          <w:rFonts w:ascii="宋体" w:hAnsi="宋体" w:cs="Arial" w:hint="eastAsia"/>
          <w:color w:val="000000" w:themeColor="text1"/>
          <w:szCs w:val="21"/>
        </w:rPr>
        <w:t>踏勘现场：</w:t>
      </w:r>
      <w:r>
        <w:rPr>
          <w:rFonts w:ascii="宋体" w:hAnsi="宋体" w:cs="Arial"/>
          <w:color w:val="000000" w:themeColor="text1"/>
          <w:szCs w:val="21"/>
        </w:rPr>
        <w:t xml:space="preserve">  </w:t>
      </w:r>
    </w:p>
    <w:p w14:paraId="15527454" w14:textId="77777777" w:rsidR="007D1150" w:rsidRDefault="0001536F">
      <w:pPr>
        <w:spacing w:line="360" w:lineRule="auto"/>
        <w:ind w:firstLineChars="472" w:firstLine="991"/>
        <w:rPr>
          <w:rFonts w:ascii="宋体" w:cs="Arial"/>
          <w:color w:val="000000" w:themeColor="text1"/>
          <w:szCs w:val="21"/>
          <w:u w:val="single"/>
        </w:rPr>
      </w:pPr>
      <w:r>
        <w:rPr>
          <w:rFonts w:ascii="宋体" w:hAnsi="宋体" w:cs="Arial" w:hint="eastAsia"/>
          <w:color w:val="000000" w:themeColor="text1"/>
          <w:szCs w:val="21"/>
        </w:rPr>
        <w:t>■不组织</w:t>
      </w:r>
    </w:p>
    <w:p w14:paraId="17457A95" w14:textId="77777777" w:rsidR="007D1150" w:rsidRDefault="0001536F">
      <w:pPr>
        <w:spacing w:line="360" w:lineRule="auto"/>
        <w:ind w:firstLineChars="472" w:firstLine="991"/>
        <w:rPr>
          <w:rFonts w:ascii="宋体" w:cs="Arial"/>
          <w:color w:val="000000" w:themeColor="text1"/>
          <w:szCs w:val="21"/>
          <w:u w:val="single"/>
        </w:rPr>
      </w:pPr>
      <w:r>
        <w:rPr>
          <w:rFonts w:ascii="宋体" w:cs="Arial" w:hint="eastAsia"/>
          <w:color w:val="000000" w:themeColor="text1"/>
          <w:szCs w:val="21"/>
        </w:rPr>
        <w:t>□</w:t>
      </w:r>
      <w:r>
        <w:rPr>
          <w:rFonts w:ascii="宋体" w:hAnsi="宋体" w:cs="Arial" w:hint="eastAsia"/>
          <w:color w:val="000000" w:themeColor="text1"/>
          <w:szCs w:val="21"/>
        </w:rPr>
        <w:t>组织，踏勘时间：</w:t>
      </w:r>
      <w:r>
        <w:rPr>
          <w:rFonts w:ascii="宋体" w:hAnsi="宋体" w:cs="Arial"/>
          <w:color w:val="000000" w:themeColor="text1"/>
          <w:szCs w:val="21"/>
          <w:u w:val="single"/>
        </w:rPr>
        <w:t xml:space="preserve">         </w:t>
      </w:r>
    </w:p>
    <w:p w14:paraId="5F7C6538" w14:textId="77777777" w:rsidR="007D1150" w:rsidRDefault="0001536F">
      <w:pPr>
        <w:spacing w:line="360" w:lineRule="auto"/>
        <w:ind w:firstLineChars="850" w:firstLine="1785"/>
        <w:rPr>
          <w:rFonts w:ascii="宋体" w:cs="Arial"/>
          <w:color w:val="000000" w:themeColor="text1"/>
          <w:szCs w:val="21"/>
          <w:u w:val="single"/>
        </w:rPr>
      </w:pPr>
      <w:r>
        <w:rPr>
          <w:rFonts w:ascii="宋体" w:hAnsi="宋体" w:cs="Arial" w:hint="eastAsia"/>
          <w:color w:val="000000" w:themeColor="text1"/>
          <w:szCs w:val="21"/>
        </w:rPr>
        <w:t>踏勘集中地点：</w:t>
      </w:r>
      <w:r>
        <w:rPr>
          <w:rFonts w:ascii="宋体" w:hAnsi="宋体" w:cs="Arial"/>
          <w:color w:val="000000" w:themeColor="text1"/>
          <w:szCs w:val="21"/>
          <w:u w:val="single"/>
        </w:rPr>
        <w:t xml:space="preserve">              </w:t>
      </w:r>
    </w:p>
    <w:p w14:paraId="4243ECEF" w14:textId="77777777" w:rsidR="007D1150" w:rsidRDefault="0001536F">
      <w:pPr>
        <w:pStyle w:val="378020"/>
        <w:spacing w:before="156" w:after="156"/>
        <w:rPr>
          <w:color w:val="000000" w:themeColor="text1"/>
        </w:rPr>
      </w:pPr>
      <w:bookmarkStart w:id="109" w:name="_Toc480492856"/>
      <w:bookmarkStart w:id="110" w:name="_Toc480571483"/>
      <w:bookmarkStart w:id="111" w:name="_Toc480571627"/>
      <w:bookmarkStart w:id="112" w:name="_Toc480571441"/>
      <w:bookmarkStart w:id="113" w:name="_Toc480571519"/>
      <w:bookmarkStart w:id="114" w:name="_Toc483674161"/>
      <w:bookmarkStart w:id="115" w:name="_Toc101881886"/>
      <w:r>
        <w:rPr>
          <w:color w:val="000000" w:themeColor="text1"/>
        </w:rPr>
        <w:t xml:space="preserve">1.11  </w:t>
      </w:r>
      <w:r>
        <w:rPr>
          <w:rFonts w:hint="eastAsia"/>
          <w:color w:val="000000" w:themeColor="text1"/>
        </w:rPr>
        <w:t>投标预备会</w:t>
      </w:r>
      <w:bookmarkEnd w:id="109"/>
      <w:bookmarkEnd w:id="110"/>
      <w:bookmarkEnd w:id="111"/>
      <w:bookmarkEnd w:id="112"/>
      <w:bookmarkEnd w:id="113"/>
      <w:bookmarkEnd w:id="114"/>
      <w:bookmarkEnd w:id="115"/>
    </w:p>
    <w:p w14:paraId="42E573A0" w14:textId="77777777" w:rsidR="007D1150" w:rsidRDefault="0001536F">
      <w:pPr>
        <w:spacing w:line="360" w:lineRule="auto"/>
        <w:ind w:firstLineChars="202" w:firstLine="424"/>
        <w:rPr>
          <w:rFonts w:ascii="宋体" w:cs="Arial"/>
          <w:color w:val="000000" w:themeColor="text1"/>
          <w:szCs w:val="21"/>
        </w:rPr>
      </w:pPr>
      <w:r>
        <w:rPr>
          <w:rFonts w:ascii="宋体" w:hAnsi="宋体"/>
          <w:color w:val="000000" w:themeColor="text1"/>
        </w:rPr>
        <w:t xml:space="preserve">1.11.1  </w:t>
      </w:r>
      <w:r>
        <w:rPr>
          <w:rFonts w:ascii="宋体" w:hAnsi="宋体" w:cs="Arial" w:hint="eastAsia"/>
          <w:color w:val="000000" w:themeColor="text1"/>
          <w:szCs w:val="21"/>
        </w:rPr>
        <w:t>投标预备会：</w:t>
      </w:r>
    </w:p>
    <w:p w14:paraId="7791A30E" w14:textId="77777777" w:rsidR="007D1150" w:rsidRDefault="0001536F">
      <w:pPr>
        <w:spacing w:line="360" w:lineRule="auto"/>
        <w:ind w:firstLineChars="472" w:firstLine="991"/>
        <w:rPr>
          <w:rFonts w:ascii="宋体" w:cs="Arial"/>
          <w:color w:val="000000" w:themeColor="text1"/>
          <w:szCs w:val="21"/>
        </w:rPr>
      </w:pPr>
      <w:r>
        <w:rPr>
          <w:rFonts w:ascii="宋体" w:hAnsi="宋体" w:cs="Arial" w:hint="eastAsia"/>
          <w:color w:val="000000" w:themeColor="text1"/>
          <w:szCs w:val="21"/>
        </w:rPr>
        <w:t>■不召开</w:t>
      </w:r>
    </w:p>
    <w:p w14:paraId="29293970" w14:textId="77777777" w:rsidR="007D1150" w:rsidRDefault="0001536F">
      <w:pPr>
        <w:spacing w:line="360" w:lineRule="auto"/>
        <w:ind w:firstLineChars="472" w:firstLine="991"/>
        <w:rPr>
          <w:rFonts w:ascii="宋体" w:cs="Arial"/>
          <w:color w:val="000000" w:themeColor="text1"/>
          <w:szCs w:val="21"/>
          <w:u w:val="single"/>
        </w:rPr>
      </w:pPr>
      <w:r>
        <w:rPr>
          <w:rFonts w:ascii="宋体" w:cs="Arial" w:hint="eastAsia"/>
          <w:color w:val="000000" w:themeColor="text1"/>
          <w:szCs w:val="21"/>
        </w:rPr>
        <w:t>□</w:t>
      </w:r>
      <w:r>
        <w:rPr>
          <w:rFonts w:ascii="宋体" w:hAnsi="宋体" w:cs="Arial" w:hint="eastAsia"/>
          <w:color w:val="000000" w:themeColor="text1"/>
          <w:szCs w:val="21"/>
        </w:rPr>
        <w:t>召开，召开时间：</w:t>
      </w:r>
      <w:r>
        <w:rPr>
          <w:rFonts w:ascii="宋体" w:hAnsi="宋体" w:cs="Arial"/>
          <w:color w:val="000000" w:themeColor="text1"/>
          <w:szCs w:val="21"/>
          <w:u w:val="single"/>
        </w:rPr>
        <w:t xml:space="preserve">         </w:t>
      </w:r>
    </w:p>
    <w:p w14:paraId="2D8D4026" w14:textId="77777777" w:rsidR="007D1150" w:rsidRDefault="0001536F">
      <w:pPr>
        <w:spacing w:line="360" w:lineRule="auto"/>
        <w:ind w:firstLineChars="877" w:firstLine="1842"/>
        <w:rPr>
          <w:rFonts w:ascii="宋体" w:cs="Arial"/>
          <w:color w:val="000000" w:themeColor="text1"/>
          <w:szCs w:val="21"/>
          <w:u w:val="single"/>
        </w:rPr>
      </w:pPr>
      <w:r>
        <w:rPr>
          <w:rFonts w:ascii="宋体" w:hAnsi="宋体" w:cs="Arial" w:hint="eastAsia"/>
          <w:color w:val="000000" w:themeColor="text1"/>
          <w:szCs w:val="21"/>
        </w:rPr>
        <w:t>召开地点：</w:t>
      </w:r>
      <w:r>
        <w:rPr>
          <w:rFonts w:ascii="宋体" w:hAnsi="宋体" w:cs="Arial"/>
          <w:color w:val="000000" w:themeColor="text1"/>
          <w:szCs w:val="21"/>
          <w:u w:val="single"/>
        </w:rPr>
        <w:t xml:space="preserve">         </w:t>
      </w:r>
    </w:p>
    <w:p w14:paraId="1EE2D011" w14:textId="77777777" w:rsidR="007D1150" w:rsidRDefault="0001536F">
      <w:pPr>
        <w:spacing w:line="360" w:lineRule="auto"/>
        <w:ind w:firstLineChars="202" w:firstLine="424"/>
        <w:rPr>
          <w:color w:val="000000" w:themeColor="text1"/>
          <w:u w:val="single"/>
        </w:rPr>
      </w:pPr>
      <w:r>
        <w:rPr>
          <w:rFonts w:ascii="宋体" w:hAnsi="宋体"/>
          <w:color w:val="000000" w:themeColor="text1"/>
        </w:rPr>
        <w:t xml:space="preserve">1.11.2  </w:t>
      </w:r>
      <w:r>
        <w:rPr>
          <w:rFonts w:ascii="宋体" w:hAnsi="宋体" w:cs="Arial" w:hint="eastAsia"/>
          <w:color w:val="000000" w:themeColor="text1"/>
          <w:szCs w:val="21"/>
        </w:rPr>
        <w:t>预备会前，投标人提出问题的截止时间</w:t>
      </w:r>
      <w:r>
        <w:rPr>
          <w:rFonts w:hint="eastAsia"/>
          <w:color w:val="000000" w:themeColor="text1"/>
        </w:rPr>
        <w:t>：</w:t>
      </w:r>
      <w:r>
        <w:rPr>
          <w:color w:val="000000" w:themeColor="text1"/>
          <w:u w:val="single"/>
        </w:rPr>
        <w:t xml:space="preserve">  </w:t>
      </w:r>
      <w:r>
        <w:rPr>
          <w:rFonts w:ascii="宋体" w:hAnsi="宋体" w:cs="Arial" w:hint="eastAsia"/>
          <w:color w:val="000000" w:themeColor="text1"/>
          <w:szCs w:val="21"/>
        </w:rPr>
        <w:t>年</w:t>
      </w:r>
      <w:r>
        <w:rPr>
          <w:color w:val="000000" w:themeColor="text1"/>
          <w:u w:val="single"/>
        </w:rPr>
        <w:t xml:space="preserve">  </w:t>
      </w:r>
      <w:r>
        <w:rPr>
          <w:rFonts w:ascii="宋体" w:hAnsi="宋体" w:cs="Arial" w:hint="eastAsia"/>
          <w:color w:val="000000" w:themeColor="text1"/>
          <w:szCs w:val="21"/>
        </w:rPr>
        <w:t>月</w:t>
      </w:r>
      <w:r>
        <w:rPr>
          <w:color w:val="000000" w:themeColor="text1"/>
          <w:u w:val="single"/>
        </w:rPr>
        <w:t xml:space="preserve">  </w:t>
      </w:r>
      <w:r>
        <w:rPr>
          <w:rFonts w:ascii="宋体" w:hAnsi="宋体" w:cs="Arial" w:hint="eastAsia"/>
          <w:color w:val="000000" w:themeColor="text1"/>
          <w:szCs w:val="21"/>
        </w:rPr>
        <w:t>日</w:t>
      </w:r>
      <w:r>
        <w:rPr>
          <w:color w:val="000000" w:themeColor="text1"/>
          <w:u w:val="single"/>
        </w:rPr>
        <w:t xml:space="preserve">  </w:t>
      </w:r>
      <w:r>
        <w:rPr>
          <w:rFonts w:ascii="宋体" w:hAnsi="宋体" w:cs="Arial" w:hint="eastAsia"/>
          <w:color w:val="000000" w:themeColor="text1"/>
          <w:szCs w:val="21"/>
        </w:rPr>
        <w:t>时</w:t>
      </w:r>
      <w:r>
        <w:rPr>
          <w:color w:val="000000" w:themeColor="text1"/>
          <w:u w:val="single"/>
        </w:rPr>
        <w:t xml:space="preserve">  </w:t>
      </w:r>
      <w:r>
        <w:rPr>
          <w:rFonts w:ascii="宋体" w:hAnsi="宋体" w:cs="Arial" w:hint="eastAsia"/>
          <w:color w:val="000000" w:themeColor="text1"/>
          <w:szCs w:val="21"/>
        </w:rPr>
        <w:t>分。</w:t>
      </w:r>
    </w:p>
    <w:p w14:paraId="7E54E2FB" w14:textId="77777777" w:rsidR="007D1150" w:rsidRDefault="0001536F">
      <w:pPr>
        <w:spacing w:line="360" w:lineRule="auto"/>
        <w:ind w:firstLineChars="202" w:firstLine="424"/>
        <w:rPr>
          <w:color w:val="000000" w:themeColor="text1"/>
          <w:u w:val="single"/>
        </w:rPr>
      </w:pPr>
      <w:r>
        <w:rPr>
          <w:rFonts w:ascii="宋体" w:hAnsi="宋体"/>
          <w:color w:val="000000" w:themeColor="text1"/>
        </w:rPr>
        <w:t xml:space="preserve">1.11.3  </w:t>
      </w:r>
      <w:r>
        <w:rPr>
          <w:rFonts w:ascii="宋体" w:hAnsi="宋体" w:cs="Arial" w:hint="eastAsia"/>
          <w:color w:val="000000" w:themeColor="text1"/>
          <w:szCs w:val="21"/>
        </w:rPr>
        <w:t>预备会后，招标人书面澄清的时间</w:t>
      </w:r>
      <w:r>
        <w:rPr>
          <w:rFonts w:hint="eastAsia"/>
          <w:color w:val="000000" w:themeColor="text1"/>
        </w:rPr>
        <w:t>：</w:t>
      </w:r>
      <w:r>
        <w:rPr>
          <w:color w:val="000000" w:themeColor="text1"/>
          <w:u w:val="single"/>
        </w:rPr>
        <w:t xml:space="preserve">  </w:t>
      </w:r>
      <w:r>
        <w:rPr>
          <w:rFonts w:ascii="宋体" w:hAnsi="宋体" w:cs="Arial" w:hint="eastAsia"/>
          <w:color w:val="000000" w:themeColor="text1"/>
          <w:szCs w:val="21"/>
        </w:rPr>
        <w:t>年</w:t>
      </w:r>
      <w:r>
        <w:rPr>
          <w:color w:val="000000" w:themeColor="text1"/>
          <w:u w:val="single"/>
        </w:rPr>
        <w:t xml:space="preserve">  </w:t>
      </w:r>
      <w:r>
        <w:rPr>
          <w:rFonts w:ascii="宋体" w:hAnsi="宋体" w:cs="Arial" w:hint="eastAsia"/>
          <w:color w:val="000000" w:themeColor="text1"/>
          <w:szCs w:val="21"/>
        </w:rPr>
        <w:t>月</w:t>
      </w:r>
      <w:r>
        <w:rPr>
          <w:color w:val="000000" w:themeColor="text1"/>
          <w:u w:val="single"/>
        </w:rPr>
        <w:t xml:space="preserve">  </w:t>
      </w:r>
      <w:r>
        <w:rPr>
          <w:rFonts w:ascii="宋体" w:hAnsi="宋体" w:cs="Arial" w:hint="eastAsia"/>
          <w:color w:val="000000" w:themeColor="text1"/>
          <w:szCs w:val="21"/>
        </w:rPr>
        <w:t>日</w:t>
      </w:r>
      <w:r>
        <w:rPr>
          <w:color w:val="000000" w:themeColor="text1"/>
          <w:u w:val="single"/>
        </w:rPr>
        <w:t xml:space="preserve">  </w:t>
      </w:r>
      <w:r>
        <w:rPr>
          <w:rFonts w:ascii="宋体" w:hAnsi="宋体" w:cs="Arial" w:hint="eastAsia"/>
          <w:color w:val="000000" w:themeColor="text1"/>
          <w:szCs w:val="21"/>
        </w:rPr>
        <w:t>时</w:t>
      </w:r>
      <w:r>
        <w:rPr>
          <w:color w:val="000000" w:themeColor="text1"/>
          <w:u w:val="single"/>
        </w:rPr>
        <w:t xml:space="preserve">  </w:t>
      </w:r>
      <w:r>
        <w:rPr>
          <w:rFonts w:ascii="宋体" w:hAnsi="宋体" w:cs="Arial" w:hint="eastAsia"/>
          <w:color w:val="000000" w:themeColor="text1"/>
          <w:szCs w:val="21"/>
        </w:rPr>
        <w:t>分。</w:t>
      </w:r>
    </w:p>
    <w:p w14:paraId="1994A9FA" w14:textId="77777777" w:rsidR="007D1150" w:rsidRDefault="0001536F">
      <w:pPr>
        <w:pStyle w:val="378020"/>
        <w:spacing w:before="156" w:after="156"/>
        <w:rPr>
          <w:color w:val="000000" w:themeColor="text1"/>
        </w:rPr>
      </w:pPr>
      <w:bookmarkStart w:id="116" w:name="_Toc101881887"/>
      <w:bookmarkStart w:id="117" w:name="_Toc480571484"/>
      <w:bookmarkStart w:id="118" w:name="_Toc480571442"/>
      <w:bookmarkStart w:id="119" w:name="_Toc480571520"/>
      <w:bookmarkStart w:id="120" w:name="_Toc480571628"/>
      <w:bookmarkStart w:id="121" w:name="_Toc480492857"/>
      <w:bookmarkStart w:id="122" w:name="_Toc483674162"/>
      <w:r>
        <w:rPr>
          <w:color w:val="000000" w:themeColor="text1"/>
        </w:rPr>
        <w:t xml:space="preserve">1.12  </w:t>
      </w:r>
      <w:r>
        <w:rPr>
          <w:rFonts w:hint="eastAsia"/>
          <w:color w:val="000000" w:themeColor="text1"/>
        </w:rPr>
        <w:t>分包</w:t>
      </w:r>
      <w:bookmarkEnd w:id="116"/>
      <w:bookmarkEnd w:id="117"/>
      <w:bookmarkEnd w:id="118"/>
      <w:bookmarkEnd w:id="119"/>
      <w:bookmarkEnd w:id="120"/>
      <w:bookmarkEnd w:id="121"/>
      <w:bookmarkEnd w:id="122"/>
    </w:p>
    <w:p w14:paraId="774999C8" w14:textId="77777777" w:rsidR="007D1150" w:rsidRDefault="0001536F">
      <w:pPr>
        <w:pStyle w:val="35"/>
        <w:topLinePunct/>
        <w:spacing w:line="360" w:lineRule="auto"/>
        <w:ind w:firstLineChars="350" w:firstLine="735"/>
        <w:rPr>
          <w:rFonts w:hAnsi="宋体" w:cs="Arial"/>
          <w:color w:val="000000" w:themeColor="text1"/>
          <w:sz w:val="21"/>
          <w:szCs w:val="21"/>
        </w:rPr>
      </w:pPr>
      <w:r>
        <w:rPr>
          <w:rFonts w:hAnsi="宋体" w:cs="Arial" w:hint="eastAsia"/>
          <w:color w:val="000000" w:themeColor="text1"/>
          <w:sz w:val="21"/>
          <w:szCs w:val="21"/>
        </w:rPr>
        <w:t>■不允许</w:t>
      </w:r>
    </w:p>
    <w:p w14:paraId="5D9D962D" w14:textId="77777777" w:rsidR="007D1150" w:rsidRDefault="0001536F">
      <w:pPr>
        <w:pStyle w:val="35"/>
        <w:topLinePunct/>
        <w:spacing w:line="360" w:lineRule="auto"/>
        <w:ind w:leftChars="350" w:left="991" w:hangingChars="122" w:hanging="256"/>
        <w:rPr>
          <w:rFonts w:ascii="黑体" w:eastAsia="黑体"/>
          <w:color w:val="000000" w:themeColor="text1"/>
          <w:u w:val="single"/>
        </w:rPr>
      </w:pPr>
      <w:r>
        <w:rPr>
          <w:rFonts w:hAnsi="宋体" w:cs="Arial" w:hint="eastAsia"/>
          <w:color w:val="000000" w:themeColor="text1"/>
          <w:sz w:val="21"/>
          <w:szCs w:val="21"/>
        </w:rPr>
        <w:t>□允许，针对分包工程工作内容、分包工作金额、以及接受分包的第三人资质等方面应满足下列要求：</w:t>
      </w:r>
      <w:r>
        <w:rPr>
          <w:color w:val="000000" w:themeColor="text1"/>
          <w:u w:val="single"/>
        </w:rPr>
        <w:t xml:space="preserve">      </w:t>
      </w:r>
    </w:p>
    <w:p w14:paraId="01971464" w14:textId="77777777" w:rsidR="007D1150" w:rsidRDefault="0001536F">
      <w:pPr>
        <w:pStyle w:val="378020"/>
        <w:spacing w:before="156" w:after="156"/>
        <w:rPr>
          <w:color w:val="000000" w:themeColor="text1"/>
        </w:rPr>
      </w:pPr>
      <w:bookmarkStart w:id="123" w:name="_Toc480571521"/>
      <w:bookmarkStart w:id="124" w:name="_Toc480492858"/>
      <w:bookmarkStart w:id="125" w:name="_Toc480571629"/>
      <w:bookmarkStart w:id="126" w:name="_Toc101881888"/>
      <w:bookmarkStart w:id="127" w:name="_Toc480571443"/>
      <w:bookmarkStart w:id="128" w:name="_Toc480571485"/>
      <w:bookmarkStart w:id="129" w:name="_Toc483674163"/>
      <w:r>
        <w:rPr>
          <w:color w:val="000000" w:themeColor="text1"/>
        </w:rPr>
        <w:t xml:space="preserve">1.13  </w:t>
      </w:r>
      <w:r>
        <w:rPr>
          <w:rFonts w:hint="eastAsia"/>
          <w:color w:val="000000" w:themeColor="text1"/>
        </w:rPr>
        <w:t>偏离</w:t>
      </w:r>
      <w:bookmarkEnd w:id="123"/>
      <w:bookmarkEnd w:id="124"/>
      <w:bookmarkEnd w:id="125"/>
      <w:bookmarkEnd w:id="126"/>
      <w:bookmarkEnd w:id="127"/>
      <w:bookmarkEnd w:id="128"/>
      <w:bookmarkEnd w:id="129"/>
    </w:p>
    <w:p w14:paraId="1BF60437" w14:textId="77777777" w:rsidR="007D1150" w:rsidRDefault="0001536F">
      <w:pPr>
        <w:pStyle w:val="35"/>
        <w:topLinePunct/>
        <w:spacing w:line="360" w:lineRule="auto"/>
        <w:ind w:firstLineChars="350" w:firstLine="735"/>
        <w:rPr>
          <w:rFonts w:hAnsi="宋体" w:cs="Arial"/>
          <w:color w:val="000000" w:themeColor="text1"/>
          <w:sz w:val="21"/>
          <w:szCs w:val="21"/>
        </w:rPr>
      </w:pPr>
      <w:r>
        <w:rPr>
          <w:rFonts w:hAnsi="宋体" w:cs="Arial" w:hint="eastAsia"/>
          <w:color w:val="000000" w:themeColor="text1"/>
          <w:sz w:val="21"/>
          <w:szCs w:val="21"/>
        </w:rPr>
        <w:t>■不允许</w:t>
      </w:r>
    </w:p>
    <w:p w14:paraId="480C7B30" w14:textId="77777777" w:rsidR="007D1150" w:rsidRDefault="0001536F">
      <w:pPr>
        <w:pStyle w:val="35"/>
        <w:topLinePunct/>
        <w:spacing w:line="360" w:lineRule="auto"/>
        <w:ind w:firstLineChars="350" w:firstLine="735"/>
        <w:rPr>
          <w:rFonts w:hAnsi="宋体" w:cs="Arial"/>
          <w:color w:val="000000" w:themeColor="text1"/>
          <w:sz w:val="21"/>
          <w:szCs w:val="21"/>
        </w:rPr>
      </w:pPr>
      <w:r>
        <w:rPr>
          <w:rFonts w:hAnsi="宋体" w:cs="Arial" w:hint="eastAsia"/>
          <w:color w:val="000000" w:themeColor="text1"/>
          <w:sz w:val="21"/>
          <w:szCs w:val="21"/>
        </w:rPr>
        <w:lastRenderedPageBreak/>
        <w:t>□允许，可偏离的项目和范围见第五章“技术标准和要求”；</w:t>
      </w:r>
    </w:p>
    <w:p w14:paraId="21DEB12D" w14:textId="77777777" w:rsidR="007D1150" w:rsidRDefault="0001536F">
      <w:pPr>
        <w:spacing w:line="360" w:lineRule="auto"/>
        <w:ind w:firstLineChars="675" w:firstLine="1418"/>
        <w:rPr>
          <w:rFonts w:ascii="宋体" w:cs="Arial"/>
          <w:color w:val="000000" w:themeColor="text1"/>
          <w:szCs w:val="21"/>
          <w:u w:val="single"/>
        </w:rPr>
      </w:pPr>
      <w:r>
        <w:rPr>
          <w:rFonts w:ascii="宋体" w:hAnsi="宋体" w:cs="Arial" w:hint="eastAsia"/>
          <w:color w:val="000000" w:themeColor="text1"/>
          <w:szCs w:val="21"/>
        </w:rPr>
        <w:t>允许偏离最高项数：</w:t>
      </w:r>
      <w:r>
        <w:rPr>
          <w:color w:val="000000" w:themeColor="text1"/>
          <w:u w:val="single"/>
        </w:rPr>
        <w:t xml:space="preserve">    </w:t>
      </w:r>
    </w:p>
    <w:p w14:paraId="773FC723" w14:textId="77777777" w:rsidR="007D1150" w:rsidRDefault="0001536F">
      <w:pPr>
        <w:spacing w:line="360" w:lineRule="auto"/>
        <w:ind w:firstLineChars="675" w:firstLine="1418"/>
        <w:rPr>
          <w:rFonts w:ascii="宋体" w:cs="Arial"/>
          <w:color w:val="000000" w:themeColor="text1"/>
          <w:szCs w:val="21"/>
          <w:u w:val="single"/>
        </w:rPr>
      </w:pPr>
      <w:r>
        <w:rPr>
          <w:rFonts w:ascii="宋体" w:hAnsi="宋体" w:cs="Arial" w:hint="eastAsia"/>
          <w:color w:val="000000" w:themeColor="text1"/>
          <w:szCs w:val="21"/>
        </w:rPr>
        <w:t>偏差调整方法：</w:t>
      </w:r>
      <w:r>
        <w:rPr>
          <w:color w:val="000000" w:themeColor="text1"/>
          <w:u w:val="single"/>
        </w:rPr>
        <w:t xml:space="preserve">    </w:t>
      </w:r>
    </w:p>
    <w:p w14:paraId="64C787F8" w14:textId="77777777" w:rsidR="007D1150" w:rsidRDefault="0001536F">
      <w:pPr>
        <w:pStyle w:val="2TimesNewRoman5020"/>
        <w:spacing w:before="156" w:after="156"/>
        <w:rPr>
          <w:color w:val="000000" w:themeColor="text1"/>
        </w:rPr>
      </w:pPr>
      <w:bookmarkStart w:id="130" w:name="_Toc489691762"/>
      <w:bookmarkStart w:id="131" w:name="_Toc360107126"/>
      <w:bookmarkStart w:id="132" w:name="_Toc480492859"/>
      <w:bookmarkStart w:id="133" w:name="_Toc101881889"/>
      <w:bookmarkStart w:id="134" w:name="_Toc480571444"/>
      <w:bookmarkStart w:id="135" w:name="_Toc480571486"/>
      <w:bookmarkStart w:id="136" w:name="_Toc483674164"/>
      <w:bookmarkStart w:id="137" w:name="_Toc480571522"/>
      <w:bookmarkStart w:id="138" w:name="_Toc480571630"/>
      <w:r>
        <w:rPr>
          <w:color w:val="000000" w:themeColor="text1"/>
        </w:rPr>
        <w:t>2.</w:t>
      </w:r>
      <w:r>
        <w:rPr>
          <w:rFonts w:hint="eastAsia"/>
          <w:color w:val="000000" w:themeColor="text1"/>
        </w:rPr>
        <w:t>招标文件</w:t>
      </w:r>
      <w:bookmarkEnd w:id="130"/>
      <w:bookmarkEnd w:id="131"/>
      <w:bookmarkEnd w:id="132"/>
      <w:bookmarkEnd w:id="133"/>
      <w:bookmarkEnd w:id="134"/>
      <w:bookmarkEnd w:id="135"/>
      <w:bookmarkEnd w:id="136"/>
      <w:bookmarkEnd w:id="137"/>
      <w:bookmarkEnd w:id="138"/>
    </w:p>
    <w:p w14:paraId="55B8117B" w14:textId="77777777" w:rsidR="007D1150" w:rsidRDefault="0001536F">
      <w:pPr>
        <w:pStyle w:val="378020"/>
        <w:spacing w:before="156" w:after="156"/>
        <w:rPr>
          <w:color w:val="000000" w:themeColor="text1"/>
        </w:rPr>
      </w:pPr>
      <w:bookmarkStart w:id="139" w:name="_Toc483674165"/>
      <w:bookmarkStart w:id="140" w:name="_Toc101881890"/>
      <w:bookmarkStart w:id="141" w:name="_Toc480571445"/>
      <w:bookmarkStart w:id="142" w:name="_Toc480571523"/>
      <w:bookmarkStart w:id="143" w:name="_Toc480492860"/>
      <w:bookmarkStart w:id="144" w:name="_Toc480571631"/>
      <w:bookmarkStart w:id="145" w:name="_Toc480571487"/>
      <w:r>
        <w:rPr>
          <w:color w:val="000000" w:themeColor="text1"/>
        </w:rPr>
        <w:t xml:space="preserve">2.2  </w:t>
      </w:r>
      <w:r>
        <w:rPr>
          <w:rFonts w:hint="eastAsia"/>
          <w:color w:val="000000" w:themeColor="text1"/>
        </w:rPr>
        <w:t>招标文件的澄清</w:t>
      </w:r>
      <w:bookmarkEnd w:id="139"/>
      <w:bookmarkEnd w:id="140"/>
      <w:bookmarkEnd w:id="141"/>
      <w:bookmarkEnd w:id="142"/>
      <w:bookmarkEnd w:id="143"/>
      <w:bookmarkEnd w:id="144"/>
      <w:bookmarkEnd w:id="145"/>
    </w:p>
    <w:p w14:paraId="1183741A" w14:textId="77777777" w:rsidR="007D1150" w:rsidRDefault="0001536F">
      <w:pPr>
        <w:spacing w:line="360" w:lineRule="auto"/>
        <w:ind w:firstLineChars="202" w:firstLine="424"/>
        <w:rPr>
          <w:rFonts w:ascii="宋体" w:cs="Arial"/>
          <w:color w:val="000000" w:themeColor="text1"/>
          <w:szCs w:val="21"/>
          <w:u w:val="single"/>
        </w:rPr>
      </w:pPr>
      <w:r>
        <w:rPr>
          <w:rFonts w:ascii="宋体" w:hAnsi="宋体"/>
          <w:color w:val="000000" w:themeColor="text1"/>
        </w:rPr>
        <w:t xml:space="preserve">2.2.1  </w:t>
      </w:r>
      <w:r>
        <w:rPr>
          <w:rFonts w:ascii="宋体" w:hAnsi="宋体" w:cs="Arial" w:hint="eastAsia"/>
          <w:color w:val="000000" w:themeColor="text1"/>
          <w:szCs w:val="21"/>
        </w:rPr>
        <w:t>投标人要求澄清招标文件的截止时间：</w:t>
      </w:r>
      <w:r>
        <w:rPr>
          <w:color w:val="000000" w:themeColor="text1"/>
          <w:shd w:val="clear" w:color="auto" w:fill="FFFFFF"/>
        </w:rPr>
        <w:t>在投标文件递交截止之日</w:t>
      </w:r>
      <w:r>
        <w:rPr>
          <w:rFonts w:hint="eastAsia"/>
          <w:color w:val="000000" w:themeColor="text1"/>
          <w:u w:val="single"/>
          <w:shd w:val="clear" w:color="auto" w:fill="FFFFFF"/>
        </w:rPr>
        <w:t>10</w:t>
      </w:r>
      <w:r>
        <w:rPr>
          <w:color w:val="000000" w:themeColor="text1"/>
          <w:shd w:val="clear" w:color="auto" w:fill="FFFFFF"/>
        </w:rPr>
        <w:t>天前</w:t>
      </w:r>
    </w:p>
    <w:p w14:paraId="7B09C9CE" w14:textId="77777777" w:rsidR="007D1150" w:rsidRDefault="0001536F">
      <w:pPr>
        <w:spacing w:line="360" w:lineRule="auto"/>
        <w:ind w:firstLineChars="202" w:firstLine="424"/>
        <w:rPr>
          <w:rFonts w:ascii="宋体" w:cs="Arial"/>
          <w:color w:val="000000" w:themeColor="text1"/>
          <w:szCs w:val="21"/>
        </w:rPr>
      </w:pPr>
      <w:r>
        <w:rPr>
          <w:rFonts w:ascii="宋体" w:hAnsi="宋体"/>
          <w:color w:val="000000" w:themeColor="text1"/>
        </w:rPr>
        <w:t xml:space="preserve">2.2.3  </w:t>
      </w:r>
      <w:r>
        <w:rPr>
          <w:rFonts w:ascii="宋体" w:hAnsi="宋体" w:cs="Arial" w:hint="eastAsia"/>
          <w:color w:val="000000" w:themeColor="text1"/>
          <w:szCs w:val="21"/>
        </w:rPr>
        <w:t>投标人确认收到招标文件澄清的时间：</w:t>
      </w:r>
      <w:r>
        <w:rPr>
          <w:rFonts w:ascii="宋体" w:hAnsi="宋体" w:cs="Arial" w:hint="eastAsia"/>
          <w:color w:val="000000" w:themeColor="text1"/>
          <w:szCs w:val="21"/>
          <w:shd w:val="clear" w:color="auto" w:fill="FFFFFF"/>
        </w:rPr>
        <w:t>在收到相应澄清文件后</w:t>
      </w:r>
      <w:r>
        <w:rPr>
          <w:rFonts w:ascii="宋体" w:hAnsi="宋体" w:cs="Arial"/>
          <w:color w:val="000000" w:themeColor="text1"/>
          <w:szCs w:val="21"/>
          <w:u w:val="single"/>
          <w:shd w:val="clear" w:color="auto" w:fill="FFFFFF"/>
        </w:rPr>
        <w:t xml:space="preserve"> 48 </w:t>
      </w:r>
      <w:r>
        <w:rPr>
          <w:rFonts w:ascii="宋体" w:hAnsi="宋体" w:cs="Arial" w:hint="eastAsia"/>
          <w:color w:val="000000" w:themeColor="text1"/>
          <w:szCs w:val="21"/>
          <w:shd w:val="clear" w:color="auto" w:fill="FFFFFF"/>
        </w:rPr>
        <w:t>小时内</w:t>
      </w:r>
    </w:p>
    <w:p w14:paraId="418FE52A" w14:textId="77777777" w:rsidR="007D1150" w:rsidRDefault="0001536F">
      <w:pPr>
        <w:pStyle w:val="378020"/>
        <w:spacing w:before="156" w:after="156"/>
        <w:rPr>
          <w:color w:val="000000" w:themeColor="text1"/>
        </w:rPr>
      </w:pPr>
      <w:bookmarkStart w:id="146" w:name="_Toc101881891"/>
      <w:bookmarkStart w:id="147" w:name="_Toc483674166"/>
      <w:bookmarkStart w:id="148" w:name="_Toc480571488"/>
      <w:bookmarkStart w:id="149" w:name="_Toc480571446"/>
      <w:bookmarkStart w:id="150" w:name="_Toc480571632"/>
      <w:bookmarkStart w:id="151" w:name="_Toc480571524"/>
      <w:bookmarkStart w:id="152" w:name="_Toc480492861"/>
      <w:r>
        <w:rPr>
          <w:color w:val="000000" w:themeColor="text1"/>
        </w:rPr>
        <w:t xml:space="preserve">2.3  </w:t>
      </w:r>
      <w:r>
        <w:rPr>
          <w:rFonts w:hint="eastAsia"/>
          <w:color w:val="000000" w:themeColor="text1"/>
        </w:rPr>
        <w:t>招标文件的修改</w:t>
      </w:r>
      <w:bookmarkEnd w:id="146"/>
      <w:bookmarkEnd w:id="147"/>
      <w:bookmarkEnd w:id="148"/>
      <w:bookmarkEnd w:id="149"/>
      <w:bookmarkEnd w:id="150"/>
      <w:bookmarkEnd w:id="151"/>
      <w:bookmarkEnd w:id="152"/>
    </w:p>
    <w:p w14:paraId="48574384" w14:textId="77777777" w:rsidR="007D1150" w:rsidRDefault="0001536F">
      <w:pPr>
        <w:spacing w:line="360" w:lineRule="auto"/>
        <w:ind w:firstLineChars="202" w:firstLine="424"/>
        <w:rPr>
          <w:rFonts w:ascii="宋体" w:cs="Arial"/>
          <w:color w:val="000000" w:themeColor="text1"/>
          <w:szCs w:val="21"/>
        </w:rPr>
      </w:pPr>
      <w:r>
        <w:rPr>
          <w:rFonts w:ascii="宋体" w:hAnsi="宋体"/>
          <w:color w:val="000000" w:themeColor="text1"/>
        </w:rPr>
        <w:t xml:space="preserve">2.3.2  </w:t>
      </w:r>
      <w:r>
        <w:rPr>
          <w:rFonts w:ascii="宋体" w:hAnsi="宋体" w:cs="Arial" w:hint="eastAsia"/>
          <w:color w:val="000000" w:themeColor="text1"/>
          <w:szCs w:val="21"/>
        </w:rPr>
        <w:t>投标人确认收到招标文件修改的时间：</w:t>
      </w:r>
      <w:r>
        <w:rPr>
          <w:rFonts w:ascii="宋体" w:hAnsi="宋体" w:cs="Arial" w:hint="eastAsia"/>
          <w:color w:val="000000" w:themeColor="text1"/>
          <w:szCs w:val="21"/>
          <w:shd w:val="clear" w:color="auto" w:fill="FFFFFF"/>
        </w:rPr>
        <w:t>在收到相应修改文件后</w:t>
      </w:r>
      <w:r>
        <w:rPr>
          <w:rFonts w:ascii="宋体" w:hAnsi="宋体" w:cs="Arial"/>
          <w:color w:val="000000" w:themeColor="text1"/>
          <w:szCs w:val="21"/>
          <w:u w:val="single"/>
          <w:shd w:val="clear" w:color="auto" w:fill="FFFFFF"/>
        </w:rPr>
        <w:t xml:space="preserve"> 48 </w:t>
      </w:r>
      <w:r>
        <w:rPr>
          <w:rFonts w:ascii="宋体" w:hAnsi="宋体" w:cs="Arial" w:hint="eastAsia"/>
          <w:color w:val="000000" w:themeColor="text1"/>
          <w:szCs w:val="21"/>
          <w:shd w:val="clear" w:color="auto" w:fill="FFFFFF"/>
        </w:rPr>
        <w:t>小时内</w:t>
      </w:r>
    </w:p>
    <w:p w14:paraId="56C5EED3" w14:textId="77777777" w:rsidR="007D1150" w:rsidRDefault="0001536F">
      <w:pPr>
        <w:pStyle w:val="2TimesNewRoman5020"/>
        <w:spacing w:before="156" w:after="156"/>
        <w:rPr>
          <w:color w:val="000000" w:themeColor="text1"/>
        </w:rPr>
      </w:pPr>
      <w:bookmarkStart w:id="153" w:name="_Toc360107127"/>
      <w:bookmarkStart w:id="154" w:name="_Toc480571489"/>
      <w:bookmarkStart w:id="155" w:name="_Toc489691763"/>
      <w:bookmarkStart w:id="156" w:name="_Toc480571633"/>
      <w:bookmarkStart w:id="157" w:name="_Toc480571447"/>
      <w:bookmarkStart w:id="158" w:name="_Toc483674167"/>
      <w:bookmarkStart w:id="159" w:name="_Toc480492862"/>
      <w:bookmarkStart w:id="160" w:name="_Toc480571525"/>
      <w:bookmarkStart w:id="161" w:name="_Toc101881892"/>
      <w:r>
        <w:rPr>
          <w:color w:val="000000" w:themeColor="text1"/>
        </w:rPr>
        <w:t>3.</w:t>
      </w:r>
      <w:r>
        <w:rPr>
          <w:rFonts w:hint="eastAsia"/>
          <w:color w:val="000000" w:themeColor="text1"/>
        </w:rPr>
        <w:t>投标文件</w:t>
      </w:r>
      <w:bookmarkEnd w:id="153"/>
      <w:bookmarkEnd w:id="154"/>
      <w:bookmarkEnd w:id="155"/>
      <w:bookmarkEnd w:id="156"/>
      <w:bookmarkEnd w:id="157"/>
      <w:bookmarkEnd w:id="158"/>
      <w:bookmarkEnd w:id="159"/>
      <w:bookmarkEnd w:id="160"/>
      <w:bookmarkEnd w:id="161"/>
    </w:p>
    <w:p w14:paraId="0268069F" w14:textId="77777777" w:rsidR="007D1150" w:rsidRDefault="0001536F">
      <w:pPr>
        <w:pStyle w:val="378020"/>
        <w:spacing w:before="156" w:after="156"/>
        <w:rPr>
          <w:color w:val="000000" w:themeColor="text1"/>
        </w:rPr>
      </w:pPr>
      <w:bookmarkStart w:id="162" w:name="_Toc480492863"/>
      <w:bookmarkStart w:id="163" w:name="_Toc480571634"/>
      <w:bookmarkStart w:id="164" w:name="_Toc480571448"/>
      <w:bookmarkStart w:id="165" w:name="_Toc480571526"/>
      <w:bookmarkStart w:id="166" w:name="_Toc101881893"/>
      <w:bookmarkStart w:id="167" w:name="_Toc483674168"/>
      <w:bookmarkStart w:id="168" w:name="_Toc480571490"/>
      <w:r>
        <w:rPr>
          <w:color w:val="000000" w:themeColor="text1"/>
        </w:rPr>
        <w:t xml:space="preserve">3.1  </w:t>
      </w:r>
      <w:r>
        <w:rPr>
          <w:rFonts w:hint="eastAsia"/>
          <w:color w:val="000000" w:themeColor="text1"/>
        </w:rPr>
        <w:t>投标文件组成</w:t>
      </w:r>
      <w:bookmarkEnd w:id="162"/>
      <w:bookmarkEnd w:id="163"/>
      <w:bookmarkEnd w:id="164"/>
      <w:bookmarkEnd w:id="165"/>
      <w:bookmarkEnd w:id="166"/>
      <w:bookmarkEnd w:id="167"/>
      <w:bookmarkEnd w:id="168"/>
    </w:p>
    <w:p w14:paraId="6BD2BFCD" w14:textId="77777777" w:rsidR="007D1150" w:rsidRDefault="0001536F">
      <w:pPr>
        <w:spacing w:line="360" w:lineRule="auto"/>
        <w:ind w:firstLineChars="202" w:firstLine="424"/>
        <w:rPr>
          <w:rFonts w:ascii="宋体" w:hAnsi="宋体"/>
          <w:color w:val="000000" w:themeColor="text1"/>
        </w:rPr>
      </w:pPr>
      <w:bookmarkStart w:id="169" w:name="_Toc480571491"/>
      <w:bookmarkStart w:id="170" w:name="_Toc480492864"/>
      <w:bookmarkStart w:id="171" w:name="_Toc480571527"/>
      <w:bookmarkStart w:id="172" w:name="_Toc480571635"/>
      <w:bookmarkStart w:id="173" w:name="_Toc483674169"/>
      <w:bookmarkStart w:id="174" w:name="_Toc480571449"/>
      <w:r>
        <w:rPr>
          <w:rFonts w:ascii="宋体" w:hAnsi="宋体"/>
          <w:color w:val="000000" w:themeColor="text1"/>
        </w:rPr>
        <w:t xml:space="preserve">3.1.1  </w:t>
      </w:r>
      <w:r>
        <w:rPr>
          <w:rFonts w:ascii="宋体" w:hAnsi="宋体" w:hint="eastAsia"/>
          <w:color w:val="000000" w:themeColor="text1"/>
        </w:rPr>
        <w:t>投标文件应包括下列内容：</w:t>
      </w:r>
    </w:p>
    <w:p w14:paraId="0F15049A" w14:textId="77777777" w:rsidR="007D1150" w:rsidRDefault="0001536F">
      <w:pPr>
        <w:spacing w:line="480" w:lineRule="auto"/>
        <w:rPr>
          <w:rFonts w:ascii="宋体"/>
          <w:color w:val="000000" w:themeColor="text1"/>
        </w:rPr>
      </w:pPr>
      <w:r>
        <w:rPr>
          <w:rFonts w:ascii="宋体" w:hAnsi="宋体" w:hint="eastAsia"/>
          <w:color w:val="000000" w:themeColor="text1"/>
        </w:rPr>
        <w:t>（1）投标函及投标函附录</w:t>
      </w:r>
    </w:p>
    <w:p w14:paraId="345E4C5B" w14:textId="77777777" w:rsidR="007D1150" w:rsidRDefault="0001536F">
      <w:pPr>
        <w:spacing w:line="480" w:lineRule="auto"/>
        <w:rPr>
          <w:rFonts w:ascii="宋体"/>
          <w:color w:val="000000" w:themeColor="text1"/>
        </w:rPr>
      </w:pPr>
      <w:r>
        <w:rPr>
          <w:rFonts w:ascii="宋体" w:hAnsi="宋体" w:hint="eastAsia"/>
          <w:color w:val="000000" w:themeColor="text1"/>
        </w:rPr>
        <w:t>（2）法定代表人身份证明、授权委托书</w:t>
      </w:r>
    </w:p>
    <w:p w14:paraId="20A412AE" w14:textId="77777777" w:rsidR="007D1150" w:rsidRDefault="0001536F">
      <w:pPr>
        <w:spacing w:line="480" w:lineRule="auto"/>
        <w:rPr>
          <w:rFonts w:ascii="宋体"/>
          <w:color w:val="000000" w:themeColor="text1"/>
        </w:rPr>
      </w:pPr>
      <w:r>
        <w:rPr>
          <w:rFonts w:ascii="宋体" w:hAnsi="宋体" w:hint="eastAsia"/>
          <w:color w:val="000000" w:themeColor="text1"/>
        </w:rPr>
        <w:t>（3）已标价工程量清单</w:t>
      </w:r>
    </w:p>
    <w:p w14:paraId="516D6BF6" w14:textId="77777777" w:rsidR="007D1150" w:rsidRDefault="0001536F">
      <w:pPr>
        <w:spacing w:line="480" w:lineRule="auto"/>
        <w:rPr>
          <w:rFonts w:ascii="宋体" w:hAnsi="宋体"/>
          <w:color w:val="000000" w:themeColor="text1"/>
        </w:rPr>
      </w:pPr>
      <w:r>
        <w:rPr>
          <w:rFonts w:ascii="宋体" w:hAnsi="宋体" w:hint="eastAsia"/>
          <w:color w:val="000000" w:themeColor="text1"/>
        </w:rPr>
        <w:t>（4）施工组织设计</w:t>
      </w:r>
    </w:p>
    <w:p w14:paraId="6DD39288" w14:textId="77777777" w:rsidR="007D1150" w:rsidRDefault="0001536F">
      <w:pPr>
        <w:spacing w:line="480" w:lineRule="auto"/>
        <w:rPr>
          <w:rFonts w:ascii="宋体"/>
          <w:color w:val="000000" w:themeColor="text1"/>
        </w:rPr>
      </w:pPr>
      <w:r>
        <w:rPr>
          <w:rFonts w:ascii="宋体" w:hAnsi="宋体" w:hint="eastAsia"/>
          <w:color w:val="000000" w:themeColor="text1"/>
        </w:rPr>
        <w:t>（5）类似工程情况</w:t>
      </w:r>
    </w:p>
    <w:p w14:paraId="68A96743" w14:textId="77777777" w:rsidR="007D1150" w:rsidRDefault="0001536F">
      <w:pPr>
        <w:spacing w:line="480" w:lineRule="auto"/>
        <w:rPr>
          <w:rFonts w:ascii="宋体"/>
          <w:color w:val="000000" w:themeColor="text1"/>
        </w:rPr>
      </w:pPr>
      <w:r>
        <w:rPr>
          <w:rFonts w:ascii="宋体" w:hAnsi="宋体" w:hint="eastAsia"/>
          <w:color w:val="000000" w:themeColor="text1"/>
        </w:rPr>
        <w:t>（</w:t>
      </w:r>
      <w:r>
        <w:rPr>
          <w:rFonts w:ascii="宋体" w:hAnsi="宋体"/>
          <w:color w:val="000000" w:themeColor="text1"/>
        </w:rPr>
        <w:t>6</w:t>
      </w:r>
      <w:r>
        <w:rPr>
          <w:rFonts w:ascii="宋体" w:hAnsi="宋体" w:hint="eastAsia"/>
          <w:color w:val="000000" w:themeColor="text1"/>
        </w:rPr>
        <w:t>）项目管理机构</w:t>
      </w:r>
    </w:p>
    <w:p w14:paraId="45EB58EB" w14:textId="77777777" w:rsidR="007D1150" w:rsidRDefault="0001536F">
      <w:pPr>
        <w:spacing w:line="480" w:lineRule="auto"/>
        <w:rPr>
          <w:rFonts w:ascii="宋体"/>
          <w:color w:val="000000" w:themeColor="text1"/>
        </w:rPr>
      </w:pPr>
      <w:r>
        <w:rPr>
          <w:rFonts w:ascii="宋体" w:hAnsi="宋体" w:hint="eastAsia"/>
          <w:color w:val="000000" w:themeColor="text1"/>
        </w:rPr>
        <w:t>（</w:t>
      </w:r>
      <w:r>
        <w:rPr>
          <w:rFonts w:ascii="宋体" w:hAnsi="宋体"/>
          <w:color w:val="000000" w:themeColor="text1"/>
        </w:rPr>
        <w:t>7</w:t>
      </w:r>
      <w:r>
        <w:rPr>
          <w:rFonts w:ascii="宋体" w:hAnsi="宋体" w:hint="eastAsia"/>
          <w:color w:val="000000" w:themeColor="text1"/>
        </w:rPr>
        <w:t>）资格审查资料</w:t>
      </w:r>
    </w:p>
    <w:p w14:paraId="70BF1891" w14:textId="77777777" w:rsidR="007D1150" w:rsidRDefault="0001536F">
      <w:pPr>
        <w:pStyle w:val="378020"/>
        <w:spacing w:before="156" w:after="156"/>
        <w:rPr>
          <w:color w:val="000000" w:themeColor="text1"/>
        </w:rPr>
      </w:pPr>
      <w:bookmarkStart w:id="175" w:name="_Toc101881894"/>
      <w:r>
        <w:rPr>
          <w:color w:val="000000" w:themeColor="text1"/>
        </w:rPr>
        <w:t xml:space="preserve">3.2  </w:t>
      </w:r>
      <w:r>
        <w:rPr>
          <w:rFonts w:hint="eastAsia"/>
          <w:color w:val="000000" w:themeColor="text1"/>
        </w:rPr>
        <w:t>投标报价</w:t>
      </w:r>
      <w:bookmarkEnd w:id="169"/>
      <w:bookmarkEnd w:id="170"/>
      <w:bookmarkEnd w:id="171"/>
      <w:bookmarkEnd w:id="172"/>
      <w:bookmarkEnd w:id="173"/>
      <w:bookmarkEnd w:id="174"/>
      <w:bookmarkEnd w:id="175"/>
    </w:p>
    <w:p w14:paraId="6E1E73C6"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 xml:space="preserve">3.2.2  </w:t>
      </w:r>
      <w:r>
        <w:rPr>
          <w:rFonts w:ascii="宋体" w:cs="Arial" w:hint="eastAsia"/>
          <w:color w:val="000000" w:themeColor="text1"/>
          <w:szCs w:val="21"/>
        </w:rPr>
        <w:t>□</w:t>
      </w:r>
      <w:r>
        <w:rPr>
          <w:rFonts w:ascii="宋体" w:hAnsi="宋体" w:cs="Arial" w:hint="eastAsia"/>
          <w:color w:val="000000" w:themeColor="text1"/>
          <w:szCs w:val="21"/>
        </w:rPr>
        <w:t>不设置</w:t>
      </w:r>
      <w:r>
        <w:rPr>
          <w:rFonts w:ascii="宋体" w:hAnsi="宋体" w:hint="eastAsia"/>
          <w:color w:val="000000" w:themeColor="text1"/>
        </w:rPr>
        <w:t>最高投标限价</w:t>
      </w:r>
    </w:p>
    <w:p w14:paraId="214C71EF" w14:textId="77777777" w:rsidR="007D1150" w:rsidRDefault="0001536F">
      <w:pPr>
        <w:spacing w:line="360" w:lineRule="auto"/>
        <w:ind w:firstLineChars="550" w:firstLine="1155"/>
        <w:rPr>
          <w:rFonts w:ascii="宋体" w:cs="Calibri"/>
          <w:color w:val="000000" w:themeColor="text1"/>
        </w:rPr>
      </w:pPr>
      <w:r>
        <w:rPr>
          <w:rFonts w:ascii="宋体" w:hAnsi="宋体" w:cs="Arial" w:hint="eastAsia"/>
          <w:color w:val="000000" w:themeColor="text1"/>
          <w:szCs w:val="21"/>
        </w:rPr>
        <w:t>■</w:t>
      </w:r>
      <w:r>
        <w:rPr>
          <w:rFonts w:ascii="宋体" w:hAnsi="宋体" w:cs="Calibri" w:hint="eastAsia"/>
          <w:color w:val="000000" w:themeColor="text1"/>
        </w:rPr>
        <w:t>设置</w:t>
      </w:r>
      <w:r>
        <w:rPr>
          <w:rFonts w:ascii="宋体" w:hAnsi="宋体" w:hint="eastAsia"/>
          <w:color w:val="000000" w:themeColor="text1"/>
        </w:rPr>
        <w:t>最高投标限价</w:t>
      </w:r>
    </w:p>
    <w:p w14:paraId="0CBBB32C" w14:textId="77777777" w:rsidR="007D1150" w:rsidRDefault="0001536F">
      <w:pPr>
        <w:spacing w:line="360" w:lineRule="auto"/>
        <w:ind w:firstLineChars="700" w:firstLine="1470"/>
        <w:rPr>
          <w:rFonts w:ascii="宋体" w:cs="Arial"/>
          <w:color w:val="000000" w:themeColor="text1"/>
          <w:szCs w:val="21"/>
        </w:rPr>
      </w:pPr>
      <w:r>
        <w:rPr>
          <w:rFonts w:ascii="宋体" w:hAnsi="宋体" w:cs="Arial" w:hint="eastAsia"/>
          <w:color w:val="000000" w:themeColor="text1"/>
          <w:szCs w:val="21"/>
        </w:rPr>
        <w:t>■采用招标控制价</w:t>
      </w:r>
    </w:p>
    <w:p w14:paraId="17D54E31" w14:textId="77777777" w:rsidR="007D1150" w:rsidRPr="00FF0592" w:rsidRDefault="0001536F">
      <w:pPr>
        <w:spacing w:line="360" w:lineRule="auto"/>
        <w:ind w:firstLineChars="802" w:firstLine="1684"/>
        <w:rPr>
          <w:rFonts w:ascii="宋体" w:cs="Arial"/>
          <w:color w:val="000000" w:themeColor="text1"/>
          <w:szCs w:val="21"/>
        </w:rPr>
      </w:pPr>
      <w:r w:rsidRPr="00FF0592">
        <w:rPr>
          <w:rFonts w:ascii="宋体" w:hAnsi="宋体" w:cs="Arial" w:hint="eastAsia"/>
          <w:iCs/>
          <w:color w:val="000000" w:themeColor="text1"/>
          <w:szCs w:val="28"/>
        </w:rPr>
        <w:lastRenderedPageBreak/>
        <w:t>本工程招</w:t>
      </w:r>
      <w:r w:rsidRPr="00FF0592">
        <w:rPr>
          <w:rFonts w:ascii="宋体" w:hAnsi="宋体" w:cs="Arial" w:hint="eastAsia"/>
          <w:iCs/>
          <w:color w:val="000000" w:themeColor="text1"/>
          <w:szCs w:val="21"/>
        </w:rPr>
        <w:t>标控制价为：</w:t>
      </w:r>
      <w:r w:rsidRPr="00FF0592">
        <w:rPr>
          <w:rFonts w:ascii="宋体" w:hAnsi="宋体"/>
          <w:color w:val="000000" w:themeColor="text1"/>
          <w:u w:val="single"/>
        </w:rPr>
        <w:t>24929347.23</w:t>
      </w:r>
      <w:r w:rsidRPr="00FF0592">
        <w:rPr>
          <w:rFonts w:ascii="宋体" w:hAnsi="宋体" w:cs="Arial" w:hint="eastAsia"/>
          <w:iCs/>
          <w:color w:val="000000" w:themeColor="text1"/>
          <w:szCs w:val="21"/>
        </w:rPr>
        <w:t>元。</w:t>
      </w:r>
    </w:p>
    <w:p w14:paraId="6D2571E8" w14:textId="77777777" w:rsidR="007D1150" w:rsidRPr="00FF0592" w:rsidRDefault="0001536F">
      <w:pPr>
        <w:spacing w:line="360" w:lineRule="auto"/>
        <w:ind w:leftChars="400" w:left="840"/>
        <w:rPr>
          <w:rFonts w:ascii="宋体" w:cs="Arial"/>
          <w:bCs/>
          <w:color w:val="000000" w:themeColor="text1"/>
          <w:szCs w:val="21"/>
          <w:u w:val="single"/>
        </w:rPr>
      </w:pPr>
      <w:r w:rsidRPr="00FF0592">
        <w:rPr>
          <w:rFonts w:ascii="Arial" w:hAnsi="Arial" w:cs="Arial"/>
          <w:bCs/>
          <w:color w:val="000000" w:themeColor="text1"/>
          <w:szCs w:val="21"/>
        </w:rPr>
        <w:t xml:space="preserve">         </w:t>
      </w:r>
      <w:r w:rsidRPr="00FF0592">
        <w:rPr>
          <w:rFonts w:ascii="Arial" w:hAnsi="Arial" w:cs="Arial" w:hint="eastAsia"/>
          <w:bCs/>
          <w:color w:val="000000" w:themeColor="text1"/>
          <w:szCs w:val="21"/>
        </w:rPr>
        <w:t>其中：分部分项工程合价为：</w:t>
      </w:r>
      <w:r w:rsidRPr="00FF0592">
        <w:rPr>
          <w:rFonts w:ascii="宋体" w:hAnsi="宋体" w:cs="Arial" w:hint="eastAsia"/>
          <w:iCs/>
          <w:color w:val="000000" w:themeColor="text1"/>
          <w:szCs w:val="21"/>
          <w:u w:val="single"/>
        </w:rPr>
        <w:t xml:space="preserve"> </w:t>
      </w:r>
      <w:r w:rsidRPr="00FF0592">
        <w:rPr>
          <w:rFonts w:ascii="宋体" w:hAnsi="宋体" w:hint="eastAsia"/>
          <w:color w:val="000000" w:themeColor="text1"/>
          <w:u w:val="single"/>
        </w:rPr>
        <w:t>20999476.13</w:t>
      </w:r>
      <w:r w:rsidRPr="00FF0592">
        <w:rPr>
          <w:rFonts w:ascii="宋体" w:hAnsi="宋体"/>
          <w:color w:val="000000" w:themeColor="text1"/>
          <w:u w:val="single"/>
        </w:rPr>
        <w:t xml:space="preserve"> </w:t>
      </w:r>
      <w:r w:rsidRPr="00FF0592">
        <w:rPr>
          <w:rFonts w:ascii="宋体" w:hAnsi="宋体" w:cs="Arial" w:hint="eastAsia"/>
          <w:iCs/>
          <w:color w:val="000000" w:themeColor="text1"/>
          <w:szCs w:val="21"/>
        </w:rPr>
        <w:t>元</w:t>
      </w:r>
      <w:r w:rsidRPr="00FF0592">
        <w:rPr>
          <w:rFonts w:ascii="宋体" w:hAnsi="宋体" w:cs="Arial" w:hint="eastAsia"/>
          <w:bCs/>
          <w:color w:val="000000" w:themeColor="text1"/>
          <w:szCs w:val="21"/>
        </w:rPr>
        <w:t>；</w:t>
      </w:r>
    </w:p>
    <w:p w14:paraId="508FD5C1" w14:textId="77777777" w:rsidR="007D1150" w:rsidRPr="00FF0592" w:rsidRDefault="0001536F">
      <w:pPr>
        <w:spacing w:line="360" w:lineRule="auto"/>
        <w:ind w:leftChars="400" w:left="840" w:firstLineChars="730" w:firstLine="1533"/>
        <w:rPr>
          <w:rFonts w:ascii="宋体" w:cs="Arial"/>
          <w:bCs/>
          <w:color w:val="000000" w:themeColor="text1"/>
          <w:szCs w:val="21"/>
          <w:u w:val="single"/>
        </w:rPr>
      </w:pPr>
      <w:r w:rsidRPr="00FF0592">
        <w:rPr>
          <w:rFonts w:ascii="宋体" w:hAnsi="宋体" w:cs="Arial" w:hint="eastAsia"/>
          <w:bCs/>
          <w:color w:val="000000" w:themeColor="text1"/>
          <w:szCs w:val="21"/>
        </w:rPr>
        <w:t>措施项目合价为：</w:t>
      </w:r>
      <w:r w:rsidRPr="00FF0592">
        <w:rPr>
          <w:rFonts w:ascii="宋体" w:hAnsi="宋体" w:cs="Arial" w:hint="eastAsia"/>
          <w:iCs/>
          <w:color w:val="000000" w:themeColor="text1"/>
          <w:szCs w:val="21"/>
          <w:u w:val="single"/>
        </w:rPr>
        <w:t xml:space="preserve"> </w:t>
      </w:r>
      <w:r w:rsidRPr="00FF0592">
        <w:rPr>
          <w:rFonts w:ascii="宋体" w:hAnsi="宋体" w:cs="Arial"/>
          <w:iCs/>
          <w:color w:val="000000" w:themeColor="text1"/>
          <w:szCs w:val="21"/>
          <w:u w:val="single"/>
        </w:rPr>
        <w:t xml:space="preserve"> </w:t>
      </w:r>
      <w:r w:rsidRPr="00FF0592">
        <w:rPr>
          <w:rFonts w:ascii="宋体" w:hAnsi="宋体" w:cs="Arial" w:hint="eastAsia"/>
          <w:iCs/>
          <w:color w:val="000000" w:themeColor="text1"/>
          <w:szCs w:val="21"/>
          <w:u w:val="single"/>
        </w:rPr>
        <w:t>1871484.63</w:t>
      </w:r>
      <w:r w:rsidRPr="00FF0592">
        <w:rPr>
          <w:rFonts w:ascii="宋体" w:hAnsi="宋体" w:cs="Arial"/>
          <w:iCs/>
          <w:color w:val="000000" w:themeColor="text1"/>
          <w:szCs w:val="21"/>
          <w:u w:val="single"/>
        </w:rPr>
        <w:t xml:space="preserve">  </w:t>
      </w:r>
      <w:r w:rsidRPr="00FF0592">
        <w:rPr>
          <w:rFonts w:ascii="宋体" w:hAnsi="宋体" w:cs="Arial" w:hint="eastAsia"/>
          <w:iCs/>
          <w:color w:val="000000" w:themeColor="text1"/>
          <w:szCs w:val="21"/>
        </w:rPr>
        <w:t>元</w:t>
      </w:r>
      <w:r w:rsidRPr="00FF0592">
        <w:rPr>
          <w:rFonts w:ascii="宋体" w:hAnsi="宋体" w:cs="Arial" w:hint="eastAsia"/>
          <w:bCs/>
          <w:color w:val="000000" w:themeColor="text1"/>
          <w:szCs w:val="21"/>
        </w:rPr>
        <w:t>；</w:t>
      </w:r>
    </w:p>
    <w:p w14:paraId="39082C59" w14:textId="77777777" w:rsidR="007D1150" w:rsidRPr="00FF0592" w:rsidRDefault="0001536F">
      <w:pPr>
        <w:spacing w:line="360" w:lineRule="auto"/>
        <w:ind w:leftChars="400" w:left="840" w:firstLineChars="730" w:firstLine="1533"/>
        <w:rPr>
          <w:rFonts w:ascii="宋体" w:cs="Arial"/>
          <w:bCs/>
          <w:color w:val="000000" w:themeColor="text1"/>
          <w:szCs w:val="21"/>
          <w:u w:val="single"/>
        </w:rPr>
      </w:pPr>
      <w:r w:rsidRPr="00FF0592">
        <w:rPr>
          <w:rFonts w:ascii="宋体" w:hAnsi="宋体" w:cs="Arial" w:hint="eastAsia"/>
          <w:bCs/>
          <w:color w:val="000000" w:themeColor="text1"/>
          <w:szCs w:val="21"/>
        </w:rPr>
        <w:t>其他项目合价为：</w:t>
      </w:r>
      <w:r w:rsidRPr="00FF0592">
        <w:rPr>
          <w:rFonts w:ascii="宋体" w:hAnsi="宋体" w:cs="Arial"/>
          <w:iCs/>
          <w:color w:val="000000" w:themeColor="text1"/>
          <w:szCs w:val="21"/>
          <w:u w:val="single"/>
        </w:rPr>
        <w:t>/</w:t>
      </w:r>
      <w:r w:rsidRPr="00FF0592">
        <w:rPr>
          <w:rFonts w:ascii="宋体" w:hAnsi="宋体" w:cs="Arial" w:hint="eastAsia"/>
          <w:iCs/>
          <w:color w:val="000000" w:themeColor="text1"/>
          <w:szCs w:val="21"/>
        </w:rPr>
        <w:t>元</w:t>
      </w:r>
      <w:r w:rsidRPr="00FF0592">
        <w:rPr>
          <w:rFonts w:ascii="宋体" w:hAnsi="宋体" w:cs="Arial" w:hint="eastAsia"/>
          <w:bCs/>
          <w:color w:val="000000" w:themeColor="text1"/>
          <w:szCs w:val="21"/>
        </w:rPr>
        <w:t>；</w:t>
      </w:r>
    </w:p>
    <w:p w14:paraId="099A2701" w14:textId="4ECB17D7" w:rsidR="007D1150" w:rsidRPr="00FF0592" w:rsidRDefault="0001536F">
      <w:pPr>
        <w:spacing w:line="360" w:lineRule="auto"/>
        <w:ind w:leftChars="400" w:left="840" w:firstLineChars="730" w:firstLine="1533"/>
        <w:rPr>
          <w:rFonts w:ascii="宋体" w:cs="Arial"/>
          <w:bCs/>
          <w:color w:val="000000" w:themeColor="text1"/>
          <w:szCs w:val="21"/>
          <w:u w:val="single"/>
        </w:rPr>
      </w:pPr>
      <w:proofErr w:type="gramStart"/>
      <w:r w:rsidRPr="00FF0592">
        <w:rPr>
          <w:rFonts w:ascii="宋体" w:hAnsi="宋体" w:cs="Arial" w:hint="eastAsia"/>
          <w:bCs/>
          <w:color w:val="000000" w:themeColor="text1"/>
          <w:szCs w:val="21"/>
        </w:rPr>
        <w:t>规费合</w:t>
      </w:r>
      <w:proofErr w:type="gramEnd"/>
      <w:r w:rsidRPr="00FF0592">
        <w:rPr>
          <w:rFonts w:ascii="宋体" w:hAnsi="宋体" w:cs="Arial" w:hint="eastAsia"/>
          <w:bCs/>
          <w:color w:val="000000" w:themeColor="text1"/>
          <w:szCs w:val="21"/>
        </w:rPr>
        <w:t>价为：</w:t>
      </w:r>
      <w:r w:rsidRPr="00FF0592">
        <w:rPr>
          <w:rFonts w:ascii="宋体" w:hAnsi="宋体" w:cs="Arial" w:hint="eastAsia"/>
          <w:iCs/>
          <w:color w:val="000000" w:themeColor="text1"/>
          <w:szCs w:val="21"/>
          <w:u w:val="single"/>
        </w:rPr>
        <w:t xml:space="preserve"> </w:t>
      </w:r>
      <w:r w:rsidR="00D50511" w:rsidRPr="00FF0592">
        <w:rPr>
          <w:rFonts w:ascii="宋体" w:hAnsi="宋体" w:cs="Arial"/>
          <w:iCs/>
          <w:color w:val="000000" w:themeColor="text1"/>
          <w:szCs w:val="21"/>
          <w:u w:val="single"/>
        </w:rPr>
        <w:t>813298.85</w:t>
      </w:r>
      <w:r w:rsidRPr="00FF0592">
        <w:rPr>
          <w:rFonts w:ascii="宋体" w:hAnsi="宋体" w:cs="Arial"/>
          <w:iCs/>
          <w:color w:val="000000" w:themeColor="text1"/>
          <w:szCs w:val="21"/>
          <w:u w:val="single"/>
        </w:rPr>
        <w:t xml:space="preserve"> </w:t>
      </w:r>
      <w:r w:rsidRPr="00FF0592">
        <w:rPr>
          <w:rFonts w:ascii="宋体" w:hAnsi="宋体" w:cs="Arial" w:hint="eastAsia"/>
          <w:iCs/>
          <w:color w:val="000000" w:themeColor="text1"/>
          <w:szCs w:val="28"/>
        </w:rPr>
        <w:t>元</w:t>
      </w:r>
      <w:r w:rsidRPr="00FF0592">
        <w:rPr>
          <w:rFonts w:ascii="宋体" w:hAnsi="宋体" w:cs="Arial" w:hint="eastAsia"/>
          <w:bCs/>
          <w:color w:val="000000" w:themeColor="text1"/>
          <w:szCs w:val="21"/>
        </w:rPr>
        <w:t>；</w:t>
      </w:r>
    </w:p>
    <w:p w14:paraId="79D70E94" w14:textId="77777777" w:rsidR="007D1150" w:rsidRPr="00FF0592" w:rsidRDefault="0001536F">
      <w:pPr>
        <w:spacing w:line="360" w:lineRule="auto"/>
        <w:ind w:leftChars="400" w:left="840" w:firstLineChars="730" w:firstLine="1533"/>
        <w:rPr>
          <w:rFonts w:ascii="宋体" w:cs="Arial"/>
          <w:bCs/>
          <w:color w:val="000000" w:themeColor="text1"/>
          <w:szCs w:val="21"/>
          <w:u w:val="single"/>
        </w:rPr>
      </w:pPr>
      <w:r w:rsidRPr="00FF0592">
        <w:rPr>
          <w:rFonts w:ascii="宋体" w:hAnsi="宋体" w:cs="Arial" w:hint="eastAsia"/>
          <w:bCs/>
          <w:color w:val="000000" w:themeColor="text1"/>
          <w:szCs w:val="21"/>
        </w:rPr>
        <w:t>税金的合价为：</w:t>
      </w:r>
      <w:r w:rsidRPr="00FF0592">
        <w:rPr>
          <w:rFonts w:ascii="宋体" w:hAnsi="宋体" w:cs="Arial" w:hint="eastAsia"/>
          <w:iCs/>
          <w:color w:val="000000" w:themeColor="text1"/>
          <w:szCs w:val="21"/>
          <w:u w:val="single"/>
        </w:rPr>
        <w:t>2058386.47</w:t>
      </w:r>
      <w:r w:rsidRPr="00FF0592">
        <w:rPr>
          <w:rFonts w:ascii="宋体" w:hAnsi="宋体" w:cs="Arial" w:hint="eastAsia"/>
          <w:iCs/>
          <w:color w:val="000000" w:themeColor="text1"/>
          <w:szCs w:val="28"/>
        </w:rPr>
        <w:t>元</w:t>
      </w:r>
      <w:r w:rsidRPr="00FF0592">
        <w:rPr>
          <w:rFonts w:ascii="宋体" w:hAnsi="宋体" w:cs="Arial" w:hint="eastAsia"/>
          <w:bCs/>
          <w:color w:val="000000" w:themeColor="text1"/>
          <w:szCs w:val="21"/>
        </w:rPr>
        <w:t>。</w:t>
      </w:r>
    </w:p>
    <w:p w14:paraId="4A572CF7" w14:textId="77777777" w:rsidR="007D1150" w:rsidRPr="00FF0592" w:rsidRDefault="0001536F">
      <w:pPr>
        <w:spacing w:line="360" w:lineRule="auto"/>
        <w:ind w:firstLineChars="877" w:firstLine="1842"/>
        <w:rPr>
          <w:rFonts w:ascii="宋体" w:cs="Arial"/>
          <w:bCs/>
          <w:color w:val="000000" w:themeColor="text1"/>
          <w:szCs w:val="21"/>
          <w:u w:val="single"/>
        </w:rPr>
      </w:pPr>
      <w:r w:rsidRPr="00FF0592">
        <w:rPr>
          <w:rFonts w:ascii="宋体" w:hAnsi="宋体" w:cs="Arial" w:hint="eastAsia"/>
          <w:bCs/>
          <w:color w:val="000000" w:themeColor="text1"/>
          <w:szCs w:val="21"/>
        </w:rPr>
        <w:t>其他说明：</w:t>
      </w:r>
      <w:r w:rsidRPr="00FF0592">
        <w:rPr>
          <w:rFonts w:ascii="宋体" w:hAnsi="宋体" w:cs="Arial" w:hint="eastAsia"/>
          <w:color w:val="000000" w:themeColor="text1"/>
          <w:szCs w:val="21"/>
        </w:rPr>
        <w:t>专业工程暂估价</w:t>
      </w:r>
      <w:r w:rsidRPr="00FF0592">
        <w:rPr>
          <w:rFonts w:ascii="宋体" w:hAnsi="宋体" w:cs="Arial"/>
          <w:color w:val="000000" w:themeColor="text1"/>
          <w:szCs w:val="21"/>
        </w:rPr>
        <w:t>(</w:t>
      </w:r>
      <w:r w:rsidRPr="00FF0592">
        <w:rPr>
          <w:rFonts w:ascii="宋体" w:hAnsi="宋体" w:hint="eastAsia"/>
          <w:color w:val="000000" w:themeColor="text1"/>
          <w:szCs w:val="21"/>
        </w:rPr>
        <w:t>含税</w:t>
      </w:r>
      <w:r w:rsidRPr="00FF0592">
        <w:rPr>
          <w:rFonts w:ascii="宋体" w:hAnsi="宋体" w:cs="Arial"/>
          <w:color w:val="000000" w:themeColor="text1"/>
          <w:szCs w:val="21"/>
        </w:rPr>
        <w:t>)</w:t>
      </w:r>
      <w:r w:rsidRPr="00FF0592">
        <w:rPr>
          <w:rFonts w:ascii="宋体" w:hAnsi="宋体" w:cs="Arial" w:hint="eastAsia"/>
          <w:color w:val="000000" w:themeColor="text1"/>
          <w:szCs w:val="21"/>
        </w:rPr>
        <w:t>合计金额</w:t>
      </w:r>
      <w:r w:rsidRPr="00FF0592">
        <w:rPr>
          <w:rFonts w:ascii="宋体" w:hAnsi="宋体" w:cs="Arial" w:hint="eastAsia"/>
          <w:bCs/>
          <w:color w:val="000000" w:themeColor="text1"/>
          <w:szCs w:val="21"/>
        </w:rPr>
        <w:t>：</w:t>
      </w:r>
      <w:r w:rsidRPr="00FF0592">
        <w:rPr>
          <w:rFonts w:ascii="宋体" w:hAnsi="宋体" w:cs="Arial"/>
          <w:iCs/>
          <w:color w:val="000000" w:themeColor="text1"/>
          <w:szCs w:val="28"/>
          <w:u w:val="single"/>
        </w:rPr>
        <w:t xml:space="preserve"> /   </w:t>
      </w:r>
      <w:r w:rsidRPr="00FF0592">
        <w:rPr>
          <w:rFonts w:ascii="宋体" w:hAnsi="宋体" w:cs="Arial" w:hint="eastAsia"/>
          <w:iCs/>
          <w:color w:val="000000" w:themeColor="text1"/>
          <w:szCs w:val="28"/>
        </w:rPr>
        <w:t>元</w:t>
      </w:r>
      <w:r w:rsidRPr="00FF0592">
        <w:rPr>
          <w:rFonts w:ascii="宋体" w:hAnsi="宋体" w:cs="Arial" w:hint="eastAsia"/>
          <w:bCs/>
          <w:color w:val="000000" w:themeColor="text1"/>
          <w:szCs w:val="21"/>
        </w:rPr>
        <w:t>；</w:t>
      </w:r>
    </w:p>
    <w:p w14:paraId="0D64DA79" w14:textId="77777777" w:rsidR="007D1150" w:rsidRPr="00FF0592" w:rsidRDefault="0001536F">
      <w:pPr>
        <w:spacing w:line="360" w:lineRule="auto"/>
        <w:ind w:leftChars="400" w:left="840" w:firstLineChars="932" w:firstLine="1957"/>
        <w:rPr>
          <w:rFonts w:ascii="宋体" w:cs="Arial"/>
          <w:bCs/>
          <w:color w:val="000000" w:themeColor="text1"/>
          <w:szCs w:val="21"/>
        </w:rPr>
      </w:pPr>
      <w:r w:rsidRPr="00FF0592">
        <w:rPr>
          <w:rFonts w:ascii="宋体" w:hAnsi="宋体" w:hint="eastAsia"/>
          <w:color w:val="000000" w:themeColor="text1"/>
          <w:szCs w:val="22"/>
        </w:rPr>
        <w:t>材料和工程设备暂估价</w:t>
      </w:r>
      <w:r w:rsidRPr="00FF0592">
        <w:rPr>
          <w:rFonts w:ascii="宋体" w:hAnsi="宋体" w:cs="Arial"/>
          <w:color w:val="000000" w:themeColor="text1"/>
          <w:szCs w:val="21"/>
        </w:rPr>
        <w:t>(</w:t>
      </w:r>
      <w:r w:rsidRPr="00FF0592">
        <w:rPr>
          <w:rFonts w:ascii="宋体" w:hAnsi="宋体" w:hint="eastAsia"/>
          <w:color w:val="000000" w:themeColor="text1"/>
          <w:szCs w:val="21"/>
        </w:rPr>
        <w:t>含税</w:t>
      </w:r>
      <w:r w:rsidRPr="00FF0592">
        <w:rPr>
          <w:rFonts w:ascii="宋体" w:hAnsi="宋体" w:cs="Arial"/>
          <w:color w:val="000000" w:themeColor="text1"/>
          <w:szCs w:val="21"/>
        </w:rPr>
        <w:t>)</w:t>
      </w:r>
      <w:r w:rsidRPr="00FF0592">
        <w:rPr>
          <w:rFonts w:ascii="宋体" w:hAnsi="宋体" w:cs="Arial" w:hint="eastAsia"/>
          <w:bCs/>
          <w:color w:val="000000" w:themeColor="text1"/>
          <w:szCs w:val="21"/>
        </w:rPr>
        <w:t>合计金额：</w:t>
      </w:r>
      <w:r w:rsidRPr="00FF0592">
        <w:rPr>
          <w:rFonts w:ascii="宋体" w:hAnsi="宋体" w:cs="Arial"/>
          <w:iCs/>
          <w:color w:val="000000" w:themeColor="text1"/>
          <w:szCs w:val="28"/>
          <w:u w:val="single"/>
        </w:rPr>
        <w:t xml:space="preserve">   /  </w:t>
      </w:r>
      <w:r w:rsidRPr="00FF0592">
        <w:rPr>
          <w:rFonts w:ascii="宋体" w:hAnsi="宋体" w:cs="Arial" w:hint="eastAsia"/>
          <w:iCs/>
          <w:color w:val="000000" w:themeColor="text1"/>
          <w:szCs w:val="28"/>
        </w:rPr>
        <w:t>元</w:t>
      </w:r>
      <w:r w:rsidRPr="00FF0592">
        <w:rPr>
          <w:rFonts w:ascii="宋体" w:hAnsi="宋体" w:cs="Arial" w:hint="eastAsia"/>
          <w:bCs/>
          <w:color w:val="000000" w:themeColor="text1"/>
          <w:szCs w:val="21"/>
        </w:rPr>
        <w:t>；</w:t>
      </w:r>
    </w:p>
    <w:p w14:paraId="711E0628" w14:textId="77777777" w:rsidR="007D1150" w:rsidRPr="00FF0592" w:rsidRDefault="0001536F">
      <w:pPr>
        <w:spacing w:line="360" w:lineRule="auto"/>
        <w:ind w:leftChars="400" w:left="840" w:firstLineChars="932" w:firstLine="1957"/>
        <w:rPr>
          <w:rFonts w:ascii="宋体" w:hAnsi="宋体" w:cs="Arial"/>
          <w:bCs/>
          <w:color w:val="000000" w:themeColor="text1"/>
          <w:szCs w:val="21"/>
        </w:rPr>
      </w:pPr>
      <w:r w:rsidRPr="00FF0592">
        <w:rPr>
          <w:rFonts w:ascii="宋体" w:hAnsi="宋体" w:cs="Arial" w:hint="eastAsia"/>
          <w:color w:val="000000" w:themeColor="text1"/>
          <w:szCs w:val="21"/>
        </w:rPr>
        <w:t>暂列金额（不含计日工）（</w:t>
      </w:r>
      <w:r w:rsidRPr="00FF0592">
        <w:rPr>
          <w:rFonts w:ascii="宋体" w:hAnsi="宋体" w:hint="eastAsia"/>
          <w:color w:val="000000" w:themeColor="text1"/>
          <w:szCs w:val="21"/>
        </w:rPr>
        <w:t>含税</w:t>
      </w:r>
      <w:r w:rsidRPr="00FF0592">
        <w:rPr>
          <w:rFonts w:ascii="宋体" w:hAnsi="宋体" w:cs="Arial" w:hint="eastAsia"/>
          <w:color w:val="000000" w:themeColor="text1"/>
          <w:szCs w:val="21"/>
        </w:rPr>
        <w:t>）合计金额：</w:t>
      </w:r>
      <w:r w:rsidRPr="00FF0592">
        <w:rPr>
          <w:rFonts w:ascii="宋体" w:hAnsi="宋体" w:cs="Arial" w:hint="eastAsia"/>
          <w:iCs/>
          <w:color w:val="000000" w:themeColor="text1"/>
          <w:szCs w:val="21"/>
          <w:u w:val="single"/>
        </w:rPr>
        <w:t xml:space="preserve">   </w:t>
      </w:r>
      <w:r w:rsidRPr="00FF0592">
        <w:rPr>
          <w:rFonts w:ascii="宋体" w:hAnsi="宋体" w:cs="Arial"/>
          <w:iCs/>
          <w:color w:val="000000" w:themeColor="text1"/>
          <w:szCs w:val="21"/>
          <w:u w:val="single"/>
        </w:rPr>
        <w:t>/</w:t>
      </w:r>
      <w:r w:rsidRPr="00FF0592">
        <w:rPr>
          <w:rFonts w:ascii="宋体" w:hAnsi="宋体" w:cs="Arial" w:hint="eastAsia"/>
          <w:iCs/>
          <w:color w:val="000000" w:themeColor="text1"/>
          <w:szCs w:val="21"/>
          <w:u w:val="single"/>
        </w:rPr>
        <w:t xml:space="preserve">     </w:t>
      </w:r>
      <w:r w:rsidRPr="00FF0592">
        <w:rPr>
          <w:rFonts w:ascii="宋体" w:hAnsi="宋体" w:cs="Arial" w:hint="eastAsia"/>
          <w:iCs/>
          <w:color w:val="000000" w:themeColor="text1"/>
          <w:szCs w:val="28"/>
        </w:rPr>
        <w:t>元</w:t>
      </w:r>
      <w:r w:rsidRPr="00FF0592">
        <w:rPr>
          <w:rFonts w:ascii="宋体" w:hAnsi="宋体" w:cs="Arial" w:hint="eastAsia"/>
          <w:bCs/>
          <w:color w:val="000000" w:themeColor="text1"/>
          <w:szCs w:val="21"/>
        </w:rPr>
        <w:t>；</w:t>
      </w:r>
    </w:p>
    <w:p w14:paraId="27DF2132" w14:textId="367415D5" w:rsidR="007D1150" w:rsidRPr="00FF0592" w:rsidRDefault="0001536F">
      <w:pPr>
        <w:spacing w:line="360" w:lineRule="auto"/>
        <w:ind w:leftChars="400" w:left="840" w:firstLineChars="932" w:firstLine="1957"/>
        <w:rPr>
          <w:rFonts w:ascii="宋体" w:hAnsi="宋体" w:cs="Arial"/>
          <w:bCs/>
          <w:color w:val="000000" w:themeColor="text1"/>
          <w:szCs w:val="21"/>
        </w:rPr>
      </w:pPr>
      <w:r w:rsidRPr="00FF0592">
        <w:rPr>
          <w:rFonts w:ascii="宋体" w:hAnsi="宋体" w:cs="Arial" w:hint="eastAsia"/>
          <w:bCs/>
          <w:color w:val="000000" w:themeColor="text1"/>
          <w:szCs w:val="21"/>
        </w:rPr>
        <w:t>安全文明施工费（含税）合计金额：</w:t>
      </w:r>
      <w:r w:rsidRPr="00FF0592">
        <w:rPr>
          <w:rFonts w:ascii="宋体" w:hAnsi="宋体" w:cs="Arial" w:hint="eastAsia"/>
          <w:iCs/>
          <w:color w:val="000000" w:themeColor="text1"/>
          <w:szCs w:val="21"/>
          <w:u w:val="single"/>
        </w:rPr>
        <w:t xml:space="preserve"> </w:t>
      </w:r>
      <w:r w:rsidR="00B134AA">
        <w:rPr>
          <w:rFonts w:ascii="宋体" w:hAnsi="宋体" w:cs="Arial"/>
          <w:iCs/>
          <w:color w:val="000000" w:themeColor="text1"/>
          <w:szCs w:val="21"/>
          <w:u w:val="single"/>
        </w:rPr>
        <w:t>1669667.88</w:t>
      </w:r>
      <w:r w:rsidRPr="00FF0592">
        <w:rPr>
          <w:rFonts w:ascii="宋体" w:hAnsi="宋体" w:cs="Arial"/>
          <w:iCs/>
          <w:color w:val="000000" w:themeColor="text1"/>
          <w:szCs w:val="21"/>
          <w:u w:val="single"/>
        </w:rPr>
        <w:t xml:space="preserve"> </w:t>
      </w:r>
      <w:r w:rsidRPr="00FF0592">
        <w:rPr>
          <w:rFonts w:ascii="宋体" w:hAnsi="宋体" w:cs="Arial" w:hint="eastAsia"/>
          <w:iCs/>
          <w:color w:val="000000" w:themeColor="text1"/>
          <w:szCs w:val="28"/>
        </w:rPr>
        <w:t>元</w:t>
      </w:r>
    </w:p>
    <w:p w14:paraId="36094DF6" w14:textId="77777777" w:rsidR="007D1150" w:rsidRPr="00FF0592" w:rsidRDefault="0001536F">
      <w:pPr>
        <w:spacing w:line="360" w:lineRule="auto"/>
        <w:ind w:leftChars="400" w:left="840" w:firstLineChars="932" w:firstLine="1957"/>
        <w:rPr>
          <w:rFonts w:ascii="宋体" w:cs="Arial"/>
          <w:bCs/>
          <w:color w:val="000000" w:themeColor="text1"/>
          <w:szCs w:val="21"/>
        </w:rPr>
      </w:pPr>
      <w:r w:rsidRPr="00FF0592">
        <w:rPr>
          <w:rFonts w:ascii="宋体" w:hAnsi="宋体" w:cs="Arial" w:hint="eastAsia"/>
          <w:bCs/>
          <w:color w:val="000000" w:themeColor="text1"/>
          <w:szCs w:val="21"/>
        </w:rPr>
        <w:t>赶工增加费（含税）合计金额（如有）：</w:t>
      </w:r>
      <w:r w:rsidRPr="00FF0592">
        <w:rPr>
          <w:rFonts w:ascii="宋体" w:hAnsi="宋体" w:cs="Arial"/>
          <w:iCs/>
          <w:color w:val="000000" w:themeColor="text1"/>
          <w:szCs w:val="28"/>
          <w:u w:val="single"/>
        </w:rPr>
        <w:t xml:space="preserve">   /  </w:t>
      </w:r>
      <w:r w:rsidRPr="00FF0592">
        <w:rPr>
          <w:rFonts w:ascii="宋体" w:hAnsi="宋体" w:cs="Arial" w:hint="eastAsia"/>
          <w:iCs/>
          <w:color w:val="000000" w:themeColor="text1"/>
          <w:szCs w:val="28"/>
        </w:rPr>
        <w:t>元</w:t>
      </w:r>
      <w:r w:rsidRPr="00FF0592">
        <w:rPr>
          <w:rFonts w:ascii="宋体" w:hAnsi="宋体" w:cs="Arial" w:hint="eastAsia"/>
          <w:bCs/>
          <w:color w:val="000000" w:themeColor="text1"/>
          <w:szCs w:val="21"/>
        </w:rPr>
        <w:t>；</w:t>
      </w:r>
    </w:p>
    <w:p w14:paraId="1E00A532" w14:textId="77777777" w:rsidR="007D1150" w:rsidRPr="00FF0592" w:rsidRDefault="0001536F">
      <w:pPr>
        <w:spacing w:line="360" w:lineRule="auto"/>
        <w:ind w:firstLineChars="675" w:firstLine="1418"/>
        <w:rPr>
          <w:rFonts w:ascii="宋体" w:cs="Arial"/>
          <w:color w:val="000000" w:themeColor="text1"/>
          <w:szCs w:val="21"/>
          <w:u w:val="single"/>
        </w:rPr>
      </w:pPr>
      <w:r w:rsidRPr="00FF0592">
        <w:rPr>
          <w:rFonts w:ascii="宋体" w:cs="Arial" w:hint="eastAsia"/>
          <w:color w:val="000000" w:themeColor="text1"/>
          <w:szCs w:val="21"/>
        </w:rPr>
        <w:t>□</w:t>
      </w:r>
      <w:r w:rsidRPr="00FF0592">
        <w:rPr>
          <w:rFonts w:ascii="宋体" w:hAnsi="宋体" w:cs="Arial" w:hint="eastAsia"/>
          <w:color w:val="000000" w:themeColor="text1"/>
          <w:szCs w:val="21"/>
        </w:rPr>
        <w:t>采用其他方法：</w:t>
      </w:r>
      <w:r w:rsidRPr="00FF0592">
        <w:rPr>
          <w:color w:val="000000" w:themeColor="text1"/>
          <w:u w:val="single"/>
        </w:rPr>
        <w:t xml:space="preserve">    </w:t>
      </w:r>
    </w:p>
    <w:p w14:paraId="19CE25F0" w14:textId="77777777" w:rsidR="007D1150" w:rsidRDefault="0001536F">
      <w:pPr>
        <w:pStyle w:val="378020"/>
        <w:spacing w:before="156" w:after="156"/>
        <w:rPr>
          <w:color w:val="000000" w:themeColor="text1"/>
        </w:rPr>
      </w:pPr>
      <w:bookmarkStart w:id="176" w:name="_Toc480571636"/>
      <w:bookmarkStart w:id="177" w:name="_Toc480571450"/>
      <w:bookmarkStart w:id="178" w:name="_Toc480571492"/>
      <w:bookmarkStart w:id="179" w:name="_Toc480492865"/>
      <w:bookmarkStart w:id="180" w:name="_Toc480571528"/>
      <w:bookmarkStart w:id="181" w:name="_Toc483674170"/>
      <w:bookmarkStart w:id="182" w:name="_Toc101881895"/>
      <w:r>
        <w:rPr>
          <w:color w:val="000000" w:themeColor="text1"/>
        </w:rPr>
        <w:t xml:space="preserve">3.3  </w:t>
      </w:r>
      <w:r>
        <w:rPr>
          <w:rFonts w:hint="eastAsia"/>
          <w:color w:val="000000" w:themeColor="text1"/>
        </w:rPr>
        <w:t>投标有效期</w:t>
      </w:r>
      <w:bookmarkEnd w:id="176"/>
      <w:bookmarkEnd w:id="177"/>
      <w:bookmarkEnd w:id="178"/>
      <w:bookmarkEnd w:id="179"/>
      <w:bookmarkEnd w:id="180"/>
      <w:bookmarkEnd w:id="181"/>
      <w:bookmarkEnd w:id="182"/>
    </w:p>
    <w:p w14:paraId="14923990" w14:textId="77777777" w:rsidR="007D1150" w:rsidRDefault="0001536F">
      <w:pPr>
        <w:tabs>
          <w:tab w:val="left" w:pos="1701"/>
        </w:tabs>
        <w:spacing w:line="360" w:lineRule="auto"/>
        <w:ind w:firstLineChars="202" w:firstLine="424"/>
        <w:rPr>
          <w:rFonts w:ascii="宋体" w:cs="Arial"/>
          <w:color w:val="000000" w:themeColor="text1"/>
          <w:szCs w:val="21"/>
        </w:rPr>
      </w:pPr>
      <w:r>
        <w:rPr>
          <w:rFonts w:ascii="宋体" w:hAnsi="宋体"/>
          <w:color w:val="000000" w:themeColor="text1"/>
        </w:rPr>
        <w:t xml:space="preserve">3.3.1  </w:t>
      </w:r>
      <w:r>
        <w:rPr>
          <w:rFonts w:ascii="宋体" w:hAnsi="宋体" w:cs="Arial" w:hint="eastAsia"/>
          <w:color w:val="000000" w:themeColor="text1"/>
          <w:szCs w:val="21"/>
        </w:rPr>
        <w:t>投标有效期：</w:t>
      </w:r>
      <w:r>
        <w:rPr>
          <w:rFonts w:ascii="宋体" w:hAnsi="宋体" w:cs="Arial"/>
          <w:color w:val="000000" w:themeColor="text1"/>
          <w:szCs w:val="21"/>
          <w:u w:val="single"/>
        </w:rPr>
        <w:t>90</w:t>
      </w:r>
      <w:r>
        <w:rPr>
          <w:rFonts w:ascii="宋体" w:hAnsi="宋体" w:cs="Arial" w:hint="eastAsia"/>
          <w:color w:val="000000" w:themeColor="text1"/>
          <w:szCs w:val="21"/>
        </w:rPr>
        <w:t>天</w:t>
      </w:r>
    </w:p>
    <w:p w14:paraId="48B706D4" w14:textId="77777777" w:rsidR="007D1150" w:rsidRDefault="0001536F">
      <w:pPr>
        <w:pStyle w:val="378020"/>
        <w:spacing w:before="156" w:after="156"/>
        <w:rPr>
          <w:color w:val="000000" w:themeColor="text1"/>
        </w:rPr>
      </w:pPr>
      <w:bookmarkStart w:id="183" w:name="_Toc480492866"/>
      <w:bookmarkStart w:id="184" w:name="_Toc480571493"/>
      <w:bookmarkStart w:id="185" w:name="_Toc480571529"/>
      <w:bookmarkStart w:id="186" w:name="_Toc101881896"/>
      <w:bookmarkStart w:id="187" w:name="_Toc480571637"/>
      <w:bookmarkStart w:id="188" w:name="_Toc483674171"/>
      <w:bookmarkStart w:id="189" w:name="_Toc480571451"/>
      <w:r>
        <w:rPr>
          <w:color w:val="000000" w:themeColor="text1"/>
        </w:rPr>
        <w:t xml:space="preserve">3.4  </w:t>
      </w:r>
      <w:r>
        <w:rPr>
          <w:rFonts w:hint="eastAsia"/>
          <w:color w:val="000000" w:themeColor="text1"/>
        </w:rPr>
        <w:t>投标保证金</w:t>
      </w:r>
      <w:bookmarkEnd w:id="183"/>
      <w:bookmarkEnd w:id="184"/>
      <w:bookmarkEnd w:id="185"/>
      <w:bookmarkEnd w:id="186"/>
      <w:bookmarkEnd w:id="187"/>
      <w:bookmarkEnd w:id="188"/>
      <w:bookmarkEnd w:id="189"/>
    </w:p>
    <w:p w14:paraId="308DD1BA" w14:textId="77777777" w:rsidR="007D1150" w:rsidRDefault="0001536F">
      <w:pPr>
        <w:spacing w:line="360" w:lineRule="auto"/>
        <w:ind w:firstLineChars="202" w:firstLine="424"/>
        <w:rPr>
          <w:rFonts w:ascii="宋体" w:cs="Arial"/>
          <w:color w:val="000000" w:themeColor="text1"/>
          <w:szCs w:val="21"/>
        </w:rPr>
      </w:pPr>
      <w:r>
        <w:rPr>
          <w:rFonts w:ascii="宋体" w:hAnsi="宋体"/>
          <w:color w:val="000000" w:themeColor="text1"/>
        </w:rPr>
        <w:t xml:space="preserve">3.4.1  </w:t>
      </w:r>
      <w:r>
        <w:rPr>
          <w:rFonts w:ascii="宋体" w:hAnsi="宋体" w:cs="Arial" w:hint="eastAsia"/>
          <w:color w:val="000000" w:themeColor="text1"/>
          <w:szCs w:val="21"/>
        </w:rPr>
        <w:t>是否要求投标人提供投标保证金</w:t>
      </w:r>
    </w:p>
    <w:p w14:paraId="4BB396D3" w14:textId="77777777" w:rsidR="007D1150" w:rsidRDefault="0001536F">
      <w:pPr>
        <w:spacing w:line="360" w:lineRule="auto"/>
        <w:ind w:firstLineChars="540" w:firstLine="1134"/>
        <w:rPr>
          <w:rFonts w:ascii="宋体" w:cs="Arial"/>
          <w:color w:val="000000" w:themeColor="text1"/>
          <w:szCs w:val="21"/>
        </w:rPr>
      </w:pPr>
      <w:bookmarkStart w:id="190" w:name="_Hlk8277756"/>
      <w:r>
        <w:rPr>
          <w:rFonts w:ascii="宋体" w:hAnsi="宋体" w:cs="Arial" w:hint="eastAsia"/>
          <w:color w:val="000000" w:themeColor="text1"/>
          <w:szCs w:val="21"/>
        </w:rPr>
        <w:t>□不要求提供</w:t>
      </w:r>
    </w:p>
    <w:p w14:paraId="43ADF6B7" w14:textId="77777777" w:rsidR="007D1150" w:rsidRPr="00FF0592" w:rsidRDefault="0001536F">
      <w:pPr>
        <w:spacing w:line="360" w:lineRule="auto"/>
        <w:ind w:firstLineChars="540" w:firstLine="1134"/>
        <w:rPr>
          <w:rFonts w:ascii="宋体" w:cs="Arial"/>
          <w:color w:val="000000" w:themeColor="text1"/>
          <w:szCs w:val="21"/>
        </w:rPr>
      </w:pPr>
      <w:r w:rsidRPr="00FF0592">
        <w:rPr>
          <w:rFonts w:ascii="宋体" w:hAnsi="宋体" w:cs="Arial" w:hint="eastAsia"/>
          <w:color w:val="000000" w:themeColor="text1"/>
          <w:szCs w:val="21"/>
        </w:rPr>
        <w:t>■要求提供，应满足下列要求：</w:t>
      </w:r>
    </w:p>
    <w:p w14:paraId="03DEB110" w14:textId="30D80771" w:rsidR="007D1150" w:rsidRPr="00FF0592" w:rsidRDefault="0001536F" w:rsidP="0001536F">
      <w:pPr>
        <w:tabs>
          <w:tab w:val="left" w:pos="1560"/>
        </w:tabs>
        <w:spacing w:line="360" w:lineRule="auto"/>
        <w:ind w:firstLineChars="675" w:firstLine="1418"/>
        <w:rPr>
          <w:rFonts w:ascii="宋体" w:cs="Arial"/>
          <w:color w:val="000000" w:themeColor="text1"/>
          <w:szCs w:val="21"/>
          <w:u w:val="single"/>
        </w:rPr>
      </w:pPr>
      <w:bookmarkStart w:id="191" w:name="_Hlk8277774"/>
      <w:bookmarkEnd w:id="190"/>
      <w:r w:rsidRPr="00FF0592">
        <w:rPr>
          <w:rFonts w:ascii="宋体" w:hAnsi="宋体" w:cs="Arial" w:hint="eastAsia"/>
          <w:color w:val="000000" w:themeColor="text1"/>
          <w:szCs w:val="21"/>
        </w:rPr>
        <w:t>投标保证金的形式：</w:t>
      </w:r>
      <w:r>
        <w:rPr>
          <w:rFonts w:ascii="宋体" w:cs="Arial" w:hint="eastAsia"/>
          <w:color w:val="000000" w:themeColor="text1"/>
          <w:szCs w:val="21"/>
          <w:u w:val="single"/>
        </w:rPr>
        <w:t>担保函或银行保函</w:t>
      </w:r>
    </w:p>
    <w:p w14:paraId="113B597B" w14:textId="77777777" w:rsidR="007D1150" w:rsidRPr="00FF0592" w:rsidRDefault="0001536F">
      <w:pPr>
        <w:spacing w:line="360" w:lineRule="auto"/>
        <w:ind w:firstLineChars="675" w:firstLine="1418"/>
        <w:rPr>
          <w:rFonts w:ascii="宋体" w:cs="Arial"/>
          <w:color w:val="000000" w:themeColor="text1"/>
          <w:szCs w:val="21"/>
          <w:u w:val="single"/>
        </w:rPr>
      </w:pPr>
      <w:r w:rsidRPr="00FF0592">
        <w:rPr>
          <w:rFonts w:ascii="宋体" w:hAnsi="宋体" w:cs="Arial" w:hint="eastAsia"/>
          <w:color w:val="000000" w:themeColor="text1"/>
          <w:szCs w:val="21"/>
        </w:rPr>
        <w:t>投标保证金的金额：</w:t>
      </w:r>
      <w:r w:rsidRPr="00FF0592">
        <w:rPr>
          <w:rFonts w:ascii="宋体" w:hAnsi="宋体" w:cs="Arial" w:hint="eastAsia"/>
          <w:color w:val="000000" w:themeColor="text1"/>
          <w:szCs w:val="21"/>
          <w:u w:val="single"/>
        </w:rPr>
        <w:t>5</w:t>
      </w:r>
      <w:r w:rsidRPr="00FF0592">
        <w:rPr>
          <w:rFonts w:ascii="宋体" w:hAnsi="宋体" w:cs="Arial"/>
          <w:color w:val="000000" w:themeColor="text1"/>
          <w:szCs w:val="21"/>
          <w:u w:val="single"/>
        </w:rPr>
        <w:t>0000.00</w:t>
      </w:r>
      <w:r w:rsidRPr="00FF0592">
        <w:rPr>
          <w:rFonts w:ascii="宋体" w:hAnsi="宋体" w:cs="Arial" w:hint="eastAsia"/>
          <w:color w:val="000000" w:themeColor="text1"/>
          <w:szCs w:val="21"/>
          <w:u w:val="single"/>
        </w:rPr>
        <w:t>元</w:t>
      </w:r>
    </w:p>
    <w:bookmarkEnd w:id="191"/>
    <w:p w14:paraId="2CE46CAC" w14:textId="77777777" w:rsidR="007D1150" w:rsidRDefault="0001536F">
      <w:pPr>
        <w:spacing w:line="360" w:lineRule="auto"/>
        <w:ind w:leftChars="675" w:left="2831" w:hangingChars="673" w:hanging="1413"/>
        <w:rPr>
          <w:rFonts w:ascii="宋体" w:cs="Arial"/>
          <w:color w:val="000000" w:themeColor="text1"/>
          <w:szCs w:val="21"/>
        </w:rPr>
      </w:pPr>
      <w:r>
        <w:rPr>
          <w:rFonts w:ascii="宋体" w:hAnsi="宋体" w:cs="Arial" w:hint="eastAsia"/>
          <w:color w:val="000000" w:themeColor="text1"/>
          <w:szCs w:val="21"/>
        </w:rPr>
        <w:t>递交方式：</w:t>
      </w:r>
      <w:r>
        <w:rPr>
          <w:rFonts w:ascii="宋体" w:cs="Arial" w:hint="eastAsia"/>
          <w:color w:val="000000" w:themeColor="text1"/>
          <w:szCs w:val="21"/>
        </w:rPr>
        <w:t>□</w:t>
      </w:r>
      <w:r>
        <w:rPr>
          <w:rFonts w:ascii="宋体" w:hAnsi="宋体" w:cs="Arial" w:hint="eastAsia"/>
          <w:color w:val="000000" w:themeColor="text1"/>
          <w:szCs w:val="21"/>
        </w:rPr>
        <w:t>若采用银行汇票、电汇、转账支票，应当在投标截止时间以前到达下列招标人指定账户：</w:t>
      </w:r>
    </w:p>
    <w:p w14:paraId="5229C3AC" w14:textId="77777777" w:rsidR="007D1150" w:rsidRDefault="0001536F">
      <w:pPr>
        <w:spacing w:line="360" w:lineRule="auto"/>
        <w:ind w:leftChars="1215" w:left="2782" w:hangingChars="110" w:hanging="231"/>
        <w:rPr>
          <w:rFonts w:ascii="宋体" w:hAnsi="宋体" w:cs="Arial"/>
          <w:color w:val="000000" w:themeColor="text1"/>
          <w:szCs w:val="21"/>
        </w:rPr>
      </w:pPr>
      <w:r>
        <w:rPr>
          <w:rFonts w:ascii="宋体" w:hAnsi="宋体" w:cs="Arial" w:hint="eastAsia"/>
          <w:color w:val="000000" w:themeColor="text1"/>
          <w:szCs w:val="21"/>
        </w:rPr>
        <w:t>开户行名称：北京环宇祥吉工程咨询有限公司</w:t>
      </w:r>
    </w:p>
    <w:p w14:paraId="27447860" w14:textId="77777777" w:rsidR="007D1150" w:rsidRDefault="0001536F">
      <w:pPr>
        <w:spacing w:line="360" w:lineRule="auto"/>
        <w:ind w:leftChars="1215" w:left="2782" w:hangingChars="110" w:hanging="231"/>
        <w:rPr>
          <w:rFonts w:ascii="宋体" w:hAnsi="宋体" w:cs="Arial"/>
          <w:color w:val="000000" w:themeColor="text1"/>
          <w:szCs w:val="21"/>
        </w:rPr>
      </w:pPr>
      <w:r>
        <w:rPr>
          <w:rFonts w:ascii="宋体" w:hAnsi="宋体" w:cs="Arial" w:hint="eastAsia"/>
          <w:color w:val="000000" w:themeColor="text1"/>
          <w:szCs w:val="21"/>
        </w:rPr>
        <w:t>开户行：中国建设银行北京万源路支行</w:t>
      </w:r>
    </w:p>
    <w:p w14:paraId="08CABB04" w14:textId="77777777" w:rsidR="007D1150" w:rsidRDefault="0001536F">
      <w:pPr>
        <w:spacing w:line="360" w:lineRule="auto"/>
        <w:ind w:leftChars="1215" w:left="2782" w:hangingChars="110" w:hanging="231"/>
        <w:rPr>
          <w:rFonts w:ascii="宋体" w:hAnsi="宋体" w:cs="Arial"/>
          <w:color w:val="000000" w:themeColor="text1"/>
          <w:szCs w:val="21"/>
        </w:rPr>
      </w:pPr>
      <w:r>
        <w:rPr>
          <w:rFonts w:ascii="宋体" w:hAnsi="宋体" w:cs="Arial" w:hint="eastAsia"/>
          <w:color w:val="000000" w:themeColor="text1"/>
          <w:szCs w:val="21"/>
        </w:rPr>
        <w:t>账号：</w:t>
      </w:r>
      <w:r>
        <w:rPr>
          <w:rFonts w:ascii="宋体" w:hAnsi="宋体" w:cs="Arial"/>
          <w:color w:val="000000" w:themeColor="text1"/>
          <w:szCs w:val="21"/>
        </w:rPr>
        <w:t>11050171510000000556</w:t>
      </w:r>
    </w:p>
    <w:p w14:paraId="64754E82" w14:textId="7058A441" w:rsidR="007D1150" w:rsidRDefault="0001536F">
      <w:pPr>
        <w:spacing w:line="360" w:lineRule="auto"/>
        <w:ind w:leftChars="1215" w:left="2782" w:hangingChars="110" w:hanging="231"/>
        <w:rPr>
          <w:rFonts w:ascii="宋体" w:cs="Arial"/>
          <w:color w:val="000000" w:themeColor="text1"/>
          <w:szCs w:val="21"/>
        </w:rPr>
      </w:pPr>
      <w:r w:rsidRPr="00FF0592">
        <w:rPr>
          <w:rFonts w:ascii="宋体" w:hAnsi="宋体" w:cs="Arial" w:hint="eastAsia"/>
          <w:color w:val="000000" w:themeColor="text1"/>
          <w:szCs w:val="21"/>
        </w:rPr>
        <w:t>■</w:t>
      </w:r>
      <w:r>
        <w:rPr>
          <w:rFonts w:ascii="宋体" w:hAnsi="宋体" w:cs="Arial" w:hint="eastAsia"/>
          <w:color w:val="000000" w:themeColor="text1"/>
          <w:szCs w:val="21"/>
        </w:rPr>
        <w:t>若采用</w:t>
      </w:r>
      <w:r w:rsidRPr="0001536F">
        <w:rPr>
          <w:rFonts w:ascii="宋体" w:hAnsi="宋体" w:cs="Arial" w:hint="eastAsia"/>
          <w:color w:val="000000" w:themeColor="text1"/>
          <w:szCs w:val="21"/>
        </w:rPr>
        <w:t>担保函或银行保函</w:t>
      </w:r>
      <w:r>
        <w:rPr>
          <w:rFonts w:ascii="宋体" w:hAnsi="宋体" w:cs="Arial" w:hint="eastAsia"/>
          <w:color w:val="000000" w:themeColor="text1"/>
          <w:szCs w:val="21"/>
        </w:rPr>
        <w:t>，投标人应当在投标截止时间以前递交。（具体递交要求及方式详见</w:t>
      </w:r>
      <w:r w:rsidRPr="0001536F">
        <w:rPr>
          <w:rFonts w:ascii="宋体" w:hAnsi="宋体" w:cs="Arial" w:hint="eastAsia"/>
          <w:color w:val="000000" w:themeColor="text1"/>
          <w:szCs w:val="21"/>
        </w:rPr>
        <w:t>北京市公共资源交易服务通州区分平台</w:t>
      </w:r>
      <w:r>
        <w:rPr>
          <w:rFonts w:ascii="宋体" w:hAnsi="宋体" w:cs="Arial" w:hint="eastAsia"/>
          <w:color w:val="000000" w:themeColor="text1"/>
          <w:szCs w:val="21"/>
        </w:rPr>
        <w:t>操作手册或由招标代理机构发送具体递交要求及</w:t>
      </w:r>
      <w:r>
        <w:rPr>
          <w:rFonts w:ascii="宋体" w:hAnsi="宋体" w:cs="Arial" w:hint="eastAsia"/>
          <w:color w:val="000000" w:themeColor="text1"/>
          <w:szCs w:val="21"/>
        </w:rPr>
        <w:lastRenderedPageBreak/>
        <w:t>方式</w:t>
      </w:r>
      <w:proofErr w:type="gramStart"/>
      <w:r>
        <w:rPr>
          <w:rFonts w:ascii="宋体" w:hAnsi="宋体" w:cs="Arial" w:hint="eastAsia"/>
          <w:color w:val="000000" w:themeColor="text1"/>
          <w:szCs w:val="21"/>
        </w:rPr>
        <w:t>至供应</w:t>
      </w:r>
      <w:proofErr w:type="gramEnd"/>
      <w:r>
        <w:rPr>
          <w:rFonts w:ascii="宋体" w:hAnsi="宋体" w:cs="Arial" w:hint="eastAsia"/>
          <w:color w:val="000000" w:themeColor="text1"/>
          <w:szCs w:val="21"/>
        </w:rPr>
        <w:t>商邮箱）</w:t>
      </w:r>
    </w:p>
    <w:p w14:paraId="0351CB10" w14:textId="77777777" w:rsidR="007D1150" w:rsidRDefault="0001536F">
      <w:pPr>
        <w:spacing w:line="360" w:lineRule="auto"/>
        <w:ind w:firstLineChars="202" w:firstLine="424"/>
        <w:rPr>
          <w:rFonts w:hAnsi="宋体" w:cs="Arial"/>
          <w:color w:val="000000" w:themeColor="text1"/>
          <w:szCs w:val="32"/>
        </w:rPr>
      </w:pPr>
      <w:r>
        <w:rPr>
          <w:rFonts w:ascii="宋体" w:hAnsi="宋体"/>
          <w:color w:val="000000" w:themeColor="text1"/>
        </w:rPr>
        <w:t xml:space="preserve">3.4.5  </w:t>
      </w:r>
      <w:r>
        <w:rPr>
          <w:rFonts w:ascii="宋体" w:hAnsi="宋体" w:cs="Arial" w:hint="eastAsia"/>
          <w:color w:val="000000" w:themeColor="text1"/>
          <w:szCs w:val="21"/>
        </w:rPr>
        <w:t>退还投标保证金利息</w:t>
      </w:r>
    </w:p>
    <w:p w14:paraId="73E7E59F" w14:textId="77777777" w:rsidR="007D1150" w:rsidRDefault="0001536F">
      <w:pPr>
        <w:spacing w:line="360" w:lineRule="auto"/>
        <w:ind w:firstLineChars="540" w:firstLine="1134"/>
        <w:rPr>
          <w:rFonts w:ascii="宋体" w:hAnsi="宋体" w:cs="Arial"/>
          <w:color w:val="000000" w:themeColor="text1"/>
          <w:szCs w:val="21"/>
          <w:u w:val="single"/>
          <w:shd w:val="clear" w:color="auto" w:fill="FFFFFF"/>
        </w:rPr>
      </w:pPr>
      <w:bookmarkStart w:id="192" w:name="_Toc480571452"/>
      <w:bookmarkStart w:id="193" w:name="_Toc480571494"/>
      <w:bookmarkStart w:id="194" w:name="_Toc483674172"/>
      <w:bookmarkStart w:id="195" w:name="_Toc480571638"/>
      <w:bookmarkStart w:id="196" w:name="_Toc480571530"/>
      <w:bookmarkStart w:id="197" w:name="_Toc482123473"/>
      <w:r>
        <w:rPr>
          <w:rFonts w:ascii="宋体" w:hAnsi="宋体" w:cs="Arial" w:hint="eastAsia"/>
          <w:color w:val="000000" w:themeColor="text1"/>
          <w:szCs w:val="21"/>
          <w:shd w:val="clear" w:color="auto" w:fill="FFFFFF"/>
        </w:rPr>
        <w:t>利息计算标准：</w:t>
      </w:r>
      <w:r>
        <w:rPr>
          <w:rFonts w:ascii="宋体" w:hAnsi="宋体" w:cs="Arial" w:hint="eastAsia"/>
          <w:color w:val="000000" w:themeColor="text1"/>
          <w:szCs w:val="21"/>
          <w:u w:val="single"/>
          <w:shd w:val="clear" w:color="auto" w:fill="FFFFFF"/>
        </w:rPr>
        <w:t xml:space="preserve">    按国家规定退还        </w:t>
      </w:r>
    </w:p>
    <w:p w14:paraId="2261098A" w14:textId="77777777" w:rsidR="007D1150" w:rsidRDefault="0001536F">
      <w:pPr>
        <w:spacing w:line="360" w:lineRule="auto"/>
        <w:ind w:firstLineChars="540" w:firstLine="1134"/>
        <w:rPr>
          <w:rFonts w:ascii="宋体" w:hAnsi="宋体" w:cs="Arial"/>
          <w:color w:val="000000" w:themeColor="text1"/>
          <w:szCs w:val="21"/>
          <w:shd w:val="clear" w:color="auto" w:fill="FFFFFF"/>
        </w:rPr>
      </w:pPr>
      <w:r>
        <w:rPr>
          <w:rFonts w:ascii="宋体" w:hAnsi="宋体" w:cs="Arial" w:hint="eastAsia"/>
          <w:color w:val="000000" w:themeColor="text1"/>
          <w:szCs w:val="21"/>
          <w:shd w:val="clear" w:color="auto" w:fill="FFFFFF"/>
        </w:rPr>
        <w:t>利息计算起止时间：</w:t>
      </w:r>
      <w:r>
        <w:rPr>
          <w:rFonts w:ascii="宋体" w:hAnsi="宋体" w:cs="Arial" w:hint="eastAsia"/>
          <w:color w:val="000000" w:themeColor="text1"/>
          <w:szCs w:val="21"/>
          <w:u w:val="single"/>
          <w:shd w:val="clear" w:color="auto" w:fill="FFFFFF"/>
        </w:rPr>
        <w:t xml:space="preserve">    按国家规定退还  </w:t>
      </w:r>
      <w:r>
        <w:rPr>
          <w:rFonts w:ascii="宋体" w:hAnsi="宋体" w:cs="Arial"/>
          <w:color w:val="000000" w:themeColor="text1"/>
          <w:szCs w:val="21"/>
          <w:u w:val="single"/>
          <w:shd w:val="clear" w:color="auto" w:fill="FFFFFF"/>
        </w:rPr>
        <w:t xml:space="preserve"> </w:t>
      </w:r>
    </w:p>
    <w:p w14:paraId="7FB7B896" w14:textId="77777777" w:rsidR="007D1150" w:rsidRDefault="0001536F">
      <w:pPr>
        <w:spacing w:line="360" w:lineRule="auto"/>
        <w:ind w:firstLineChars="540" w:firstLine="1134"/>
        <w:rPr>
          <w:rFonts w:ascii="宋体" w:hAnsi="宋体" w:cs="Arial"/>
          <w:color w:val="000000" w:themeColor="text1"/>
          <w:szCs w:val="21"/>
          <w:u w:val="single"/>
          <w:shd w:val="clear" w:color="auto" w:fill="FFFFFF"/>
        </w:rPr>
      </w:pPr>
      <w:r>
        <w:rPr>
          <w:rFonts w:ascii="宋体" w:hAnsi="宋体" w:cs="Arial" w:hint="eastAsia"/>
          <w:color w:val="000000" w:themeColor="text1"/>
          <w:szCs w:val="21"/>
          <w:shd w:val="clear" w:color="auto" w:fill="FFFFFF"/>
        </w:rPr>
        <w:t>利息退还方式：</w:t>
      </w:r>
      <w:r>
        <w:rPr>
          <w:rFonts w:ascii="宋体" w:hAnsi="宋体" w:cs="Arial" w:hint="eastAsia"/>
          <w:color w:val="000000" w:themeColor="text1"/>
          <w:szCs w:val="21"/>
          <w:u w:val="single"/>
          <w:shd w:val="clear" w:color="auto" w:fill="FFFFFF"/>
        </w:rPr>
        <w:t xml:space="preserve">   按国家规定退还    </w:t>
      </w:r>
    </w:p>
    <w:p w14:paraId="4631614E" w14:textId="77777777" w:rsidR="007D1150" w:rsidRDefault="0001536F">
      <w:pPr>
        <w:pStyle w:val="378020"/>
        <w:spacing w:before="156" w:after="156"/>
        <w:rPr>
          <w:b/>
          <w:color w:val="000000" w:themeColor="text1"/>
        </w:rPr>
      </w:pPr>
      <w:bookmarkStart w:id="198" w:name="_Toc101881897"/>
      <w:r>
        <w:rPr>
          <w:color w:val="000000" w:themeColor="text1"/>
        </w:rPr>
        <w:t xml:space="preserve">3.5  </w:t>
      </w:r>
      <w:r>
        <w:rPr>
          <w:rFonts w:hint="eastAsia"/>
          <w:color w:val="000000" w:themeColor="text1"/>
        </w:rPr>
        <w:t>资格审查资料</w:t>
      </w:r>
      <w:bookmarkEnd w:id="192"/>
      <w:bookmarkEnd w:id="193"/>
      <w:bookmarkEnd w:id="194"/>
      <w:bookmarkEnd w:id="195"/>
      <w:bookmarkEnd w:id="196"/>
      <w:bookmarkEnd w:id="197"/>
      <w:bookmarkEnd w:id="198"/>
    </w:p>
    <w:p w14:paraId="6F6ECF44" w14:textId="77777777" w:rsidR="007D1150" w:rsidRDefault="0001536F">
      <w:pPr>
        <w:spacing w:line="360" w:lineRule="auto"/>
        <w:ind w:firstLineChars="200" w:firstLine="420"/>
        <w:rPr>
          <w:color w:val="000000" w:themeColor="text1"/>
        </w:rPr>
      </w:pPr>
      <w:r>
        <w:rPr>
          <w:rFonts w:hint="eastAsia"/>
          <w:color w:val="000000" w:themeColor="text1"/>
        </w:rPr>
        <w:t>（</w:t>
      </w:r>
      <w:r>
        <w:rPr>
          <w:color w:val="000000" w:themeColor="text1"/>
        </w:rPr>
        <w:t>1</w:t>
      </w:r>
      <w:r>
        <w:rPr>
          <w:rFonts w:hint="eastAsia"/>
          <w:color w:val="000000" w:themeColor="text1"/>
        </w:rPr>
        <w:t>）资质条件审查资料：</w:t>
      </w:r>
    </w:p>
    <w:p w14:paraId="09124D0E" w14:textId="77777777" w:rsidR="007D1150" w:rsidRDefault="0001536F">
      <w:pPr>
        <w:spacing w:line="360" w:lineRule="auto"/>
        <w:ind w:firstLineChars="200" w:firstLine="420"/>
        <w:rPr>
          <w:color w:val="000000" w:themeColor="text1"/>
          <w:shd w:val="clear" w:color="auto" w:fill="FFFFFF"/>
        </w:rPr>
      </w:pPr>
      <w:r>
        <w:rPr>
          <w:rFonts w:hint="eastAsia"/>
          <w:color w:val="000000" w:themeColor="text1"/>
        </w:rPr>
        <w:t>提供第八章“投标文件格式”中“投标人基本情况”，</w:t>
      </w:r>
      <w:r>
        <w:rPr>
          <w:rFonts w:hint="eastAsia"/>
          <w:color w:val="000000" w:themeColor="text1"/>
          <w:shd w:val="clear" w:color="auto" w:fill="FFFFFF"/>
        </w:rPr>
        <w:t>并附投标人营业执照、资质证书和安全生产许可证等内容；</w:t>
      </w:r>
    </w:p>
    <w:p w14:paraId="1E22D48D" w14:textId="77777777" w:rsidR="007D1150" w:rsidRDefault="0001536F">
      <w:pPr>
        <w:tabs>
          <w:tab w:val="center" w:pos="4464"/>
        </w:tabs>
        <w:spacing w:line="360" w:lineRule="auto"/>
        <w:ind w:firstLineChars="200" w:firstLine="420"/>
        <w:rPr>
          <w:color w:val="000000" w:themeColor="text1"/>
          <w:shd w:val="clear" w:color="auto" w:fill="FFFFFF"/>
        </w:rPr>
      </w:pPr>
      <w:r>
        <w:rPr>
          <w:rFonts w:hint="eastAsia"/>
          <w:color w:val="000000" w:themeColor="text1"/>
          <w:shd w:val="clear" w:color="auto" w:fill="FFFFFF"/>
        </w:rPr>
        <w:t>其他：</w:t>
      </w:r>
      <w:r>
        <w:rPr>
          <w:rFonts w:hint="eastAsia"/>
          <w:color w:val="000000" w:themeColor="text1"/>
          <w:u w:val="single"/>
          <w:shd w:val="clear" w:color="auto" w:fill="FFFFFF"/>
        </w:rPr>
        <w:t xml:space="preserve">   </w:t>
      </w:r>
      <w:r>
        <w:rPr>
          <w:rFonts w:hint="eastAsia"/>
          <w:color w:val="000000" w:themeColor="text1"/>
          <w:u w:val="single"/>
          <w:shd w:val="clear" w:color="auto" w:fill="FFFFFF"/>
        </w:rPr>
        <w:t>详见资格</w:t>
      </w:r>
      <w:r>
        <w:rPr>
          <w:color w:val="000000" w:themeColor="text1"/>
          <w:u w:val="single"/>
          <w:shd w:val="clear" w:color="auto" w:fill="FFFFFF"/>
        </w:rPr>
        <w:t>评审记录表</w:t>
      </w:r>
      <w:r>
        <w:rPr>
          <w:rFonts w:hint="eastAsia"/>
          <w:color w:val="000000" w:themeColor="text1"/>
          <w:u w:val="single"/>
          <w:shd w:val="clear" w:color="auto" w:fill="FFFFFF"/>
        </w:rPr>
        <w:t xml:space="preserve">    </w:t>
      </w:r>
    </w:p>
    <w:p w14:paraId="3940DD1F" w14:textId="77777777" w:rsidR="007D1150" w:rsidRDefault="0001536F">
      <w:pPr>
        <w:spacing w:line="360" w:lineRule="auto"/>
        <w:ind w:firstLineChars="200" w:firstLine="420"/>
        <w:rPr>
          <w:color w:val="000000" w:themeColor="text1"/>
        </w:rPr>
      </w:pPr>
      <w:r>
        <w:rPr>
          <w:rFonts w:hint="eastAsia"/>
          <w:color w:val="000000" w:themeColor="text1"/>
        </w:rPr>
        <w:t>（</w:t>
      </w:r>
      <w:r>
        <w:rPr>
          <w:color w:val="000000" w:themeColor="text1"/>
        </w:rPr>
        <w:t>2</w:t>
      </w:r>
      <w:r>
        <w:rPr>
          <w:rFonts w:hint="eastAsia"/>
          <w:color w:val="000000" w:themeColor="text1"/>
        </w:rPr>
        <w:t>）财务要求审查资料：</w:t>
      </w:r>
    </w:p>
    <w:p w14:paraId="086FB513" w14:textId="77777777" w:rsidR="007D1150" w:rsidRDefault="0001536F">
      <w:pPr>
        <w:spacing w:line="360" w:lineRule="auto"/>
        <w:ind w:firstLineChars="200" w:firstLine="420"/>
        <w:rPr>
          <w:rFonts w:ascii="宋体" w:hAnsi="宋体"/>
          <w:color w:val="000000" w:themeColor="text1"/>
          <w:shd w:val="clear" w:color="auto" w:fill="FFFFFF"/>
        </w:rPr>
      </w:pPr>
      <w:r>
        <w:rPr>
          <w:rFonts w:ascii="宋体" w:hAnsi="宋体" w:hint="eastAsia"/>
          <w:color w:val="000000" w:themeColor="text1"/>
          <w:shd w:val="clear" w:color="auto" w:fill="FFFFFF"/>
        </w:rPr>
        <w:t>财务状况良好，提供近一年（2020年或2021年）的财务审计报告或银行开具的资信证明；若成立不足一年，则需提供当年验资证明复印件并加盖公章或银行开具的资信证明。（加盖本单位公章）</w:t>
      </w:r>
    </w:p>
    <w:p w14:paraId="40823FF7" w14:textId="77777777" w:rsidR="007D1150" w:rsidRDefault="0001536F">
      <w:pPr>
        <w:spacing w:line="360" w:lineRule="auto"/>
        <w:ind w:firstLineChars="200" w:firstLine="420"/>
        <w:rPr>
          <w:color w:val="000000" w:themeColor="text1"/>
          <w:u w:val="single"/>
          <w:shd w:val="clear" w:color="auto" w:fill="FFFFFF"/>
        </w:rPr>
      </w:pPr>
      <w:r>
        <w:rPr>
          <w:rFonts w:hint="eastAsia"/>
          <w:color w:val="000000" w:themeColor="text1"/>
          <w:shd w:val="clear" w:color="auto" w:fill="FFFFFF"/>
        </w:rPr>
        <w:t>其他：</w:t>
      </w:r>
      <w:r>
        <w:rPr>
          <w:color w:val="000000" w:themeColor="text1"/>
          <w:u w:val="single"/>
          <w:shd w:val="clear" w:color="auto" w:fill="FFFFFF"/>
        </w:rPr>
        <w:t xml:space="preserve"> </w:t>
      </w:r>
      <w:r>
        <w:rPr>
          <w:rFonts w:hint="eastAsia"/>
          <w:color w:val="000000" w:themeColor="text1"/>
          <w:u w:val="single"/>
          <w:shd w:val="clear" w:color="auto" w:fill="FFFFFF"/>
        </w:rPr>
        <w:t>详见资格</w:t>
      </w:r>
      <w:r>
        <w:rPr>
          <w:color w:val="000000" w:themeColor="text1"/>
          <w:u w:val="single"/>
          <w:shd w:val="clear" w:color="auto" w:fill="FFFFFF"/>
        </w:rPr>
        <w:t>评审记录表</w:t>
      </w:r>
      <w:r>
        <w:rPr>
          <w:rFonts w:hint="eastAsia"/>
          <w:color w:val="000000" w:themeColor="text1"/>
          <w:u w:val="single"/>
          <w:shd w:val="clear" w:color="auto" w:fill="FFFFFF"/>
        </w:rPr>
        <w:t xml:space="preserve"> </w:t>
      </w:r>
      <w:r>
        <w:rPr>
          <w:color w:val="000000" w:themeColor="text1"/>
          <w:u w:val="single"/>
          <w:shd w:val="clear" w:color="auto" w:fill="FFFFFF"/>
        </w:rPr>
        <w:t xml:space="preserve"> </w:t>
      </w:r>
    </w:p>
    <w:p w14:paraId="5FDCCB0F" w14:textId="77777777" w:rsidR="007D1150" w:rsidRDefault="0001536F">
      <w:pPr>
        <w:spacing w:line="360" w:lineRule="auto"/>
        <w:ind w:firstLineChars="200" w:firstLine="420"/>
        <w:rPr>
          <w:color w:val="000000" w:themeColor="text1"/>
        </w:rPr>
      </w:pPr>
      <w:r>
        <w:rPr>
          <w:rFonts w:hint="eastAsia"/>
          <w:color w:val="000000" w:themeColor="text1"/>
        </w:rPr>
        <w:t>（</w:t>
      </w:r>
      <w:r>
        <w:rPr>
          <w:color w:val="000000" w:themeColor="text1"/>
        </w:rPr>
        <w:t>3</w:t>
      </w:r>
      <w:r>
        <w:rPr>
          <w:rFonts w:hint="eastAsia"/>
          <w:color w:val="000000" w:themeColor="text1"/>
        </w:rPr>
        <w:t>）主要项目管理人员资格要求审查资料：</w:t>
      </w:r>
    </w:p>
    <w:p w14:paraId="3466E09B" w14:textId="77777777" w:rsidR="007D1150" w:rsidRDefault="0001536F">
      <w:pPr>
        <w:spacing w:line="360" w:lineRule="auto"/>
        <w:ind w:firstLineChars="200" w:firstLine="420"/>
        <w:rPr>
          <w:color w:val="000000" w:themeColor="text1"/>
        </w:rPr>
      </w:pPr>
      <w:r>
        <w:rPr>
          <w:rFonts w:hint="eastAsia"/>
          <w:color w:val="000000" w:themeColor="text1"/>
        </w:rPr>
        <w:t>提供第八章“投标文件格式”中“主要项目管理人员简历”，并按要求提供证明材料的复印件。</w:t>
      </w:r>
    </w:p>
    <w:p w14:paraId="69C37232" w14:textId="77777777" w:rsidR="007D1150" w:rsidRDefault="0001536F">
      <w:pPr>
        <w:spacing w:line="360" w:lineRule="auto"/>
        <w:ind w:firstLineChars="200" w:firstLine="420"/>
        <w:rPr>
          <w:color w:val="000000" w:themeColor="text1"/>
          <w:u w:val="single"/>
          <w:shd w:val="clear" w:color="auto" w:fill="FFFFFF"/>
        </w:rPr>
      </w:pPr>
      <w:r>
        <w:rPr>
          <w:rFonts w:hint="eastAsia"/>
          <w:color w:val="000000" w:themeColor="text1"/>
          <w:shd w:val="clear" w:color="auto" w:fill="FFFFFF"/>
        </w:rPr>
        <w:t>其他：</w:t>
      </w:r>
      <w:r>
        <w:rPr>
          <w:color w:val="000000" w:themeColor="text1"/>
          <w:u w:val="single"/>
          <w:shd w:val="clear" w:color="auto" w:fill="FFFFFF"/>
        </w:rPr>
        <w:t xml:space="preserve"> </w:t>
      </w:r>
      <w:r>
        <w:rPr>
          <w:rFonts w:hint="eastAsia"/>
          <w:color w:val="000000" w:themeColor="text1"/>
          <w:u w:val="single"/>
          <w:shd w:val="clear" w:color="auto" w:fill="FFFFFF"/>
        </w:rPr>
        <w:t>详见资格</w:t>
      </w:r>
      <w:r>
        <w:rPr>
          <w:color w:val="000000" w:themeColor="text1"/>
          <w:u w:val="single"/>
          <w:shd w:val="clear" w:color="auto" w:fill="FFFFFF"/>
        </w:rPr>
        <w:t>评审记录表</w:t>
      </w:r>
      <w:r>
        <w:rPr>
          <w:rFonts w:hint="eastAsia"/>
          <w:color w:val="000000" w:themeColor="text1"/>
          <w:u w:val="single"/>
          <w:shd w:val="clear" w:color="auto" w:fill="FFFFFF"/>
        </w:rPr>
        <w:t xml:space="preserve"> </w:t>
      </w:r>
      <w:r>
        <w:rPr>
          <w:color w:val="000000" w:themeColor="text1"/>
          <w:u w:val="single"/>
          <w:shd w:val="clear" w:color="auto" w:fill="FFFFFF"/>
        </w:rPr>
        <w:t xml:space="preserve"> </w:t>
      </w:r>
    </w:p>
    <w:p w14:paraId="376161DC" w14:textId="77777777" w:rsidR="00D4491F" w:rsidRDefault="0001536F" w:rsidP="00D4491F">
      <w:pPr>
        <w:spacing w:line="360" w:lineRule="auto"/>
        <w:ind w:firstLineChars="200" w:firstLine="420"/>
        <w:rPr>
          <w:rFonts w:ascii="宋体" w:hAnsi="宋体"/>
          <w:color w:val="000000" w:themeColor="text1"/>
          <w:szCs w:val="21"/>
          <w:u w:val="single"/>
        </w:rPr>
      </w:pPr>
      <w:r>
        <w:rPr>
          <w:rFonts w:hint="eastAsia"/>
          <w:color w:val="000000" w:themeColor="text1"/>
        </w:rPr>
        <w:t>（</w:t>
      </w:r>
      <w:r>
        <w:rPr>
          <w:color w:val="000000" w:themeColor="text1"/>
        </w:rPr>
        <w:t>4</w:t>
      </w:r>
      <w:r>
        <w:rPr>
          <w:rFonts w:hint="eastAsia"/>
          <w:color w:val="000000" w:themeColor="text1"/>
        </w:rPr>
        <w:t>）其他要求审查资料：</w:t>
      </w:r>
      <w:r>
        <w:rPr>
          <w:rFonts w:ascii="宋体" w:hAnsi="宋体" w:hint="eastAsia"/>
          <w:color w:val="000000" w:themeColor="text1"/>
          <w:szCs w:val="21"/>
          <w:u w:val="single"/>
        </w:rPr>
        <w:t>（1）近半年内任意一个月缴纳社会保障资金的入账票据凭证复印件 (加盖本单位公章)；（2）近半年内任意一个月缴纳税收的缴纳凭证复印件，缴纳税收的缴纳凭证复印件(加盖本单位公章)；（3）参加本次政府采购活动前三年内，在经营活动中没有重大违法记录的声明（投标人须提供此声明，法定代表人或法人授权代表签字，须加盖本单位公章）；（4）未被中国裁判</w:t>
      </w:r>
      <w:proofErr w:type="gramStart"/>
      <w:r>
        <w:rPr>
          <w:rFonts w:ascii="宋体" w:hAnsi="宋体" w:hint="eastAsia"/>
          <w:color w:val="000000" w:themeColor="text1"/>
          <w:szCs w:val="21"/>
          <w:u w:val="single"/>
        </w:rPr>
        <w:t>文书网</w:t>
      </w:r>
      <w:proofErr w:type="gramEnd"/>
      <w:r>
        <w:rPr>
          <w:rFonts w:ascii="宋体" w:hAnsi="宋体" w:hint="eastAsia"/>
          <w:color w:val="000000" w:themeColor="text1"/>
          <w:szCs w:val="21"/>
          <w:u w:val="single"/>
        </w:rPr>
        <w:t>列入行贿犯罪</w:t>
      </w:r>
      <w:r>
        <w:rPr>
          <w:rFonts w:ascii="宋体" w:hAnsi="宋体" w:cs="MingLiU" w:hint="eastAsia"/>
          <w:bCs/>
          <w:color w:val="000000" w:themeColor="text1"/>
          <w:szCs w:val="21"/>
          <w:u w:val="single"/>
        </w:rPr>
        <w:t>行为</w:t>
      </w:r>
      <w:r>
        <w:rPr>
          <w:rFonts w:ascii="宋体" w:hAnsi="宋体" w:hint="eastAsia"/>
          <w:color w:val="000000" w:themeColor="text1"/>
          <w:u w:val="single"/>
        </w:rPr>
        <w:t>；</w:t>
      </w:r>
      <w:r>
        <w:rPr>
          <w:rFonts w:ascii="宋体" w:hAnsi="宋体"/>
          <w:color w:val="000000" w:themeColor="text1"/>
          <w:szCs w:val="21"/>
          <w:u w:val="single"/>
        </w:rPr>
        <w:t>没有处于被责令停业、投标资格被取消、财产被接管或冻结、破产状态</w:t>
      </w:r>
      <w:r>
        <w:rPr>
          <w:rFonts w:ascii="宋体" w:hAnsi="宋体" w:hint="eastAsia"/>
          <w:color w:val="000000" w:themeColor="text1"/>
          <w:szCs w:val="21"/>
          <w:u w:val="single"/>
        </w:rPr>
        <w:t>；</w:t>
      </w:r>
      <w:r>
        <w:rPr>
          <w:rFonts w:ascii="宋体" w:hAnsi="宋体"/>
          <w:color w:val="000000" w:themeColor="text1"/>
          <w:szCs w:val="21"/>
          <w:u w:val="single"/>
        </w:rPr>
        <w:t>在最近三年内没有骗取中标和严重违约及重大工程质量问题</w:t>
      </w:r>
      <w:r>
        <w:rPr>
          <w:rFonts w:ascii="宋体" w:hAnsi="宋体" w:hint="eastAsia"/>
          <w:color w:val="000000" w:themeColor="text1"/>
          <w:szCs w:val="21"/>
          <w:u w:val="single"/>
        </w:rPr>
        <w:t>；未被信用中国网站（</w:t>
      </w:r>
      <w:r>
        <w:rPr>
          <w:rFonts w:ascii="宋体" w:hAnsi="宋体"/>
          <w:color w:val="000000" w:themeColor="text1"/>
          <w:szCs w:val="21"/>
          <w:u w:val="single"/>
        </w:rPr>
        <w:t>www.creditchina.gov.cn</w:t>
      </w:r>
      <w:r>
        <w:rPr>
          <w:rFonts w:ascii="宋体" w:hAnsi="宋体" w:hint="eastAsia"/>
          <w:color w:val="000000" w:themeColor="text1"/>
          <w:szCs w:val="21"/>
          <w:u w:val="single"/>
        </w:rPr>
        <w:t>）、中国政府采购网（</w:t>
      </w:r>
      <w:r>
        <w:rPr>
          <w:rFonts w:ascii="宋体" w:hAnsi="宋体"/>
          <w:color w:val="000000" w:themeColor="text1"/>
          <w:szCs w:val="21"/>
          <w:u w:val="single"/>
        </w:rPr>
        <w:t>www.ccgp.gov.cn</w:t>
      </w:r>
      <w:r>
        <w:rPr>
          <w:rFonts w:ascii="宋体" w:hAnsi="宋体" w:hint="eastAsia"/>
          <w:color w:val="000000" w:themeColor="text1"/>
          <w:szCs w:val="21"/>
          <w:u w:val="single"/>
        </w:rPr>
        <w:t>）列入失信被执行人、重大税收违法案件当事人名单、政府采购严重违法失信行为记录名单</w:t>
      </w:r>
      <w:r w:rsidR="00DE64F1">
        <w:rPr>
          <w:rFonts w:ascii="宋体" w:hAnsi="宋体" w:hint="eastAsia"/>
          <w:color w:val="000000" w:themeColor="text1"/>
          <w:szCs w:val="21"/>
          <w:u w:val="single"/>
        </w:rPr>
        <w:t>；</w:t>
      </w:r>
      <w:bookmarkStart w:id="199" w:name="_Toc480571531"/>
      <w:bookmarkStart w:id="200" w:name="_Toc480571495"/>
      <w:bookmarkStart w:id="201" w:name="_Toc480571453"/>
      <w:bookmarkStart w:id="202" w:name="_Toc480571639"/>
      <w:bookmarkStart w:id="203" w:name="_Toc101881898"/>
      <w:bookmarkStart w:id="204" w:name="_Toc483674173"/>
      <w:bookmarkStart w:id="205" w:name="_Toc480492867"/>
      <w:r w:rsidR="00D4491F" w:rsidRPr="00D4491F">
        <w:rPr>
          <w:rFonts w:ascii="宋体" w:hAnsi="宋体" w:hint="eastAsia"/>
          <w:color w:val="000000" w:themeColor="text1"/>
          <w:szCs w:val="21"/>
          <w:u w:val="single"/>
        </w:rPr>
        <w:t>（5）当本项目涉及预留份额专门面向中小企业采购时需提供中小企业声明函(加盖本单位公章)。（电子标加盖企业CA 电子印章）</w:t>
      </w:r>
    </w:p>
    <w:p w14:paraId="603E0B8D" w14:textId="746DE7C5" w:rsidR="007D1150" w:rsidRPr="00D4491F" w:rsidRDefault="0001536F" w:rsidP="00D4491F">
      <w:pPr>
        <w:pStyle w:val="378020"/>
        <w:spacing w:before="156" w:after="156"/>
        <w:rPr>
          <w:color w:val="000000" w:themeColor="text1"/>
        </w:rPr>
      </w:pPr>
      <w:r w:rsidRPr="00D4491F">
        <w:rPr>
          <w:color w:val="000000" w:themeColor="text1"/>
        </w:rPr>
        <w:lastRenderedPageBreak/>
        <w:t xml:space="preserve">3.6  </w:t>
      </w:r>
      <w:r w:rsidRPr="00D4491F">
        <w:rPr>
          <w:rFonts w:hint="eastAsia"/>
          <w:color w:val="000000" w:themeColor="text1"/>
        </w:rPr>
        <w:t>备选投标方案</w:t>
      </w:r>
      <w:bookmarkEnd w:id="199"/>
      <w:bookmarkEnd w:id="200"/>
      <w:bookmarkEnd w:id="201"/>
      <w:bookmarkEnd w:id="202"/>
      <w:bookmarkEnd w:id="203"/>
      <w:bookmarkEnd w:id="204"/>
      <w:bookmarkEnd w:id="205"/>
    </w:p>
    <w:p w14:paraId="474E0B12" w14:textId="77777777" w:rsidR="007D1150" w:rsidRDefault="0001536F">
      <w:pPr>
        <w:tabs>
          <w:tab w:val="left" w:pos="1701"/>
        </w:tabs>
        <w:spacing w:line="360" w:lineRule="auto"/>
        <w:ind w:firstLineChars="202" w:firstLine="424"/>
        <w:rPr>
          <w:rFonts w:ascii="宋体" w:cs="Arial"/>
          <w:color w:val="000000" w:themeColor="text1"/>
          <w:szCs w:val="21"/>
        </w:rPr>
      </w:pPr>
      <w:r>
        <w:rPr>
          <w:rFonts w:ascii="宋体" w:hAnsi="宋体"/>
          <w:color w:val="000000" w:themeColor="text1"/>
        </w:rPr>
        <w:t xml:space="preserve">3.6.1  </w:t>
      </w:r>
      <w:r>
        <w:rPr>
          <w:rFonts w:ascii="宋体" w:hAnsi="宋体" w:cs="Arial" w:hint="eastAsia"/>
          <w:color w:val="000000" w:themeColor="text1"/>
          <w:szCs w:val="21"/>
        </w:rPr>
        <w:t>是否允许递交备选投标方案：</w:t>
      </w:r>
    </w:p>
    <w:p w14:paraId="180B8C21" w14:textId="77777777" w:rsidR="007D1150" w:rsidRDefault="0001536F">
      <w:pPr>
        <w:spacing w:line="360" w:lineRule="auto"/>
        <w:ind w:firstLineChars="540" w:firstLine="1134"/>
        <w:rPr>
          <w:rFonts w:ascii="宋体" w:cs="Arial"/>
          <w:color w:val="000000" w:themeColor="text1"/>
          <w:szCs w:val="21"/>
        </w:rPr>
      </w:pPr>
      <w:r>
        <w:rPr>
          <w:rFonts w:ascii="宋体" w:hAnsi="宋体" w:cs="Arial" w:hint="eastAsia"/>
          <w:color w:val="000000" w:themeColor="text1"/>
          <w:szCs w:val="21"/>
        </w:rPr>
        <w:t>■不允许</w:t>
      </w:r>
    </w:p>
    <w:p w14:paraId="0E0B989F" w14:textId="77777777" w:rsidR="007D1150" w:rsidRDefault="0001536F">
      <w:pPr>
        <w:spacing w:line="360" w:lineRule="auto"/>
        <w:ind w:firstLineChars="540" w:firstLine="1134"/>
        <w:rPr>
          <w:rFonts w:ascii="宋体" w:cs="Arial"/>
          <w:color w:val="000000" w:themeColor="text1"/>
          <w:szCs w:val="21"/>
        </w:rPr>
      </w:pPr>
      <w:r>
        <w:rPr>
          <w:rFonts w:ascii="宋体" w:cs="Arial" w:hint="eastAsia"/>
          <w:color w:val="000000" w:themeColor="text1"/>
          <w:szCs w:val="21"/>
        </w:rPr>
        <w:t>□</w:t>
      </w:r>
      <w:r>
        <w:rPr>
          <w:rFonts w:ascii="宋体" w:hAnsi="宋体" w:cs="Arial" w:hint="eastAsia"/>
          <w:color w:val="000000" w:themeColor="text1"/>
          <w:szCs w:val="21"/>
        </w:rPr>
        <w:t>允许</w:t>
      </w:r>
    </w:p>
    <w:p w14:paraId="6DEABBF0" w14:textId="77777777" w:rsidR="007D1150" w:rsidRDefault="0001536F">
      <w:pPr>
        <w:spacing w:line="360" w:lineRule="auto"/>
        <w:ind w:firstLineChars="200" w:firstLine="420"/>
        <w:rPr>
          <w:rFonts w:ascii="宋体" w:cs="Arial"/>
          <w:color w:val="000000" w:themeColor="text1"/>
          <w:szCs w:val="21"/>
          <w:u w:val="single"/>
        </w:rPr>
      </w:pPr>
      <w:r>
        <w:rPr>
          <w:rFonts w:ascii="宋体" w:hAnsi="宋体" w:cs="Arial"/>
          <w:color w:val="000000" w:themeColor="text1"/>
          <w:szCs w:val="21"/>
        </w:rPr>
        <w:t xml:space="preserve">3.6.2  </w:t>
      </w:r>
      <w:r>
        <w:rPr>
          <w:rFonts w:ascii="宋体" w:hAnsi="宋体" w:cs="Arial" w:hint="eastAsia"/>
          <w:color w:val="000000" w:themeColor="text1"/>
          <w:szCs w:val="21"/>
        </w:rPr>
        <w:t>备选投标方案的编制要求：</w:t>
      </w:r>
    </w:p>
    <w:p w14:paraId="6138DE85" w14:textId="77777777" w:rsidR="007D1150" w:rsidRDefault="0001536F">
      <w:pPr>
        <w:spacing w:line="360" w:lineRule="auto"/>
        <w:ind w:firstLineChars="540" w:firstLine="1134"/>
        <w:rPr>
          <w:rFonts w:ascii="宋体" w:cs="Arial"/>
          <w:color w:val="000000" w:themeColor="text1"/>
          <w:szCs w:val="21"/>
          <w:u w:val="single"/>
        </w:rPr>
      </w:pPr>
      <w:r>
        <w:rPr>
          <w:rFonts w:ascii="宋体" w:cs="Arial"/>
          <w:color w:val="000000" w:themeColor="text1"/>
          <w:szCs w:val="21"/>
          <w:u w:val="single"/>
        </w:rPr>
        <w:t xml:space="preserve">                                                                   </w:t>
      </w:r>
    </w:p>
    <w:p w14:paraId="5DBD89BA" w14:textId="77777777" w:rsidR="007D1150" w:rsidRDefault="0001536F">
      <w:pPr>
        <w:pStyle w:val="378020"/>
        <w:spacing w:before="156" w:after="156"/>
        <w:rPr>
          <w:color w:val="000000" w:themeColor="text1"/>
        </w:rPr>
      </w:pPr>
      <w:bookmarkStart w:id="206" w:name="_Toc480571454"/>
      <w:bookmarkStart w:id="207" w:name="_Toc480571496"/>
      <w:bookmarkStart w:id="208" w:name="_Toc480571532"/>
      <w:bookmarkStart w:id="209" w:name="_Toc480492868"/>
      <w:bookmarkStart w:id="210" w:name="_Toc480571640"/>
      <w:bookmarkStart w:id="211" w:name="_Toc483674174"/>
      <w:bookmarkStart w:id="212" w:name="_Toc101881899"/>
      <w:r>
        <w:rPr>
          <w:color w:val="000000" w:themeColor="text1"/>
        </w:rPr>
        <w:t xml:space="preserve">3.7  </w:t>
      </w:r>
      <w:r>
        <w:rPr>
          <w:rFonts w:hint="eastAsia"/>
          <w:color w:val="000000" w:themeColor="text1"/>
        </w:rPr>
        <w:t>投标文件编制</w:t>
      </w:r>
      <w:bookmarkEnd w:id="206"/>
      <w:bookmarkEnd w:id="207"/>
      <w:bookmarkEnd w:id="208"/>
      <w:bookmarkEnd w:id="209"/>
      <w:bookmarkEnd w:id="210"/>
      <w:bookmarkEnd w:id="211"/>
      <w:bookmarkEnd w:id="212"/>
    </w:p>
    <w:p w14:paraId="4B59969C" w14:textId="77777777" w:rsidR="007D1150" w:rsidRDefault="0001536F">
      <w:pPr>
        <w:spacing w:line="360" w:lineRule="auto"/>
        <w:ind w:firstLineChars="202" w:firstLine="424"/>
        <w:rPr>
          <w:rFonts w:ascii="宋体" w:hAnsi="宋体" w:cs="Arial"/>
          <w:color w:val="000000" w:themeColor="text1"/>
          <w:szCs w:val="21"/>
          <w:u w:val="single"/>
        </w:rPr>
      </w:pPr>
      <w:r>
        <w:rPr>
          <w:rFonts w:ascii="宋体" w:hAnsi="宋体"/>
          <w:color w:val="000000" w:themeColor="text1"/>
        </w:rPr>
        <w:t xml:space="preserve">3.7.3  </w:t>
      </w:r>
      <w:r>
        <w:rPr>
          <w:rFonts w:ascii="宋体" w:hAnsi="宋体" w:cs="Arial" w:hint="eastAsia"/>
          <w:color w:val="000000" w:themeColor="text1"/>
          <w:szCs w:val="21"/>
        </w:rPr>
        <w:t>签字和（或）盖章其他要求：</w:t>
      </w:r>
      <w:r>
        <w:rPr>
          <w:rFonts w:ascii="宋体" w:hAnsi="宋体" w:cs="Arial" w:hint="eastAsia"/>
          <w:color w:val="000000" w:themeColor="text1"/>
          <w:szCs w:val="21"/>
          <w:u w:val="single"/>
        </w:rPr>
        <w:t>投标人应按招标文件要求加盖企业C</w:t>
      </w:r>
      <w:r>
        <w:rPr>
          <w:rFonts w:ascii="宋体" w:hAnsi="宋体" w:cs="Arial"/>
          <w:color w:val="000000" w:themeColor="text1"/>
          <w:szCs w:val="21"/>
          <w:u w:val="single"/>
        </w:rPr>
        <w:t>A电子印章及法定代表人或授权委托人个人</w:t>
      </w:r>
      <w:r>
        <w:rPr>
          <w:rFonts w:ascii="宋体" w:hAnsi="宋体" w:cs="Arial" w:hint="eastAsia"/>
          <w:color w:val="000000" w:themeColor="text1"/>
          <w:szCs w:val="21"/>
          <w:u w:val="single"/>
        </w:rPr>
        <w:t>C</w:t>
      </w:r>
      <w:r>
        <w:rPr>
          <w:rFonts w:ascii="宋体" w:hAnsi="宋体" w:cs="Arial"/>
          <w:color w:val="000000" w:themeColor="text1"/>
          <w:szCs w:val="21"/>
          <w:u w:val="single"/>
        </w:rPr>
        <w:t>A电子印章</w:t>
      </w:r>
      <w:r>
        <w:rPr>
          <w:rFonts w:ascii="宋体" w:hAnsi="宋体" w:cs="Arial" w:hint="eastAsia"/>
          <w:color w:val="000000" w:themeColor="text1"/>
          <w:szCs w:val="21"/>
          <w:u w:val="single"/>
        </w:rPr>
        <w:t>。</w:t>
      </w:r>
      <w:r>
        <w:rPr>
          <w:rFonts w:ascii="宋体" w:hAnsi="宋体" w:cs="Arial"/>
          <w:color w:val="000000" w:themeColor="text1"/>
          <w:szCs w:val="21"/>
          <w:u w:val="single"/>
        </w:rPr>
        <w:t xml:space="preserve"> </w:t>
      </w:r>
    </w:p>
    <w:p w14:paraId="46F3CA0B" w14:textId="77777777" w:rsidR="007D1150" w:rsidRDefault="0001536F">
      <w:pPr>
        <w:spacing w:line="360" w:lineRule="auto"/>
        <w:ind w:firstLineChars="202" w:firstLine="424"/>
        <w:rPr>
          <w:rFonts w:ascii="宋体" w:hAnsi="宋体" w:cs="Arial"/>
          <w:color w:val="000000" w:themeColor="text1"/>
          <w:szCs w:val="21"/>
        </w:rPr>
      </w:pPr>
      <w:r>
        <w:rPr>
          <w:rFonts w:ascii="宋体" w:hAnsi="宋体" w:cs="Arial" w:hint="eastAsia"/>
          <w:color w:val="000000" w:themeColor="text1"/>
          <w:szCs w:val="21"/>
        </w:rPr>
        <w:t>3</w:t>
      </w:r>
      <w:r>
        <w:rPr>
          <w:rFonts w:ascii="宋体" w:hAnsi="宋体" w:cs="Arial"/>
          <w:color w:val="000000" w:themeColor="text1"/>
          <w:szCs w:val="21"/>
        </w:rPr>
        <w:t xml:space="preserve">.7.3.1 </w:t>
      </w:r>
      <w:r>
        <w:rPr>
          <w:rFonts w:ascii="宋体" w:hAnsi="宋体" w:cs="Arial" w:hint="eastAsia"/>
          <w:color w:val="000000" w:themeColor="text1"/>
          <w:szCs w:val="21"/>
        </w:rPr>
        <w:t>纸质投标文件</w:t>
      </w:r>
    </w:p>
    <w:p w14:paraId="119AED01" w14:textId="77777777" w:rsidR="007D1150" w:rsidRDefault="0001536F">
      <w:pPr>
        <w:spacing w:line="360" w:lineRule="auto"/>
        <w:ind w:firstLineChars="202" w:firstLine="424"/>
        <w:rPr>
          <w:rFonts w:ascii="宋体" w:hAnsi="宋体" w:cs="Arial"/>
          <w:color w:val="000000" w:themeColor="text1"/>
          <w:szCs w:val="21"/>
        </w:rPr>
      </w:pPr>
      <w:r>
        <w:rPr>
          <w:rFonts w:ascii="宋体" w:hAnsi="宋体" w:cs="Arial" w:hint="eastAsia"/>
          <w:color w:val="000000" w:themeColor="text1"/>
          <w:szCs w:val="21"/>
        </w:rPr>
        <w:t>（1）投标人应按招标文件规定，准备和递交投标文件正本1份。</w:t>
      </w:r>
    </w:p>
    <w:p w14:paraId="7F82ED24" w14:textId="77777777" w:rsidR="007D1150" w:rsidRDefault="0001536F">
      <w:pPr>
        <w:spacing w:line="360" w:lineRule="auto"/>
        <w:ind w:firstLineChars="202" w:firstLine="426"/>
        <w:rPr>
          <w:rFonts w:ascii="宋体" w:hAnsi="宋体" w:cs="Arial"/>
          <w:b/>
          <w:color w:val="000000" w:themeColor="text1"/>
          <w:szCs w:val="21"/>
        </w:rPr>
      </w:pPr>
      <w:r>
        <w:rPr>
          <w:rFonts w:ascii="宋体" w:hAnsi="宋体" w:cs="Arial" w:hint="eastAsia"/>
          <w:b/>
          <w:color w:val="000000" w:themeColor="text1"/>
          <w:szCs w:val="21"/>
        </w:rPr>
        <w:t>备注：本项目原则上是以电子招标的形式进行招标，纸质方式只是以备万一，请投标人知悉。</w:t>
      </w:r>
    </w:p>
    <w:p w14:paraId="5CD07D9B" w14:textId="77777777" w:rsidR="007D1150" w:rsidRDefault="0001536F">
      <w:pPr>
        <w:spacing w:line="360" w:lineRule="auto"/>
        <w:ind w:firstLineChars="202" w:firstLine="424"/>
        <w:rPr>
          <w:rFonts w:ascii="宋体" w:hAnsi="宋体" w:cs="Arial"/>
          <w:color w:val="000000" w:themeColor="text1"/>
          <w:szCs w:val="21"/>
        </w:rPr>
      </w:pPr>
      <w:r>
        <w:rPr>
          <w:rFonts w:ascii="宋体" w:hAnsi="宋体" w:cs="Arial" w:hint="eastAsia"/>
          <w:color w:val="000000" w:themeColor="text1"/>
          <w:szCs w:val="21"/>
        </w:rPr>
        <w:t>3</w:t>
      </w:r>
      <w:r>
        <w:rPr>
          <w:rFonts w:ascii="宋体" w:hAnsi="宋体" w:cs="Arial"/>
          <w:color w:val="000000" w:themeColor="text1"/>
          <w:szCs w:val="21"/>
        </w:rPr>
        <w:t xml:space="preserve">.7.3.2 </w:t>
      </w:r>
      <w:r>
        <w:rPr>
          <w:rFonts w:ascii="宋体" w:hAnsi="宋体" w:cs="Arial" w:hint="eastAsia"/>
          <w:color w:val="000000" w:themeColor="text1"/>
          <w:szCs w:val="21"/>
        </w:rPr>
        <w:t>电子投标文件</w:t>
      </w:r>
    </w:p>
    <w:p w14:paraId="456F8324" w14:textId="77777777" w:rsidR="007D1150" w:rsidRDefault="0001536F">
      <w:pPr>
        <w:spacing w:line="360" w:lineRule="auto"/>
        <w:ind w:firstLineChars="202" w:firstLine="424"/>
        <w:rPr>
          <w:rFonts w:ascii="宋体" w:hAnsi="宋体" w:cs="Arial"/>
          <w:color w:val="000000" w:themeColor="text1"/>
          <w:szCs w:val="21"/>
        </w:rPr>
      </w:pPr>
      <w:r>
        <w:rPr>
          <w:rFonts w:ascii="宋体" w:hAnsi="宋体" w:cs="Arial" w:hint="eastAsia"/>
          <w:color w:val="000000" w:themeColor="text1"/>
          <w:szCs w:val="21"/>
        </w:rPr>
        <w:t>（1）本项目投标、评标将配套使用电子招投标平台。请投标人根据招标文件及北京市通州区公共资源交易平台—电子投标</w:t>
      </w:r>
      <w:r>
        <w:rPr>
          <w:rFonts w:ascii="宋体" w:hAnsi="宋体" w:cs="Arial"/>
          <w:color w:val="000000" w:themeColor="text1"/>
          <w:szCs w:val="21"/>
        </w:rPr>
        <w:t>文件制作工具</w:t>
      </w:r>
      <w:r>
        <w:rPr>
          <w:rFonts w:ascii="宋体" w:hAnsi="宋体" w:cs="Arial" w:hint="eastAsia"/>
          <w:color w:val="000000" w:themeColor="text1"/>
          <w:szCs w:val="21"/>
        </w:rPr>
        <w:t>操作手册（下载方法：投标人在【北京市公共资源交易服务通州区分平台</w:t>
      </w:r>
      <w:r>
        <w:rPr>
          <w:rFonts w:ascii="宋体" w:hAnsi="宋体" w:cs="Arial"/>
          <w:color w:val="000000" w:themeColor="text1"/>
          <w:szCs w:val="21"/>
        </w:rPr>
        <w:t>-交易服务-下载中心】页面下载）相关要求制作并网上提交电子投标文件。上传电子投标文件过程中请保持与互联网的连接畅通。电子投标技术咨询及CA数字认证证书咨询电话：010-61557059</w:t>
      </w:r>
      <w:r>
        <w:rPr>
          <w:rFonts w:ascii="宋体" w:hAnsi="宋体" w:cs="Arial" w:hint="eastAsia"/>
          <w:color w:val="000000" w:themeColor="text1"/>
          <w:szCs w:val="21"/>
        </w:rPr>
        <w:t>。</w:t>
      </w:r>
    </w:p>
    <w:p w14:paraId="6206E221" w14:textId="77777777" w:rsidR="007D1150" w:rsidRDefault="0001536F">
      <w:pPr>
        <w:spacing w:line="360" w:lineRule="auto"/>
        <w:ind w:firstLineChars="202" w:firstLine="424"/>
        <w:rPr>
          <w:rFonts w:ascii="宋体" w:hAnsi="宋体" w:cs="Arial"/>
          <w:color w:val="000000" w:themeColor="text1"/>
          <w:szCs w:val="21"/>
        </w:rPr>
      </w:pPr>
      <w:r>
        <w:rPr>
          <w:rFonts w:ascii="宋体" w:hAnsi="宋体" w:cs="Arial" w:hint="eastAsia"/>
          <w:color w:val="000000" w:themeColor="text1"/>
          <w:szCs w:val="21"/>
        </w:rPr>
        <w:t>（2）投标人应使用投标文件制作软件（电子投标书编制工具）（具体下载方法：投标人（投标人）在【北京市公共资源交易服务通州区分平台</w:t>
      </w:r>
      <w:r>
        <w:rPr>
          <w:rFonts w:ascii="宋体" w:hAnsi="宋体" w:cs="Arial"/>
          <w:color w:val="000000" w:themeColor="text1"/>
          <w:szCs w:val="21"/>
        </w:rPr>
        <w:t xml:space="preserve">-交易服务-下载中心】 </w:t>
      </w:r>
      <w:r>
        <w:rPr>
          <w:rFonts w:ascii="宋体" w:hAnsi="宋体" w:cs="Arial" w:hint="eastAsia"/>
          <w:color w:val="000000" w:themeColor="text1"/>
          <w:szCs w:val="21"/>
        </w:rPr>
        <w:t>页面下载-软件下载【电子投标书编制工具（招投标文件编制工具（新1490版工程招投标法版）</w:t>
      </w:r>
      <w:r>
        <w:rPr>
          <w:rFonts w:ascii="宋体" w:hAnsi="宋体" w:cs="Arial"/>
          <w:color w:val="000000" w:themeColor="text1"/>
          <w:szCs w:val="21"/>
        </w:rPr>
        <w:t>7.8.2011.1490版（包含工程电子标</w:t>
      </w:r>
      <w:r>
        <w:rPr>
          <w:rFonts w:ascii="宋体" w:hAnsi="宋体" w:cs="Arial" w:hint="eastAsia"/>
          <w:color w:val="000000" w:themeColor="text1"/>
          <w:szCs w:val="21"/>
        </w:rPr>
        <w:t>）】，双击安装）对投标文件进行合成、电子签名、电子签章及加密打包。所有投标文件不能进行压缩处理。</w:t>
      </w:r>
    </w:p>
    <w:p w14:paraId="3D1DF4F7" w14:textId="77777777" w:rsidR="007D1150" w:rsidRDefault="0001536F">
      <w:pPr>
        <w:spacing w:line="360" w:lineRule="auto"/>
        <w:ind w:leftChars="202" w:left="838" w:hangingChars="197" w:hanging="414"/>
        <w:rPr>
          <w:rFonts w:ascii="宋体" w:cs="Arial"/>
          <w:color w:val="000000" w:themeColor="text1"/>
          <w:szCs w:val="21"/>
        </w:rPr>
      </w:pPr>
      <w:r>
        <w:rPr>
          <w:rFonts w:ascii="宋体" w:hAnsi="宋体"/>
          <w:color w:val="000000" w:themeColor="text1"/>
        </w:rPr>
        <w:t xml:space="preserve">3.7.5  </w:t>
      </w:r>
      <w:r>
        <w:rPr>
          <w:rFonts w:ascii="宋体" w:hAnsi="宋体" w:cs="Arial" w:hint="eastAsia"/>
          <w:color w:val="000000" w:themeColor="text1"/>
          <w:szCs w:val="21"/>
        </w:rPr>
        <w:t>施工组织设计是否采用“暗标”评审</w:t>
      </w:r>
    </w:p>
    <w:p w14:paraId="414B6D90" w14:textId="77777777" w:rsidR="007D1150" w:rsidRDefault="0001536F">
      <w:pPr>
        <w:spacing w:line="360" w:lineRule="auto"/>
        <w:ind w:firstLineChars="540" w:firstLine="1134"/>
        <w:rPr>
          <w:rFonts w:ascii="宋体" w:cs="Arial"/>
          <w:color w:val="000000" w:themeColor="text1"/>
          <w:szCs w:val="21"/>
        </w:rPr>
      </w:pPr>
      <w:r>
        <w:rPr>
          <w:rFonts w:ascii="宋体" w:hAnsi="宋体" w:cs="Arial" w:hint="eastAsia"/>
          <w:color w:val="000000" w:themeColor="text1"/>
          <w:szCs w:val="21"/>
        </w:rPr>
        <w:t>■不采用</w:t>
      </w:r>
    </w:p>
    <w:p w14:paraId="05B7123F" w14:textId="77777777" w:rsidR="007D1150" w:rsidRDefault="0001536F">
      <w:pPr>
        <w:spacing w:line="360" w:lineRule="auto"/>
        <w:ind w:leftChars="479" w:left="1006" w:firstLineChars="60" w:firstLine="126"/>
        <w:rPr>
          <w:rFonts w:ascii="宋体" w:cs="Arial"/>
          <w:color w:val="000000" w:themeColor="text1"/>
          <w:szCs w:val="21"/>
        </w:rPr>
      </w:pPr>
      <w:bookmarkStart w:id="213" w:name="_Toc480571455"/>
      <w:bookmarkStart w:id="214" w:name="_Toc480571497"/>
      <w:bookmarkStart w:id="215" w:name="_Toc489691764"/>
      <w:bookmarkStart w:id="216" w:name="_Toc480571533"/>
      <w:bookmarkStart w:id="217" w:name="_Toc360107128"/>
      <w:bookmarkStart w:id="218" w:name="_Toc480571641"/>
      <w:bookmarkStart w:id="219" w:name="_Toc483674175"/>
      <w:bookmarkStart w:id="220" w:name="_Toc480492869"/>
      <w:r>
        <w:rPr>
          <w:rFonts w:ascii="宋体" w:hAnsi="宋体" w:cs="Arial" w:hint="eastAsia"/>
          <w:color w:val="000000" w:themeColor="text1"/>
          <w:szCs w:val="21"/>
        </w:rPr>
        <w:t>□采用，投标人应严格按照以下要求编制和装订施工组织设计：</w:t>
      </w:r>
    </w:p>
    <w:p w14:paraId="5B43A1B3" w14:textId="77777777" w:rsidR="007D1150" w:rsidRDefault="0001536F">
      <w:pPr>
        <w:numPr>
          <w:ilvl w:val="0"/>
          <w:numId w:val="1"/>
        </w:numPr>
        <w:spacing w:line="360" w:lineRule="auto"/>
        <w:ind w:firstLine="998"/>
        <w:rPr>
          <w:rFonts w:ascii="宋体" w:cs="Arial"/>
          <w:bCs/>
          <w:color w:val="000000" w:themeColor="text1"/>
          <w:szCs w:val="21"/>
        </w:rPr>
      </w:pPr>
      <w:r>
        <w:rPr>
          <w:rFonts w:ascii="宋体" w:hAnsi="宋体" w:cs="Arial" w:hint="eastAsia"/>
          <w:bCs/>
          <w:color w:val="000000" w:themeColor="text1"/>
          <w:szCs w:val="21"/>
        </w:rPr>
        <w:t>打印纸张要求：所有文字和图表部分（包括封面）统一用</w:t>
      </w:r>
      <w:r>
        <w:rPr>
          <w:rFonts w:ascii="宋体" w:hAnsi="宋体" w:cs="Arial"/>
          <w:bCs/>
          <w:color w:val="000000" w:themeColor="text1"/>
          <w:szCs w:val="21"/>
        </w:rPr>
        <w:t>70</w:t>
      </w:r>
      <w:r>
        <w:rPr>
          <w:rFonts w:ascii="宋体" w:hAnsi="宋体" w:cs="Arial" w:hint="eastAsia"/>
          <w:bCs/>
          <w:color w:val="000000" w:themeColor="text1"/>
          <w:szCs w:val="21"/>
        </w:rPr>
        <w:t>克白色</w:t>
      </w:r>
      <w:r>
        <w:rPr>
          <w:rFonts w:ascii="宋体" w:hAnsi="宋体" w:cs="Arial"/>
          <w:bCs/>
          <w:color w:val="000000" w:themeColor="text1"/>
          <w:szCs w:val="21"/>
        </w:rPr>
        <w:t>A4</w:t>
      </w:r>
      <w:r>
        <w:rPr>
          <w:rFonts w:ascii="宋体" w:hAnsi="宋体" w:cs="Arial" w:hint="eastAsia"/>
          <w:bCs/>
          <w:color w:val="000000" w:themeColor="text1"/>
          <w:szCs w:val="21"/>
        </w:rPr>
        <w:t>复印纸打印，左侧胶装，对于比较大的图表可以用白色</w:t>
      </w:r>
      <w:r>
        <w:rPr>
          <w:rFonts w:ascii="宋体" w:hAnsi="宋体" w:cs="Arial"/>
          <w:bCs/>
          <w:color w:val="000000" w:themeColor="text1"/>
          <w:szCs w:val="21"/>
        </w:rPr>
        <w:t>A3</w:t>
      </w:r>
      <w:r>
        <w:rPr>
          <w:rFonts w:ascii="宋体" w:hAnsi="宋体" w:cs="Arial" w:hint="eastAsia"/>
          <w:bCs/>
          <w:color w:val="000000" w:themeColor="text1"/>
          <w:szCs w:val="21"/>
        </w:rPr>
        <w:t>纸打印，则需将</w:t>
      </w:r>
      <w:r>
        <w:rPr>
          <w:rFonts w:ascii="宋体" w:hAnsi="宋体" w:cs="Arial"/>
          <w:bCs/>
          <w:color w:val="000000" w:themeColor="text1"/>
          <w:szCs w:val="21"/>
        </w:rPr>
        <w:t>A3</w:t>
      </w:r>
      <w:r>
        <w:rPr>
          <w:rFonts w:ascii="宋体" w:hAnsi="宋体" w:cs="Arial" w:hint="eastAsia"/>
          <w:bCs/>
          <w:color w:val="000000" w:themeColor="text1"/>
          <w:szCs w:val="21"/>
        </w:rPr>
        <w:t>纸折</w:t>
      </w:r>
      <w:r>
        <w:rPr>
          <w:rFonts w:ascii="宋体" w:hAnsi="宋体" w:cs="Arial" w:hint="eastAsia"/>
          <w:bCs/>
          <w:color w:val="000000" w:themeColor="text1"/>
          <w:szCs w:val="21"/>
        </w:rPr>
        <w:lastRenderedPageBreak/>
        <w:t>叠成</w:t>
      </w:r>
      <w:r>
        <w:rPr>
          <w:rFonts w:ascii="宋体" w:hAnsi="宋体" w:cs="Arial"/>
          <w:bCs/>
          <w:color w:val="000000" w:themeColor="text1"/>
          <w:szCs w:val="21"/>
        </w:rPr>
        <w:t>A4</w:t>
      </w:r>
      <w:r>
        <w:rPr>
          <w:rFonts w:ascii="宋体" w:hAnsi="宋体" w:cs="Arial" w:hint="eastAsia"/>
          <w:bCs/>
          <w:color w:val="000000" w:themeColor="text1"/>
          <w:szCs w:val="21"/>
        </w:rPr>
        <w:t>大小并统一装订。</w:t>
      </w:r>
    </w:p>
    <w:p w14:paraId="4C9F2D50" w14:textId="77777777" w:rsidR="007D1150" w:rsidRDefault="0001536F">
      <w:pPr>
        <w:numPr>
          <w:ilvl w:val="0"/>
          <w:numId w:val="1"/>
        </w:numPr>
        <w:tabs>
          <w:tab w:val="clear" w:pos="420"/>
          <w:tab w:val="left" w:pos="2127"/>
        </w:tabs>
        <w:spacing w:line="360" w:lineRule="auto"/>
        <w:ind w:left="2520" w:hanging="1102"/>
        <w:rPr>
          <w:rFonts w:ascii="宋体" w:cs="Arial"/>
          <w:bCs/>
          <w:color w:val="000000" w:themeColor="text1"/>
          <w:szCs w:val="21"/>
        </w:rPr>
      </w:pPr>
      <w:r>
        <w:rPr>
          <w:rFonts w:ascii="宋体" w:hAnsi="宋体" w:cs="Arial" w:hint="eastAsia"/>
          <w:bCs/>
          <w:color w:val="000000" w:themeColor="text1"/>
          <w:szCs w:val="21"/>
        </w:rPr>
        <w:t>打印颜色要求：</w:t>
      </w:r>
      <w:r>
        <w:rPr>
          <w:rFonts w:ascii="宋体" w:hAnsi="宋体" w:cs="Arial" w:hint="eastAsia"/>
          <w:bCs/>
          <w:color w:val="000000" w:themeColor="text1"/>
          <w:szCs w:val="21"/>
          <w:u w:val="single"/>
        </w:rPr>
        <w:t>除图表可以采用彩色打印外（但不是必须），所有文字部分需用黑色字体打印。</w:t>
      </w:r>
    </w:p>
    <w:p w14:paraId="119A3560" w14:textId="77777777" w:rsidR="007D1150" w:rsidRDefault="0001536F">
      <w:pPr>
        <w:numPr>
          <w:ilvl w:val="0"/>
          <w:numId w:val="1"/>
        </w:numPr>
        <w:tabs>
          <w:tab w:val="clear" w:pos="420"/>
          <w:tab w:val="left" w:pos="2127"/>
        </w:tabs>
        <w:spacing w:line="360" w:lineRule="auto"/>
        <w:ind w:left="2520" w:hanging="1102"/>
        <w:rPr>
          <w:rFonts w:ascii="宋体" w:cs="Arial"/>
          <w:bCs/>
          <w:color w:val="000000" w:themeColor="text1"/>
          <w:szCs w:val="21"/>
        </w:rPr>
      </w:pPr>
      <w:r>
        <w:rPr>
          <w:rFonts w:ascii="宋体" w:hAnsi="宋体" w:cs="Arial" w:hint="eastAsia"/>
          <w:bCs/>
          <w:color w:val="000000" w:themeColor="text1"/>
          <w:szCs w:val="21"/>
        </w:rPr>
        <w:t>正本封皮（包括封面、侧面及封底）设置及盖章要求：</w:t>
      </w:r>
      <w:r>
        <w:rPr>
          <w:rFonts w:ascii="宋体" w:hAnsi="宋体" w:cs="Arial" w:hint="eastAsia"/>
          <w:bCs/>
          <w:color w:val="000000" w:themeColor="text1"/>
          <w:szCs w:val="21"/>
          <w:u w:val="single"/>
        </w:rPr>
        <w:t>“正本”的封面需要加盖投标人公章，侧面及封底无要求</w:t>
      </w:r>
      <w:r>
        <w:rPr>
          <w:rFonts w:ascii="宋体" w:hAnsi="宋体" w:cs="Arial" w:hint="eastAsia"/>
          <w:bCs/>
          <w:color w:val="000000" w:themeColor="text1"/>
          <w:szCs w:val="21"/>
        </w:rPr>
        <w:t>。</w:t>
      </w:r>
    </w:p>
    <w:p w14:paraId="63FE5926" w14:textId="77777777" w:rsidR="007D1150" w:rsidRDefault="0001536F">
      <w:pPr>
        <w:numPr>
          <w:ilvl w:val="0"/>
          <w:numId w:val="1"/>
        </w:numPr>
        <w:tabs>
          <w:tab w:val="clear" w:pos="420"/>
        </w:tabs>
        <w:spacing w:line="360" w:lineRule="auto"/>
        <w:ind w:left="2127" w:hanging="709"/>
        <w:rPr>
          <w:rFonts w:ascii="宋体" w:cs="Arial"/>
          <w:bCs/>
          <w:color w:val="000000" w:themeColor="text1"/>
          <w:szCs w:val="21"/>
        </w:rPr>
      </w:pPr>
      <w:r>
        <w:rPr>
          <w:rFonts w:ascii="宋体" w:hAnsi="宋体" w:cs="Arial" w:hint="eastAsia"/>
          <w:bCs/>
          <w:color w:val="000000" w:themeColor="text1"/>
          <w:szCs w:val="21"/>
        </w:rPr>
        <w:t>副本封皮（包括封面、侧面及封底）设置要求：</w:t>
      </w:r>
      <w:r>
        <w:rPr>
          <w:rFonts w:ascii="宋体" w:hAnsi="宋体" w:cs="Arial" w:hint="eastAsia"/>
          <w:bCs/>
          <w:color w:val="000000" w:themeColor="text1"/>
          <w:szCs w:val="21"/>
          <w:u w:val="single"/>
        </w:rPr>
        <w:t>“副本”的封面、侧面及封底均为白色复印纸（</w:t>
      </w:r>
      <w:r>
        <w:rPr>
          <w:rFonts w:ascii="宋体" w:hAnsi="宋体" w:cs="Arial"/>
          <w:bCs/>
          <w:color w:val="000000" w:themeColor="text1"/>
          <w:szCs w:val="21"/>
          <w:u w:val="single"/>
        </w:rPr>
        <w:t>70g</w:t>
      </w:r>
      <w:r>
        <w:rPr>
          <w:rFonts w:ascii="宋体" w:hAnsi="宋体" w:cs="Arial" w:hint="eastAsia"/>
          <w:bCs/>
          <w:color w:val="000000" w:themeColor="text1"/>
          <w:szCs w:val="21"/>
          <w:u w:val="single"/>
        </w:rPr>
        <w:t>），不需加盖“副本”章。</w:t>
      </w:r>
    </w:p>
    <w:p w14:paraId="2FAEE644" w14:textId="77777777" w:rsidR="007D1150" w:rsidRDefault="0001536F">
      <w:pPr>
        <w:numPr>
          <w:ilvl w:val="0"/>
          <w:numId w:val="1"/>
        </w:numPr>
        <w:tabs>
          <w:tab w:val="clear" w:pos="420"/>
          <w:tab w:val="left" w:pos="2127"/>
        </w:tabs>
        <w:spacing w:line="360" w:lineRule="auto"/>
        <w:ind w:left="2520" w:hanging="1102"/>
        <w:rPr>
          <w:rFonts w:ascii="宋体" w:cs="Arial"/>
          <w:bCs/>
          <w:color w:val="000000" w:themeColor="text1"/>
          <w:szCs w:val="21"/>
        </w:rPr>
      </w:pPr>
      <w:r>
        <w:rPr>
          <w:rFonts w:ascii="宋体" w:hAnsi="宋体" w:cs="Arial" w:hint="eastAsia"/>
          <w:bCs/>
          <w:color w:val="000000" w:themeColor="text1"/>
          <w:szCs w:val="21"/>
        </w:rPr>
        <w:t>排版要求：</w:t>
      </w:r>
      <w:r>
        <w:rPr>
          <w:rFonts w:ascii="宋体" w:hAnsi="宋体" w:cs="Arial" w:hint="eastAsia"/>
          <w:bCs/>
          <w:color w:val="000000" w:themeColor="text1"/>
          <w:szCs w:val="21"/>
          <w:u w:val="single"/>
        </w:rPr>
        <w:t>字体：宋体；字号：（</w:t>
      </w:r>
      <w:r>
        <w:rPr>
          <w:rFonts w:ascii="宋体" w:hAnsi="宋体" w:cs="Arial"/>
          <w:bCs/>
          <w:color w:val="000000" w:themeColor="text1"/>
          <w:szCs w:val="21"/>
          <w:u w:val="single"/>
        </w:rPr>
        <w:t>1</w:t>
      </w:r>
      <w:r>
        <w:rPr>
          <w:rFonts w:ascii="宋体" w:hAnsi="宋体" w:cs="Arial" w:hint="eastAsia"/>
          <w:bCs/>
          <w:color w:val="000000" w:themeColor="text1"/>
          <w:szCs w:val="21"/>
          <w:u w:val="single"/>
        </w:rPr>
        <w:t>）标题：三号（</w:t>
      </w:r>
      <w:r>
        <w:rPr>
          <w:rFonts w:ascii="宋体" w:hAnsi="宋体" w:cs="Arial"/>
          <w:bCs/>
          <w:color w:val="000000" w:themeColor="text1"/>
          <w:szCs w:val="21"/>
          <w:u w:val="single"/>
        </w:rPr>
        <w:t>2</w:t>
      </w:r>
      <w:r>
        <w:rPr>
          <w:rFonts w:ascii="宋体" w:hAnsi="宋体" w:cs="Arial" w:hint="eastAsia"/>
          <w:bCs/>
          <w:color w:val="000000" w:themeColor="text1"/>
          <w:szCs w:val="21"/>
          <w:u w:val="single"/>
        </w:rPr>
        <w:t>）其他：四号；（图表不受此限制）行距：固定值</w:t>
      </w:r>
      <w:r>
        <w:rPr>
          <w:rFonts w:ascii="宋体" w:hAnsi="宋体" w:cs="Arial"/>
          <w:bCs/>
          <w:color w:val="000000" w:themeColor="text1"/>
          <w:szCs w:val="21"/>
          <w:u w:val="single"/>
        </w:rPr>
        <w:t>22</w:t>
      </w:r>
      <w:r>
        <w:rPr>
          <w:rFonts w:ascii="宋体" w:hAnsi="宋体" w:cs="Arial" w:hint="eastAsia"/>
          <w:bCs/>
          <w:color w:val="000000" w:themeColor="text1"/>
          <w:szCs w:val="21"/>
          <w:u w:val="single"/>
        </w:rPr>
        <w:t>磅；页边距：上</w:t>
      </w:r>
      <w:r>
        <w:rPr>
          <w:rFonts w:ascii="宋体" w:hAnsi="宋体" w:cs="Arial"/>
          <w:bCs/>
          <w:color w:val="000000" w:themeColor="text1"/>
          <w:szCs w:val="21"/>
          <w:u w:val="single"/>
        </w:rPr>
        <w:t>2.5</w:t>
      </w:r>
      <w:r>
        <w:rPr>
          <w:rFonts w:ascii="宋体" w:hAnsi="宋体" w:cs="Arial" w:hint="eastAsia"/>
          <w:bCs/>
          <w:color w:val="000000" w:themeColor="text1"/>
          <w:szCs w:val="21"/>
          <w:u w:val="single"/>
        </w:rPr>
        <w:t>厘米，其余均为</w:t>
      </w:r>
      <w:r>
        <w:rPr>
          <w:rFonts w:ascii="宋体" w:hAnsi="宋体" w:cs="Arial"/>
          <w:bCs/>
          <w:color w:val="000000" w:themeColor="text1"/>
          <w:szCs w:val="21"/>
          <w:u w:val="single"/>
        </w:rPr>
        <w:t>2</w:t>
      </w:r>
      <w:r>
        <w:rPr>
          <w:rFonts w:ascii="宋体" w:hAnsi="宋体" w:cs="Arial" w:hint="eastAsia"/>
          <w:bCs/>
          <w:color w:val="000000" w:themeColor="text1"/>
          <w:szCs w:val="21"/>
          <w:u w:val="single"/>
        </w:rPr>
        <w:t>厘米；不允许页眉，且页脚只准出现页码，页码格式采用阿拉伯数字格式，设在页脚对中位置，页码应当连续，不得分章或节单独编码。</w:t>
      </w:r>
    </w:p>
    <w:p w14:paraId="63C481E9" w14:textId="77777777" w:rsidR="007D1150" w:rsidRDefault="0001536F">
      <w:pPr>
        <w:numPr>
          <w:ilvl w:val="0"/>
          <w:numId w:val="1"/>
        </w:numPr>
        <w:tabs>
          <w:tab w:val="clear" w:pos="420"/>
          <w:tab w:val="left" w:pos="2127"/>
        </w:tabs>
        <w:spacing w:line="360" w:lineRule="auto"/>
        <w:ind w:left="2520" w:hanging="1102"/>
        <w:rPr>
          <w:rFonts w:ascii="宋体" w:cs="Arial"/>
          <w:bCs/>
          <w:color w:val="000000" w:themeColor="text1"/>
          <w:szCs w:val="21"/>
        </w:rPr>
      </w:pPr>
      <w:r>
        <w:rPr>
          <w:rFonts w:ascii="宋体" w:hAnsi="宋体" w:cs="Arial" w:hint="eastAsia"/>
          <w:bCs/>
          <w:color w:val="000000" w:themeColor="text1"/>
          <w:szCs w:val="21"/>
        </w:rPr>
        <w:t>图表大小、字体、装订位置要求：</w:t>
      </w:r>
      <w:r>
        <w:rPr>
          <w:rFonts w:ascii="宋体" w:hAnsi="宋体" w:cs="Arial" w:hint="eastAsia"/>
          <w:color w:val="000000" w:themeColor="text1"/>
          <w:szCs w:val="21"/>
          <w:u w:val="single"/>
        </w:rPr>
        <w:t>图表部分的字体和</w:t>
      </w:r>
      <w:proofErr w:type="gramStart"/>
      <w:r>
        <w:rPr>
          <w:rFonts w:ascii="宋体" w:hAnsi="宋体" w:cs="Arial" w:hint="eastAsia"/>
          <w:color w:val="000000" w:themeColor="text1"/>
          <w:szCs w:val="21"/>
          <w:u w:val="single"/>
        </w:rPr>
        <w:t>排版按</w:t>
      </w:r>
      <w:proofErr w:type="gramEnd"/>
      <w:r>
        <w:rPr>
          <w:rFonts w:ascii="宋体" w:hAnsi="宋体" w:cs="Arial" w:hint="eastAsia"/>
          <w:color w:val="000000" w:themeColor="text1"/>
          <w:szCs w:val="21"/>
          <w:u w:val="single"/>
        </w:rPr>
        <w:t>图表内容自行定义格式</w:t>
      </w:r>
      <w:r>
        <w:rPr>
          <w:rFonts w:ascii="宋体" w:hAnsi="宋体" w:cs="Arial" w:hint="eastAsia"/>
          <w:bCs/>
          <w:color w:val="000000" w:themeColor="text1"/>
          <w:szCs w:val="21"/>
        </w:rPr>
        <w:t>。</w:t>
      </w:r>
    </w:p>
    <w:p w14:paraId="04B8C53A" w14:textId="77777777" w:rsidR="007D1150" w:rsidRDefault="0001536F">
      <w:pPr>
        <w:numPr>
          <w:ilvl w:val="0"/>
          <w:numId w:val="1"/>
        </w:numPr>
        <w:tabs>
          <w:tab w:val="clear" w:pos="420"/>
          <w:tab w:val="left" w:pos="2127"/>
        </w:tabs>
        <w:spacing w:line="360" w:lineRule="auto"/>
        <w:ind w:left="2520" w:hanging="1102"/>
        <w:rPr>
          <w:rFonts w:ascii="宋体" w:cs="Arial"/>
          <w:bCs/>
          <w:color w:val="000000" w:themeColor="text1"/>
          <w:szCs w:val="21"/>
        </w:rPr>
      </w:pPr>
      <w:r>
        <w:rPr>
          <w:rFonts w:ascii="宋体" w:hAnsi="宋体" w:cs="Arial" w:hint="eastAsia"/>
          <w:bCs/>
          <w:color w:val="000000" w:themeColor="text1"/>
          <w:szCs w:val="21"/>
        </w:rPr>
        <w:t>编写软件及版本要求：</w:t>
      </w:r>
      <w:r>
        <w:rPr>
          <w:rFonts w:ascii="宋体" w:hAnsi="宋体"/>
          <w:color w:val="000000" w:themeColor="text1"/>
          <w:szCs w:val="21"/>
          <w:u w:val="single"/>
        </w:rPr>
        <w:t>Microsoft Word2007</w:t>
      </w:r>
      <w:r>
        <w:rPr>
          <w:rFonts w:ascii="宋体" w:hAnsi="宋体" w:hint="eastAsia"/>
          <w:color w:val="000000" w:themeColor="text1"/>
          <w:szCs w:val="21"/>
          <w:u w:val="single"/>
        </w:rPr>
        <w:t>或</w:t>
      </w:r>
      <w:r>
        <w:rPr>
          <w:rFonts w:ascii="宋体" w:hAnsi="宋体"/>
          <w:color w:val="000000" w:themeColor="text1"/>
          <w:szCs w:val="21"/>
          <w:u w:val="single"/>
        </w:rPr>
        <w:t>Microsoft Word</w:t>
      </w:r>
      <w:r>
        <w:rPr>
          <w:rFonts w:ascii="宋体" w:hAnsi="宋体" w:hint="eastAsia"/>
          <w:color w:val="000000" w:themeColor="text1"/>
          <w:szCs w:val="21"/>
          <w:u w:val="single"/>
        </w:rPr>
        <w:t xml:space="preserve"> 2010</w:t>
      </w:r>
    </w:p>
    <w:p w14:paraId="3F730608" w14:textId="77777777" w:rsidR="007D1150" w:rsidRDefault="0001536F">
      <w:pPr>
        <w:numPr>
          <w:ilvl w:val="0"/>
          <w:numId w:val="1"/>
        </w:numPr>
        <w:tabs>
          <w:tab w:val="clear" w:pos="420"/>
          <w:tab w:val="left" w:pos="2127"/>
        </w:tabs>
        <w:spacing w:line="360" w:lineRule="auto"/>
        <w:ind w:left="2520" w:hanging="1102"/>
        <w:rPr>
          <w:rFonts w:ascii="宋体" w:cs="Arial"/>
          <w:bCs/>
          <w:color w:val="000000" w:themeColor="text1"/>
          <w:szCs w:val="21"/>
        </w:rPr>
      </w:pPr>
      <w:r>
        <w:rPr>
          <w:rFonts w:ascii="宋体" w:hAnsi="宋体" w:cs="Arial" w:hint="eastAsia"/>
          <w:bCs/>
          <w:color w:val="000000" w:themeColor="text1"/>
          <w:szCs w:val="21"/>
        </w:rPr>
        <w:t>任何情况下，技术暗标中不得出现任何涂改、</w:t>
      </w:r>
      <w:proofErr w:type="gramStart"/>
      <w:r>
        <w:rPr>
          <w:rFonts w:ascii="宋体" w:hAnsi="宋体" w:cs="Arial" w:hint="eastAsia"/>
          <w:bCs/>
          <w:color w:val="000000" w:themeColor="text1"/>
          <w:szCs w:val="21"/>
        </w:rPr>
        <w:t>行间插字或</w:t>
      </w:r>
      <w:proofErr w:type="gramEnd"/>
      <w:r>
        <w:rPr>
          <w:rFonts w:ascii="宋体" w:hAnsi="宋体" w:cs="Arial" w:hint="eastAsia"/>
          <w:bCs/>
          <w:color w:val="000000" w:themeColor="text1"/>
          <w:szCs w:val="21"/>
        </w:rPr>
        <w:t>删除痕迹；</w:t>
      </w:r>
    </w:p>
    <w:p w14:paraId="3ABB3115" w14:textId="77777777" w:rsidR="007D1150" w:rsidRDefault="0001536F">
      <w:pPr>
        <w:numPr>
          <w:ilvl w:val="0"/>
          <w:numId w:val="1"/>
        </w:numPr>
        <w:tabs>
          <w:tab w:val="clear" w:pos="420"/>
        </w:tabs>
        <w:spacing w:line="360" w:lineRule="auto"/>
        <w:ind w:left="2127" w:hanging="709"/>
        <w:rPr>
          <w:rFonts w:ascii="宋体" w:cs="Arial"/>
          <w:bCs/>
          <w:color w:val="000000" w:themeColor="text1"/>
          <w:szCs w:val="21"/>
        </w:rPr>
      </w:pPr>
      <w:r>
        <w:rPr>
          <w:rFonts w:ascii="宋体" w:hAnsi="宋体" w:cs="Arial" w:hint="eastAsia"/>
          <w:bCs/>
          <w:color w:val="000000" w:themeColor="text1"/>
          <w:szCs w:val="21"/>
        </w:rPr>
        <w:t>除满足上述各项要求外，构成投标文件的</w:t>
      </w:r>
      <w:r>
        <w:rPr>
          <w:rFonts w:ascii="宋体" w:cs="Arial" w:hint="eastAsia"/>
          <w:bCs/>
          <w:color w:val="000000" w:themeColor="text1"/>
          <w:szCs w:val="21"/>
        </w:rPr>
        <w:t>“</w:t>
      </w:r>
      <w:r>
        <w:rPr>
          <w:rFonts w:ascii="宋体" w:hAnsi="宋体" w:cs="Arial" w:hint="eastAsia"/>
          <w:bCs/>
          <w:color w:val="000000" w:themeColor="text1"/>
          <w:szCs w:val="21"/>
        </w:rPr>
        <w:t>技术暗标</w:t>
      </w:r>
      <w:r>
        <w:rPr>
          <w:rFonts w:ascii="宋体" w:cs="Arial" w:hint="eastAsia"/>
          <w:bCs/>
          <w:color w:val="000000" w:themeColor="text1"/>
          <w:szCs w:val="21"/>
        </w:rPr>
        <w:t>”</w:t>
      </w:r>
      <w:r>
        <w:rPr>
          <w:rFonts w:ascii="宋体" w:hAnsi="宋体" w:cs="Arial" w:hint="eastAsia"/>
          <w:bCs/>
          <w:color w:val="000000" w:themeColor="text1"/>
          <w:szCs w:val="21"/>
        </w:rPr>
        <w:t>的正文中均不得出现投标人的名称和其它可识别投标人身份的字符、徽标、人员名称以及其他特殊标记等；</w:t>
      </w:r>
    </w:p>
    <w:p w14:paraId="3A56B3BE" w14:textId="77777777" w:rsidR="007D1150" w:rsidRDefault="0001536F">
      <w:pPr>
        <w:spacing w:line="360" w:lineRule="auto"/>
        <w:ind w:leftChars="302" w:left="634" w:firstLineChars="373" w:firstLine="783"/>
        <w:rPr>
          <w:rFonts w:ascii="宋体" w:cs="Arial"/>
          <w:bCs/>
          <w:color w:val="000000" w:themeColor="text1"/>
          <w:szCs w:val="21"/>
        </w:rPr>
      </w:pPr>
      <w:r>
        <w:rPr>
          <w:rFonts w:ascii="宋体" w:hAnsi="宋体" w:cs="Arial" w:hint="eastAsia"/>
          <w:bCs/>
          <w:color w:val="000000" w:themeColor="text1"/>
          <w:szCs w:val="21"/>
        </w:rPr>
        <w:t>（</w:t>
      </w:r>
      <w:r>
        <w:rPr>
          <w:rFonts w:ascii="宋体" w:hAnsi="宋体" w:cs="Arial"/>
          <w:bCs/>
          <w:color w:val="000000" w:themeColor="text1"/>
          <w:szCs w:val="21"/>
        </w:rPr>
        <w:t>10</w:t>
      </w:r>
      <w:r>
        <w:rPr>
          <w:rFonts w:ascii="宋体" w:hAnsi="宋体" w:cs="Arial" w:hint="eastAsia"/>
          <w:bCs/>
          <w:color w:val="000000" w:themeColor="text1"/>
          <w:szCs w:val="21"/>
        </w:rPr>
        <w:t>）</w:t>
      </w:r>
      <w:r>
        <w:rPr>
          <w:rFonts w:ascii="宋体" w:cs="Arial"/>
          <w:bCs/>
          <w:color w:val="000000" w:themeColor="text1"/>
          <w:szCs w:val="21"/>
        </w:rPr>
        <w:tab/>
      </w:r>
      <w:r>
        <w:rPr>
          <w:rFonts w:ascii="宋体" w:hAnsi="宋体" w:cs="Arial" w:hint="eastAsia"/>
          <w:bCs/>
          <w:color w:val="000000" w:themeColor="text1"/>
          <w:szCs w:val="21"/>
        </w:rPr>
        <w:t>其他要求：</w:t>
      </w:r>
      <w:r>
        <w:rPr>
          <w:rFonts w:ascii="宋体" w:hAnsi="宋体" w:cs="Arial" w:hint="eastAsia"/>
          <w:bCs/>
          <w:color w:val="000000" w:themeColor="text1"/>
          <w:szCs w:val="21"/>
          <w:u w:val="single"/>
        </w:rPr>
        <w:t>文字排版</w:t>
      </w:r>
      <w:proofErr w:type="gramStart"/>
      <w:r>
        <w:rPr>
          <w:rFonts w:ascii="宋体" w:hAnsi="宋体" w:cs="Arial" w:hint="eastAsia"/>
          <w:bCs/>
          <w:color w:val="000000" w:themeColor="text1"/>
          <w:szCs w:val="21"/>
          <w:u w:val="single"/>
        </w:rPr>
        <w:t>不做废</w:t>
      </w:r>
      <w:proofErr w:type="gramEnd"/>
      <w:r>
        <w:rPr>
          <w:rFonts w:ascii="宋体" w:hAnsi="宋体" w:cs="Arial" w:hint="eastAsia"/>
          <w:bCs/>
          <w:color w:val="000000" w:themeColor="text1"/>
          <w:szCs w:val="21"/>
          <w:u w:val="single"/>
        </w:rPr>
        <w:t>标内容</w:t>
      </w:r>
    </w:p>
    <w:p w14:paraId="2B3A53F2" w14:textId="77777777" w:rsidR="007D1150" w:rsidRDefault="0001536F">
      <w:pPr>
        <w:spacing w:line="360" w:lineRule="auto"/>
        <w:ind w:leftChars="202" w:left="838" w:hangingChars="197" w:hanging="414"/>
        <w:rPr>
          <w:rFonts w:ascii="宋体" w:cs="Arial"/>
          <w:color w:val="000000" w:themeColor="text1"/>
          <w:szCs w:val="21"/>
        </w:rPr>
      </w:pPr>
      <w:r>
        <w:rPr>
          <w:rFonts w:ascii="宋体" w:hAnsi="宋体"/>
          <w:color w:val="000000" w:themeColor="text1"/>
        </w:rPr>
        <w:t xml:space="preserve">3.7.6  </w:t>
      </w:r>
      <w:r>
        <w:rPr>
          <w:rFonts w:ascii="宋体" w:hAnsi="宋体" w:cs="Arial" w:hint="eastAsia"/>
          <w:color w:val="000000" w:themeColor="text1"/>
          <w:szCs w:val="21"/>
        </w:rPr>
        <w:t>投标文件正本份数</w:t>
      </w:r>
      <w:r>
        <w:rPr>
          <w:rFonts w:ascii="宋体" w:hAnsi="宋体" w:cs="Arial"/>
          <w:color w:val="000000" w:themeColor="text1"/>
          <w:szCs w:val="21"/>
          <w:u w:val="single"/>
        </w:rPr>
        <w:t xml:space="preserve"> 1 </w:t>
      </w:r>
      <w:r>
        <w:rPr>
          <w:rFonts w:ascii="宋体" w:hAnsi="宋体" w:cs="Arial" w:hint="eastAsia"/>
          <w:color w:val="000000" w:themeColor="text1"/>
          <w:szCs w:val="21"/>
        </w:rPr>
        <w:t>份</w:t>
      </w:r>
    </w:p>
    <w:p w14:paraId="77B32F2C" w14:textId="77777777" w:rsidR="007D1150" w:rsidRDefault="0001536F">
      <w:pPr>
        <w:spacing w:line="360" w:lineRule="auto"/>
        <w:ind w:firstLineChars="202" w:firstLine="424"/>
        <w:rPr>
          <w:rFonts w:ascii="宋体" w:cs="Arial"/>
          <w:color w:val="000000" w:themeColor="text1"/>
          <w:szCs w:val="21"/>
        </w:rPr>
      </w:pPr>
      <w:r>
        <w:rPr>
          <w:rFonts w:ascii="宋体" w:hAnsi="宋体"/>
          <w:color w:val="000000" w:themeColor="text1"/>
        </w:rPr>
        <w:t xml:space="preserve">3.7.7  </w:t>
      </w:r>
      <w:r>
        <w:rPr>
          <w:rFonts w:ascii="宋体" w:hAnsi="宋体" w:cs="Arial" w:hint="eastAsia"/>
          <w:color w:val="000000" w:themeColor="text1"/>
          <w:szCs w:val="21"/>
        </w:rPr>
        <w:t>装订要求</w:t>
      </w:r>
    </w:p>
    <w:p w14:paraId="30259708" w14:textId="77777777" w:rsidR="007D1150" w:rsidRDefault="0001536F">
      <w:pPr>
        <w:spacing w:line="360" w:lineRule="auto"/>
        <w:ind w:leftChars="472" w:left="991" w:firstLine="2"/>
        <w:rPr>
          <w:rFonts w:ascii="宋体" w:cs="Arial"/>
          <w:color w:val="000000" w:themeColor="text1"/>
          <w:szCs w:val="21"/>
        </w:rPr>
      </w:pPr>
      <w:r>
        <w:rPr>
          <w:rFonts w:ascii="宋体" w:hAnsi="宋体" w:cs="Arial" w:hint="eastAsia"/>
          <w:color w:val="000000" w:themeColor="text1"/>
          <w:szCs w:val="21"/>
        </w:rPr>
        <w:t>按照投标人须知第</w:t>
      </w:r>
      <w:r>
        <w:rPr>
          <w:rFonts w:ascii="宋体" w:hAnsi="宋体" w:cs="Arial"/>
          <w:color w:val="000000" w:themeColor="text1"/>
          <w:szCs w:val="21"/>
        </w:rPr>
        <w:t>3.1.1</w:t>
      </w:r>
      <w:r>
        <w:rPr>
          <w:rFonts w:ascii="宋体" w:hAnsi="宋体" w:cs="Arial" w:hint="eastAsia"/>
          <w:color w:val="000000" w:themeColor="text1"/>
          <w:szCs w:val="21"/>
        </w:rPr>
        <w:t>项规定的投标文件组成内容，投标文件应按以下要求装订：</w:t>
      </w:r>
    </w:p>
    <w:p w14:paraId="2D1FE50D" w14:textId="77777777" w:rsidR="007D1150" w:rsidRDefault="0001536F">
      <w:pPr>
        <w:spacing w:line="360" w:lineRule="auto"/>
        <w:ind w:leftChars="400" w:left="840" w:firstLineChars="275" w:firstLine="578"/>
        <w:rPr>
          <w:rFonts w:ascii="宋体" w:cs="Arial"/>
          <w:bCs/>
          <w:color w:val="000000" w:themeColor="text1"/>
          <w:szCs w:val="21"/>
        </w:rPr>
      </w:pPr>
      <w:r>
        <w:rPr>
          <w:rFonts w:ascii="宋体" w:cs="Arial" w:hint="eastAsia"/>
          <w:color w:val="000000" w:themeColor="text1"/>
          <w:szCs w:val="32"/>
        </w:rPr>
        <w:t>□</w:t>
      </w:r>
      <w:proofErr w:type="gramStart"/>
      <w:r>
        <w:rPr>
          <w:rFonts w:ascii="宋体" w:hAnsi="宋体" w:cs="Arial" w:hint="eastAsia"/>
          <w:bCs/>
          <w:color w:val="000000" w:themeColor="text1"/>
          <w:szCs w:val="21"/>
        </w:rPr>
        <w:t>不</w:t>
      </w:r>
      <w:proofErr w:type="gramEnd"/>
      <w:r>
        <w:rPr>
          <w:rFonts w:ascii="宋体" w:hAnsi="宋体" w:cs="Arial" w:hint="eastAsia"/>
          <w:bCs/>
          <w:color w:val="000000" w:themeColor="text1"/>
          <w:szCs w:val="21"/>
        </w:rPr>
        <w:t>分册装订</w:t>
      </w:r>
    </w:p>
    <w:p w14:paraId="3BA2E0B7" w14:textId="77777777" w:rsidR="007D1150" w:rsidRDefault="0001536F">
      <w:pPr>
        <w:spacing w:line="360" w:lineRule="auto"/>
        <w:ind w:leftChars="400" w:left="840" w:firstLineChars="275" w:firstLine="578"/>
        <w:rPr>
          <w:rFonts w:ascii="宋体" w:cs="Arial"/>
          <w:bCs/>
          <w:color w:val="000000" w:themeColor="text1"/>
          <w:szCs w:val="21"/>
        </w:rPr>
      </w:pPr>
      <w:r>
        <w:rPr>
          <w:rFonts w:ascii="宋体" w:hAnsi="宋体" w:cs="Arial" w:hint="eastAsia"/>
          <w:color w:val="000000" w:themeColor="text1"/>
          <w:szCs w:val="32"/>
        </w:rPr>
        <w:t>■</w:t>
      </w:r>
      <w:r>
        <w:rPr>
          <w:rFonts w:ascii="宋体" w:hAnsi="宋体" w:cs="Arial" w:hint="eastAsia"/>
          <w:bCs/>
          <w:color w:val="000000" w:themeColor="text1"/>
          <w:szCs w:val="21"/>
        </w:rPr>
        <w:t>分册装订，共分三册，分别为：</w:t>
      </w:r>
    </w:p>
    <w:p w14:paraId="7293A0C6" w14:textId="77777777" w:rsidR="007D1150" w:rsidRDefault="0001536F">
      <w:pPr>
        <w:spacing w:line="360" w:lineRule="auto"/>
        <w:ind w:leftChars="400" w:left="840" w:firstLineChars="275" w:firstLine="578"/>
        <w:rPr>
          <w:rFonts w:ascii="宋体" w:cs="Arial"/>
          <w:bCs/>
          <w:color w:val="000000" w:themeColor="text1"/>
          <w:szCs w:val="21"/>
        </w:rPr>
      </w:pPr>
      <w:r>
        <w:rPr>
          <w:rFonts w:ascii="宋体" w:hAnsi="宋体" w:cs="Arial" w:hint="eastAsia"/>
          <w:bCs/>
          <w:color w:val="000000" w:themeColor="text1"/>
          <w:szCs w:val="21"/>
        </w:rPr>
        <w:t>投标函，包括</w:t>
      </w:r>
      <w:r>
        <w:rPr>
          <w:rFonts w:ascii="宋体" w:hAnsi="宋体" w:hint="eastAsia"/>
          <w:color w:val="000000" w:themeColor="text1"/>
          <w:szCs w:val="21"/>
          <w:u w:val="single"/>
        </w:rPr>
        <w:t>（</w:t>
      </w:r>
      <w:r>
        <w:rPr>
          <w:rFonts w:ascii="宋体" w:hAnsi="宋体"/>
          <w:color w:val="000000" w:themeColor="text1"/>
          <w:szCs w:val="21"/>
          <w:u w:val="single"/>
        </w:rPr>
        <w:t>1</w:t>
      </w:r>
      <w:r>
        <w:rPr>
          <w:rFonts w:ascii="宋体" w:hAnsi="宋体" w:hint="eastAsia"/>
          <w:color w:val="000000" w:themeColor="text1"/>
          <w:szCs w:val="21"/>
          <w:u w:val="single"/>
        </w:rPr>
        <w:t>）（</w:t>
      </w:r>
      <w:r>
        <w:rPr>
          <w:rFonts w:ascii="宋体" w:hAnsi="宋体"/>
          <w:color w:val="000000" w:themeColor="text1"/>
          <w:szCs w:val="21"/>
          <w:u w:val="single"/>
        </w:rPr>
        <w:t>2</w:t>
      </w:r>
      <w:r>
        <w:rPr>
          <w:rFonts w:ascii="宋体" w:hAnsi="宋体" w:hint="eastAsia"/>
          <w:color w:val="000000" w:themeColor="text1"/>
          <w:szCs w:val="21"/>
          <w:u w:val="single"/>
        </w:rPr>
        <w:t>）（</w:t>
      </w:r>
      <w:r>
        <w:rPr>
          <w:rFonts w:ascii="宋体" w:hAnsi="宋体"/>
          <w:color w:val="000000" w:themeColor="text1"/>
          <w:szCs w:val="21"/>
          <w:u w:val="single"/>
        </w:rPr>
        <w:t>3）</w:t>
      </w:r>
      <w:r>
        <w:rPr>
          <w:rFonts w:ascii="宋体" w:hAnsi="宋体" w:cs="Arial" w:hint="eastAsia"/>
          <w:bCs/>
          <w:color w:val="000000" w:themeColor="text1"/>
          <w:szCs w:val="21"/>
        </w:rPr>
        <w:t>的内容；</w:t>
      </w:r>
    </w:p>
    <w:p w14:paraId="248BB308" w14:textId="77777777" w:rsidR="007D1150" w:rsidRDefault="0001536F">
      <w:pPr>
        <w:spacing w:line="360" w:lineRule="auto"/>
        <w:ind w:leftChars="400" w:left="840" w:firstLineChars="275" w:firstLine="578"/>
        <w:rPr>
          <w:rFonts w:ascii="宋体" w:hAnsi="宋体" w:cs="Arial"/>
          <w:bCs/>
          <w:color w:val="000000" w:themeColor="text1"/>
          <w:szCs w:val="21"/>
        </w:rPr>
      </w:pPr>
      <w:r>
        <w:rPr>
          <w:rFonts w:ascii="宋体" w:hAnsi="宋体" w:cs="Arial" w:hint="eastAsia"/>
          <w:bCs/>
          <w:color w:val="000000" w:themeColor="text1"/>
          <w:szCs w:val="21"/>
        </w:rPr>
        <w:t>技术标，包括</w:t>
      </w:r>
      <w:r>
        <w:rPr>
          <w:rFonts w:ascii="宋体" w:hAnsi="宋体" w:hint="eastAsia"/>
          <w:color w:val="000000" w:themeColor="text1"/>
          <w:szCs w:val="21"/>
          <w:u w:val="single"/>
        </w:rPr>
        <w:t>（</w:t>
      </w:r>
      <w:r>
        <w:rPr>
          <w:rFonts w:ascii="宋体" w:hAnsi="宋体"/>
          <w:color w:val="000000" w:themeColor="text1"/>
          <w:szCs w:val="21"/>
          <w:u w:val="single"/>
        </w:rPr>
        <w:t>4）（5）</w:t>
      </w:r>
      <w:r>
        <w:rPr>
          <w:rFonts w:ascii="宋体" w:hAnsi="宋体" w:hint="eastAsia"/>
          <w:color w:val="000000" w:themeColor="text1"/>
          <w:szCs w:val="21"/>
          <w:u w:val="single"/>
        </w:rPr>
        <w:t>（</w:t>
      </w:r>
      <w:r>
        <w:rPr>
          <w:rFonts w:ascii="宋体" w:hAnsi="宋体"/>
          <w:color w:val="000000" w:themeColor="text1"/>
          <w:szCs w:val="21"/>
          <w:u w:val="single"/>
        </w:rPr>
        <w:t>6）</w:t>
      </w:r>
      <w:r>
        <w:rPr>
          <w:rFonts w:ascii="宋体" w:hAnsi="宋体" w:cs="Arial" w:hint="eastAsia"/>
          <w:bCs/>
          <w:color w:val="000000" w:themeColor="text1"/>
          <w:szCs w:val="21"/>
        </w:rPr>
        <w:t>的内容；</w:t>
      </w:r>
    </w:p>
    <w:p w14:paraId="1E60115A" w14:textId="77777777" w:rsidR="007D1150" w:rsidRDefault="0001536F">
      <w:pPr>
        <w:spacing w:line="360" w:lineRule="auto"/>
        <w:ind w:leftChars="400" w:left="840" w:firstLineChars="275" w:firstLine="578"/>
        <w:rPr>
          <w:rFonts w:ascii="宋体" w:cs="Arial"/>
          <w:bCs/>
          <w:color w:val="000000" w:themeColor="text1"/>
          <w:szCs w:val="21"/>
        </w:rPr>
      </w:pPr>
      <w:r>
        <w:rPr>
          <w:rFonts w:ascii="宋体" w:hAnsi="宋体" w:cs="Arial" w:hint="eastAsia"/>
          <w:bCs/>
          <w:color w:val="000000" w:themeColor="text1"/>
          <w:szCs w:val="21"/>
        </w:rPr>
        <w:t>商务标，包括</w:t>
      </w:r>
      <w:r>
        <w:rPr>
          <w:rFonts w:ascii="宋体" w:hAnsi="宋体" w:hint="eastAsia"/>
          <w:color w:val="000000" w:themeColor="text1"/>
          <w:szCs w:val="21"/>
          <w:u w:val="single"/>
        </w:rPr>
        <w:t>（</w:t>
      </w:r>
      <w:r>
        <w:rPr>
          <w:rFonts w:ascii="宋体" w:hAnsi="宋体"/>
          <w:color w:val="000000" w:themeColor="text1"/>
          <w:szCs w:val="21"/>
          <w:u w:val="single"/>
        </w:rPr>
        <w:t>7）</w:t>
      </w:r>
      <w:r>
        <w:rPr>
          <w:rFonts w:ascii="宋体" w:hAnsi="宋体" w:cs="Arial" w:hint="eastAsia"/>
          <w:bCs/>
          <w:color w:val="000000" w:themeColor="text1"/>
          <w:szCs w:val="21"/>
        </w:rPr>
        <w:t>的内容。</w:t>
      </w:r>
    </w:p>
    <w:p w14:paraId="66865C32" w14:textId="77777777" w:rsidR="007D1150" w:rsidRDefault="0001536F">
      <w:pPr>
        <w:spacing w:line="360" w:lineRule="auto"/>
        <w:ind w:firstLineChars="200" w:firstLine="420"/>
        <w:rPr>
          <w:rFonts w:ascii="宋体" w:cs="Arial"/>
          <w:bCs/>
          <w:color w:val="000000" w:themeColor="text1"/>
          <w:szCs w:val="21"/>
        </w:rPr>
      </w:pPr>
      <w:r>
        <w:rPr>
          <w:rFonts w:ascii="宋体" w:hAnsi="宋体" w:cs="Arial" w:hint="eastAsia"/>
          <w:bCs/>
          <w:color w:val="000000" w:themeColor="text1"/>
          <w:szCs w:val="21"/>
        </w:rPr>
        <w:t>每册采用</w:t>
      </w:r>
      <w:r>
        <w:rPr>
          <w:rFonts w:ascii="宋体" w:hAnsi="宋体" w:cs="Arial" w:hint="eastAsia"/>
          <w:color w:val="000000" w:themeColor="text1"/>
          <w:szCs w:val="21"/>
          <w:u w:val="single"/>
        </w:rPr>
        <w:t>左侧胶装</w:t>
      </w:r>
      <w:r>
        <w:rPr>
          <w:rFonts w:ascii="宋体" w:hAnsi="宋体" w:cs="Arial" w:hint="eastAsia"/>
          <w:bCs/>
          <w:color w:val="000000" w:themeColor="text1"/>
          <w:szCs w:val="21"/>
        </w:rPr>
        <w:t>方式装订，装订应牢固、不易拆散和换页，不得采用活页装订；</w:t>
      </w:r>
    </w:p>
    <w:p w14:paraId="4B8BD456" w14:textId="77777777" w:rsidR="007D1150" w:rsidRDefault="0001536F">
      <w:pPr>
        <w:spacing w:line="360" w:lineRule="auto"/>
        <w:rPr>
          <w:rFonts w:ascii="宋体" w:cs="Arial"/>
          <w:bCs/>
          <w:color w:val="000000" w:themeColor="text1"/>
          <w:szCs w:val="21"/>
        </w:rPr>
      </w:pPr>
      <w:r>
        <w:rPr>
          <w:rFonts w:ascii="宋体" w:hAnsi="宋体" w:cs="Arial" w:hint="eastAsia"/>
          <w:bCs/>
          <w:color w:val="000000" w:themeColor="text1"/>
          <w:szCs w:val="21"/>
        </w:rPr>
        <w:lastRenderedPageBreak/>
        <w:t>第</w:t>
      </w:r>
      <w:r>
        <w:rPr>
          <w:rFonts w:ascii="宋体" w:hAnsi="宋体" w:cs="Arial"/>
          <w:bCs/>
          <w:color w:val="000000" w:themeColor="text1"/>
          <w:szCs w:val="21"/>
        </w:rPr>
        <w:t>3.7.5</w:t>
      </w:r>
      <w:r>
        <w:rPr>
          <w:rFonts w:ascii="宋体" w:hAnsi="宋体" w:cs="Arial" w:hint="eastAsia"/>
          <w:bCs/>
          <w:color w:val="000000" w:themeColor="text1"/>
          <w:szCs w:val="21"/>
        </w:rPr>
        <w:t>项约定施工组织设计采用“暗标”评审的，施工组织设计必须合并装订成一册，所有文件左侧装订，装订方式应牢固、美观，不得采用活页方式装订，均应采用</w:t>
      </w:r>
      <w:r>
        <w:rPr>
          <w:rFonts w:ascii="宋体" w:hAnsi="宋体" w:cs="Arial"/>
          <w:color w:val="000000" w:themeColor="text1"/>
          <w:szCs w:val="21"/>
          <w:u w:val="single"/>
        </w:rPr>
        <w:t xml:space="preserve"> 胶装 </w:t>
      </w:r>
      <w:r>
        <w:rPr>
          <w:rFonts w:ascii="宋体" w:hAnsi="宋体" w:cs="Arial" w:hint="eastAsia"/>
          <w:bCs/>
          <w:color w:val="000000" w:themeColor="text1"/>
          <w:szCs w:val="21"/>
        </w:rPr>
        <w:t>方式装订。</w:t>
      </w:r>
    </w:p>
    <w:p w14:paraId="4E5DCFD7" w14:textId="77777777" w:rsidR="007D1150" w:rsidRDefault="0001536F">
      <w:pPr>
        <w:pStyle w:val="2TimesNewRoman5020"/>
        <w:spacing w:before="156" w:after="156"/>
        <w:rPr>
          <w:color w:val="000000" w:themeColor="text1"/>
        </w:rPr>
      </w:pPr>
      <w:bookmarkStart w:id="221" w:name="_Toc101881900"/>
      <w:r>
        <w:rPr>
          <w:color w:val="000000" w:themeColor="text1"/>
        </w:rPr>
        <w:t>4.</w:t>
      </w:r>
      <w:r>
        <w:rPr>
          <w:rFonts w:hint="eastAsia"/>
          <w:color w:val="000000" w:themeColor="text1"/>
        </w:rPr>
        <w:t>投标</w:t>
      </w:r>
      <w:bookmarkEnd w:id="213"/>
      <w:bookmarkEnd w:id="214"/>
      <w:bookmarkEnd w:id="215"/>
      <w:bookmarkEnd w:id="216"/>
      <w:bookmarkEnd w:id="217"/>
      <w:bookmarkEnd w:id="218"/>
      <w:bookmarkEnd w:id="219"/>
      <w:bookmarkEnd w:id="220"/>
      <w:bookmarkEnd w:id="221"/>
    </w:p>
    <w:p w14:paraId="7FFB5AD2" w14:textId="77777777" w:rsidR="007D1150" w:rsidRDefault="0001536F">
      <w:pPr>
        <w:pStyle w:val="378020"/>
        <w:spacing w:before="156" w:after="156"/>
        <w:rPr>
          <w:color w:val="000000" w:themeColor="text1"/>
        </w:rPr>
      </w:pPr>
      <w:bookmarkStart w:id="222" w:name="_Toc480571456"/>
      <w:bookmarkStart w:id="223" w:name="_Toc480492870"/>
      <w:bookmarkStart w:id="224" w:name="_Toc480571498"/>
      <w:bookmarkStart w:id="225" w:name="_Toc480571534"/>
      <w:bookmarkStart w:id="226" w:name="_Toc480571642"/>
      <w:bookmarkStart w:id="227" w:name="_Toc483674176"/>
      <w:bookmarkStart w:id="228" w:name="_Toc101881901"/>
      <w:r>
        <w:rPr>
          <w:color w:val="000000" w:themeColor="text1"/>
        </w:rPr>
        <w:t xml:space="preserve">4.1  </w:t>
      </w:r>
      <w:r>
        <w:rPr>
          <w:rFonts w:hint="eastAsia"/>
          <w:color w:val="000000" w:themeColor="text1"/>
        </w:rPr>
        <w:t>投标文件的密封和标识</w:t>
      </w:r>
      <w:bookmarkEnd w:id="222"/>
      <w:bookmarkEnd w:id="223"/>
      <w:bookmarkEnd w:id="224"/>
      <w:bookmarkEnd w:id="225"/>
      <w:bookmarkEnd w:id="226"/>
      <w:bookmarkEnd w:id="227"/>
      <w:bookmarkEnd w:id="228"/>
    </w:p>
    <w:p w14:paraId="68D823D2" w14:textId="77777777" w:rsidR="007D1150" w:rsidRDefault="0001536F">
      <w:pPr>
        <w:spacing w:line="360" w:lineRule="auto"/>
        <w:ind w:firstLineChars="202" w:firstLine="424"/>
        <w:rPr>
          <w:rFonts w:ascii="宋体" w:cs="Arial"/>
          <w:color w:val="000000" w:themeColor="text1"/>
          <w:szCs w:val="21"/>
        </w:rPr>
      </w:pPr>
      <w:r>
        <w:rPr>
          <w:rFonts w:ascii="宋体" w:hAnsi="宋体"/>
          <w:color w:val="000000" w:themeColor="text1"/>
        </w:rPr>
        <w:t xml:space="preserve">4.1.2  </w:t>
      </w:r>
      <w:r>
        <w:rPr>
          <w:rFonts w:ascii="宋体" w:hAnsi="宋体" w:cs="Arial" w:hint="eastAsia"/>
          <w:color w:val="000000" w:themeColor="text1"/>
          <w:szCs w:val="21"/>
        </w:rPr>
        <w:t>封套上写明</w:t>
      </w:r>
    </w:p>
    <w:p w14:paraId="46E3211B" w14:textId="77777777" w:rsidR="007D1150" w:rsidRDefault="0001536F">
      <w:pPr>
        <w:spacing w:line="360" w:lineRule="auto"/>
        <w:ind w:firstLineChars="540" w:firstLine="1134"/>
        <w:rPr>
          <w:rFonts w:ascii="Times" w:hAnsi="宋体" w:cs="MingLiU"/>
          <w:bCs/>
          <w:color w:val="000000" w:themeColor="text1"/>
          <w:kern w:val="0"/>
          <w:szCs w:val="21"/>
          <w:u w:val="single"/>
        </w:rPr>
      </w:pPr>
      <w:r>
        <w:rPr>
          <w:rFonts w:ascii="宋体" w:hAnsi="宋体" w:cs="Arial" w:hint="eastAsia"/>
          <w:color w:val="000000" w:themeColor="text1"/>
          <w:szCs w:val="21"/>
        </w:rPr>
        <w:t>招标人地址：</w:t>
      </w:r>
      <w:r>
        <w:rPr>
          <w:rFonts w:hint="eastAsia"/>
          <w:color w:val="000000" w:themeColor="text1"/>
          <w:szCs w:val="21"/>
          <w:u w:val="single"/>
        </w:rPr>
        <w:t>北京市通州区于家务回族乡于家务西里</w:t>
      </w:r>
      <w:r>
        <w:rPr>
          <w:rFonts w:hint="eastAsia"/>
          <w:color w:val="000000" w:themeColor="text1"/>
          <w:szCs w:val="21"/>
          <w:u w:val="single"/>
        </w:rPr>
        <w:t>3</w:t>
      </w:r>
      <w:r>
        <w:rPr>
          <w:rFonts w:hint="eastAsia"/>
          <w:color w:val="000000" w:themeColor="text1"/>
          <w:szCs w:val="21"/>
          <w:u w:val="single"/>
        </w:rPr>
        <w:t>号院</w:t>
      </w:r>
    </w:p>
    <w:p w14:paraId="1279DF47" w14:textId="77777777" w:rsidR="007D1150" w:rsidRDefault="0001536F">
      <w:pPr>
        <w:spacing w:line="360" w:lineRule="auto"/>
        <w:ind w:firstLineChars="540" w:firstLine="1134"/>
        <w:rPr>
          <w:rFonts w:ascii="宋体" w:cs="Arial"/>
          <w:color w:val="000000" w:themeColor="text1"/>
          <w:szCs w:val="21"/>
        </w:rPr>
      </w:pPr>
      <w:r>
        <w:rPr>
          <w:rFonts w:ascii="宋体" w:hAnsi="宋体" w:cs="Arial" w:hint="eastAsia"/>
          <w:color w:val="000000" w:themeColor="text1"/>
          <w:szCs w:val="21"/>
        </w:rPr>
        <w:t>招标人名称：</w:t>
      </w:r>
      <w:r>
        <w:rPr>
          <w:rFonts w:ascii="Arial" w:hAnsi="Arial" w:cs="Arial"/>
          <w:color w:val="000000" w:themeColor="text1"/>
          <w:szCs w:val="21"/>
          <w:u w:val="single"/>
        </w:rPr>
        <w:t>北京市通州区于家务回族乡人民政府</w:t>
      </w:r>
    </w:p>
    <w:p w14:paraId="687771CB" w14:textId="77777777" w:rsidR="007D1150" w:rsidRDefault="0001536F">
      <w:pPr>
        <w:spacing w:line="360" w:lineRule="auto"/>
        <w:rPr>
          <w:rFonts w:ascii="Arial" w:hAnsi="Arial" w:cs="Arial"/>
          <w:color w:val="000000" w:themeColor="text1"/>
          <w:szCs w:val="21"/>
        </w:rPr>
      </w:pPr>
      <w:r>
        <w:rPr>
          <w:rFonts w:hint="eastAsia"/>
          <w:bCs/>
          <w:color w:val="000000" w:themeColor="text1"/>
          <w:szCs w:val="21"/>
          <w:u w:val="single"/>
        </w:rPr>
        <w:t>通州区国家现代农业产业园农作物新品种展示、评价、转化基地建设项目</w:t>
      </w:r>
      <w:r>
        <w:rPr>
          <w:rFonts w:ascii="Arial" w:hAnsi="Arial" w:cs="Arial" w:hint="eastAsia"/>
          <w:color w:val="000000" w:themeColor="text1"/>
          <w:szCs w:val="21"/>
        </w:rPr>
        <w:t>（工程名称）投标文件</w:t>
      </w:r>
    </w:p>
    <w:p w14:paraId="49557221" w14:textId="1A54FFB3" w:rsidR="007D1150" w:rsidRPr="00FF0592" w:rsidRDefault="0001536F">
      <w:pPr>
        <w:spacing w:line="360" w:lineRule="auto"/>
        <w:ind w:firstLineChars="540" w:firstLine="1134"/>
        <w:rPr>
          <w:rFonts w:ascii="宋体" w:cs="Arial"/>
          <w:color w:val="000000" w:themeColor="text1"/>
          <w:szCs w:val="21"/>
        </w:rPr>
      </w:pPr>
      <w:r w:rsidRPr="00FF0592">
        <w:rPr>
          <w:rFonts w:ascii="宋体" w:hAnsi="宋体" w:cs="Arial" w:hint="eastAsia"/>
          <w:color w:val="000000" w:themeColor="text1"/>
          <w:szCs w:val="21"/>
        </w:rPr>
        <w:t>在</w:t>
      </w:r>
      <w:r w:rsidRPr="00FF0592">
        <w:rPr>
          <w:rFonts w:ascii="宋体" w:hAnsi="宋体" w:hint="eastAsia"/>
          <w:color w:val="000000" w:themeColor="text1"/>
          <w:szCs w:val="21"/>
          <w:u w:val="single"/>
        </w:rPr>
        <w:t>202</w:t>
      </w:r>
      <w:r w:rsidRPr="00FF0592">
        <w:rPr>
          <w:rFonts w:ascii="宋体" w:hAnsi="宋体"/>
          <w:color w:val="000000" w:themeColor="text1"/>
          <w:szCs w:val="21"/>
          <w:u w:val="single"/>
        </w:rPr>
        <w:t>2</w:t>
      </w:r>
      <w:r w:rsidRPr="00FF0592">
        <w:rPr>
          <w:rFonts w:ascii="宋体" w:hAnsi="宋体" w:hint="eastAsia"/>
          <w:color w:val="000000" w:themeColor="text1"/>
          <w:szCs w:val="21"/>
          <w:u w:val="single"/>
        </w:rPr>
        <w:t>年</w:t>
      </w:r>
      <w:r w:rsidR="00E3510E" w:rsidRPr="00FF0592">
        <w:rPr>
          <w:rFonts w:ascii="宋体" w:hAnsi="宋体"/>
          <w:color w:val="000000" w:themeColor="text1"/>
          <w:szCs w:val="21"/>
          <w:u w:val="single"/>
        </w:rPr>
        <w:t>12</w:t>
      </w:r>
      <w:r w:rsidRPr="00FF0592">
        <w:rPr>
          <w:rFonts w:ascii="宋体" w:hAnsi="宋体" w:hint="eastAsia"/>
          <w:color w:val="000000" w:themeColor="text1"/>
          <w:szCs w:val="21"/>
          <w:u w:val="single"/>
        </w:rPr>
        <w:t>月</w:t>
      </w:r>
      <w:r w:rsidR="00E3510E" w:rsidRPr="00FF0592">
        <w:rPr>
          <w:rFonts w:ascii="宋体" w:hAnsi="宋体"/>
          <w:color w:val="000000" w:themeColor="text1"/>
          <w:szCs w:val="21"/>
          <w:u w:val="single"/>
        </w:rPr>
        <w:t>14</w:t>
      </w:r>
      <w:r w:rsidRPr="00FF0592">
        <w:rPr>
          <w:rFonts w:ascii="宋体" w:hAnsi="宋体" w:hint="eastAsia"/>
          <w:color w:val="000000" w:themeColor="text1"/>
          <w:szCs w:val="21"/>
          <w:u w:val="single"/>
        </w:rPr>
        <w:t>日</w:t>
      </w:r>
      <w:r w:rsidRPr="00FF0592">
        <w:rPr>
          <w:rFonts w:ascii="宋体" w:hAnsi="宋体" w:cs="Arial" w:hint="eastAsia"/>
          <w:color w:val="000000" w:themeColor="text1"/>
          <w:szCs w:val="21"/>
          <w:u w:val="single"/>
        </w:rPr>
        <w:t>上午9：3</w:t>
      </w:r>
      <w:r w:rsidRPr="00FF0592">
        <w:rPr>
          <w:rFonts w:ascii="宋体" w:hAnsi="宋体" w:cs="Arial"/>
          <w:color w:val="000000" w:themeColor="text1"/>
          <w:szCs w:val="21"/>
          <w:u w:val="single"/>
        </w:rPr>
        <w:t>0</w:t>
      </w:r>
      <w:r w:rsidRPr="00FF0592">
        <w:rPr>
          <w:rFonts w:ascii="宋体" w:hAnsi="宋体" w:cs="Arial" w:hint="eastAsia"/>
          <w:color w:val="000000" w:themeColor="text1"/>
          <w:szCs w:val="21"/>
        </w:rPr>
        <w:t>前不得开启。</w:t>
      </w:r>
    </w:p>
    <w:p w14:paraId="6E083FB7" w14:textId="77777777" w:rsidR="007D1150" w:rsidRDefault="0001536F">
      <w:pPr>
        <w:spacing w:line="360" w:lineRule="auto"/>
        <w:ind w:firstLineChars="202" w:firstLine="424"/>
        <w:rPr>
          <w:rFonts w:ascii="宋体" w:cs="Arial"/>
          <w:color w:val="000000" w:themeColor="text1"/>
          <w:szCs w:val="21"/>
        </w:rPr>
      </w:pPr>
      <w:r>
        <w:rPr>
          <w:rFonts w:ascii="宋体" w:hAnsi="宋体"/>
          <w:color w:val="000000" w:themeColor="text1"/>
        </w:rPr>
        <w:t xml:space="preserve">4.1.3  </w:t>
      </w:r>
      <w:r>
        <w:rPr>
          <w:rFonts w:ascii="宋体" w:hAnsi="宋体" w:cs="Arial" w:hint="eastAsia"/>
          <w:color w:val="000000" w:themeColor="text1"/>
          <w:szCs w:val="21"/>
        </w:rPr>
        <w:t>是否要求投标人在递交投标文件时，同时递交投标文件电子版</w:t>
      </w:r>
    </w:p>
    <w:p w14:paraId="4D81469E" w14:textId="77777777" w:rsidR="007D1150" w:rsidRDefault="0001536F">
      <w:pPr>
        <w:spacing w:line="360" w:lineRule="auto"/>
        <w:ind w:firstLineChars="540" w:firstLine="1134"/>
        <w:rPr>
          <w:rFonts w:ascii="宋体" w:cs="Arial"/>
          <w:color w:val="000000" w:themeColor="text1"/>
          <w:szCs w:val="21"/>
        </w:rPr>
      </w:pPr>
      <w:bookmarkStart w:id="229" w:name="_Toc480571535"/>
      <w:bookmarkStart w:id="230" w:name="_Toc480571457"/>
      <w:bookmarkStart w:id="231" w:name="_Toc480492871"/>
      <w:bookmarkStart w:id="232" w:name="_Toc480571643"/>
      <w:bookmarkStart w:id="233" w:name="_Toc480571499"/>
      <w:r>
        <w:rPr>
          <w:rFonts w:ascii="宋体" w:cs="Arial" w:hint="eastAsia"/>
          <w:color w:val="000000" w:themeColor="text1"/>
          <w:szCs w:val="21"/>
        </w:rPr>
        <w:t>□</w:t>
      </w:r>
      <w:r>
        <w:rPr>
          <w:rFonts w:ascii="宋体" w:hAnsi="宋体" w:cs="Arial" w:hint="eastAsia"/>
          <w:color w:val="000000" w:themeColor="text1"/>
          <w:szCs w:val="21"/>
        </w:rPr>
        <w:t>不要求</w:t>
      </w:r>
    </w:p>
    <w:p w14:paraId="737EEE0B" w14:textId="77777777" w:rsidR="007D1150" w:rsidRDefault="0001536F">
      <w:pPr>
        <w:spacing w:line="360" w:lineRule="auto"/>
        <w:ind w:leftChars="540" w:left="4074" w:hangingChars="1400" w:hanging="2940"/>
        <w:rPr>
          <w:rFonts w:ascii="宋体" w:cs="Arial"/>
          <w:color w:val="000000" w:themeColor="text1"/>
          <w:szCs w:val="21"/>
          <w:u w:val="single"/>
        </w:rPr>
      </w:pPr>
      <w:r>
        <w:rPr>
          <w:rFonts w:hAnsi="宋体" w:cs="Arial" w:hint="eastAsia"/>
          <w:color w:val="000000" w:themeColor="text1"/>
          <w:szCs w:val="32"/>
        </w:rPr>
        <w:t>■</w:t>
      </w:r>
      <w:r>
        <w:rPr>
          <w:rFonts w:ascii="宋体" w:hAnsi="宋体" w:cs="Arial" w:hint="eastAsia"/>
          <w:color w:val="000000" w:themeColor="text1"/>
          <w:szCs w:val="21"/>
        </w:rPr>
        <w:t>要求，投标文件电子版内容：</w:t>
      </w:r>
      <w:r>
        <w:rPr>
          <w:rFonts w:ascii="宋体" w:hAnsi="宋体" w:cs="Arial" w:hint="eastAsia"/>
          <w:color w:val="000000" w:themeColor="text1"/>
          <w:szCs w:val="21"/>
          <w:u w:val="single"/>
        </w:rPr>
        <w:t>全部投标文件（投标报价应是广联</w:t>
      </w:r>
      <w:proofErr w:type="gramStart"/>
      <w:r>
        <w:rPr>
          <w:rFonts w:ascii="宋体" w:hAnsi="宋体" w:cs="Arial" w:hint="eastAsia"/>
          <w:color w:val="000000" w:themeColor="text1"/>
          <w:szCs w:val="21"/>
          <w:u w:val="single"/>
        </w:rPr>
        <w:t>达软件版</w:t>
      </w:r>
      <w:proofErr w:type="gramEnd"/>
      <w:r>
        <w:rPr>
          <w:rFonts w:ascii="宋体" w:hAnsi="宋体" w:cs="Arial" w:hint="eastAsia"/>
          <w:color w:val="000000" w:themeColor="text1"/>
          <w:szCs w:val="21"/>
          <w:u w:val="single"/>
        </w:rPr>
        <w:t>，其他部分为可编辑word文档）</w:t>
      </w:r>
    </w:p>
    <w:p w14:paraId="677F033F" w14:textId="77777777" w:rsidR="007D1150" w:rsidRDefault="0001536F">
      <w:pPr>
        <w:spacing w:line="360" w:lineRule="auto"/>
        <w:ind w:firstLineChars="1000" w:firstLine="2100"/>
        <w:rPr>
          <w:rFonts w:ascii="宋体" w:cs="Arial"/>
          <w:color w:val="000000" w:themeColor="text1"/>
          <w:szCs w:val="21"/>
          <w:u w:val="single"/>
        </w:rPr>
      </w:pPr>
      <w:r>
        <w:rPr>
          <w:rFonts w:ascii="宋体" w:hAnsi="宋体" w:cs="Arial" w:hint="eastAsia"/>
          <w:color w:val="000000" w:themeColor="text1"/>
          <w:szCs w:val="21"/>
        </w:rPr>
        <w:t>投标文件电子版份数：</w:t>
      </w:r>
      <w:r>
        <w:rPr>
          <w:rFonts w:ascii="宋体" w:hAnsi="宋体" w:cs="Arial"/>
          <w:color w:val="000000" w:themeColor="text1"/>
          <w:szCs w:val="21"/>
          <w:u w:val="single"/>
        </w:rPr>
        <w:t>1份</w:t>
      </w:r>
    </w:p>
    <w:p w14:paraId="0EAC6D6B" w14:textId="77777777" w:rsidR="007D1150" w:rsidRDefault="0001536F">
      <w:pPr>
        <w:spacing w:line="360" w:lineRule="auto"/>
        <w:ind w:firstLineChars="1000" w:firstLine="2100"/>
        <w:rPr>
          <w:rFonts w:ascii="宋体" w:cs="Arial"/>
          <w:color w:val="000000" w:themeColor="text1"/>
          <w:szCs w:val="21"/>
          <w:u w:val="single"/>
        </w:rPr>
      </w:pPr>
      <w:r>
        <w:rPr>
          <w:rFonts w:ascii="宋体" w:hAnsi="宋体" w:cs="Arial" w:hint="eastAsia"/>
          <w:color w:val="000000" w:themeColor="text1"/>
          <w:szCs w:val="21"/>
        </w:rPr>
        <w:t>投标文件电子版形式：</w:t>
      </w:r>
      <w:r>
        <w:rPr>
          <w:rFonts w:ascii="宋体" w:hAnsi="宋体" w:cs="Arial"/>
          <w:color w:val="000000" w:themeColor="text1"/>
          <w:szCs w:val="21"/>
        </w:rPr>
        <w:t>U盘</w:t>
      </w:r>
    </w:p>
    <w:p w14:paraId="07EE5A12" w14:textId="77777777" w:rsidR="007D1150" w:rsidRDefault="0001536F">
      <w:pPr>
        <w:pStyle w:val="378020"/>
        <w:spacing w:before="156" w:after="156"/>
        <w:rPr>
          <w:color w:val="000000" w:themeColor="text1"/>
        </w:rPr>
      </w:pPr>
      <w:bookmarkStart w:id="234" w:name="_Toc101881902"/>
      <w:bookmarkStart w:id="235" w:name="_Toc483674177"/>
      <w:r>
        <w:rPr>
          <w:color w:val="000000" w:themeColor="text1"/>
        </w:rPr>
        <w:t xml:space="preserve">4.2  </w:t>
      </w:r>
      <w:r>
        <w:rPr>
          <w:rFonts w:hint="eastAsia"/>
          <w:color w:val="000000" w:themeColor="text1"/>
        </w:rPr>
        <w:t>投标文件的递交</w:t>
      </w:r>
      <w:bookmarkEnd w:id="229"/>
      <w:bookmarkEnd w:id="230"/>
      <w:bookmarkEnd w:id="231"/>
      <w:bookmarkEnd w:id="232"/>
      <w:bookmarkEnd w:id="233"/>
      <w:bookmarkEnd w:id="234"/>
      <w:bookmarkEnd w:id="235"/>
    </w:p>
    <w:p w14:paraId="5E0220DB" w14:textId="77777777" w:rsidR="007D1150" w:rsidRDefault="0001536F">
      <w:pPr>
        <w:spacing w:line="360" w:lineRule="auto"/>
        <w:ind w:firstLineChars="202" w:firstLine="424"/>
        <w:rPr>
          <w:rFonts w:ascii="宋体" w:hAnsi="宋体" w:cs="Arial"/>
          <w:color w:val="000000" w:themeColor="text1"/>
          <w:szCs w:val="21"/>
        </w:rPr>
      </w:pPr>
      <w:r>
        <w:rPr>
          <w:rFonts w:ascii="宋体" w:hAnsi="宋体"/>
          <w:color w:val="000000" w:themeColor="text1"/>
        </w:rPr>
        <w:t xml:space="preserve">4.2.2  </w:t>
      </w:r>
      <w:r>
        <w:rPr>
          <w:rFonts w:ascii="宋体" w:hAnsi="宋体" w:cs="Arial" w:hint="eastAsia"/>
          <w:color w:val="000000" w:themeColor="text1"/>
          <w:szCs w:val="21"/>
        </w:rPr>
        <w:t>递交投标文件地点</w:t>
      </w:r>
    </w:p>
    <w:p w14:paraId="12B353DE" w14:textId="60B83E66" w:rsidR="007D1150" w:rsidRPr="00FF0592" w:rsidRDefault="00FF0592" w:rsidP="00FF0592">
      <w:pPr>
        <w:spacing w:line="360" w:lineRule="auto"/>
        <w:ind w:firstLineChars="540" w:firstLine="1134"/>
        <w:rPr>
          <w:rFonts w:ascii="宋体" w:hAnsi="宋体"/>
          <w:color w:val="000000" w:themeColor="text1"/>
          <w:szCs w:val="21"/>
          <w:u w:val="single"/>
        </w:rPr>
      </w:pPr>
      <w:r>
        <w:rPr>
          <w:rFonts w:ascii="宋体" w:hAnsi="宋体" w:hint="eastAsia"/>
          <w:color w:val="000000" w:themeColor="text1"/>
          <w:szCs w:val="21"/>
          <w:u w:val="single"/>
        </w:rPr>
        <w:t>（1）</w:t>
      </w:r>
      <w:r w:rsidRPr="00FF0592">
        <w:rPr>
          <w:rFonts w:ascii="宋体" w:hAnsi="宋体" w:hint="eastAsia"/>
          <w:color w:val="000000" w:themeColor="text1"/>
          <w:szCs w:val="21"/>
          <w:u w:val="single"/>
        </w:rPr>
        <w:t>投标文件网络递交：（</w:t>
      </w:r>
      <w:r w:rsidRPr="00FF0592">
        <w:rPr>
          <w:rFonts w:ascii="宋体" w:hAnsi="宋体"/>
          <w:color w:val="000000" w:themeColor="text1"/>
          <w:szCs w:val="21"/>
          <w:u w:val="single"/>
        </w:rPr>
        <w:t>1）电子投标文件</w:t>
      </w:r>
      <w:r w:rsidRPr="00FF0592">
        <w:rPr>
          <w:rFonts w:ascii="宋体" w:hAnsi="宋体" w:hint="eastAsia"/>
          <w:color w:val="000000" w:themeColor="text1"/>
          <w:szCs w:val="21"/>
          <w:u w:val="single"/>
        </w:rPr>
        <w:t>于开标当日投标文件递交截止时间之前登录系统</w:t>
      </w:r>
      <w:r w:rsidRPr="00FF0592">
        <w:rPr>
          <w:rFonts w:ascii="宋体" w:hAnsi="宋体"/>
          <w:color w:val="000000" w:themeColor="text1"/>
          <w:szCs w:val="21"/>
          <w:u w:val="single"/>
        </w:rPr>
        <w:t>上传至</w:t>
      </w:r>
      <w:r w:rsidR="002309B5" w:rsidRPr="00FF0592">
        <w:rPr>
          <w:rFonts w:ascii="宋体" w:hAnsi="宋体" w:hint="eastAsia"/>
          <w:color w:val="000000" w:themeColor="text1"/>
          <w:szCs w:val="21"/>
          <w:u w:val="single"/>
        </w:rPr>
        <w:t>北京市公共资源交易服务通州区分平台</w:t>
      </w:r>
      <w:r w:rsidRPr="00FF0592">
        <w:rPr>
          <w:rFonts w:ascii="宋体" w:hAnsi="宋体"/>
          <w:color w:val="000000" w:themeColor="text1"/>
          <w:szCs w:val="21"/>
          <w:u w:val="single"/>
        </w:rPr>
        <w:t>政府采购交易系统</w:t>
      </w:r>
      <w:r w:rsidRPr="00FF0592">
        <w:rPr>
          <w:rFonts w:ascii="宋体" w:hAnsi="宋体" w:hint="eastAsia"/>
          <w:color w:val="000000" w:themeColor="text1"/>
          <w:szCs w:val="21"/>
          <w:u w:val="single"/>
        </w:rPr>
        <w:t>且</w:t>
      </w:r>
      <w:r w:rsidRPr="00FF0592">
        <w:rPr>
          <w:rFonts w:ascii="宋体" w:hAnsi="宋体"/>
          <w:color w:val="000000" w:themeColor="text1"/>
          <w:szCs w:val="21"/>
          <w:u w:val="single"/>
        </w:rPr>
        <w:t>上传成功</w:t>
      </w:r>
      <w:r w:rsidRPr="00FF0592">
        <w:rPr>
          <w:rFonts w:ascii="宋体" w:hAnsi="宋体" w:hint="eastAsia"/>
          <w:color w:val="000000" w:themeColor="text1"/>
          <w:szCs w:val="21"/>
          <w:u w:val="single"/>
        </w:rPr>
        <w:t>（</w:t>
      </w:r>
      <w:r w:rsidR="002309B5" w:rsidRPr="00FF0592">
        <w:rPr>
          <w:rFonts w:ascii="宋体" w:hAnsi="宋体" w:hint="eastAsia"/>
          <w:color w:val="000000" w:themeColor="text1"/>
          <w:szCs w:val="21"/>
          <w:u w:val="single"/>
        </w:rPr>
        <w:t>http://ggzyjy.bjtzh.gov.cn/jyfwhdjb/index.jhtml</w:t>
      </w:r>
      <w:r w:rsidRPr="00FF0592">
        <w:rPr>
          <w:rFonts w:ascii="宋体" w:hAnsi="宋体" w:hint="eastAsia"/>
          <w:color w:val="000000" w:themeColor="text1"/>
          <w:szCs w:val="21"/>
          <w:u w:val="single"/>
        </w:rPr>
        <w:t>）</w:t>
      </w:r>
    </w:p>
    <w:p w14:paraId="04A52B1E" w14:textId="69AF4B22" w:rsidR="007D1150" w:rsidRPr="00FF0592" w:rsidRDefault="0001536F" w:rsidP="00FF0592">
      <w:pPr>
        <w:spacing w:line="360" w:lineRule="auto"/>
        <w:ind w:firstLineChars="540" w:firstLine="1134"/>
        <w:rPr>
          <w:rFonts w:ascii="宋体" w:hAnsi="宋体"/>
          <w:color w:val="000000" w:themeColor="text1"/>
          <w:szCs w:val="21"/>
          <w:u w:val="single"/>
        </w:rPr>
      </w:pPr>
      <w:r w:rsidRPr="00FF0592">
        <w:rPr>
          <w:rFonts w:ascii="宋体" w:hAnsi="宋体" w:hint="eastAsia"/>
          <w:color w:val="000000" w:themeColor="text1"/>
          <w:szCs w:val="21"/>
          <w:u w:val="single"/>
        </w:rPr>
        <w:t>（</w:t>
      </w:r>
      <w:r w:rsidRPr="00FF0592">
        <w:rPr>
          <w:rFonts w:ascii="宋体" w:hAnsi="宋体"/>
          <w:color w:val="000000" w:themeColor="text1"/>
          <w:szCs w:val="21"/>
          <w:u w:val="single"/>
        </w:rPr>
        <w:t>2）纸质版投标文件送</w:t>
      </w:r>
      <w:r w:rsidRPr="00FF0592">
        <w:rPr>
          <w:rFonts w:ascii="宋体" w:hAnsi="宋体" w:hint="eastAsia"/>
          <w:color w:val="000000" w:themeColor="text1"/>
          <w:szCs w:val="21"/>
          <w:u w:val="single"/>
        </w:rPr>
        <w:t>北京市通州区西集镇儒林村南</w:t>
      </w:r>
      <w:r w:rsidRPr="00FF0592">
        <w:rPr>
          <w:rFonts w:ascii="宋体" w:hAnsi="宋体"/>
          <w:color w:val="000000" w:themeColor="text1"/>
          <w:szCs w:val="21"/>
          <w:u w:val="single"/>
        </w:rPr>
        <w:t>1号（北京阳光国际会议中心-综合楼）</w:t>
      </w:r>
      <w:r w:rsidRPr="00B134AA">
        <w:rPr>
          <w:rFonts w:ascii="宋体" w:hAnsi="宋体"/>
          <w:color w:val="000000" w:themeColor="text1"/>
          <w:szCs w:val="21"/>
          <w:u w:val="single"/>
        </w:rPr>
        <w:t>三层</w:t>
      </w:r>
      <w:r w:rsidRPr="00B134AA">
        <w:rPr>
          <w:rFonts w:ascii="宋体" w:hAnsi="宋体" w:hint="eastAsia"/>
          <w:color w:val="000000" w:themeColor="text1"/>
          <w:szCs w:val="21"/>
          <w:u w:val="single"/>
        </w:rPr>
        <w:t>第</w:t>
      </w:r>
      <w:r w:rsidR="00B134AA" w:rsidRPr="00B134AA">
        <w:rPr>
          <w:rFonts w:ascii="宋体" w:hAnsi="宋体" w:hint="eastAsia"/>
          <w:color w:val="000000" w:themeColor="text1"/>
          <w:szCs w:val="21"/>
          <w:u w:val="single"/>
        </w:rPr>
        <w:t>二</w:t>
      </w:r>
      <w:r w:rsidRPr="00B134AA">
        <w:rPr>
          <w:rFonts w:ascii="宋体" w:hAnsi="宋体" w:hint="eastAsia"/>
          <w:color w:val="000000" w:themeColor="text1"/>
          <w:szCs w:val="21"/>
          <w:u w:val="single"/>
        </w:rPr>
        <w:t>开标室</w:t>
      </w:r>
      <w:r w:rsidRPr="00B134AA">
        <w:rPr>
          <w:rFonts w:ascii="宋体" w:hAnsi="宋体"/>
          <w:color w:val="000000" w:themeColor="text1"/>
          <w:szCs w:val="21"/>
          <w:u w:val="single"/>
        </w:rPr>
        <w:t>（</w:t>
      </w:r>
      <w:r w:rsidRPr="00FF0592">
        <w:rPr>
          <w:rFonts w:ascii="宋体" w:hAnsi="宋体"/>
          <w:color w:val="000000" w:themeColor="text1"/>
          <w:szCs w:val="21"/>
          <w:u w:val="single"/>
        </w:rPr>
        <w:t>北京市通州区公共资源交易中心）(如有变动另行通知)</w:t>
      </w:r>
    </w:p>
    <w:p w14:paraId="4F73CB9B" w14:textId="77777777" w:rsidR="007D1150" w:rsidRDefault="0001536F" w:rsidP="00FF0592">
      <w:pPr>
        <w:spacing w:line="360" w:lineRule="auto"/>
        <w:ind w:firstLineChars="540" w:firstLine="1134"/>
        <w:rPr>
          <w:rFonts w:ascii="宋体" w:hAnsi="宋体" w:cs="Arial"/>
          <w:color w:val="000000" w:themeColor="text1"/>
          <w:szCs w:val="21"/>
          <w:u w:val="single"/>
        </w:rPr>
      </w:pPr>
      <w:r w:rsidRPr="00FF0592">
        <w:rPr>
          <w:rFonts w:ascii="宋体" w:hAnsi="宋体"/>
          <w:color w:val="000000" w:themeColor="text1"/>
          <w:szCs w:val="21"/>
          <w:u w:val="single"/>
        </w:rPr>
        <w:t>备注</w:t>
      </w:r>
      <w:r w:rsidRPr="00FF0592">
        <w:rPr>
          <w:rFonts w:ascii="宋体" w:hAnsi="宋体" w:hint="eastAsia"/>
          <w:color w:val="000000" w:themeColor="text1"/>
          <w:szCs w:val="21"/>
          <w:u w:val="single"/>
        </w:rPr>
        <w:t>：</w:t>
      </w:r>
      <w:r w:rsidRPr="00FF0592">
        <w:rPr>
          <w:rFonts w:ascii="宋体" w:hAnsi="宋体"/>
          <w:color w:val="000000" w:themeColor="text1"/>
          <w:szCs w:val="21"/>
          <w:u w:val="single"/>
        </w:rPr>
        <w:t>请于投标截止时间之前，将电子</w:t>
      </w:r>
      <w:r>
        <w:rPr>
          <w:rFonts w:ascii="宋体" w:hAnsi="宋体"/>
          <w:color w:val="000000" w:themeColor="text1"/>
          <w:szCs w:val="21"/>
          <w:u w:val="single"/>
        </w:rPr>
        <w:t>投标文件上传至系统，</w:t>
      </w:r>
      <w:r>
        <w:rPr>
          <w:rFonts w:ascii="宋体" w:hAnsi="宋体" w:hint="eastAsia"/>
          <w:color w:val="000000" w:themeColor="text1"/>
          <w:szCs w:val="21"/>
          <w:u w:val="single"/>
        </w:rPr>
        <w:t>逾期未上</w:t>
      </w:r>
      <w:proofErr w:type="gramStart"/>
      <w:r>
        <w:rPr>
          <w:rFonts w:ascii="宋体" w:hAnsi="宋体" w:hint="eastAsia"/>
          <w:color w:val="000000" w:themeColor="text1"/>
          <w:szCs w:val="21"/>
          <w:u w:val="single"/>
        </w:rPr>
        <w:t>传成功</w:t>
      </w:r>
      <w:proofErr w:type="gramEnd"/>
      <w:r>
        <w:rPr>
          <w:rFonts w:ascii="宋体" w:hAnsi="宋体" w:hint="eastAsia"/>
          <w:color w:val="000000" w:themeColor="text1"/>
          <w:szCs w:val="21"/>
          <w:u w:val="single"/>
        </w:rPr>
        <w:t>的投标文件，招标人不予受理；</w:t>
      </w:r>
      <w:r>
        <w:rPr>
          <w:rFonts w:ascii="宋体" w:hAnsi="宋体"/>
          <w:color w:val="000000" w:themeColor="text1"/>
          <w:szCs w:val="21"/>
          <w:u w:val="single"/>
        </w:rPr>
        <w:t>纸质投标文件送至开标地点，</w:t>
      </w:r>
      <w:r>
        <w:rPr>
          <w:rFonts w:ascii="宋体" w:hAnsi="宋体" w:hint="eastAsia"/>
          <w:color w:val="000000" w:themeColor="text1"/>
          <w:szCs w:val="21"/>
          <w:u w:val="single"/>
        </w:rPr>
        <w:t>逾期收到或不符合密封要求的投标文件将不参与纸质文件的评审。</w:t>
      </w:r>
      <w:r>
        <w:rPr>
          <w:rFonts w:ascii="宋体" w:hAnsi="宋体" w:hint="eastAsia"/>
          <w:b/>
          <w:color w:val="000000" w:themeColor="text1"/>
          <w:szCs w:val="21"/>
          <w:u w:val="single"/>
        </w:rPr>
        <w:t>本项目原则上是以电子招标的形式进行招标，纸质方式只是以备万一，请投标人知悉。</w:t>
      </w:r>
    </w:p>
    <w:p w14:paraId="2856CB82" w14:textId="77777777" w:rsidR="007D1150" w:rsidRDefault="0001536F">
      <w:pPr>
        <w:spacing w:line="360" w:lineRule="auto"/>
        <w:ind w:firstLineChars="202" w:firstLine="424"/>
        <w:rPr>
          <w:rFonts w:ascii="宋体" w:cs="Arial"/>
          <w:color w:val="000000" w:themeColor="text1"/>
          <w:szCs w:val="21"/>
        </w:rPr>
      </w:pPr>
      <w:r>
        <w:rPr>
          <w:rFonts w:ascii="宋体" w:hAnsi="宋体"/>
          <w:color w:val="000000" w:themeColor="text1"/>
        </w:rPr>
        <w:lastRenderedPageBreak/>
        <w:t xml:space="preserve">4.2.3  </w:t>
      </w:r>
      <w:r>
        <w:rPr>
          <w:rFonts w:ascii="宋体" w:hAnsi="宋体" w:cs="Arial" w:hint="eastAsia"/>
          <w:color w:val="000000" w:themeColor="text1"/>
          <w:szCs w:val="21"/>
        </w:rPr>
        <w:t>是否退还投标文件</w:t>
      </w:r>
    </w:p>
    <w:p w14:paraId="24C9F7AB" w14:textId="77777777" w:rsidR="007D1150" w:rsidRDefault="0001536F">
      <w:pPr>
        <w:spacing w:line="360" w:lineRule="auto"/>
        <w:ind w:firstLineChars="540" w:firstLine="1134"/>
        <w:rPr>
          <w:rFonts w:ascii="宋体" w:cs="Arial"/>
          <w:color w:val="000000" w:themeColor="text1"/>
          <w:szCs w:val="21"/>
        </w:rPr>
      </w:pPr>
      <w:r>
        <w:rPr>
          <w:rFonts w:hAnsi="宋体" w:cs="Arial" w:hint="eastAsia"/>
          <w:color w:val="000000" w:themeColor="text1"/>
          <w:szCs w:val="32"/>
        </w:rPr>
        <w:t>■</w:t>
      </w:r>
      <w:r>
        <w:rPr>
          <w:rFonts w:ascii="宋体" w:hAnsi="宋体" w:cs="Arial" w:hint="eastAsia"/>
          <w:color w:val="000000" w:themeColor="text1"/>
          <w:szCs w:val="21"/>
        </w:rPr>
        <w:t>否</w:t>
      </w:r>
    </w:p>
    <w:p w14:paraId="732F32DC" w14:textId="77777777" w:rsidR="007D1150" w:rsidRDefault="0001536F">
      <w:pPr>
        <w:spacing w:line="360" w:lineRule="auto"/>
        <w:ind w:firstLineChars="540" w:firstLine="1134"/>
        <w:rPr>
          <w:rFonts w:ascii="宋体" w:cs="Arial"/>
          <w:color w:val="000000" w:themeColor="text1"/>
          <w:szCs w:val="21"/>
          <w:u w:val="single"/>
        </w:rPr>
      </w:pPr>
      <w:r>
        <w:rPr>
          <w:rFonts w:ascii="宋体" w:cs="Arial" w:hint="eastAsia"/>
          <w:color w:val="000000" w:themeColor="text1"/>
          <w:szCs w:val="21"/>
        </w:rPr>
        <w:t>□</w:t>
      </w:r>
      <w:r>
        <w:rPr>
          <w:rFonts w:ascii="宋体" w:hAnsi="宋体" w:cs="Arial" w:hint="eastAsia"/>
          <w:color w:val="000000" w:themeColor="text1"/>
          <w:szCs w:val="21"/>
        </w:rPr>
        <w:t>是，退还安排：</w:t>
      </w:r>
    </w:p>
    <w:p w14:paraId="74BF16A8" w14:textId="77777777" w:rsidR="007D1150" w:rsidRDefault="0001536F">
      <w:pPr>
        <w:pStyle w:val="2TimesNewRoman5020"/>
        <w:spacing w:before="156" w:after="156"/>
        <w:rPr>
          <w:color w:val="000000" w:themeColor="text1"/>
        </w:rPr>
      </w:pPr>
      <w:bookmarkStart w:id="236" w:name="_Toc360107129"/>
      <w:bookmarkStart w:id="237" w:name="_Toc489691765"/>
      <w:bookmarkStart w:id="238" w:name="_Toc101881903"/>
      <w:bookmarkStart w:id="239" w:name="_Toc483674178"/>
      <w:bookmarkStart w:id="240" w:name="_Toc480492872"/>
      <w:bookmarkStart w:id="241" w:name="_Toc480571536"/>
      <w:bookmarkStart w:id="242" w:name="_Toc480571644"/>
      <w:bookmarkStart w:id="243" w:name="_Toc480571458"/>
      <w:bookmarkStart w:id="244" w:name="_Toc480571500"/>
      <w:r>
        <w:rPr>
          <w:color w:val="000000" w:themeColor="text1"/>
        </w:rPr>
        <w:t>5.</w:t>
      </w:r>
      <w:r>
        <w:rPr>
          <w:rFonts w:hint="eastAsia"/>
          <w:color w:val="000000" w:themeColor="text1"/>
        </w:rPr>
        <w:t>开标</w:t>
      </w:r>
      <w:bookmarkEnd w:id="236"/>
      <w:bookmarkEnd w:id="237"/>
      <w:bookmarkEnd w:id="238"/>
      <w:bookmarkEnd w:id="239"/>
      <w:bookmarkEnd w:id="240"/>
      <w:bookmarkEnd w:id="241"/>
      <w:bookmarkEnd w:id="242"/>
      <w:bookmarkEnd w:id="243"/>
      <w:bookmarkEnd w:id="244"/>
    </w:p>
    <w:p w14:paraId="61D52B3B" w14:textId="77777777" w:rsidR="007D1150" w:rsidRDefault="0001536F">
      <w:pPr>
        <w:pStyle w:val="378020"/>
        <w:spacing w:before="156" w:after="156"/>
        <w:rPr>
          <w:color w:val="000000" w:themeColor="text1"/>
        </w:rPr>
      </w:pPr>
      <w:bookmarkStart w:id="245" w:name="_Toc479170667"/>
      <w:bookmarkStart w:id="246" w:name="_Toc480571537"/>
      <w:bookmarkStart w:id="247" w:name="_Toc483674179"/>
      <w:bookmarkStart w:id="248" w:name="_Toc480571645"/>
      <w:bookmarkStart w:id="249" w:name="_Toc480571459"/>
      <w:bookmarkStart w:id="250" w:name="_Toc480571501"/>
      <w:bookmarkStart w:id="251" w:name="_Toc101881904"/>
      <w:bookmarkStart w:id="252" w:name="_Toc480492873"/>
      <w:r>
        <w:rPr>
          <w:color w:val="000000" w:themeColor="text1"/>
        </w:rPr>
        <w:t xml:space="preserve">5.1  </w:t>
      </w:r>
      <w:r>
        <w:rPr>
          <w:rFonts w:hint="eastAsia"/>
          <w:color w:val="000000" w:themeColor="text1"/>
        </w:rPr>
        <w:t>开标时间和地点</w:t>
      </w:r>
      <w:bookmarkEnd w:id="245"/>
      <w:bookmarkEnd w:id="246"/>
      <w:bookmarkEnd w:id="247"/>
      <w:bookmarkEnd w:id="248"/>
      <w:bookmarkEnd w:id="249"/>
      <w:bookmarkEnd w:id="250"/>
      <w:bookmarkEnd w:id="251"/>
      <w:bookmarkEnd w:id="252"/>
    </w:p>
    <w:p w14:paraId="49E86E8B" w14:textId="31D3B7CC" w:rsidR="007D1150" w:rsidRPr="00FF0592" w:rsidRDefault="0001536F">
      <w:pPr>
        <w:pStyle w:val="378020"/>
        <w:spacing w:before="156" w:after="156"/>
        <w:rPr>
          <w:rFonts w:hAnsi="宋体" w:cs="Arial"/>
          <w:color w:val="000000" w:themeColor="text1"/>
          <w:kern w:val="2"/>
          <w:sz w:val="21"/>
          <w:szCs w:val="21"/>
        </w:rPr>
      </w:pPr>
      <w:bookmarkStart w:id="253" w:name="_Toc101881905"/>
      <w:bookmarkStart w:id="254" w:name="_Toc480571646"/>
      <w:bookmarkStart w:id="255" w:name="_Toc483674180"/>
      <w:bookmarkStart w:id="256" w:name="_Toc480571460"/>
      <w:bookmarkStart w:id="257" w:name="_Toc480571538"/>
      <w:bookmarkStart w:id="258" w:name="_Toc480571502"/>
      <w:bookmarkStart w:id="259" w:name="_Toc480492874"/>
      <w:r>
        <w:rPr>
          <w:rFonts w:hAnsi="宋体" w:cs="Arial" w:hint="eastAsia"/>
          <w:color w:val="000000" w:themeColor="text1"/>
          <w:kern w:val="2"/>
          <w:sz w:val="21"/>
          <w:szCs w:val="21"/>
        </w:rPr>
        <w:t>开标时间：</w:t>
      </w:r>
      <w:r w:rsidRPr="00FF0592">
        <w:rPr>
          <w:rFonts w:hAnsi="宋体" w:cs="Arial" w:hint="eastAsia"/>
          <w:color w:val="000000" w:themeColor="text1"/>
          <w:kern w:val="2"/>
          <w:sz w:val="21"/>
          <w:szCs w:val="21"/>
          <w:u w:val="single"/>
        </w:rPr>
        <w:t>2022年</w:t>
      </w:r>
      <w:r w:rsidR="00E3510E" w:rsidRPr="00FF0592">
        <w:rPr>
          <w:rFonts w:hAnsi="宋体" w:cs="Arial"/>
          <w:color w:val="000000" w:themeColor="text1"/>
          <w:kern w:val="2"/>
          <w:sz w:val="21"/>
          <w:szCs w:val="21"/>
          <w:u w:val="single"/>
        </w:rPr>
        <w:t>12</w:t>
      </w:r>
      <w:r w:rsidRPr="00FF0592">
        <w:rPr>
          <w:rFonts w:hAnsi="宋体" w:cs="Arial" w:hint="eastAsia"/>
          <w:color w:val="000000" w:themeColor="text1"/>
          <w:kern w:val="2"/>
          <w:sz w:val="21"/>
          <w:szCs w:val="21"/>
          <w:u w:val="single"/>
        </w:rPr>
        <w:t>月</w:t>
      </w:r>
      <w:r w:rsidR="00E3510E" w:rsidRPr="00FF0592">
        <w:rPr>
          <w:rFonts w:hAnsi="宋体" w:cs="Arial"/>
          <w:color w:val="000000" w:themeColor="text1"/>
          <w:kern w:val="2"/>
          <w:sz w:val="21"/>
          <w:szCs w:val="21"/>
          <w:u w:val="single"/>
        </w:rPr>
        <w:t>14</w:t>
      </w:r>
      <w:r w:rsidRPr="00FF0592">
        <w:rPr>
          <w:rFonts w:hAnsi="宋体" w:cs="Arial" w:hint="eastAsia"/>
          <w:color w:val="000000" w:themeColor="text1"/>
          <w:kern w:val="2"/>
          <w:sz w:val="21"/>
          <w:szCs w:val="21"/>
          <w:u w:val="single"/>
        </w:rPr>
        <w:t>日</w:t>
      </w:r>
      <w:r w:rsidRPr="00FF0592">
        <w:rPr>
          <w:rFonts w:hAnsi="宋体" w:cs="Arial"/>
          <w:color w:val="000000" w:themeColor="text1"/>
          <w:kern w:val="2"/>
          <w:sz w:val="21"/>
          <w:szCs w:val="21"/>
        </w:rPr>
        <w:t>09</w:t>
      </w:r>
      <w:r w:rsidRPr="00FF0592">
        <w:rPr>
          <w:rFonts w:hAnsi="宋体" w:cs="Arial" w:hint="eastAsia"/>
          <w:color w:val="000000" w:themeColor="text1"/>
          <w:kern w:val="2"/>
          <w:sz w:val="21"/>
          <w:szCs w:val="21"/>
        </w:rPr>
        <w:t>时</w:t>
      </w:r>
      <w:r w:rsidRPr="00FF0592">
        <w:rPr>
          <w:rFonts w:hAnsi="宋体" w:cs="Arial"/>
          <w:color w:val="000000" w:themeColor="text1"/>
          <w:kern w:val="2"/>
          <w:sz w:val="21"/>
          <w:szCs w:val="21"/>
        </w:rPr>
        <w:t>30</w:t>
      </w:r>
      <w:r w:rsidRPr="00FF0592">
        <w:rPr>
          <w:rFonts w:hAnsi="宋体" w:cs="Arial" w:hint="eastAsia"/>
          <w:color w:val="000000" w:themeColor="text1"/>
          <w:kern w:val="2"/>
          <w:sz w:val="21"/>
          <w:szCs w:val="21"/>
        </w:rPr>
        <w:t>分，开标地点：北京市通州区西集镇儒林村南1号（北京阳光国际会议中心-综合楼</w:t>
      </w:r>
      <w:r w:rsidRPr="00B134AA">
        <w:rPr>
          <w:rFonts w:hAnsi="宋体" w:cs="Arial" w:hint="eastAsia"/>
          <w:color w:val="000000" w:themeColor="text1"/>
          <w:kern w:val="2"/>
          <w:sz w:val="21"/>
          <w:szCs w:val="21"/>
        </w:rPr>
        <w:t>）三层第</w:t>
      </w:r>
      <w:r w:rsidR="00B134AA" w:rsidRPr="00B134AA">
        <w:rPr>
          <w:rFonts w:hAnsi="宋体" w:cs="Arial" w:hint="eastAsia"/>
          <w:color w:val="000000" w:themeColor="text1"/>
          <w:kern w:val="2"/>
          <w:sz w:val="21"/>
          <w:szCs w:val="21"/>
        </w:rPr>
        <w:t>二</w:t>
      </w:r>
      <w:r w:rsidRPr="00B134AA">
        <w:rPr>
          <w:rFonts w:hAnsi="宋体" w:cs="Arial" w:hint="eastAsia"/>
          <w:color w:val="000000" w:themeColor="text1"/>
          <w:kern w:val="2"/>
          <w:sz w:val="21"/>
          <w:szCs w:val="21"/>
        </w:rPr>
        <w:t>开标室（</w:t>
      </w:r>
      <w:r w:rsidRPr="00FF0592">
        <w:rPr>
          <w:rFonts w:hAnsi="宋体" w:cs="Arial" w:hint="eastAsia"/>
          <w:color w:val="000000" w:themeColor="text1"/>
          <w:kern w:val="2"/>
          <w:sz w:val="21"/>
          <w:szCs w:val="21"/>
        </w:rPr>
        <w:t>北京市通州区公共资源交易中心）（如有变动另行通知）</w:t>
      </w:r>
      <w:bookmarkEnd w:id="253"/>
    </w:p>
    <w:p w14:paraId="74E5AADA" w14:textId="77777777" w:rsidR="007D1150" w:rsidRDefault="0001536F">
      <w:pPr>
        <w:pStyle w:val="378020"/>
        <w:numPr>
          <w:ilvl w:val="0"/>
          <w:numId w:val="2"/>
        </w:numPr>
        <w:spacing w:before="156" w:after="156"/>
        <w:ind w:left="786" w:hanging="360"/>
        <w:rPr>
          <w:rFonts w:hAnsi="宋体"/>
          <w:color w:val="000000" w:themeColor="text1"/>
          <w:sz w:val="21"/>
          <w:szCs w:val="21"/>
        </w:rPr>
      </w:pPr>
      <w:bookmarkStart w:id="260" w:name="_Toc101881906"/>
      <w:r>
        <w:rPr>
          <w:rFonts w:hAnsi="宋体" w:hint="eastAsia"/>
          <w:color w:val="000000" w:themeColor="text1"/>
          <w:sz w:val="21"/>
          <w:szCs w:val="21"/>
        </w:rPr>
        <w:t>电子开标</w:t>
      </w:r>
      <w:bookmarkEnd w:id="260"/>
    </w:p>
    <w:p w14:paraId="29D85DAA" w14:textId="77777777" w:rsidR="007D1150" w:rsidRDefault="0001536F">
      <w:pPr>
        <w:pStyle w:val="aff8"/>
        <w:numPr>
          <w:ilvl w:val="0"/>
          <w:numId w:val="3"/>
        </w:numPr>
        <w:spacing w:line="360" w:lineRule="auto"/>
        <w:ind w:firstLineChars="0"/>
        <w:rPr>
          <w:rFonts w:ascii="宋体" w:hAnsi="宋体" w:cs="MingLiU"/>
          <w:color w:val="000000" w:themeColor="text1"/>
          <w:szCs w:val="21"/>
        </w:rPr>
      </w:pPr>
      <w:r>
        <w:rPr>
          <w:rFonts w:ascii="宋体" w:hAnsi="宋体" w:cs="MingLiU" w:hint="eastAsia"/>
          <w:color w:val="000000" w:themeColor="text1"/>
          <w:szCs w:val="21"/>
        </w:rPr>
        <w:t>投标人的授权代表（或法定代表人），需携带电子投标文件加密时使用的具有电子签章功能的数字证书（移动证书绑定的手机或实体</w:t>
      </w:r>
      <w:r>
        <w:rPr>
          <w:rFonts w:ascii="宋体" w:hAnsi="宋体" w:cs="MingLiU"/>
          <w:color w:val="000000" w:themeColor="text1"/>
          <w:szCs w:val="21"/>
        </w:rPr>
        <w:t>CA），在开标时间，到递交地点解密电子投标文件。</w:t>
      </w:r>
    </w:p>
    <w:p w14:paraId="6C8E0EF5" w14:textId="77777777" w:rsidR="007D1150" w:rsidRDefault="0001536F">
      <w:pPr>
        <w:pStyle w:val="aff8"/>
        <w:numPr>
          <w:ilvl w:val="0"/>
          <w:numId w:val="3"/>
        </w:numPr>
        <w:spacing w:line="360" w:lineRule="auto"/>
        <w:ind w:firstLineChars="0"/>
        <w:rPr>
          <w:rFonts w:ascii="宋体" w:hAnsi="宋体" w:cs="MingLiU"/>
          <w:color w:val="000000" w:themeColor="text1"/>
          <w:szCs w:val="21"/>
        </w:rPr>
      </w:pPr>
      <w:r>
        <w:rPr>
          <w:rFonts w:ascii="宋体" w:hAnsi="宋体" w:cs="MingLiU" w:hint="eastAsia"/>
          <w:color w:val="000000" w:themeColor="text1"/>
          <w:szCs w:val="21"/>
        </w:rPr>
        <w:t>如投标人有多个数字证书，必须确保电子投标文件加密和开标解密时使用的是同一个数字证书，</w:t>
      </w:r>
      <w:proofErr w:type="gramStart"/>
      <w:r>
        <w:rPr>
          <w:rFonts w:ascii="宋体" w:hAnsi="宋体" w:cs="MingLiU" w:hint="eastAsia"/>
          <w:color w:val="000000" w:themeColor="text1"/>
          <w:szCs w:val="21"/>
        </w:rPr>
        <w:t>否则导致</w:t>
      </w:r>
      <w:proofErr w:type="gramEnd"/>
      <w:r>
        <w:rPr>
          <w:rFonts w:ascii="宋体" w:hAnsi="宋体" w:cs="MingLiU" w:hint="eastAsia"/>
          <w:color w:val="000000" w:themeColor="text1"/>
          <w:szCs w:val="21"/>
        </w:rPr>
        <w:t>解密失败的，后果由投标人自行承担。</w:t>
      </w:r>
    </w:p>
    <w:p w14:paraId="20E0C2CB" w14:textId="77777777" w:rsidR="007D1150" w:rsidRDefault="0001536F">
      <w:pPr>
        <w:pStyle w:val="aff8"/>
        <w:numPr>
          <w:ilvl w:val="0"/>
          <w:numId w:val="3"/>
        </w:numPr>
        <w:spacing w:line="360" w:lineRule="auto"/>
        <w:ind w:firstLineChars="0"/>
        <w:rPr>
          <w:rFonts w:ascii="宋体" w:hAnsi="宋体" w:cs="MingLiU"/>
          <w:color w:val="000000" w:themeColor="text1"/>
          <w:szCs w:val="21"/>
        </w:rPr>
      </w:pPr>
      <w:r>
        <w:rPr>
          <w:rFonts w:ascii="宋体" w:hAnsi="宋体" w:cs="MingLiU" w:hint="eastAsia"/>
          <w:color w:val="000000" w:themeColor="text1"/>
          <w:szCs w:val="21"/>
        </w:rPr>
        <w:t>电子开标时，</w:t>
      </w:r>
      <w:r>
        <w:rPr>
          <w:rFonts w:ascii="宋体" w:hAnsi="宋体" w:cs="MingLiU"/>
          <w:color w:val="000000" w:themeColor="text1"/>
          <w:szCs w:val="21"/>
        </w:rPr>
        <w:t>因投标人忘记数字证书登陆密码、解密数字证书发生故障或用错、故意不在要求时限内完成解密等自身原因，导致</w:t>
      </w:r>
      <w:r>
        <w:rPr>
          <w:rFonts w:ascii="宋体" w:hAnsi="宋体" w:cs="MingLiU" w:hint="eastAsia"/>
          <w:color w:val="000000" w:themeColor="text1"/>
          <w:szCs w:val="21"/>
        </w:rPr>
        <w:t>投标</w:t>
      </w:r>
      <w:r>
        <w:rPr>
          <w:rFonts w:ascii="宋体" w:hAnsi="宋体" w:cs="MingLiU"/>
          <w:color w:val="000000" w:themeColor="text1"/>
          <w:szCs w:val="21"/>
        </w:rPr>
        <w:t>文件在规定时间内未能解密、解密失败或解密超时，视为投标人放弃投标，由投标人自身承担一切后果。因招标</w:t>
      </w:r>
      <w:proofErr w:type="gramStart"/>
      <w:r>
        <w:rPr>
          <w:rFonts w:ascii="宋体" w:hAnsi="宋体" w:cs="MingLiU"/>
          <w:color w:val="000000" w:themeColor="text1"/>
          <w:szCs w:val="21"/>
        </w:rPr>
        <w:t>人原因</w:t>
      </w:r>
      <w:proofErr w:type="gramEnd"/>
      <w:r>
        <w:rPr>
          <w:rFonts w:ascii="宋体" w:hAnsi="宋体" w:cs="MingLiU"/>
          <w:color w:val="000000" w:themeColor="text1"/>
          <w:szCs w:val="21"/>
        </w:rPr>
        <w:t>或交易系统发生故障等，导致无法按时完成投标文件解密或开标工作无法进行的，可根据实际情况相应延迟解密时间或调整开标时间。如该项目因特殊情况不能暂停的，可以转为纸质标书开、评标</w:t>
      </w:r>
      <w:r>
        <w:rPr>
          <w:rFonts w:ascii="宋体" w:hAnsi="宋体" w:cs="MingLiU" w:hint="eastAsia"/>
          <w:color w:val="000000" w:themeColor="text1"/>
          <w:szCs w:val="21"/>
        </w:rPr>
        <w:t>。</w:t>
      </w:r>
    </w:p>
    <w:p w14:paraId="699DADE6" w14:textId="77777777" w:rsidR="007D1150" w:rsidRDefault="0001536F">
      <w:pPr>
        <w:pStyle w:val="378020"/>
        <w:numPr>
          <w:ilvl w:val="0"/>
          <w:numId w:val="2"/>
        </w:numPr>
        <w:spacing w:before="156" w:after="156"/>
        <w:ind w:left="786" w:hanging="360"/>
        <w:rPr>
          <w:rFonts w:hAnsi="宋体"/>
          <w:color w:val="000000" w:themeColor="text1"/>
          <w:sz w:val="21"/>
          <w:szCs w:val="21"/>
        </w:rPr>
      </w:pPr>
      <w:bookmarkStart w:id="261" w:name="_Toc101881907"/>
      <w:r>
        <w:rPr>
          <w:rFonts w:hAnsi="宋体" w:hint="eastAsia"/>
          <w:color w:val="000000" w:themeColor="text1"/>
          <w:sz w:val="21"/>
          <w:szCs w:val="21"/>
        </w:rPr>
        <w:t>纸质开标（本项目原则上是采用电子方式开标、评标，若系统故障等则采用纸质方式开标、评标。）</w:t>
      </w:r>
      <w:bookmarkEnd w:id="261"/>
    </w:p>
    <w:p w14:paraId="61254DAF" w14:textId="77777777" w:rsidR="007D1150" w:rsidRDefault="0001536F">
      <w:pPr>
        <w:spacing w:line="360" w:lineRule="auto"/>
        <w:ind w:firstLineChars="200" w:firstLine="420"/>
        <w:rPr>
          <w:rFonts w:ascii="宋体" w:hAnsi="宋体" w:cs="MingLiU"/>
          <w:color w:val="000000" w:themeColor="text1"/>
          <w:szCs w:val="21"/>
        </w:rPr>
      </w:pPr>
      <w:r>
        <w:rPr>
          <w:rFonts w:ascii="宋体" w:hAnsi="宋体" w:cs="MingLiU" w:hint="eastAsia"/>
          <w:color w:val="000000" w:themeColor="text1"/>
          <w:szCs w:val="21"/>
        </w:rPr>
        <w:t>开标时，由投标人或其推选的代表检查自己或所代表的投标文件的密封情况，经记录后，由招标人</w:t>
      </w:r>
      <w:r>
        <w:rPr>
          <w:rFonts w:ascii="宋体" w:hAnsi="宋体" w:cs="MingLiU"/>
          <w:color w:val="000000" w:themeColor="text1"/>
          <w:szCs w:val="21"/>
        </w:rPr>
        <w:t>或</w:t>
      </w:r>
      <w:r>
        <w:rPr>
          <w:rFonts w:ascii="宋体" w:hAnsi="宋体" w:cs="MingLiU" w:hint="eastAsia"/>
          <w:color w:val="000000" w:themeColor="text1"/>
          <w:szCs w:val="21"/>
        </w:rPr>
        <w:t>招标</w:t>
      </w:r>
      <w:r>
        <w:rPr>
          <w:rFonts w:ascii="宋体" w:hAnsi="宋体" w:cs="MingLiU"/>
          <w:color w:val="000000" w:themeColor="text1"/>
          <w:szCs w:val="21"/>
        </w:rPr>
        <w:t>代理机构</w:t>
      </w:r>
      <w:r>
        <w:rPr>
          <w:rFonts w:ascii="宋体" w:hAnsi="宋体" w:cs="MingLiU" w:hint="eastAsia"/>
          <w:color w:val="000000" w:themeColor="text1"/>
          <w:szCs w:val="21"/>
        </w:rPr>
        <w:t>当众拆封</w:t>
      </w:r>
      <w:r>
        <w:rPr>
          <w:rFonts w:ascii="宋体" w:hAnsi="宋体" w:cs="Menlo" w:hint="eastAsia"/>
          <w:b/>
          <w:color w:val="000000" w:themeColor="text1"/>
          <w:szCs w:val="21"/>
        </w:rPr>
        <w:t>投标函及投标函附录</w:t>
      </w:r>
      <w:r>
        <w:rPr>
          <w:rFonts w:ascii="宋体" w:hAnsi="宋体" w:cs="MingLiU" w:hint="eastAsia"/>
          <w:color w:val="000000" w:themeColor="text1"/>
          <w:szCs w:val="21"/>
        </w:rPr>
        <w:t>，宣读投标人在</w:t>
      </w:r>
      <w:r>
        <w:rPr>
          <w:rFonts w:ascii="宋体" w:hAnsi="宋体" w:cs="Menlo" w:hint="eastAsia"/>
          <w:b/>
          <w:color w:val="000000" w:themeColor="text1"/>
          <w:szCs w:val="21"/>
        </w:rPr>
        <w:t>投标函及投标函附录</w:t>
      </w:r>
      <w:r>
        <w:rPr>
          <w:rFonts w:ascii="宋体" w:hAnsi="宋体" w:cs="MingLiU" w:hint="eastAsia"/>
          <w:color w:val="000000" w:themeColor="text1"/>
          <w:szCs w:val="21"/>
        </w:rPr>
        <w:t>中所填写投标报价及其他内容。</w:t>
      </w:r>
    </w:p>
    <w:p w14:paraId="6F221973" w14:textId="77777777" w:rsidR="007D1150" w:rsidRDefault="0001536F">
      <w:pPr>
        <w:pStyle w:val="378020"/>
        <w:spacing w:before="156" w:after="156"/>
        <w:rPr>
          <w:color w:val="000000" w:themeColor="text1"/>
        </w:rPr>
      </w:pPr>
      <w:bookmarkStart w:id="262" w:name="_Toc101881908"/>
      <w:r>
        <w:rPr>
          <w:color w:val="000000" w:themeColor="text1"/>
        </w:rPr>
        <w:lastRenderedPageBreak/>
        <w:t xml:space="preserve">5.2  </w:t>
      </w:r>
      <w:r>
        <w:rPr>
          <w:rFonts w:hint="eastAsia"/>
          <w:color w:val="000000" w:themeColor="text1"/>
        </w:rPr>
        <w:t>开标程序</w:t>
      </w:r>
      <w:bookmarkEnd w:id="254"/>
      <w:bookmarkEnd w:id="255"/>
      <w:bookmarkEnd w:id="256"/>
      <w:bookmarkEnd w:id="257"/>
      <w:bookmarkEnd w:id="258"/>
      <w:bookmarkEnd w:id="259"/>
      <w:bookmarkEnd w:id="262"/>
    </w:p>
    <w:p w14:paraId="0A3739AE" w14:textId="77777777" w:rsidR="007D1150" w:rsidRDefault="0001536F">
      <w:pPr>
        <w:spacing w:line="360" w:lineRule="auto"/>
        <w:ind w:firstLineChars="202" w:firstLine="424"/>
        <w:rPr>
          <w:rFonts w:ascii="宋体" w:cs="Arial"/>
          <w:color w:val="000000" w:themeColor="text1"/>
          <w:szCs w:val="21"/>
          <w:u w:val="single"/>
        </w:rPr>
      </w:pPr>
      <w:r>
        <w:rPr>
          <w:rFonts w:ascii="宋体" w:hAnsi="宋体" w:cs="Arial" w:hint="eastAsia"/>
          <w:color w:val="000000" w:themeColor="text1"/>
          <w:szCs w:val="21"/>
        </w:rPr>
        <w:t>（</w:t>
      </w:r>
      <w:r>
        <w:rPr>
          <w:rFonts w:ascii="宋体" w:hAnsi="宋体" w:cs="Arial"/>
          <w:color w:val="000000" w:themeColor="text1"/>
          <w:szCs w:val="21"/>
        </w:rPr>
        <w:t>1</w:t>
      </w:r>
      <w:r>
        <w:rPr>
          <w:rFonts w:ascii="宋体" w:hAnsi="宋体" w:cs="Arial" w:hint="eastAsia"/>
          <w:color w:val="000000" w:themeColor="text1"/>
          <w:szCs w:val="21"/>
        </w:rPr>
        <w:t>）密封情况检查：</w:t>
      </w:r>
      <w:r>
        <w:rPr>
          <w:rFonts w:ascii="Times" w:hAnsi="宋体" w:cs="MingLiU" w:hint="eastAsia"/>
          <w:color w:val="000000" w:themeColor="text1"/>
          <w:kern w:val="0"/>
          <w:szCs w:val="21"/>
          <w:u w:val="single"/>
        </w:rPr>
        <w:t>由投标人或其推选的代表检查各自投标文件的密封情况</w:t>
      </w:r>
    </w:p>
    <w:p w14:paraId="03AC8714" w14:textId="77777777" w:rsidR="007D1150" w:rsidRDefault="0001536F">
      <w:pPr>
        <w:spacing w:line="360" w:lineRule="auto"/>
        <w:ind w:firstLineChars="202" w:firstLine="424"/>
        <w:rPr>
          <w:rFonts w:ascii="宋体" w:cs="Arial"/>
          <w:color w:val="000000" w:themeColor="text1"/>
          <w:szCs w:val="21"/>
          <w:u w:val="single"/>
        </w:rPr>
      </w:pPr>
      <w:r>
        <w:rPr>
          <w:rFonts w:ascii="宋体" w:hAnsi="宋体" w:cs="Arial" w:hint="eastAsia"/>
          <w:color w:val="000000" w:themeColor="text1"/>
          <w:szCs w:val="21"/>
        </w:rPr>
        <w:t>（</w:t>
      </w:r>
      <w:r>
        <w:rPr>
          <w:rFonts w:ascii="宋体" w:hAnsi="宋体" w:cs="Arial"/>
          <w:color w:val="000000" w:themeColor="text1"/>
          <w:szCs w:val="21"/>
        </w:rPr>
        <w:t>2</w:t>
      </w:r>
      <w:r>
        <w:rPr>
          <w:rFonts w:ascii="宋体" w:hAnsi="宋体" w:cs="Arial" w:hint="eastAsia"/>
          <w:color w:val="000000" w:themeColor="text1"/>
          <w:szCs w:val="21"/>
        </w:rPr>
        <w:t>）开标顺序：</w:t>
      </w:r>
      <w:r>
        <w:rPr>
          <w:rFonts w:ascii="Times" w:hAnsi="宋体" w:cs="MingLiU" w:hint="eastAsia"/>
          <w:color w:val="000000" w:themeColor="text1"/>
          <w:kern w:val="0"/>
          <w:szCs w:val="21"/>
          <w:u w:val="single"/>
        </w:rPr>
        <w:t>按照投标文件递交的先后顺序开标</w:t>
      </w:r>
    </w:p>
    <w:p w14:paraId="0CC6CCF5" w14:textId="77777777" w:rsidR="007D1150" w:rsidRDefault="0001536F">
      <w:pPr>
        <w:pStyle w:val="2TimesNewRoman5020"/>
        <w:spacing w:before="156" w:after="156"/>
        <w:rPr>
          <w:color w:val="000000" w:themeColor="text1"/>
        </w:rPr>
      </w:pPr>
      <w:bookmarkStart w:id="263" w:name="_Toc480571647"/>
      <w:bookmarkStart w:id="264" w:name="_Toc480571461"/>
      <w:bookmarkStart w:id="265" w:name="_Toc480492875"/>
      <w:bookmarkStart w:id="266" w:name="_Toc489691766"/>
      <w:bookmarkStart w:id="267" w:name="_Toc483674181"/>
      <w:bookmarkStart w:id="268" w:name="_Toc480571503"/>
      <w:bookmarkStart w:id="269" w:name="_Toc101881909"/>
      <w:bookmarkStart w:id="270" w:name="_Toc360107130"/>
      <w:bookmarkStart w:id="271" w:name="_Toc480571539"/>
      <w:r>
        <w:rPr>
          <w:color w:val="000000" w:themeColor="text1"/>
        </w:rPr>
        <w:t>6.</w:t>
      </w:r>
      <w:r>
        <w:rPr>
          <w:rFonts w:hint="eastAsia"/>
          <w:color w:val="000000" w:themeColor="text1"/>
        </w:rPr>
        <w:t>评标</w:t>
      </w:r>
      <w:bookmarkEnd w:id="263"/>
      <w:bookmarkEnd w:id="264"/>
      <w:bookmarkEnd w:id="265"/>
      <w:bookmarkEnd w:id="266"/>
      <w:bookmarkEnd w:id="267"/>
      <w:bookmarkEnd w:id="268"/>
      <w:bookmarkEnd w:id="269"/>
      <w:bookmarkEnd w:id="270"/>
      <w:bookmarkEnd w:id="271"/>
    </w:p>
    <w:p w14:paraId="41B17971" w14:textId="77777777" w:rsidR="007D1150" w:rsidRDefault="0001536F">
      <w:pPr>
        <w:pStyle w:val="378020"/>
        <w:spacing w:before="156" w:after="156"/>
        <w:rPr>
          <w:color w:val="000000" w:themeColor="text1"/>
        </w:rPr>
      </w:pPr>
      <w:bookmarkStart w:id="272" w:name="_Toc480492876"/>
      <w:bookmarkStart w:id="273" w:name="_Toc480571540"/>
      <w:bookmarkStart w:id="274" w:name="_Toc480571462"/>
      <w:bookmarkStart w:id="275" w:name="_Toc480571504"/>
      <w:bookmarkStart w:id="276" w:name="_Toc480571648"/>
      <w:bookmarkStart w:id="277" w:name="_Toc101881910"/>
      <w:bookmarkStart w:id="278" w:name="_Toc483674182"/>
      <w:r>
        <w:rPr>
          <w:color w:val="000000" w:themeColor="text1"/>
        </w:rPr>
        <w:t xml:space="preserve">6.1  </w:t>
      </w:r>
      <w:r>
        <w:rPr>
          <w:rFonts w:hint="eastAsia"/>
          <w:color w:val="000000" w:themeColor="text1"/>
        </w:rPr>
        <w:t>评标委员会</w:t>
      </w:r>
      <w:bookmarkEnd w:id="272"/>
      <w:bookmarkEnd w:id="273"/>
      <w:bookmarkEnd w:id="274"/>
      <w:bookmarkEnd w:id="275"/>
      <w:bookmarkEnd w:id="276"/>
      <w:bookmarkEnd w:id="277"/>
      <w:bookmarkEnd w:id="278"/>
    </w:p>
    <w:p w14:paraId="508CC4DC" w14:textId="77777777" w:rsidR="007D1150" w:rsidRDefault="0001536F">
      <w:pPr>
        <w:spacing w:line="360" w:lineRule="auto"/>
        <w:ind w:firstLineChars="202" w:firstLine="424"/>
        <w:rPr>
          <w:color w:val="000000" w:themeColor="text1"/>
        </w:rPr>
      </w:pPr>
      <w:r>
        <w:rPr>
          <w:rFonts w:ascii="宋体" w:hAnsi="宋体"/>
          <w:color w:val="000000" w:themeColor="text1"/>
        </w:rPr>
        <w:t xml:space="preserve">6.1.1  </w:t>
      </w:r>
      <w:r>
        <w:rPr>
          <w:rFonts w:ascii="宋体" w:hAnsi="宋体" w:cs="Arial" w:hint="eastAsia"/>
          <w:color w:val="000000" w:themeColor="text1"/>
          <w:szCs w:val="21"/>
        </w:rPr>
        <w:t>评标委员会的组建</w:t>
      </w:r>
    </w:p>
    <w:p w14:paraId="4368F979" w14:textId="77777777" w:rsidR="007D1150" w:rsidRPr="00FF0592" w:rsidRDefault="0001536F">
      <w:pPr>
        <w:spacing w:line="360" w:lineRule="auto"/>
        <w:ind w:leftChars="539" w:left="1134" w:hanging="2"/>
        <w:rPr>
          <w:rFonts w:ascii="宋体" w:hAnsi="宋体" w:cs="Arial"/>
          <w:color w:val="000000" w:themeColor="text1"/>
          <w:szCs w:val="21"/>
        </w:rPr>
      </w:pPr>
      <w:r w:rsidRPr="00FF0592">
        <w:rPr>
          <w:rFonts w:ascii="宋体" w:hAnsi="宋体" w:cs="Arial" w:hint="eastAsia"/>
          <w:color w:val="000000" w:themeColor="text1"/>
          <w:szCs w:val="21"/>
        </w:rPr>
        <w:t>评标委员会构成</w:t>
      </w:r>
      <w:r w:rsidRPr="00FF0592">
        <w:rPr>
          <w:rFonts w:ascii="宋体" w:hAnsi="宋体" w:cs="Arial"/>
          <w:color w:val="000000" w:themeColor="text1"/>
          <w:szCs w:val="21"/>
          <w:u w:val="single"/>
        </w:rPr>
        <w:t>5</w:t>
      </w:r>
      <w:r w:rsidRPr="00FF0592">
        <w:rPr>
          <w:rFonts w:ascii="宋体" w:hAnsi="宋体" w:cs="Arial" w:hint="eastAsia"/>
          <w:color w:val="000000" w:themeColor="text1"/>
          <w:szCs w:val="21"/>
        </w:rPr>
        <w:t>人，其中招标人代表</w:t>
      </w:r>
      <w:r w:rsidRPr="00FF0592">
        <w:rPr>
          <w:rFonts w:ascii="宋体" w:hAnsi="宋体" w:cs="Arial"/>
          <w:color w:val="000000" w:themeColor="text1"/>
          <w:szCs w:val="21"/>
          <w:u w:val="single"/>
        </w:rPr>
        <w:t xml:space="preserve"> 1</w:t>
      </w:r>
      <w:r w:rsidRPr="00FF0592">
        <w:rPr>
          <w:rFonts w:ascii="宋体" w:hAnsi="宋体" w:cs="Arial" w:hint="eastAsia"/>
          <w:color w:val="000000" w:themeColor="text1"/>
          <w:szCs w:val="21"/>
        </w:rPr>
        <w:t>人；技术、经济方面的专家</w:t>
      </w:r>
      <w:r w:rsidRPr="00FF0592">
        <w:rPr>
          <w:rFonts w:ascii="宋体" w:hAnsi="宋体" w:cs="Arial"/>
          <w:color w:val="000000" w:themeColor="text1"/>
          <w:szCs w:val="21"/>
          <w:u w:val="single"/>
        </w:rPr>
        <w:t>4</w:t>
      </w:r>
      <w:r w:rsidRPr="00FF0592">
        <w:rPr>
          <w:rFonts w:ascii="宋体" w:hAnsi="宋体" w:cs="Arial"/>
          <w:color w:val="000000" w:themeColor="text1"/>
          <w:szCs w:val="21"/>
        </w:rPr>
        <w:t xml:space="preserve"> 人；</w:t>
      </w:r>
      <w:r w:rsidRPr="00FF0592">
        <w:rPr>
          <w:rFonts w:ascii="宋体" w:hAnsi="宋体" w:cs="Arial" w:hint="eastAsia"/>
          <w:color w:val="000000" w:themeColor="text1"/>
          <w:szCs w:val="21"/>
        </w:rPr>
        <w:t>或招标人代表</w:t>
      </w:r>
      <w:r w:rsidRPr="00FF0592">
        <w:rPr>
          <w:rFonts w:ascii="宋体" w:hAnsi="宋体" w:cs="Arial"/>
          <w:color w:val="000000" w:themeColor="text1"/>
          <w:szCs w:val="21"/>
          <w:u w:val="single"/>
        </w:rPr>
        <w:t xml:space="preserve"> 0</w:t>
      </w:r>
      <w:r w:rsidRPr="00FF0592">
        <w:rPr>
          <w:rFonts w:ascii="宋体" w:hAnsi="宋体" w:cs="Arial" w:hint="eastAsia"/>
          <w:color w:val="000000" w:themeColor="text1"/>
          <w:szCs w:val="21"/>
        </w:rPr>
        <w:t>人；技术、经济方面的专家</w:t>
      </w:r>
      <w:r w:rsidRPr="00FF0592">
        <w:rPr>
          <w:rFonts w:ascii="宋体" w:hAnsi="宋体" w:cs="Arial"/>
          <w:color w:val="000000" w:themeColor="text1"/>
          <w:szCs w:val="21"/>
          <w:u w:val="single"/>
        </w:rPr>
        <w:t>5</w:t>
      </w:r>
      <w:r w:rsidRPr="00FF0592">
        <w:rPr>
          <w:rFonts w:ascii="宋体" w:hAnsi="宋体" w:cs="Arial"/>
          <w:color w:val="000000" w:themeColor="text1"/>
          <w:szCs w:val="21"/>
        </w:rPr>
        <w:t xml:space="preserve"> 人</w:t>
      </w:r>
      <w:r w:rsidRPr="00FF0592">
        <w:rPr>
          <w:rFonts w:ascii="宋体" w:hAnsi="宋体" w:cs="Arial" w:hint="eastAsia"/>
          <w:color w:val="000000" w:themeColor="text1"/>
          <w:szCs w:val="21"/>
        </w:rPr>
        <w:t>。</w:t>
      </w:r>
    </w:p>
    <w:p w14:paraId="2D3770B9" w14:textId="77777777" w:rsidR="007D1150" w:rsidRDefault="0001536F">
      <w:pPr>
        <w:spacing w:line="360" w:lineRule="auto"/>
        <w:rPr>
          <w:color w:val="000000" w:themeColor="text1"/>
        </w:rPr>
      </w:pPr>
      <w:r>
        <w:rPr>
          <w:rFonts w:ascii="宋体" w:hAnsi="宋体" w:cs="Arial" w:hint="eastAsia"/>
          <w:color w:val="000000" w:themeColor="text1"/>
          <w:szCs w:val="21"/>
        </w:rPr>
        <w:t>评标专家确定方式</w:t>
      </w:r>
      <w:r>
        <w:rPr>
          <w:rFonts w:ascii="宋体" w:hAnsi="宋体" w:hint="eastAsia"/>
          <w:color w:val="000000" w:themeColor="text1"/>
          <w:szCs w:val="21"/>
          <w:u w:val="single"/>
        </w:rPr>
        <w:t>在评标专家库随机抽取</w:t>
      </w:r>
      <w:r>
        <w:rPr>
          <w:rFonts w:ascii="宋体" w:hAnsi="宋体" w:cs="Arial" w:hint="eastAsia"/>
          <w:color w:val="000000" w:themeColor="text1"/>
          <w:szCs w:val="21"/>
        </w:rPr>
        <w:t>。</w:t>
      </w:r>
    </w:p>
    <w:p w14:paraId="42EC33E9" w14:textId="77777777" w:rsidR="007D1150" w:rsidRDefault="0001536F">
      <w:pPr>
        <w:pStyle w:val="2TimesNewRoman5020"/>
        <w:spacing w:before="156" w:after="156"/>
        <w:rPr>
          <w:color w:val="000000" w:themeColor="text1"/>
        </w:rPr>
      </w:pPr>
      <w:bookmarkStart w:id="279" w:name="_Toc489691767"/>
      <w:bookmarkStart w:id="280" w:name="_Toc360107131"/>
      <w:bookmarkStart w:id="281" w:name="_Toc483674183"/>
      <w:bookmarkStart w:id="282" w:name="_Toc480571649"/>
      <w:bookmarkStart w:id="283" w:name="_Toc480571541"/>
      <w:bookmarkStart w:id="284" w:name="_Toc480492877"/>
      <w:bookmarkStart w:id="285" w:name="_Toc480571463"/>
      <w:bookmarkStart w:id="286" w:name="_Toc101881911"/>
      <w:bookmarkStart w:id="287" w:name="_Toc480571505"/>
      <w:r>
        <w:rPr>
          <w:color w:val="000000" w:themeColor="text1"/>
        </w:rPr>
        <w:t>7.</w:t>
      </w:r>
      <w:r>
        <w:rPr>
          <w:rFonts w:hint="eastAsia"/>
          <w:color w:val="000000" w:themeColor="text1"/>
        </w:rPr>
        <w:t>合同授予</w:t>
      </w:r>
      <w:bookmarkEnd w:id="279"/>
      <w:bookmarkEnd w:id="280"/>
      <w:bookmarkEnd w:id="281"/>
      <w:bookmarkEnd w:id="282"/>
      <w:bookmarkEnd w:id="283"/>
      <w:bookmarkEnd w:id="284"/>
      <w:bookmarkEnd w:id="285"/>
      <w:bookmarkEnd w:id="286"/>
      <w:bookmarkEnd w:id="287"/>
    </w:p>
    <w:p w14:paraId="7A904F27" w14:textId="77777777" w:rsidR="007D1150" w:rsidRDefault="0001536F">
      <w:pPr>
        <w:pStyle w:val="378020"/>
        <w:spacing w:before="156" w:after="156"/>
        <w:rPr>
          <w:color w:val="000000" w:themeColor="text1"/>
        </w:rPr>
      </w:pPr>
      <w:bookmarkStart w:id="288" w:name="_Toc480571464"/>
      <w:bookmarkStart w:id="289" w:name="_Toc480571506"/>
      <w:bookmarkStart w:id="290" w:name="_Toc480571542"/>
      <w:bookmarkStart w:id="291" w:name="_Toc480492878"/>
      <w:bookmarkStart w:id="292" w:name="_Toc483674184"/>
      <w:bookmarkStart w:id="293" w:name="_Toc101881912"/>
      <w:bookmarkStart w:id="294" w:name="_Toc480571650"/>
      <w:r>
        <w:rPr>
          <w:color w:val="000000" w:themeColor="text1"/>
        </w:rPr>
        <w:t xml:space="preserve">7.1  </w:t>
      </w:r>
      <w:r>
        <w:rPr>
          <w:rFonts w:hint="eastAsia"/>
          <w:color w:val="000000" w:themeColor="text1"/>
        </w:rPr>
        <w:t>定标方式及方法</w:t>
      </w:r>
      <w:bookmarkEnd w:id="288"/>
      <w:bookmarkEnd w:id="289"/>
      <w:bookmarkEnd w:id="290"/>
      <w:bookmarkEnd w:id="291"/>
      <w:bookmarkEnd w:id="292"/>
      <w:bookmarkEnd w:id="293"/>
      <w:bookmarkEnd w:id="294"/>
    </w:p>
    <w:p w14:paraId="0D397F63" w14:textId="77777777" w:rsidR="007D1150" w:rsidRDefault="0001536F">
      <w:pPr>
        <w:spacing w:line="360" w:lineRule="auto"/>
        <w:ind w:firstLineChars="202" w:firstLine="424"/>
        <w:rPr>
          <w:rFonts w:ascii="宋体" w:cs="Arial"/>
          <w:color w:val="000000" w:themeColor="text1"/>
          <w:szCs w:val="21"/>
        </w:rPr>
      </w:pPr>
      <w:r>
        <w:rPr>
          <w:rFonts w:ascii="宋体" w:hAnsi="宋体" w:cs="Arial" w:hint="eastAsia"/>
          <w:color w:val="000000" w:themeColor="text1"/>
          <w:szCs w:val="21"/>
        </w:rPr>
        <w:t>是否授权评标委员会确定中标人</w:t>
      </w:r>
    </w:p>
    <w:p w14:paraId="71D8A1F3" w14:textId="77777777" w:rsidR="007D1150" w:rsidRDefault="0001536F">
      <w:pPr>
        <w:spacing w:line="360" w:lineRule="auto"/>
        <w:ind w:firstLineChars="202" w:firstLine="424"/>
        <w:rPr>
          <w:rFonts w:ascii="宋体" w:cs="Arial"/>
          <w:color w:val="000000" w:themeColor="text1"/>
          <w:szCs w:val="21"/>
        </w:rPr>
      </w:pPr>
      <w:bookmarkStart w:id="295" w:name="_Toc480571651"/>
      <w:bookmarkStart w:id="296" w:name="_Toc480571507"/>
      <w:bookmarkStart w:id="297" w:name="_Toc480571543"/>
      <w:bookmarkStart w:id="298" w:name="_Toc480492879"/>
      <w:bookmarkStart w:id="299" w:name="_Toc480571465"/>
      <w:r>
        <w:rPr>
          <w:rFonts w:ascii="宋体" w:cs="Arial" w:hint="eastAsia"/>
          <w:color w:val="000000" w:themeColor="text1"/>
          <w:szCs w:val="21"/>
        </w:rPr>
        <w:t>□</w:t>
      </w:r>
      <w:r>
        <w:rPr>
          <w:rFonts w:ascii="宋体" w:hAnsi="宋体" w:cs="Arial" w:hint="eastAsia"/>
          <w:color w:val="000000" w:themeColor="text1"/>
          <w:szCs w:val="21"/>
        </w:rPr>
        <w:t>是</w:t>
      </w:r>
    </w:p>
    <w:p w14:paraId="1EC9CED5" w14:textId="77777777" w:rsidR="007D1150" w:rsidRDefault="0001536F">
      <w:pPr>
        <w:spacing w:line="360" w:lineRule="auto"/>
        <w:ind w:firstLineChars="202" w:firstLine="424"/>
        <w:rPr>
          <w:rFonts w:ascii="宋体" w:cs="Arial"/>
          <w:color w:val="000000" w:themeColor="text1"/>
          <w:szCs w:val="21"/>
          <w:u w:val="single"/>
        </w:rPr>
      </w:pPr>
      <w:r>
        <w:rPr>
          <w:rFonts w:ascii="宋体" w:hAnsi="宋体" w:cs="Arial" w:hint="eastAsia"/>
          <w:color w:val="000000" w:themeColor="text1"/>
          <w:szCs w:val="21"/>
        </w:rPr>
        <w:t>■否，推荐的中标候选人数：</w:t>
      </w:r>
      <w:r>
        <w:rPr>
          <w:rFonts w:ascii="宋体" w:hAnsi="宋体" w:cs="Arial"/>
          <w:color w:val="000000" w:themeColor="text1"/>
          <w:szCs w:val="21"/>
          <w:u w:val="single"/>
        </w:rPr>
        <w:t xml:space="preserve">  1-3   </w:t>
      </w:r>
    </w:p>
    <w:p w14:paraId="3F10760E" w14:textId="77777777" w:rsidR="007D1150" w:rsidRDefault="0001536F">
      <w:pPr>
        <w:tabs>
          <w:tab w:val="left" w:pos="1560"/>
        </w:tabs>
        <w:spacing w:line="360" w:lineRule="auto"/>
        <w:ind w:leftChars="370" w:left="777"/>
        <w:rPr>
          <w:rFonts w:ascii="宋体" w:cs="Arial"/>
          <w:color w:val="000000" w:themeColor="text1"/>
          <w:szCs w:val="21"/>
        </w:rPr>
      </w:pPr>
      <w:bookmarkStart w:id="300" w:name="_Toc483674185"/>
      <w:r>
        <w:rPr>
          <w:rFonts w:ascii="宋体" w:hAnsi="宋体" w:cs="Arial" w:hint="eastAsia"/>
          <w:color w:val="000000" w:themeColor="text1"/>
          <w:szCs w:val="21"/>
        </w:rPr>
        <w:t>招标人根据评标委员会推荐的有排序的中标候选人情况，确定排名第一的中标候选人为中标人。排名第一的中标候选人发生如下情形导致不符合中标条件的，招标人可以按照评标委员会提出的中标候选人名单排序依次确定其他中标候选人为中标人：</w:t>
      </w:r>
    </w:p>
    <w:p w14:paraId="758DC529" w14:textId="77777777" w:rsidR="007D1150" w:rsidRDefault="0001536F">
      <w:pPr>
        <w:tabs>
          <w:tab w:val="left" w:pos="1560"/>
        </w:tabs>
        <w:spacing w:line="360" w:lineRule="auto"/>
        <w:ind w:leftChars="370" w:left="777"/>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1</w:t>
      </w:r>
      <w:r>
        <w:rPr>
          <w:rFonts w:ascii="宋体" w:hAnsi="宋体" w:cs="Arial" w:hint="eastAsia"/>
          <w:color w:val="000000" w:themeColor="text1"/>
          <w:szCs w:val="21"/>
        </w:rPr>
        <w:t>）放弃中标的；</w:t>
      </w:r>
    </w:p>
    <w:p w14:paraId="5AD19A13" w14:textId="77777777" w:rsidR="007D1150" w:rsidRDefault="0001536F">
      <w:pPr>
        <w:tabs>
          <w:tab w:val="left" w:pos="1560"/>
        </w:tabs>
        <w:spacing w:line="360" w:lineRule="auto"/>
        <w:ind w:leftChars="370" w:left="777"/>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2）因不可抗力提出不能履行合同的；</w:t>
      </w:r>
    </w:p>
    <w:p w14:paraId="36109F33" w14:textId="77777777" w:rsidR="007D1150" w:rsidRDefault="0001536F">
      <w:pPr>
        <w:tabs>
          <w:tab w:val="left" w:pos="1560"/>
        </w:tabs>
        <w:spacing w:line="360" w:lineRule="auto"/>
        <w:ind w:leftChars="370" w:left="777"/>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3）招标文件规定应当提交履约担保而在规定的期限内未能提交的；</w:t>
      </w:r>
    </w:p>
    <w:p w14:paraId="36B82844" w14:textId="77777777" w:rsidR="007D1150" w:rsidRDefault="0001536F">
      <w:pPr>
        <w:tabs>
          <w:tab w:val="left" w:pos="1560"/>
        </w:tabs>
        <w:spacing w:line="360" w:lineRule="auto"/>
        <w:ind w:leftChars="370" w:left="777"/>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4）被查实存在影响中标结果的违法行为等情形的。</w:t>
      </w:r>
    </w:p>
    <w:p w14:paraId="51ED9025" w14:textId="77777777" w:rsidR="007D1150" w:rsidRDefault="0001536F">
      <w:pPr>
        <w:tabs>
          <w:tab w:val="left" w:pos="1560"/>
        </w:tabs>
        <w:spacing w:line="360" w:lineRule="auto"/>
        <w:ind w:leftChars="370" w:left="777"/>
        <w:rPr>
          <w:rFonts w:ascii="宋体" w:cs="Arial"/>
          <w:color w:val="000000" w:themeColor="text1"/>
          <w:szCs w:val="21"/>
        </w:rPr>
      </w:pPr>
      <w:r>
        <w:rPr>
          <w:rFonts w:ascii="宋体" w:hAnsi="宋体" w:cs="Arial" w:hint="eastAsia"/>
          <w:color w:val="000000" w:themeColor="text1"/>
          <w:szCs w:val="21"/>
        </w:rPr>
        <w:t>依次确定的其他中标候选人的投标报价高于排名在前的中标候选人的投标报价</w:t>
      </w:r>
      <w:r>
        <w:rPr>
          <w:rFonts w:ascii="宋体" w:hAnsi="宋体" w:cs="Arial"/>
          <w:color w:val="000000" w:themeColor="text1"/>
          <w:szCs w:val="21"/>
          <w:u w:val="single"/>
        </w:rPr>
        <w:t>__/__</w:t>
      </w:r>
      <w:r>
        <w:rPr>
          <w:rFonts w:ascii="宋体" w:hAnsi="宋体" w:cs="Arial" w:hint="eastAsia"/>
          <w:color w:val="000000" w:themeColor="text1"/>
          <w:szCs w:val="21"/>
        </w:rPr>
        <w:t>万元（含）或</w:t>
      </w:r>
      <w:r>
        <w:rPr>
          <w:rFonts w:ascii="宋体" w:hAnsi="宋体" w:cs="Arial"/>
          <w:color w:val="000000" w:themeColor="text1"/>
          <w:szCs w:val="21"/>
          <w:u w:val="single"/>
        </w:rPr>
        <w:t xml:space="preserve"> / </w:t>
      </w:r>
      <w:r>
        <w:rPr>
          <w:rFonts w:ascii="宋体" w:hAnsi="宋体" w:cs="Arial"/>
          <w:color w:val="000000" w:themeColor="text1"/>
          <w:szCs w:val="21"/>
        </w:rPr>
        <w:t>%</w:t>
      </w:r>
      <w:r>
        <w:rPr>
          <w:rFonts w:ascii="宋体" w:hAnsi="宋体" w:cs="Arial" w:hint="eastAsia"/>
          <w:color w:val="000000" w:themeColor="text1"/>
          <w:szCs w:val="21"/>
        </w:rPr>
        <w:t>的，招标人将重新招标。</w:t>
      </w:r>
    </w:p>
    <w:p w14:paraId="21BFB44F" w14:textId="77777777" w:rsidR="007D1150" w:rsidRDefault="0001536F">
      <w:pPr>
        <w:pStyle w:val="378020"/>
        <w:spacing w:before="156" w:after="156"/>
        <w:rPr>
          <w:color w:val="000000" w:themeColor="text1"/>
        </w:rPr>
      </w:pPr>
      <w:bookmarkStart w:id="301" w:name="_Toc101881913"/>
      <w:r>
        <w:rPr>
          <w:color w:val="000000" w:themeColor="text1"/>
        </w:rPr>
        <w:t xml:space="preserve">7.4  </w:t>
      </w:r>
      <w:r>
        <w:rPr>
          <w:rFonts w:hint="eastAsia"/>
          <w:color w:val="000000" w:themeColor="text1"/>
        </w:rPr>
        <w:t>履约担保</w:t>
      </w:r>
      <w:bookmarkEnd w:id="295"/>
      <w:bookmarkEnd w:id="296"/>
      <w:bookmarkEnd w:id="297"/>
      <w:bookmarkEnd w:id="298"/>
      <w:bookmarkEnd w:id="299"/>
      <w:bookmarkEnd w:id="300"/>
      <w:bookmarkEnd w:id="301"/>
    </w:p>
    <w:p w14:paraId="5274FE82" w14:textId="77777777" w:rsidR="007D1150" w:rsidRDefault="0001536F">
      <w:pPr>
        <w:spacing w:line="360" w:lineRule="auto"/>
        <w:ind w:firstLineChars="202" w:firstLine="424"/>
        <w:rPr>
          <w:rFonts w:ascii="宋体" w:cs="Arial"/>
          <w:color w:val="000000" w:themeColor="text1"/>
          <w:szCs w:val="21"/>
        </w:rPr>
      </w:pPr>
      <w:r>
        <w:rPr>
          <w:rFonts w:ascii="宋体" w:hAnsi="宋体"/>
          <w:color w:val="000000" w:themeColor="text1"/>
        </w:rPr>
        <w:t xml:space="preserve">7.4.1  </w:t>
      </w:r>
      <w:r>
        <w:rPr>
          <w:rFonts w:ascii="宋体" w:hAnsi="宋体" w:cs="Arial" w:hint="eastAsia"/>
          <w:color w:val="000000" w:themeColor="text1"/>
          <w:szCs w:val="21"/>
        </w:rPr>
        <w:t>是否要求中标人提供履约担保：</w:t>
      </w:r>
    </w:p>
    <w:p w14:paraId="6D54A9D3" w14:textId="77777777" w:rsidR="007D1150" w:rsidRDefault="0001536F">
      <w:pPr>
        <w:spacing w:line="360" w:lineRule="auto"/>
        <w:ind w:firstLineChars="540" w:firstLine="1134"/>
        <w:rPr>
          <w:rFonts w:ascii="宋体" w:cs="Arial"/>
          <w:color w:val="000000" w:themeColor="text1"/>
          <w:szCs w:val="21"/>
        </w:rPr>
      </w:pPr>
      <w:r>
        <w:rPr>
          <w:rFonts w:ascii="宋体" w:hAnsi="宋体" w:cs="Arial" w:hint="eastAsia"/>
          <w:color w:val="000000" w:themeColor="text1"/>
          <w:szCs w:val="21"/>
        </w:rPr>
        <w:lastRenderedPageBreak/>
        <w:t>■不要求提交</w:t>
      </w:r>
    </w:p>
    <w:p w14:paraId="6403F35E" w14:textId="77777777" w:rsidR="007D1150" w:rsidRDefault="0001536F">
      <w:pPr>
        <w:spacing w:line="360" w:lineRule="auto"/>
        <w:ind w:firstLineChars="540" w:firstLine="1134"/>
        <w:rPr>
          <w:rFonts w:ascii="宋体" w:cs="Arial"/>
          <w:color w:val="000000" w:themeColor="text1"/>
          <w:szCs w:val="21"/>
        </w:rPr>
      </w:pPr>
      <w:r>
        <w:rPr>
          <w:rFonts w:ascii="宋体" w:cs="Arial" w:hint="eastAsia"/>
          <w:color w:val="000000" w:themeColor="text1"/>
          <w:szCs w:val="21"/>
        </w:rPr>
        <w:t>□</w:t>
      </w:r>
      <w:r>
        <w:rPr>
          <w:rFonts w:ascii="宋体" w:hAnsi="宋体" w:cs="Arial" w:hint="eastAsia"/>
          <w:color w:val="000000" w:themeColor="text1"/>
          <w:szCs w:val="21"/>
        </w:rPr>
        <w:t>要求提交</w:t>
      </w:r>
    </w:p>
    <w:p w14:paraId="069C56C3" w14:textId="77777777" w:rsidR="007D1150" w:rsidRDefault="0001536F">
      <w:pPr>
        <w:spacing w:line="360" w:lineRule="auto"/>
        <w:ind w:firstLineChars="707" w:firstLine="1485"/>
        <w:rPr>
          <w:rFonts w:ascii="宋体" w:cs="Arial"/>
          <w:color w:val="000000" w:themeColor="text1"/>
          <w:szCs w:val="21"/>
          <w:u w:val="single"/>
        </w:rPr>
      </w:pPr>
      <w:bookmarkStart w:id="302" w:name="_Toc480571652"/>
      <w:bookmarkStart w:id="303" w:name="_Toc480571466"/>
      <w:bookmarkStart w:id="304" w:name="_Toc480571508"/>
      <w:bookmarkStart w:id="305" w:name="_Toc480571544"/>
      <w:bookmarkStart w:id="306" w:name="_Toc480492880"/>
      <w:bookmarkStart w:id="307" w:name="_Toc360107132"/>
      <w:r>
        <w:rPr>
          <w:rFonts w:ascii="宋体" w:hAnsi="宋体" w:cs="Arial" w:hint="eastAsia"/>
          <w:color w:val="000000" w:themeColor="text1"/>
          <w:szCs w:val="21"/>
        </w:rPr>
        <w:t>履约担保的形式：</w:t>
      </w:r>
      <w:r>
        <w:rPr>
          <w:color w:val="000000" w:themeColor="text1"/>
          <w:u w:val="single"/>
        </w:rPr>
        <w:t xml:space="preserve">    </w:t>
      </w:r>
    </w:p>
    <w:p w14:paraId="36B922C0" w14:textId="77777777" w:rsidR="007D1150" w:rsidRDefault="0001536F">
      <w:pPr>
        <w:spacing w:line="360" w:lineRule="auto"/>
        <w:ind w:firstLineChars="707" w:firstLine="1485"/>
        <w:rPr>
          <w:rFonts w:ascii="宋体"/>
          <w:color w:val="000000" w:themeColor="text1"/>
          <w:u w:val="single"/>
        </w:rPr>
      </w:pPr>
      <w:r>
        <w:rPr>
          <w:rFonts w:ascii="宋体" w:hAnsi="宋体" w:cs="Arial" w:hint="eastAsia"/>
          <w:color w:val="000000" w:themeColor="text1"/>
          <w:szCs w:val="21"/>
        </w:rPr>
        <w:t>履约担保的金额：</w:t>
      </w:r>
      <w:r>
        <w:rPr>
          <w:color w:val="000000" w:themeColor="text1"/>
          <w:u w:val="single"/>
        </w:rPr>
        <w:t xml:space="preserve">    </w:t>
      </w:r>
    </w:p>
    <w:p w14:paraId="7776E428" w14:textId="77777777" w:rsidR="007D1150" w:rsidRDefault="0001536F">
      <w:pPr>
        <w:pStyle w:val="2TimesNewRoman5020"/>
        <w:spacing w:before="156" w:after="156"/>
        <w:rPr>
          <w:color w:val="000000" w:themeColor="text1"/>
        </w:rPr>
      </w:pPr>
      <w:bookmarkStart w:id="308" w:name="_Toc483674186"/>
      <w:bookmarkStart w:id="309" w:name="_Toc489691768"/>
      <w:bookmarkStart w:id="310" w:name="_Toc101881914"/>
      <w:r>
        <w:rPr>
          <w:color w:val="000000" w:themeColor="text1"/>
        </w:rPr>
        <w:t>8.</w:t>
      </w:r>
      <w:r>
        <w:rPr>
          <w:rFonts w:hint="eastAsia"/>
          <w:color w:val="000000" w:themeColor="text1"/>
        </w:rPr>
        <w:t>重新招标和不再招标</w:t>
      </w:r>
      <w:bookmarkEnd w:id="302"/>
      <w:bookmarkEnd w:id="303"/>
      <w:bookmarkEnd w:id="304"/>
      <w:bookmarkEnd w:id="305"/>
      <w:bookmarkEnd w:id="306"/>
      <w:bookmarkEnd w:id="308"/>
      <w:bookmarkEnd w:id="309"/>
      <w:bookmarkEnd w:id="310"/>
    </w:p>
    <w:p w14:paraId="271BCC84" w14:textId="77777777" w:rsidR="007D1150" w:rsidRDefault="0001536F">
      <w:pPr>
        <w:pStyle w:val="378020"/>
        <w:spacing w:before="156" w:after="156"/>
        <w:rPr>
          <w:color w:val="000000" w:themeColor="text1"/>
        </w:rPr>
      </w:pPr>
      <w:bookmarkStart w:id="311" w:name="_Toc480492881"/>
      <w:bookmarkStart w:id="312" w:name="_Toc101881915"/>
      <w:bookmarkStart w:id="313" w:name="_Toc480571467"/>
      <w:bookmarkStart w:id="314" w:name="_Toc480571545"/>
      <w:bookmarkStart w:id="315" w:name="_Toc480571653"/>
      <w:bookmarkStart w:id="316" w:name="_Toc483674187"/>
      <w:bookmarkStart w:id="317" w:name="_Toc480571509"/>
      <w:r>
        <w:rPr>
          <w:color w:val="000000" w:themeColor="text1"/>
        </w:rPr>
        <w:t xml:space="preserve">8.1  </w:t>
      </w:r>
      <w:r>
        <w:rPr>
          <w:rFonts w:hint="eastAsia"/>
          <w:color w:val="000000" w:themeColor="text1"/>
        </w:rPr>
        <w:t>重新招标</w:t>
      </w:r>
      <w:bookmarkEnd w:id="311"/>
      <w:bookmarkEnd w:id="312"/>
      <w:bookmarkEnd w:id="313"/>
      <w:bookmarkEnd w:id="314"/>
      <w:bookmarkEnd w:id="315"/>
      <w:bookmarkEnd w:id="316"/>
      <w:bookmarkEnd w:id="317"/>
    </w:p>
    <w:p w14:paraId="7081B2B3" w14:textId="77777777" w:rsidR="007D1150" w:rsidRDefault="0001536F">
      <w:pPr>
        <w:spacing w:line="360" w:lineRule="auto"/>
        <w:ind w:firstLineChars="202" w:firstLine="424"/>
        <w:rPr>
          <w:rFonts w:ascii="宋体" w:cs="Arial"/>
          <w:color w:val="000000" w:themeColor="text1"/>
          <w:szCs w:val="21"/>
          <w:u w:val="single"/>
        </w:rPr>
      </w:pPr>
      <w:bookmarkStart w:id="318" w:name="_Toc480571468"/>
      <w:bookmarkStart w:id="319" w:name="_Toc480571654"/>
      <w:bookmarkStart w:id="320" w:name="_Toc480492882"/>
      <w:bookmarkStart w:id="321" w:name="_Toc480571546"/>
      <w:bookmarkStart w:id="322" w:name="_Toc480571510"/>
      <w:r>
        <w:rPr>
          <w:rFonts w:ascii="宋体" w:hAnsi="宋体" w:cs="Arial" w:hint="eastAsia"/>
          <w:color w:val="000000" w:themeColor="text1"/>
          <w:szCs w:val="21"/>
        </w:rPr>
        <w:t>（</w:t>
      </w:r>
      <w:r>
        <w:rPr>
          <w:rFonts w:ascii="宋体" w:hAnsi="宋体" w:cs="Arial"/>
          <w:color w:val="000000" w:themeColor="text1"/>
          <w:szCs w:val="21"/>
        </w:rPr>
        <w:t>4</w:t>
      </w:r>
      <w:r>
        <w:rPr>
          <w:rFonts w:ascii="宋体" w:hAnsi="宋体" w:cs="Arial" w:hint="eastAsia"/>
          <w:color w:val="000000" w:themeColor="text1"/>
          <w:szCs w:val="21"/>
        </w:rPr>
        <w:t>）其他情形：</w:t>
      </w:r>
      <w:r>
        <w:rPr>
          <w:rFonts w:hint="eastAsia"/>
          <w:color w:val="000000" w:themeColor="text1"/>
          <w:u w:val="single"/>
        </w:rPr>
        <w:t>除投标人须知通用部分第</w:t>
      </w:r>
      <w:r>
        <w:rPr>
          <w:color w:val="000000" w:themeColor="text1"/>
          <w:u w:val="single"/>
        </w:rPr>
        <w:t>8</w:t>
      </w:r>
      <w:r>
        <w:rPr>
          <w:rFonts w:hint="eastAsia"/>
          <w:color w:val="000000" w:themeColor="text1"/>
          <w:u w:val="single"/>
        </w:rPr>
        <w:t>条规定的情形外，除非已经产生中标候选人，在投标有效期内同意延长投标有效期的投标人少于三个的，招标人应当依法重新招标。</w:t>
      </w:r>
    </w:p>
    <w:p w14:paraId="3AB1798F" w14:textId="77777777" w:rsidR="007D1150" w:rsidRDefault="0001536F">
      <w:pPr>
        <w:pStyle w:val="2TimesNewRoman5020"/>
        <w:spacing w:before="156" w:after="156"/>
        <w:rPr>
          <w:color w:val="000000" w:themeColor="text1"/>
        </w:rPr>
      </w:pPr>
      <w:bookmarkStart w:id="323" w:name="_Toc483674188"/>
      <w:bookmarkStart w:id="324" w:name="_Toc489691769"/>
      <w:bookmarkStart w:id="325" w:name="_Toc101881916"/>
      <w:r>
        <w:rPr>
          <w:color w:val="000000" w:themeColor="text1"/>
        </w:rPr>
        <w:t>12.</w:t>
      </w:r>
      <w:r>
        <w:rPr>
          <w:rFonts w:hint="eastAsia"/>
          <w:color w:val="000000" w:themeColor="text1"/>
        </w:rPr>
        <w:t>其他补充内容</w:t>
      </w:r>
      <w:bookmarkEnd w:id="307"/>
      <w:bookmarkEnd w:id="318"/>
      <w:bookmarkEnd w:id="319"/>
      <w:bookmarkEnd w:id="320"/>
      <w:bookmarkEnd w:id="321"/>
      <w:bookmarkEnd w:id="322"/>
      <w:bookmarkEnd w:id="323"/>
      <w:bookmarkEnd w:id="324"/>
      <w:bookmarkEnd w:id="325"/>
    </w:p>
    <w:p w14:paraId="45913898" w14:textId="77777777" w:rsidR="007D1150" w:rsidRDefault="0001536F">
      <w:pPr>
        <w:spacing w:line="360" w:lineRule="auto"/>
        <w:ind w:firstLineChars="200" w:firstLine="420"/>
        <w:rPr>
          <w:rFonts w:ascii="宋体" w:hAnsi="宋体"/>
          <w:color w:val="000000" w:themeColor="text1"/>
          <w:shd w:val="clear" w:color="auto" w:fill="FFFFFF"/>
        </w:rPr>
      </w:pPr>
      <w:r>
        <w:rPr>
          <w:rFonts w:ascii="宋体" w:hAnsi="宋体" w:hint="eastAsia"/>
          <w:color w:val="000000" w:themeColor="text1"/>
          <w:shd w:val="clear" w:color="auto" w:fill="FFFFFF"/>
        </w:rPr>
        <w:t>1.中标人应在中标通知书发出的同时，缴纳招标代理服务费；</w:t>
      </w:r>
    </w:p>
    <w:p w14:paraId="6F34EA4B" w14:textId="0FF00E64" w:rsidR="007D1150" w:rsidRDefault="0001536F">
      <w:pPr>
        <w:spacing w:line="360" w:lineRule="auto"/>
        <w:ind w:firstLineChars="200" w:firstLine="420"/>
        <w:rPr>
          <w:rFonts w:ascii="宋体" w:hAnsi="宋体"/>
          <w:color w:val="000000" w:themeColor="text1"/>
          <w:shd w:val="clear" w:color="auto" w:fill="FFFFFF"/>
        </w:rPr>
      </w:pPr>
      <w:r>
        <w:rPr>
          <w:rFonts w:ascii="宋体" w:hAnsi="宋体" w:hint="eastAsia"/>
          <w:color w:val="000000" w:themeColor="text1"/>
          <w:shd w:val="clear" w:color="auto" w:fill="FFFFFF"/>
        </w:rPr>
        <w:t>2.</w:t>
      </w:r>
      <w:r>
        <w:rPr>
          <w:rFonts w:ascii="宋体" w:hAnsi="宋体"/>
          <w:color w:val="000000" w:themeColor="text1"/>
          <w:shd w:val="clear" w:color="auto" w:fill="FFFFFF"/>
        </w:rPr>
        <w:t>招标代理费收取标准参照</w:t>
      </w:r>
      <w:r w:rsidR="002309B5">
        <w:rPr>
          <w:rFonts w:ascii="宋体" w:hAnsi="宋体" w:hint="eastAsia"/>
          <w:color w:val="000000" w:themeColor="text1"/>
          <w:shd w:val="clear" w:color="auto" w:fill="FFFFFF"/>
        </w:rPr>
        <w:t>原</w:t>
      </w:r>
      <w:hyperlink r:id="rId23" w:history="1">
        <w:r>
          <w:rPr>
            <w:rFonts w:ascii="宋体" w:hAnsi="宋体"/>
            <w:color w:val="000000" w:themeColor="text1"/>
            <w:shd w:val="clear" w:color="auto" w:fill="FFFFFF"/>
          </w:rPr>
          <w:t>《招标代理服务收费管理暂行办法》（国家计委计价格[2002]1980号）</w:t>
        </w:r>
      </w:hyperlink>
      <w:r>
        <w:rPr>
          <w:rFonts w:ascii="宋体" w:hAnsi="宋体"/>
          <w:color w:val="000000" w:themeColor="text1"/>
          <w:shd w:val="clear" w:color="auto" w:fill="FFFFFF"/>
        </w:rPr>
        <w:t>、《国家发展改革委办公厅关于招标代理服务收费有关问题的通知》(发改办价格[2003]857号)规定。</w:t>
      </w:r>
    </w:p>
    <w:p w14:paraId="5C0D3F99" w14:textId="77777777" w:rsidR="007D1150" w:rsidRDefault="0001536F">
      <w:pPr>
        <w:spacing w:line="360" w:lineRule="auto"/>
        <w:ind w:firstLineChars="200" w:firstLine="420"/>
        <w:rPr>
          <w:rFonts w:ascii="宋体" w:hAnsi="宋体"/>
          <w:color w:val="000000" w:themeColor="text1"/>
          <w:shd w:val="clear" w:color="auto" w:fill="FFFFFF"/>
        </w:rPr>
      </w:pPr>
      <w:r>
        <w:rPr>
          <w:rFonts w:ascii="宋体" w:hAnsi="宋体"/>
          <w:color w:val="000000" w:themeColor="text1"/>
          <w:shd w:val="clear" w:color="auto" w:fill="FFFFFF"/>
        </w:rPr>
        <w:t>控制价编制费及清单编制费收取标准参照《京价协：关于调整“北京市建设工程造价咨询服务参考费用及费用指数”后的解释和自律管理》（</w:t>
      </w:r>
      <w:proofErr w:type="gramStart"/>
      <w:r>
        <w:rPr>
          <w:rFonts w:ascii="宋体" w:hAnsi="宋体"/>
          <w:color w:val="000000" w:themeColor="text1"/>
          <w:shd w:val="clear" w:color="auto" w:fill="FFFFFF"/>
        </w:rPr>
        <w:t>京价协</w:t>
      </w:r>
      <w:proofErr w:type="gramEnd"/>
      <w:r>
        <w:rPr>
          <w:rFonts w:ascii="宋体" w:hAnsi="宋体"/>
          <w:color w:val="000000" w:themeColor="text1"/>
          <w:shd w:val="clear" w:color="auto" w:fill="FFFFFF"/>
        </w:rPr>
        <w:t>[2015]011号）规定计算。</w:t>
      </w:r>
      <w:r>
        <w:rPr>
          <w:rFonts w:ascii="宋体" w:cs="Arial"/>
          <w:b/>
          <w:color w:val="000000" w:themeColor="text1"/>
          <w:sz w:val="24"/>
        </w:rPr>
        <w:t xml:space="preserve"> </w:t>
      </w:r>
    </w:p>
    <w:p w14:paraId="034DB045" w14:textId="77777777" w:rsidR="007D1150" w:rsidRDefault="0001536F">
      <w:pPr>
        <w:pStyle w:val="378020"/>
        <w:spacing w:before="156" w:after="156"/>
        <w:outlineLvl w:val="1"/>
        <w:rPr>
          <w:color w:val="000000" w:themeColor="text1"/>
        </w:rPr>
      </w:pPr>
      <w:r>
        <w:rPr>
          <w:rFonts w:ascii="黑体" w:eastAsia="黑体"/>
          <w:color w:val="000000" w:themeColor="text1"/>
          <w:u w:val="single"/>
        </w:rPr>
        <w:br w:type="page"/>
      </w:r>
      <w:bookmarkStart w:id="326" w:name="_Toc483674189"/>
      <w:bookmarkStart w:id="327" w:name="_Toc483383014"/>
      <w:bookmarkStart w:id="328" w:name="_Toc101881917"/>
      <w:r>
        <w:rPr>
          <w:rFonts w:hint="eastAsia"/>
          <w:color w:val="000000" w:themeColor="text1"/>
        </w:rPr>
        <w:lastRenderedPageBreak/>
        <w:t>附表</w:t>
      </w:r>
      <w:proofErr w:type="gramStart"/>
      <w:r>
        <w:rPr>
          <w:rFonts w:hint="eastAsia"/>
          <w:color w:val="000000" w:themeColor="text1"/>
        </w:rPr>
        <w:t>一</w:t>
      </w:r>
      <w:proofErr w:type="gramEnd"/>
      <w:r>
        <w:rPr>
          <w:rFonts w:hint="eastAsia"/>
          <w:color w:val="000000" w:themeColor="text1"/>
        </w:rPr>
        <w:t>：授权委托书</w:t>
      </w:r>
      <w:bookmarkEnd w:id="326"/>
      <w:bookmarkEnd w:id="327"/>
      <w:bookmarkEnd w:id="328"/>
    </w:p>
    <w:p w14:paraId="566FF8D1" w14:textId="77777777" w:rsidR="007D1150" w:rsidRDefault="0001536F">
      <w:pPr>
        <w:spacing w:line="360" w:lineRule="auto"/>
        <w:jc w:val="center"/>
        <w:rPr>
          <w:rFonts w:ascii="宋体"/>
          <w:b/>
          <w:color w:val="000000" w:themeColor="text1"/>
          <w:sz w:val="28"/>
          <w:szCs w:val="28"/>
        </w:rPr>
      </w:pPr>
      <w:bookmarkStart w:id="329" w:name="_Toc480483889"/>
      <w:bookmarkStart w:id="330" w:name="_Toc429569631"/>
      <w:bookmarkStart w:id="331" w:name="_Toc480483925"/>
      <w:bookmarkStart w:id="332" w:name="_Toc482642773"/>
      <w:r>
        <w:rPr>
          <w:rFonts w:ascii="宋体" w:hAnsi="宋体" w:hint="eastAsia"/>
          <w:b/>
          <w:color w:val="000000" w:themeColor="text1"/>
          <w:sz w:val="28"/>
          <w:szCs w:val="28"/>
        </w:rPr>
        <w:t>授权委托书</w:t>
      </w:r>
      <w:bookmarkEnd w:id="329"/>
      <w:bookmarkEnd w:id="330"/>
      <w:bookmarkEnd w:id="331"/>
      <w:bookmarkEnd w:id="332"/>
    </w:p>
    <w:p w14:paraId="20A95B26" w14:textId="77777777" w:rsidR="007D1150" w:rsidRDefault="0001536F">
      <w:pPr>
        <w:topLinePunct/>
        <w:spacing w:line="360" w:lineRule="auto"/>
        <w:ind w:firstLineChars="200" w:firstLine="420"/>
        <w:jc w:val="center"/>
        <w:rPr>
          <w:rFonts w:ascii="宋体"/>
          <w:color w:val="000000" w:themeColor="text1"/>
          <w:szCs w:val="21"/>
        </w:rPr>
      </w:pPr>
      <w:r>
        <w:rPr>
          <w:rFonts w:ascii="宋体" w:hAnsi="宋体" w:hint="eastAsia"/>
          <w:color w:val="000000" w:themeColor="text1"/>
          <w:szCs w:val="21"/>
        </w:rPr>
        <w:t>（适用于参加开标会）</w:t>
      </w:r>
    </w:p>
    <w:p w14:paraId="1C1A7688" w14:textId="77777777" w:rsidR="007D1150" w:rsidRDefault="007D1150">
      <w:pPr>
        <w:topLinePunct/>
        <w:spacing w:line="360" w:lineRule="auto"/>
        <w:ind w:firstLineChars="200" w:firstLine="420"/>
        <w:jc w:val="center"/>
        <w:rPr>
          <w:rFonts w:ascii="宋体"/>
          <w:color w:val="000000" w:themeColor="text1"/>
          <w:szCs w:val="21"/>
        </w:rPr>
      </w:pPr>
    </w:p>
    <w:p w14:paraId="3E41FBF3" w14:textId="77777777" w:rsidR="007D1150" w:rsidRDefault="0001536F">
      <w:pPr>
        <w:topLinePunct/>
        <w:spacing w:line="360" w:lineRule="auto"/>
        <w:ind w:leftChars="50" w:left="105" w:firstLineChars="150" w:firstLine="315"/>
        <w:rPr>
          <w:rFonts w:ascii="宋体" w:hAnsi="宋体"/>
          <w:color w:val="000000" w:themeColor="text1"/>
          <w:szCs w:val="21"/>
          <w:shd w:val="clear" w:color="auto" w:fill="FFFFFF"/>
        </w:rPr>
      </w:pPr>
      <w:r>
        <w:rPr>
          <w:rFonts w:ascii="宋体" w:hAnsi="宋体"/>
          <w:color w:val="000000" w:themeColor="text1"/>
          <w:szCs w:val="21"/>
          <w:shd w:val="clear" w:color="auto" w:fill="FFFFFF"/>
        </w:rPr>
        <w:t>本人</w:t>
      </w:r>
      <w:r>
        <w:rPr>
          <w:rFonts w:ascii="宋体" w:hAnsi="宋体"/>
          <w:color w:val="000000" w:themeColor="text1"/>
          <w:szCs w:val="21"/>
          <w:u w:val="single"/>
          <w:shd w:val="clear" w:color="auto" w:fill="FFFFFF"/>
        </w:rPr>
        <w:t xml:space="preserve">       </w:t>
      </w:r>
      <w:r>
        <w:rPr>
          <w:rFonts w:ascii="宋体" w:hAnsi="宋体"/>
          <w:color w:val="000000" w:themeColor="text1"/>
          <w:szCs w:val="21"/>
          <w:shd w:val="clear" w:color="auto" w:fill="FFFFFF"/>
        </w:rPr>
        <w:t>（姓名）系</w:t>
      </w:r>
      <w:r>
        <w:rPr>
          <w:rFonts w:ascii="宋体" w:hAnsi="宋体"/>
          <w:color w:val="000000" w:themeColor="text1"/>
          <w:szCs w:val="21"/>
          <w:u w:val="single"/>
          <w:shd w:val="clear" w:color="auto" w:fill="FFFFFF"/>
        </w:rPr>
        <w:t xml:space="preserve">          </w:t>
      </w:r>
      <w:r>
        <w:rPr>
          <w:rFonts w:ascii="宋体" w:hAnsi="宋体"/>
          <w:color w:val="000000" w:themeColor="text1"/>
          <w:szCs w:val="21"/>
          <w:shd w:val="clear" w:color="auto" w:fill="FFFFFF"/>
        </w:rPr>
        <w:t>（投标人名称）的法定代表人，现委托</w:t>
      </w:r>
      <w:r>
        <w:rPr>
          <w:rFonts w:ascii="宋体" w:hAnsi="宋体" w:hint="eastAsia"/>
          <w:color w:val="000000" w:themeColor="text1"/>
          <w:szCs w:val="21"/>
          <w:shd w:val="clear" w:color="auto" w:fill="FFFFFF"/>
        </w:rPr>
        <w:t>我单</w:t>
      </w:r>
      <w:proofErr w:type="gramStart"/>
      <w:r>
        <w:rPr>
          <w:rFonts w:ascii="宋体" w:hAnsi="宋体" w:hint="eastAsia"/>
          <w:color w:val="000000" w:themeColor="text1"/>
          <w:szCs w:val="21"/>
          <w:shd w:val="clear" w:color="auto" w:fill="FFFFFF"/>
        </w:rPr>
        <w:t>位拟</w:t>
      </w:r>
      <w:proofErr w:type="gramEnd"/>
      <w:r>
        <w:rPr>
          <w:rFonts w:ascii="宋体" w:hAnsi="宋体" w:hint="eastAsia"/>
          <w:color w:val="000000" w:themeColor="text1"/>
          <w:szCs w:val="21"/>
          <w:shd w:val="clear" w:color="auto" w:fill="FFFFFF"/>
        </w:rPr>
        <w:t>派</w:t>
      </w:r>
      <w:r>
        <w:rPr>
          <w:rFonts w:ascii="宋体" w:hAnsi="宋体"/>
          <w:color w:val="000000" w:themeColor="text1"/>
          <w:szCs w:val="21"/>
          <w:u w:val="single"/>
          <w:shd w:val="clear" w:color="auto" w:fill="FFFFFF"/>
        </w:rPr>
        <w:t xml:space="preserve">         </w:t>
      </w:r>
      <w:r>
        <w:rPr>
          <w:rFonts w:ascii="宋体" w:hAnsi="宋体" w:hint="eastAsia"/>
          <w:color w:val="000000" w:themeColor="text1"/>
          <w:szCs w:val="21"/>
          <w:u w:val="single"/>
          <w:shd w:val="clear" w:color="auto" w:fill="FFFFFF"/>
        </w:rPr>
        <w:t xml:space="preserve">  </w:t>
      </w:r>
      <w:r>
        <w:rPr>
          <w:rFonts w:ascii="宋体" w:hAnsi="宋体"/>
          <w:color w:val="000000" w:themeColor="text1"/>
          <w:szCs w:val="21"/>
          <w:shd w:val="clear" w:color="auto" w:fill="FFFFFF"/>
        </w:rPr>
        <w:t>（姓名）</w:t>
      </w:r>
      <w:r>
        <w:rPr>
          <w:rFonts w:ascii="宋体" w:hAnsi="宋体" w:hint="eastAsia"/>
          <w:color w:val="000000" w:themeColor="text1"/>
          <w:szCs w:val="21"/>
          <w:shd w:val="clear" w:color="auto" w:fill="FFFFFF"/>
        </w:rPr>
        <w:t>身份证号：</w:t>
      </w:r>
      <w:r>
        <w:rPr>
          <w:rFonts w:ascii="宋体" w:hAnsi="宋体"/>
          <w:color w:val="000000" w:themeColor="text1"/>
          <w:szCs w:val="21"/>
          <w:u w:val="single"/>
          <w:shd w:val="clear" w:color="auto" w:fill="FFFFFF"/>
        </w:rPr>
        <w:t xml:space="preserve">                </w:t>
      </w:r>
      <w:r>
        <w:rPr>
          <w:rFonts w:ascii="宋体" w:hAnsi="宋体"/>
          <w:color w:val="000000" w:themeColor="text1"/>
          <w:szCs w:val="21"/>
          <w:shd w:val="clear" w:color="auto" w:fill="FFFFFF"/>
        </w:rPr>
        <w:t>为我方代理人。代理人根据授权，</w:t>
      </w:r>
      <w:r>
        <w:rPr>
          <w:rFonts w:ascii="宋体" w:hAnsi="宋体" w:hint="eastAsia"/>
          <w:color w:val="000000" w:themeColor="text1"/>
          <w:szCs w:val="21"/>
          <w:shd w:val="clear" w:color="auto" w:fill="FFFFFF"/>
        </w:rPr>
        <w:t>就</w:t>
      </w:r>
      <w:r>
        <w:rPr>
          <w:rFonts w:ascii="宋体" w:hAnsi="宋体"/>
          <w:color w:val="000000" w:themeColor="text1"/>
          <w:szCs w:val="21"/>
          <w:u w:val="single"/>
          <w:shd w:val="clear" w:color="auto" w:fill="FFFFFF"/>
        </w:rPr>
        <w:t xml:space="preserve">          </w:t>
      </w:r>
      <w:r>
        <w:rPr>
          <w:rFonts w:ascii="宋体" w:hAnsi="宋体"/>
          <w:color w:val="000000" w:themeColor="text1"/>
          <w:szCs w:val="21"/>
          <w:shd w:val="clear" w:color="auto" w:fill="FFFFFF"/>
        </w:rPr>
        <w:t>（</w:t>
      </w:r>
      <w:r>
        <w:rPr>
          <w:rFonts w:ascii="宋体" w:hAnsi="宋体" w:hint="eastAsia"/>
          <w:color w:val="000000" w:themeColor="text1"/>
          <w:szCs w:val="21"/>
          <w:shd w:val="clear" w:color="auto" w:fill="FFFFFF"/>
        </w:rPr>
        <w:t>工程</w:t>
      </w:r>
      <w:r>
        <w:rPr>
          <w:rFonts w:ascii="宋体" w:hAnsi="宋体"/>
          <w:color w:val="000000" w:themeColor="text1"/>
          <w:szCs w:val="21"/>
          <w:shd w:val="clear" w:color="auto" w:fill="FFFFFF"/>
        </w:rPr>
        <w:t>名称）以我方名义递交投标文件、撤回投标文件</w:t>
      </w:r>
      <w:r>
        <w:rPr>
          <w:rFonts w:ascii="宋体" w:hAnsi="宋体" w:hint="eastAsia"/>
          <w:color w:val="000000" w:themeColor="text1"/>
          <w:szCs w:val="21"/>
          <w:shd w:val="clear" w:color="auto" w:fill="FFFFFF"/>
        </w:rPr>
        <w:t>、参加开标会、签署开标记录和下文载明的其他事项</w:t>
      </w:r>
      <w:r>
        <w:rPr>
          <w:rFonts w:ascii="宋体" w:hAnsi="宋体"/>
          <w:color w:val="000000" w:themeColor="text1"/>
          <w:szCs w:val="21"/>
          <w:shd w:val="clear" w:color="auto" w:fill="FFFFFF"/>
        </w:rPr>
        <w:t>，其法律后果由我方承担。</w:t>
      </w:r>
    </w:p>
    <w:p w14:paraId="046B6A21" w14:textId="77777777" w:rsidR="007D1150" w:rsidRDefault="007D1150">
      <w:pPr>
        <w:topLinePunct/>
        <w:spacing w:line="360" w:lineRule="auto"/>
        <w:ind w:firstLineChars="200" w:firstLine="420"/>
        <w:rPr>
          <w:rFonts w:ascii="宋体"/>
          <w:color w:val="000000" w:themeColor="text1"/>
          <w:szCs w:val="21"/>
        </w:rPr>
      </w:pPr>
    </w:p>
    <w:p w14:paraId="27D32717" w14:textId="77777777" w:rsidR="007D1150" w:rsidRDefault="0001536F">
      <w:pPr>
        <w:spacing w:line="360" w:lineRule="auto"/>
        <w:ind w:firstLine="435"/>
        <w:rPr>
          <w:rFonts w:ascii="宋体" w:hAnsi="宋体"/>
          <w:color w:val="000000" w:themeColor="text1"/>
          <w:szCs w:val="21"/>
          <w:u w:val="single"/>
        </w:rPr>
      </w:pPr>
      <w:r>
        <w:rPr>
          <w:rFonts w:ascii="宋体" w:hAnsi="宋体" w:hint="eastAsia"/>
          <w:color w:val="000000" w:themeColor="text1"/>
          <w:szCs w:val="21"/>
        </w:rPr>
        <w:t>其他事项：</w:t>
      </w:r>
      <w:r>
        <w:rPr>
          <w:rFonts w:ascii="宋体" w:hAnsi="宋体"/>
          <w:color w:val="000000" w:themeColor="text1"/>
          <w:szCs w:val="21"/>
          <w:u w:val="single"/>
        </w:rPr>
        <w:t xml:space="preserve">                            </w:t>
      </w:r>
    </w:p>
    <w:p w14:paraId="6A8F728C" w14:textId="77777777" w:rsidR="007D1150" w:rsidRDefault="007D1150">
      <w:pPr>
        <w:topLinePunct/>
        <w:spacing w:line="360" w:lineRule="auto"/>
        <w:ind w:firstLineChars="700" w:firstLine="1470"/>
        <w:rPr>
          <w:rFonts w:ascii="宋体"/>
          <w:color w:val="000000" w:themeColor="text1"/>
          <w:szCs w:val="21"/>
        </w:rPr>
      </w:pPr>
    </w:p>
    <w:p w14:paraId="1C2A52DB" w14:textId="77777777" w:rsidR="007D1150" w:rsidRDefault="0001536F">
      <w:pPr>
        <w:spacing w:line="360" w:lineRule="auto"/>
        <w:ind w:firstLine="435"/>
        <w:rPr>
          <w:rFonts w:ascii="宋体" w:hAnsi="宋体"/>
          <w:color w:val="000000" w:themeColor="text1"/>
          <w:szCs w:val="21"/>
          <w:u w:val="single"/>
        </w:rPr>
      </w:pPr>
      <w:r>
        <w:rPr>
          <w:rFonts w:ascii="宋体" w:hAnsi="宋体" w:hint="eastAsia"/>
          <w:color w:val="000000" w:themeColor="text1"/>
          <w:szCs w:val="21"/>
        </w:rPr>
        <w:t>委托期限：</w:t>
      </w:r>
      <w:r>
        <w:rPr>
          <w:rFonts w:ascii="宋体" w:hAnsi="宋体"/>
          <w:color w:val="000000" w:themeColor="text1"/>
          <w:szCs w:val="21"/>
          <w:u w:val="single"/>
        </w:rPr>
        <w:t xml:space="preserve">                            </w:t>
      </w:r>
    </w:p>
    <w:p w14:paraId="1EB967EA" w14:textId="77777777" w:rsidR="007D1150" w:rsidRDefault="007D1150">
      <w:pPr>
        <w:spacing w:line="360" w:lineRule="auto"/>
        <w:rPr>
          <w:rFonts w:ascii="宋体"/>
          <w:color w:val="000000" w:themeColor="text1"/>
          <w:szCs w:val="21"/>
        </w:rPr>
      </w:pPr>
    </w:p>
    <w:p w14:paraId="49D43301" w14:textId="77777777" w:rsidR="007D1150" w:rsidRDefault="007D1150">
      <w:pPr>
        <w:spacing w:line="360" w:lineRule="auto"/>
        <w:ind w:firstLineChars="200" w:firstLine="420"/>
        <w:rPr>
          <w:rFonts w:ascii="宋体"/>
          <w:color w:val="000000" w:themeColor="text1"/>
          <w:szCs w:val="21"/>
        </w:rPr>
      </w:pPr>
    </w:p>
    <w:p w14:paraId="6CB593A3"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代理人无转委托权。</w:t>
      </w:r>
    </w:p>
    <w:p w14:paraId="0CEDD219" w14:textId="77777777" w:rsidR="007D1150" w:rsidRDefault="007D1150">
      <w:pPr>
        <w:spacing w:line="360" w:lineRule="auto"/>
        <w:ind w:firstLineChars="200" w:firstLine="420"/>
        <w:rPr>
          <w:rFonts w:ascii="宋体"/>
          <w:color w:val="000000" w:themeColor="text1"/>
          <w:szCs w:val="21"/>
        </w:rPr>
      </w:pPr>
    </w:p>
    <w:p w14:paraId="1AA1C28E"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附：法定代表人身份证明</w:t>
      </w:r>
    </w:p>
    <w:p w14:paraId="4AB18146" w14:textId="77777777" w:rsidR="007D1150" w:rsidRDefault="007D1150">
      <w:pPr>
        <w:spacing w:line="360" w:lineRule="auto"/>
        <w:rPr>
          <w:rFonts w:ascii="宋体"/>
          <w:color w:val="000000" w:themeColor="text1"/>
        </w:rPr>
      </w:pPr>
    </w:p>
    <w:p w14:paraId="16B94368" w14:textId="77777777" w:rsidR="007D1150" w:rsidRDefault="007D1150">
      <w:pPr>
        <w:spacing w:line="360" w:lineRule="auto"/>
        <w:rPr>
          <w:rFonts w:ascii="宋体"/>
          <w:color w:val="000000" w:themeColor="text1"/>
        </w:rPr>
      </w:pPr>
    </w:p>
    <w:p w14:paraId="5C5BB29D" w14:textId="77777777" w:rsidR="007D1150" w:rsidRDefault="0001536F">
      <w:pPr>
        <w:spacing w:line="360" w:lineRule="auto"/>
        <w:ind w:firstLineChars="1542" w:firstLine="3238"/>
        <w:jc w:val="right"/>
        <w:rPr>
          <w:rFonts w:ascii="宋体"/>
          <w:color w:val="000000" w:themeColor="text1"/>
          <w:szCs w:val="21"/>
        </w:rPr>
      </w:pPr>
      <w:r>
        <w:rPr>
          <w:rFonts w:ascii="宋体" w:hAnsi="宋体" w:hint="eastAsia"/>
          <w:color w:val="000000" w:themeColor="text1"/>
          <w:szCs w:val="21"/>
        </w:rPr>
        <w:t>投标人：</w:t>
      </w:r>
      <w:r>
        <w:rPr>
          <w:rFonts w:ascii="宋体" w:hAnsi="宋体"/>
          <w:color w:val="000000" w:themeColor="text1"/>
          <w:szCs w:val="21"/>
          <w:u w:val="single"/>
        </w:rPr>
        <w:t xml:space="preserve">               </w:t>
      </w:r>
      <w:r>
        <w:rPr>
          <w:rFonts w:ascii="宋体" w:hAnsi="宋体" w:hint="eastAsia"/>
          <w:color w:val="000000" w:themeColor="text1"/>
          <w:szCs w:val="21"/>
        </w:rPr>
        <w:t>（盖单位章）</w:t>
      </w:r>
    </w:p>
    <w:p w14:paraId="44E015F7" w14:textId="77777777" w:rsidR="007D1150" w:rsidRDefault="0001536F">
      <w:pPr>
        <w:tabs>
          <w:tab w:val="left" w:pos="3969"/>
          <w:tab w:val="left" w:pos="4536"/>
        </w:tabs>
        <w:spacing w:line="360" w:lineRule="auto"/>
        <w:ind w:right="210" w:firstLineChars="1890" w:firstLine="3969"/>
        <w:jc w:val="right"/>
        <w:rPr>
          <w:rFonts w:ascii="宋体"/>
          <w:color w:val="000000" w:themeColor="text1"/>
          <w:szCs w:val="21"/>
        </w:rPr>
      </w:pPr>
      <w:r>
        <w:rPr>
          <w:rFonts w:ascii="宋体" w:hAnsi="宋体" w:hint="eastAsia"/>
          <w:color w:val="000000" w:themeColor="text1"/>
          <w:szCs w:val="21"/>
        </w:rPr>
        <w:t>法定代表人：</w:t>
      </w:r>
      <w:r>
        <w:rPr>
          <w:rFonts w:ascii="宋体" w:hAnsi="宋体"/>
          <w:color w:val="000000" w:themeColor="text1"/>
          <w:szCs w:val="21"/>
          <w:u w:val="single"/>
        </w:rPr>
        <w:t xml:space="preserve">             </w:t>
      </w:r>
      <w:r>
        <w:rPr>
          <w:rFonts w:ascii="宋体" w:hAnsi="宋体" w:hint="eastAsia"/>
          <w:color w:val="000000" w:themeColor="text1"/>
          <w:szCs w:val="21"/>
        </w:rPr>
        <w:t>（签字）</w:t>
      </w:r>
    </w:p>
    <w:p w14:paraId="63B771E8" w14:textId="77777777" w:rsidR="007D1150" w:rsidRDefault="007D1150">
      <w:pPr>
        <w:spacing w:line="360" w:lineRule="auto"/>
        <w:rPr>
          <w:rFonts w:ascii="宋体"/>
          <w:color w:val="000000" w:themeColor="text1"/>
          <w:szCs w:val="21"/>
        </w:rPr>
      </w:pPr>
    </w:p>
    <w:p w14:paraId="0F99AE92" w14:textId="77777777" w:rsidR="007D1150" w:rsidRDefault="0001536F">
      <w:pPr>
        <w:spacing w:line="360" w:lineRule="auto"/>
        <w:ind w:firstLineChars="2400" w:firstLine="5040"/>
        <w:rPr>
          <w:rFonts w:ascii="宋体"/>
          <w:color w:val="000000" w:themeColor="text1"/>
          <w:szCs w:val="21"/>
          <w:u w:val="single"/>
        </w:rPr>
      </w:pPr>
      <w:r>
        <w:rPr>
          <w:rFonts w:ascii="宋体" w:hAnsi="宋体" w:hint="eastAsia"/>
          <w:color w:val="000000" w:themeColor="text1"/>
          <w:szCs w:val="21"/>
        </w:rPr>
        <w:t>日期：</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15CACFFD" w14:textId="77777777" w:rsidR="007D1150" w:rsidRDefault="007D1150">
      <w:pPr>
        <w:spacing w:line="360" w:lineRule="auto"/>
        <w:rPr>
          <w:rFonts w:ascii="宋体"/>
          <w:color w:val="000000" w:themeColor="text1"/>
        </w:rPr>
      </w:pPr>
    </w:p>
    <w:p w14:paraId="2099D230" w14:textId="77777777" w:rsidR="007D1150" w:rsidRDefault="007D1150">
      <w:pPr>
        <w:spacing w:line="360" w:lineRule="auto"/>
        <w:rPr>
          <w:rFonts w:ascii="宋体"/>
          <w:color w:val="000000" w:themeColor="text1"/>
        </w:rPr>
      </w:pPr>
    </w:p>
    <w:p w14:paraId="48213488" w14:textId="77777777" w:rsidR="007D1150" w:rsidRDefault="007D1150">
      <w:pPr>
        <w:spacing w:line="360" w:lineRule="auto"/>
        <w:ind w:firstLineChars="225" w:firstLine="473"/>
        <w:rPr>
          <w:rFonts w:ascii="宋体"/>
          <w:color w:val="000000" w:themeColor="text1"/>
          <w:u w:val="single"/>
        </w:rPr>
      </w:pPr>
    </w:p>
    <w:p w14:paraId="3CE92EFB" w14:textId="77777777" w:rsidR="007D1150" w:rsidRDefault="007D1150">
      <w:pPr>
        <w:spacing w:line="360" w:lineRule="auto"/>
        <w:ind w:firstLineChars="225" w:firstLine="473"/>
        <w:rPr>
          <w:rFonts w:ascii="宋体"/>
          <w:color w:val="000000" w:themeColor="text1"/>
          <w:u w:val="single"/>
        </w:rPr>
        <w:sectPr w:rsidR="007D1150">
          <w:pgSz w:w="11906" w:h="16838"/>
          <w:pgMar w:top="1440" w:right="1797" w:bottom="1440" w:left="1797" w:header="851" w:footer="992" w:gutter="0"/>
          <w:cols w:space="425"/>
          <w:docGrid w:type="lines" w:linePitch="312"/>
        </w:sectPr>
      </w:pPr>
    </w:p>
    <w:p w14:paraId="58BC2A66" w14:textId="77777777" w:rsidR="007D1150" w:rsidRDefault="0001536F">
      <w:pPr>
        <w:pStyle w:val="378020"/>
        <w:spacing w:before="156" w:after="156"/>
        <w:outlineLvl w:val="1"/>
        <w:rPr>
          <w:color w:val="000000" w:themeColor="text1"/>
        </w:rPr>
      </w:pPr>
      <w:bookmarkStart w:id="333" w:name="_Toc482123492"/>
      <w:bookmarkStart w:id="334" w:name="_Toc480581591"/>
      <w:bookmarkStart w:id="335" w:name="_Toc483674190"/>
      <w:bookmarkStart w:id="336" w:name="_Toc101881918"/>
      <w:bookmarkStart w:id="337" w:name="_Toc477964223"/>
      <w:bookmarkStart w:id="338" w:name="_Toc144974549"/>
      <w:bookmarkStart w:id="339" w:name="_Toc152042359"/>
      <w:bookmarkStart w:id="340" w:name="_Toc342296215"/>
      <w:bookmarkStart w:id="341" w:name="_Toc241459632"/>
      <w:bookmarkStart w:id="342" w:name="_Toc152045582"/>
      <w:bookmarkStart w:id="343" w:name="_Toc179632600"/>
      <w:bookmarkStart w:id="344" w:name="_Toc429569153"/>
      <w:bookmarkStart w:id="345" w:name="_Toc429569152"/>
      <w:r>
        <w:rPr>
          <w:rFonts w:hint="eastAsia"/>
          <w:color w:val="000000" w:themeColor="text1"/>
        </w:rPr>
        <w:lastRenderedPageBreak/>
        <w:t>附表二：开标记录表</w:t>
      </w:r>
      <w:bookmarkEnd w:id="333"/>
      <w:bookmarkEnd w:id="334"/>
      <w:bookmarkEnd w:id="335"/>
      <w:bookmarkEnd w:id="336"/>
      <w:bookmarkEnd w:id="337"/>
    </w:p>
    <w:p w14:paraId="45B37561" w14:textId="77777777" w:rsidR="007D1150" w:rsidRDefault="0001536F">
      <w:pPr>
        <w:spacing w:line="360" w:lineRule="auto"/>
        <w:jc w:val="center"/>
        <w:rPr>
          <w:rFonts w:ascii="宋体"/>
          <w:b/>
          <w:color w:val="000000" w:themeColor="text1"/>
          <w:sz w:val="28"/>
          <w:szCs w:val="28"/>
        </w:rPr>
      </w:pPr>
      <w:r>
        <w:rPr>
          <w:rFonts w:ascii="宋体" w:hAnsi="宋体"/>
          <w:color w:val="000000" w:themeColor="text1"/>
          <w:sz w:val="28"/>
          <w:szCs w:val="28"/>
          <w:u w:val="single"/>
        </w:rPr>
        <w:t xml:space="preserve">      </w:t>
      </w:r>
      <w:r>
        <w:rPr>
          <w:rFonts w:ascii="宋体" w:hAnsi="宋体" w:hint="eastAsia"/>
          <w:color w:val="000000" w:themeColor="text1"/>
          <w:sz w:val="28"/>
          <w:szCs w:val="28"/>
        </w:rPr>
        <w:t>（工程名称）</w:t>
      </w:r>
      <w:r>
        <w:rPr>
          <w:rFonts w:ascii="宋体" w:hAnsi="宋体" w:hint="eastAsia"/>
          <w:b/>
          <w:color w:val="000000" w:themeColor="text1"/>
          <w:sz w:val="28"/>
          <w:szCs w:val="28"/>
        </w:rPr>
        <w:t>施工开标记录表</w:t>
      </w:r>
    </w:p>
    <w:p w14:paraId="10AADA6A" w14:textId="77777777" w:rsidR="007D1150" w:rsidRDefault="0001536F">
      <w:pPr>
        <w:spacing w:line="360" w:lineRule="auto"/>
        <w:jc w:val="left"/>
        <w:rPr>
          <w:rFonts w:ascii="宋体"/>
          <w:color w:val="000000" w:themeColor="text1"/>
          <w:szCs w:val="21"/>
          <w:u w:val="single"/>
        </w:rPr>
      </w:pPr>
      <w:r>
        <w:rPr>
          <w:rFonts w:ascii="宋体" w:hAnsi="宋体" w:hint="eastAsia"/>
          <w:color w:val="000000" w:themeColor="text1"/>
          <w:szCs w:val="21"/>
        </w:rPr>
        <w:t>工程编号：</w:t>
      </w:r>
      <w:r>
        <w:rPr>
          <w:rFonts w:ascii="宋体" w:hAnsi="宋体"/>
          <w:color w:val="000000" w:themeColor="text1"/>
          <w:szCs w:val="21"/>
          <w:u w:val="single"/>
        </w:rPr>
        <w:t xml:space="preserve">           </w:t>
      </w:r>
    </w:p>
    <w:p w14:paraId="0589D5A0" w14:textId="77777777" w:rsidR="007D1150" w:rsidRDefault="0001536F">
      <w:pPr>
        <w:spacing w:line="360" w:lineRule="auto"/>
        <w:jc w:val="left"/>
        <w:rPr>
          <w:rFonts w:ascii="宋体"/>
          <w:color w:val="000000" w:themeColor="text1"/>
          <w:szCs w:val="21"/>
          <w:u w:val="single"/>
        </w:rPr>
      </w:pPr>
      <w:r>
        <w:rPr>
          <w:rFonts w:ascii="宋体" w:hAnsi="宋体" w:hint="eastAsia"/>
          <w:color w:val="000000" w:themeColor="text1"/>
          <w:szCs w:val="21"/>
        </w:rPr>
        <w:t>开标时间：</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r>
        <w:rPr>
          <w:rFonts w:ascii="宋体" w:hAnsi="宋体"/>
          <w:color w:val="000000" w:themeColor="text1"/>
          <w:szCs w:val="21"/>
          <w:u w:val="single"/>
        </w:rPr>
        <w:t xml:space="preserve">   </w:t>
      </w:r>
      <w:r>
        <w:rPr>
          <w:rFonts w:ascii="宋体" w:hAnsi="宋体" w:hint="eastAsia"/>
          <w:color w:val="000000" w:themeColor="text1"/>
          <w:szCs w:val="21"/>
        </w:rPr>
        <w:t>时</w:t>
      </w:r>
      <w:r>
        <w:rPr>
          <w:rFonts w:ascii="宋体" w:hAnsi="宋体"/>
          <w:color w:val="000000" w:themeColor="text1"/>
          <w:szCs w:val="21"/>
          <w:u w:val="single"/>
        </w:rPr>
        <w:t xml:space="preserve">   </w:t>
      </w:r>
      <w:r>
        <w:rPr>
          <w:rFonts w:ascii="宋体" w:hAnsi="宋体" w:hint="eastAsia"/>
          <w:color w:val="000000" w:themeColor="text1"/>
          <w:szCs w:val="21"/>
        </w:rPr>
        <w:t>分</w:t>
      </w:r>
      <w:r>
        <w:rPr>
          <w:rFonts w:ascii="宋体" w:hAnsi="宋体"/>
          <w:color w:val="000000" w:themeColor="text1"/>
          <w:szCs w:val="21"/>
        </w:rPr>
        <w:t xml:space="preserve">                                                                </w:t>
      </w:r>
      <w:r>
        <w:rPr>
          <w:rFonts w:ascii="宋体" w:hAnsi="宋体" w:hint="eastAsia"/>
          <w:color w:val="000000" w:themeColor="text1"/>
          <w:szCs w:val="21"/>
        </w:rPr>
        <w:t>开标地点：</w:t>
      </w:r>
      <w:r>
        <w:rPr>
          <w:rFonts w:ascii="宋体" w:hAnsi="宋体"/>
          <w:color w:val="000000" w:themeColor="text1"/>
          <w:szCs w:val="21"/>
          <w:u w:val="single"/>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4"/>
        <w:gridCol w:w="1432"/>
        <w:gridCol w:w="1525"/>
        <w:gridCol w:w="1018"/>
        <w:gridCol w:w="1587"/>
        <w:gridCol w:w="1587"/>
        <w:gridCol w:w="1511"/>
        <w:gridCol w:w="1511"/>
        <w:gridCol w:w="2259"/>
      </w:tblGrid>
      <w:tr w:rsidR="007D1150" w14:paraId="71C42313" w14:textId="77777777">
        <w:trPr>
          <w:trHeight w:val="546"/>
        </w:trPr>
        <w:tc>
          <w:tcPr>
            <w:tcW w:w="615" w:type="pct"/>
            <w:vMerge w:val="restart"/>
            <w:vAlign w:val="center"/>
          </w:tcPr>
          <w:p w14:paraId="13D508AF"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投标人</w:t>
            </w:r>
          </w:p>
        </w:tc>
        <w:tc>
          <w:tcPr>
            <w:tcW w:w="505" w:type="pct"/>
            <w:vMerge w:val="restart"/>
            <w:vAlign w:val="center"/>
          </w:tcPr>
          <w:p w14:paraId="6EBAE5D5"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投标总价</w:t>
            </w:r>
          </w:p>
          <w:p w14:paraId="1310086E"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（元）</w:t>
            </w:r>
          </w:p>
        </w:tc>
        <w:tc>
          <w:tcPr>
            <w:tcW w:w="538" w:type="pct"/>
            <w:vMerge w:val="restart"/>
            <w:vAlign w:val="center"/>
          </w:tcPr>
          <w:p w14:paraId="692014BD"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投标工期</w:t>
            </w:r>
          </w:p>
          <w:p w14:paraId="0EC87A05"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（日历天）</w:t>
            </w:r>
          </w:p>
        </w:tc>
        <w:tc>
          <w:tcPr>
            <w:tcW w:w="359" w:type="pct"/>
            <w:vMerge w:val="restart"/>
            <w:vAlign w:val="center"/>
          </w:tcPr>
          <w:p w14:paraId="3BFDBFBF"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质量</w:t>
            </w:r>
          </w:p>
          <w:p w14:paraId="10B1E97E"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标准</w:t>
            </w:r>
          </w:p>
        </w:tc>
        <w:tc>
          <w:tcPr>
            <w:tcW w:w="560" w:type="pct"/>
            <w:vMerge w:val="restart"/>
          </w:tcPr>
          <w:p w14:paraId="145737DB" w14:textId="77777777" w:rsidR="007D1150" w:rsidRDefault="0001536F">
            <w:pPr>
              <w:spacing w:line="360" w:lineRule="auto"/>
              <w:jc w:val="center"/>
              <w:rPr>
                <w:rFonts w:ascii="宋体" w:hAnsi="宋体"/>
                <w:color w:val="000000" w:themeColor="text1"/>
                <w:szCs w:val="21"/>
              </w:rPr>
            </w:pPr>
            <w:r>
              <w:rPr>
                <w:rFonts w:ascii="宋体" w:hAnsi="宋体" w:hint="eastAsia"/>
                <w:color w:val="000000" w:themeColor="text1"/>
                <w:szCs w:val="21"/>
              </w:rPr>
              <w:t>安全生产标准化管理目标等级</w:t>
            </w:r>
          </w:p>
        </w:tc>
        <w:tc>
          <w:tcPr>
            <w:tcW w:w="560" w:type="pct"/>
            <w:vMerge w:val="restart"/>
            <w:vAlign w:val="center"/>
          </w:tcPr>
          <w:p w14:paraId="71067F0F" w14:textId="77777777" w:rsidR="007D1150" w:rsidRDefault="0001536F">
            <w:pPr>
              <w:spacing w:line="360" w:lineRule="auto"/>
              <w:jc w:val="center"/>
              <w:rPr>
                <w:rFonts w:ascii="宋体" w:hAnsi="宋体"/>
                <w:color w:val="000000" w:themeColor="text1"/>
                <w:szCs w:val="21"/>
              </w:rPr>
            </w:pPr>
            <w:r>
              <w:rPr>
                <w:rFonts w:ascii="宋体" w:hAnsi="宋体" w:hint="eastAsia"/>
                <w:color w:val="000000" w:themeColor="text1"/>
                <w:szCs w:val="21"/>
              </w:rPr>
              <w:t>安全文明施工费</w:t>
            </w:r>
          </w:p>
          <w:p w14:paraId="21454CA0"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含税金额</w:t>
            </w:r>
          </w:p>
          <w:p w14:paraId="7A99586F"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（元）</w:t>
            </w:r>
          </w:p>
        </w:tc>
        <w:tc>
          <w:tcPr>
            <w:tcW w:w="533" w:type="pct"/>
            <w:vMerge w:val="restart"/>
            <w:vAlign w:val="center"/>
          </w:tcPr>
          <w:p w14:paraId="67E29102"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专业工程</w:t>
            </w:r>
          </w:p>
          <w:p w14:paraId="79E1EF23"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暂估价</w:t>
            </w:r>
          </w:p>
          <w:p w14:paraId="6BA003C1"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含税金额</w:t>
            </w:r>
          </w:p>
          <w:p w14:paraId="74BCEEA2"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（元）</w:t>
            </w:r>
          </w:p>
        </w:tc>
        <w:tc>
          <w:tcPr>
            <w:tcW w:w="533" w:type="pct"/>
            <w:vMerge w:val="restart"/>
            <w:vAlign w:val="center"/>
          </w:tcPr>
          <w:p w14:paraId="0F1BAFDF"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暂列金额含税金额</w:t>
            </w:r>
          </w:p>
          <w:p w14:paraId="3436AA98"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（元）</w:t>
            </w:r>
          </w:p>
        </w:tc>
        <w:tc>
          <w:tcPr>
            <w:tcW w:w="799" w:type="pct"/>
            <w:vMerge w:val="restart"/>
            <w:vAlign w:val="center"/>
          </w:tcPr>
          <w:p w14:paraId="303B65FB"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投标单位法定代表人或法定代表人委托人签字</w:t>
            </w:r>
          </w:p>
        </w:tc>
      </w:tr>
      <w:tr w:rsidR="007D1150" w14:paraId="2C905C10" w14:textId="77777777">
        <w:trPr>
          <w:trHeight w:val="802"/>
        </w:trPr>
        <w:tc>
          <w:tcPr>
            <w:tcW w:w="615" w:type="pct"/>
            <w:vMerge/>
            <w:vAlign w:val="center"/>
          </w:tcPr>
          <w:p w14:paraId="0C828864" w14:textId="77777777" w:rsidR="007D1150" w:rsidRDefault="007D1150">
            <w:pPr>
              <w:spacing w:line="360" w:lineRule="auto"/>
              <w:jc w:val="center"/>
              <w:rPr>
                <w:rFonts w:ascii="宋体"/>
                <w:color w:val="000000" w:themeColor="text1"/>
                <w:szCs w:val="21"/>
              </w:rPr>
            </w:pPr>
          </w:p>
        </w:tc>
        <w:tc>
          <w:tcPr>
            <w:tcW w:w="505" w:type="pct"/>
            <w:vMerge/>
            <w:vAlign w:val="center"/>
          </w:tcPr>
          <w:p w14:paraId="06B71ACE" w14:textId="77777777" w:rsidR="007D1150" w:rsidRDefault="007D1150">
            <w:pPr>
              <w:spacing w:line="360" w:lineRule="auto"/>
              <w:jc w:val="center"/>
              <w:rPr>
                <w:rFonts w:ascii="宋体"/>
                <w:color w:val="000000" w:themeColor="text1"/>
                <w:szCs w:val="21"/>
              </w:rPr>
            </w:pPr>
          </w:p>
        </w:tc>
        <w:tc>
          <w:tcPr>
            <w:tcW w:w="538" w:type="pct"/>
            <w:vMerge/>
            <w:vAlign w:val="center"/>
          </w:tcPr>
          <w:p w14:paraId="398C0656" w14:textId="77777777" w:rsidR="007D1150" w:rsidRDefault="007D1150">
            <w:pPr>
              <w:spacing w:line="360" w:lineRule="auto"/>
              <w:jc w:val="center"/>
              <w:rPr>
                <w:rFonts w:ascii="宋体"/>
                <w:color w:val="000000" w:themeColor="text1"/>
                <w:szCs w:val="21"/>
              </w:rPr>
            </w:pPr>
          </w:p>
        </w:tc>
        <w:tc>
          <w:tcPr>
            <w:tcW w:w="359" w:type="pct"/>
            <w:vMerge/>
            <w:vAlign w:val="center"/>
          </w:tcPr>
          <w:p w14:paraId="4BDBDF3E" w14:textId="77777777" w:rsidR="007D1150" w:rsidRDefault="007D1150">
            <w:pPr>
              <w:spacing w:line="360" w:lineRule="auto"/>
              <w:jc w:val="center"/>
              <w:rPr>
                <w:rFonts w:ascii="宋体"/>
                <w:color w:val="000000" w:themeColor="text1"/>
                <w:szCs w:val="21"/>
              </w:rPr>
            </w:pPr>
          </w:p>
        </w:tc>
        <w:tc>
          <w:tcPr>
            <w:tcW w:w="560" w:type="pct"/>
            <w:vMerge/>
          </w:tcPr>
          <w:p w14:paraId="4D102ABC" w14:textId="77777777" w:rsidR="007D1150" w:rsidRDefault="007D1150">
            <w:pPr>
              <w:spacing w:line="360" w:lineRule="auto"/>
              <w:jc w:val="center"/>
              <w:rPr>
                <w:rFonts w:ascii="宋体"/>
                <w:color w:val="000000" w:themeColor="text1"/>
                <w:szCs w:val="21"/>
              </w:rPr>
            </w:pPr>
          </w:p>
        </w:tc>
        <w:tc>
          <w:tcPr>
            <w:tcW w:w="560" w:type="pct"/>
            <w:vMerge/>
            <w:vAlign w:val="center"/>
          </w:tcPr>
          <w:p w14:paraId="004446A4" w14:textId="77777777" w:rsidR="007D1150" w:rsidRDefault="007D1150">
            <w:pPr>
              <w:spacing w:line="360" w:lineRule="auto"/>
              <w:jc w:val="center"/>
              <w:rPr>
                <w:rFonts w:ascii="宋体"/>
                <w:color w:val="000000" w:themeColor="text1"/>
                <w:szCs w:val="21"/>
              </w:rPr>
            </w:pPr>
          </w:p>
        </w:tc>
        <w:tc>
          <w:tcPr>
            <w:tcW w:w="533" w:type="pct"/>
            <w:vMerge/>
            <w:vAlign w:val="center"/>
          </w:tcPr>
          <w:p w14:paraId="5656BAF9" w14:textId="77777777" w:rsidR="007D1150" w:rsidRDefault="007D1150">
            <w:pPr>
              <w:spacing w:line="360" w:lineRule="auto"/>
              <w:jc w:val="center"/>
              <w:rPr>
                <w:rFonts w:ascii="宋体"/>
                <w:color w:val="000000" w:themeColor="text1"/>
                <w:szCs w:val="21"/>
              </w:rPr>
            </w:pPr>
          </w:p>
        </w:tc>
        <w:tc>
          <w:tcPr>
            <w:tcW w:w="533" w:type="pct"/>
            <w:vMerge/>
            <w:vAlign w:val="center"/>
          </w:tcPr>
          <w:p w14:paraId="584FC18B" w14:textId="77777777" w:rsidR="007D1150" w:rsidRDefault="007D1150">
            <w:pPr>
              <w:spacing w:line="360" w:lineRule="auto"/>
              <w:jc w:val="center"/>
              <w:rPr>
                <w:rFonts w:ascii="宋体"/>
                <w:color w:val="000000" w:themeColor="text1"/>
                <w:szCs w:val="21"/>
              </w:rPr>
            </w:pPr>
          </w:p>
        </w:tc>
        <w:tc>
          <w:tcPr>
            <w:tcW w:w="799" w:type="pct"/>
            <w:vMerge/>
            <w:vAlign w:val="center"/>
          </w:tcPr>
          <w:p w14:paraId="06C0C69E" w14:textId="77777777" w:rsidR="007D1150" w:rsidRDefault="007D1150">
            <w:pPr>
              <w:spacing w:line="360" w:lineRule="auto"/>
              <w:jc w:val="center"/>
              <w:rPr>
                <w:rFonts w:ascii="宋体"/>
                <w:color w:val="000000" w:themeColor="text1"/>
                <w:szCs w:val="21"/>
              </w:rPr>
            </w:pPr>
          </w:p>
        </w:tc>
      </w:tr>
      <w:tr w:rsidR="007D1150" w14:paraId="14440467" w14:textId="77777777">
        <w:trPr>
          <w:trHeight w:val="484"/>
        </w:trPr>
        <w:tc>
          <w:tcPr>
            <w:tcW w:w="615" w:type="pct"/>
            <w:vAlign w:val="center"/>
          </w:tcPr>
          <w:p w14:paraId="3928A249" w14:textId="77777777" w:rsidR="007D1150" w:rsidRDefault="007D1150">
            <w:pPr>
              <w:spacing w:line="360" w:lineRule="auto"/>
              <w:jc w:val="center"/>
              <w:rPr>
                <w:rFonts w:ascii="宋体"/>
                <w:color w:val="000000" w:themeColor="text1"/>
                <w:szCs w:val="21"/>
              </w:rPr>
            </w:pPr>
          </w:p>
        </w:tc>
        <w:tc>
          <w:tcPr>
            <w:tcW w:w="505" w:type="pct"/>
            <w:vAlign w:val="center"/>
          </w:tcPr>
          <w:p w14:paraId="66E6A781" w14:textId="77777777" w:rsidR="007D1150" w:rsidRDefault="007D1150">
            <w:pPr>
              <w:spacing w:line="360" w:lineRule="auto"/>
              <w:jc w:val="center"/>
              <w:rPr>
                <w:rFonts w:ascii="宋体"/>
                <w:color w:val="000000" w:themeColor="text1"/>
                <w:szCs w:val="21"/>
              </w:rPr>
            </w:pPr>
          </w:p>
        </w:tc>
        <w:tc>
          <w:tcPr>
            <w:tcW w:w="538" w:type="pct"/>
            <w:vAlign w:val="center"/>
          </w:tcPr>
          <w:p w14:paraId="39B4E9AA" w14:textId="77777777" w:rsidR="007D1150" w:rsidRDefault="007D1150">
            <w:pPr>
              <w:spacing w:line="360" w:lineRule="auto"/>
              <w:jc w:val="center"/>
              <w:rPr>
                <w:rFonts w:ascii="宋体"/>
                <w:color w:val="000000" w:themeColor="text1"/>
                <w:szCs w:val="21"/>
              </w:rPr>
            </w:pPr>
          </w:p>
        </w:tc>
        <w:tc>
          <w:tcPr>
            <w:tcW w:w="359" w:type="pct"/>
            <w:vAlign w:val="center"/>
          </w:tcPr>
          <w:p w14:paraId="6C74E483" w14:textId="77777777" w:rsidR="007D1150" w:rsidRDefault="007D1150">
            <w:pPr>
              <w:spacing w:line="360" w:lineRule="auto"/>
              <w:jc w:val="center"/>
              <w:rPr>
                <w:rFonts w:ascii="宋体"/>
                <w:color w:val="000000" w:themeColor="text1"/>
                <w:szCs w:val="21"/>
              </w:rPr>
            </w:pPr>
          </w:p>
        </w:tc>
        <w:tc>
          <w:tcPr>
            <w:tcW w:w="560" w:type="pct"/>
          </w:tcPr>
          <w:p w14:paraId="5B6F79E9" w14:textId="77777777" w:rsidR="007D1150" w:rsidRDefault="007D1150">
            <w:pPr>
              <w:spacing w:line="360" w:lineRule="auto"/>
              <w:jc w:val="center"/>
              <w:rPr>
                <w:rFonts w:ascii="宋体"/>
                <w:color w:val="000000" w:themeColor="text1"/>
                <w:szCs w:val="21"/>
              </w:rPr>
            </w:pPr>
          </w:p>
        </w:tc>
        <w:tc>
          <w:tcPr>
            <w:tcW w:w="560" w:type="pct"/>
            <w:vAlign w:val="center"/>
          </w:tcPr>
          <w:p w14:paraId="5EA4D774" w14:textId="77777777" w:rsidR="007D1150" w:rsidRDefault="007D1150">
            <w:pPr>
              <w:spacing w:line="360" w:lineRule="auto"/>
              <w:jc w:val="center"/>
              <w:rPr>
                <w:rFonts w:ascii="宋体"/>
                <w:color w:val="000000" w:themeColor="text1"/>
                <w:szCs w:val="21"/>
              </w:rPr>
            </w:pPr>
          </w:p>
        </w:tc>
        <w:tc>
          <w:tcPr>
            <w:tcW w:w="533" w:type="pct"/>
            <w:vAlign w:val="center"/>
          </w:tcPr>
          <w:p w14:paraId="74EA67FC" w14:textId="77777777" w:rsidR="007D1150" w:rsidRDefault="007D1150">
            <w:pPr>
              <w:spacing w:line="360" w:lineRule="auto"/>
              <w:jc w:val="center"/>
              <w:rPr>
                <w:rFonts w:ascii="宋体"/>
                <w:color w:val="000000" w:themeColor="text1"/>
                <w:szCs w:val="21"/>
              </w:rPr>
            </w:pPr>
          </w:p>
        </w:tc>
        <w:tc>
          <w:tcPr>
            <w:tcW w:w="533" w:type="pct"/>
            <w:vAlign w:val="center"/>
          </w:tcPr>
          <w:p w14:paraId="5FA42F7F" w14:textId="77777777" w:rsidR="007D1150" w:rsidRDefault="007D1150">
            <w:pPr>
              <w:spacing w:line="360" w:lineRule="auto"/>
              <w:jc w:val="center"/>
              <w:rPr>
                <w:rFonts w:ascii="宋体"/>
                <w:color w:val="000000" w:themeColor="text1"/>
                <w:szCs w:val="21"/>
              </w:rPr>
            </w:pPr>
          </w:p>
        </w:tc>
        <w:tc>
          <w:tcPr>
            <w:tcW w:w="799" w:type="pct"/>
            <w:vAlign w:val="center"/>
          </w:tcPr>
          <w:p w14:paraId="38BF0C34" w14:textId="77777777" w:rsidR="007D1150" w:rsidRDefault="007D1150">
            <w:pPr>
              <w:spacing w:line="360" w:lineRule="auto"/>
              <w:jc w:val="center"/>
              <w:rPr>
                <w:rFonts w:ascii="宋体"/>
                <w:color w:val="000000" w:themeColor="text1"/>
                <w:szCs w:val="21"/>
              </w:rPr>
            </w:pPr>
          </w:p>
        </w:tc>
      </w:tr>
      <w:tr w:rsidR="007D1150" w14:paraId="561521D6" w14:textId="77777777">
        <w:trPr>
          <w:trHeight w:val="484"/>
        </w:trPr>
        <w:tc>
          <w:tcPr>
            <w:tcW w:w="615" w:type="pct"/>
            <w:vAlign w:val="center"/>
          </w:tcPr>
          <w:p w14:paraId="1069B146" w14:textId="77777777" w:rsidR="007D1150" w:rsidRDefault="007D1150">
            <w:pPr>
              <w:spacing w:line="360" w:lineRule="auto"/>
              <w:jc w:val="center"/>
              <w:rPr>
                <w:rFonts w:ascii="宋体"/>
                <w:color w:val="000000" w:themeColor="text1"/>
                <w:szCs w:val="21"/>
              </w:rPr>
            </w:pPr>
          </w:p>
        </w:tc>
        <w:tc>
          <w:tcPr>
            <w:tcW w:w="505" w:type="pct"/>
            <w:vAlign w:val="center"/>
          </w:tcPr>
          <w:p w14:paraId="41C27357" w14:textId="77777777" w:rsidR="007D1150" w:rsidRDefault="007D1150">
            <w:pPr>
              <w:spacing w:line="360" w:lineRule="auto"/>
              <w:jc w:val="center"/>
              <w:rPr>
                <w:rFonts w:ascii="宋体"/>
                <w:color w:val="000000" w:themeColor="text1"/>
                <w:szCs w:val="21"/>
              </w:rPr>
            </w:pPr>
          </w:p>
        </w:tc>
        <w:tc>
          <w:tcPr>
            <w:tcW w:w="538" w:type="pct"/>
            <w:vAlign w:val="center"/>
          </w:tcPr>
          <w:p w14:paraId="5BCFB130" w14:textId="77777777" w:rsidR="007D1150" w:rsidRDefault="007D1150">
            <w:pPr>
              <w:spacing w:line="360" w:lineRule="auto"/>
              <w:jc w:val="center"/>
              <w:rPr>
                <w:rFonts w:ascii="宋体"/>
                <w:color w:val="000000" w:themeColor="text1"/>
                <w:szCs w:val="21"/>
              </w:rPr>
            </w:pPr>
          </w:p>
        </w:tc>
        <w:tc>
          <w:tcPr>
            <w:tcW w:w="359" w:type="pct"/>
            <w:vAlign w:val="center"/>
          </w:tcPr>
          <w:p w14:paraId="49CD5D72" w14:textId="77777777" w:rsidR="007D1150" w:rsidRDefault="007D1150">
            <w:pPr>
              <w:spacing w:line="360" w:lineRule="auto"/>
              <w:jc w:val="center"/>
              <w:rPr>
                <w:rFonts w:ascii="宋体"/>
                <w:color w:val="000000" w:themeColor="text1"/>
                <w:szCs w:val="21"/>
              </w:rPr>
            </w:pPr>
          </w:p>
        </w:tc>
        <w:tc>
          <w:tcPr>
            <w:tcW w:w="560" w:type="pct"/>
          </w:tcPr>
          <w:p w14:paraId="6686C48A" w14:textId="77777777" w:rsidR="007D1150" w:rsidRDefault="007D1150">
            <w:pPr>
              <w:spacing w:line="360" w:lineRule="auto"/>
              <w:jc w:val="center"/>
              <w:rPr>
                <w:rFonts w:ascii="宋体"/>
                <w:color w:val="000000" w:themeColor="text1"/>
                <w:szCs w:val="21"/>
              </w:rPr>
            </w:pPr>
          </w:p>
        </w:tc>
        <w:tc>
          <w:tcPr>
            <w:tcW w:w="560" w:type="pct"/>
            <w:vAlign w:val="center"/>
          </w:tcPr>
          <w:p w14:paraId="5B2ED213" w14:textId="77777777" w:rsidR="007D1150" w:rsidRDefault="007D1150">
            <w:pPr>
              <w:spacing w:line="360" w:lineRule="auto"/>
              <w:jc w:val="center"/>
              <w:rPr>
                <w:rFonts w:ascii="宋体"/>
                <w:color w:val="000000" w:themeColor="text1"/>
                <w:szCs w:val="21"/>
              </w:rPr>
            </w:pPr>
          </w:p>
        </w:tc>
        <w:tc>
          <w:tcPr>
            <w:tcW w:w="533" w:type="pct"/>
            <w:vAlign w:val="center"/>
          </w:tcPr>
          <w:p w14:paraId="2E3E0AFB" w14:textId="77777777" w:rsidR="007D1150" w:rsidRDefault="007D1150">
            <w:pPr>
              <w:spacing w:line="360" w:lineRule="auto"/>
              <w:jc w:val="center"/>
              <w:rPr>
                <w:rFonts w:ascii="宋体"/>
                <w:color w:val="000000" w:themeColor="text1"/>
                <w:szCs w:val="21"/>
              </w:rPr>
            </w:pPr>
          </w:p>
        </w:tc>
        <w:tc>
          <w:tcPr>
            <w:tcW w:w="533" w:type="pct"/>
            <w:vAlign w:val="center"/>
          </w:tcPr>
          <w:p w14:paraId="1D37FE20" w14:textId="77777777" w:rsidR="007D1150" w:rsidRDefault="007D1150">
            <w:pPr>
              <w:spacing w:line="360" w:lineRule="auto"/>
              <w:jc w:val="center"/>
              <w:rPr>
                <w:rFonts w:ascii="宋体"/>
                <w:color w:val="000000" w:themeColor="text1"/>
                <w:szCs w:val="21"/>
              </w:rPr>
            </w:pPr>
          </w:p>
        </w:tc>
        <w:tc>
          <w:tcPr>
            <w:tcW w:w="799" w:type="pct"/>
            <w:vAlign w:val="center"/>
          </w:tcPr>
          <w:p w14:paraId="081CDB49" w14:textId="77777777" w:rsidR="007D1150" w:rsidRDefault="007D1150">
            <w:pPr>
              <w:spacing w:line="360" w:lineRule="auto"/>
              <w:jc w:val="center"/>
              <w:rPr>
                <w:rFonts w:ascii="宋体"/>
                <w:color w:val="000000" w:themeColor="text1"/>
                <w:szCs w:val="21"/>
              </w:rPr>
            </w:pPr>
          </w:p>
        </w:tc>
      </w:tr>
      <w:tr w:rsidR="007D1150" w14:paraId="454B642D" w14:textId="77777777">
        <w:trPr>
          <w:trHeight w:val="484"/>
        </w:trPr>
        <w:tc>
          <w:tcPr>
            <w:tcW w:w="615" w:type="pct"/>
            <w:vAlign w:val="center"/>
          </w:tcPr>
          <w:p w14:paraId="03BFEFEE" w14:textId="77777777" w:rsidR="007D1150" w:rsidRDefault="007D1150">
            <w:pPr>
              <w:spacing w:line="360" w:lineRule="auto"/>
              <w:jc w:val="center"/>
              <w:rPr>
                <w:rFonts w:ascii="宋体"/>
                <w:color w:val="000000" w:themeColor="text1"/>
                <w:szCs w:val="21"/>
              </w:rPr>
            </w:pPr>
          </w:p>
        </w:tc>
        <w:tc>
          <w:tcPr>
            <w:tcW w:w="505" w:type="pct"/>
            <w:vAlign w:val="center"/>
          </w:tcPr>
          <w:p w14:paraId="75642120" w14:textId="77777777" w:rsidR="007D1150" w:rsidRDefault="007D1150">
            <w:pPr>
              <w:spacing w:line="360" w:lineRule="auto"/>
              <w:jc w:val="center"/>
              <w:rPr>
                <w:rFonts w:ascii="宋体"/>
                <w:color w:val="000000" w:themeColor="text1"/>
                <w:szCs w:val="21"/>
              </w:rPr>
            </w:pPr>
          </w:p>
        </w:tc>
        <w:tc>
          <w:tcPr>
            <w:tcW w:w="538" w:type="pct"/>
            <w:vAlign w:val="center"/>
          </w:tcPr>
          <w:p w14:paraId="1D57B426" w14:textId="77777777" w:rsidR="007D1150" w:rsidRDefault="007D1150">
            <w:pPr>
              <w:spacing w:line="360" w:lineRule="auto"/>
              <w:jc w:val="center"/>
              <w:rPr>
                <w:rFonts w:ascii="宋体"/>
                <w:color w:val="000000" w:themeColor="text1"/>
                <w:szCs w:val="21"/>
              </w:rPr>
            </w:pPr>
          </w:p>
        </w:tc>
        <w:tc>
          <w:tcPr>
            <w:tcW w:w="359" w:type="pct"/>
            <w:vAlign w:val="center"/>
          </w:tcPr>
          <w:p w14:paraId="48A6E275" w14:textId="77777777" w:rsidR="007D1150" w:rsidRDefault="007D1150">
            <w:pPr>
              <w:spacing w:line="360" w:lineRule="auto"/>
              <w:jc w:val="center"/>
              <w:rPr>
                <w:rFonts w:ascii="宋体"/>
                <w:color w:val="000000" w:themeColor="text1"/>
                <w:szCs w:val="21"/>
              </w:rPr>
            </w:pPr>
          </w:p>
        </w:tc>
        <w:tc>
          <w:tcPr>
            <w:tcW w:w="560" w:type="pct"/>
          </w:tcPr>
          <w:p w14:paraId="454A7560" w14:textId="77777777" w:rsidR="007D1150" w:rsidRDefault="007D1150">
            <w:pPr>
              <w:spacing w:line="360" w:lineRule="auto"/>
              <w:jc w:val="center"/>
              <w:rPr>
                <w:rFonts w:ascii="宋体"/>
                <w:color w:val="000000" w:themeColor="text1"/>
                <w:szCs w:val="21"/>
              </w:rPr>
            </w:pPr>
          </w:p>
        </w:tc>
        <w:tc>
          <w:tcPr>
            <w:tcW w:w="560" w:type="pct"/>
            <w:vAlign w:val="center"/>
          </w:tcPr>
          <w:p w14:paraId="5485B9AB" w14:textId="77777777" w:rsidR="007D1150" w:rsidRDefault="007D1150">
            <w:pPr>
              <w:spacing w:line="360" w:lineRule="auto"/>
              <w:jc w:val="center"/>
              <w:rPr>
                <w:rFonts w:ascii="宋体"/>
                <w:color w:val="000000" w:themeColor="text1"/>
                <w:szCs w:val="21"/>
              </w:rPr>
            </w:pPr>
          </w:p>
        </w:tc>
        <w:tc>
          <w:tcPr>
            <w:tcW w:w="533" w:type="pct"/>
            <w:vAlign w:val="center"/>
          </w:tcPr>
          <w:p w14:paraId="2930AE23" w14:textId="77777777" w:rsidR="007D1150" w:rsidRDefault="007D1150">
            <w:pPr>
              <w:spacing w:line="360" w:lineRule="auto"/>
              <w:jc w:val="center"/>
              <w:rPr>
                <w:rFonts w:ascii="宋体"/>
                <w:color w:val="000000" w:themeColor="text1"/>
                <w:szCs w:val="21"/>
              </w:rPr>
            </w:pPr>
          </w:p>
        </w:tc>
        <w:tc>
          <w:tcPr>
            <w:tcW w:w="533" w:type="pct"/>
            <w:vAlign w:val="center"/>
          </w:tcPr>
          <w:p w14:paraId="4B954676" w14:textId="77777777" w:rsidR="007D1150" w:rsidRDefault="007D1150">
            <w:pPr>
              <w:spacing w:line="360" w:lineRule="auto"/>
              <w:jc w:val="center"/>
              <w:rPr>
                <w:rFonts w:ascii="宋体"/>
                <w:color w:val="000000" w:themeColor="text1"/>
                <w:szCs w:val="21"/>
              </w:rPr>
            </w:pPr>
          </w:p>
        </w:tc>
        <w:tc>
          <w:tcPr>
            <w:tcW w:w="799" w:type="pct"/>
            <w:vAlign w:val="center"/>
          </w:tcPr>
          <w:p w14:paraId="38BCFD3A" w14:textId="77777777" w:rsidR="007D1150" w:rsidRDefault="007D1150">
            <w:pPr>
              <w:spacing w:line="360" w:lineRule="auto"/>
              <w:jc w:val="center"/>
              <w:rPr>
                <w:rFonts w:ascii="宋体"/>
                <w:color w:val="000000" w:themeColor="text1"/>
                <w:szCs w:val="21"/>
              </w:rPr>
            </w:pPr>
          </w:p>
        </w:tc>
      </w:tr>
      <w:tr w:rsidR="007D1150" w14:paraId="6BE4AA1C" w14:textId="77777777">
        <w:trPr>
          <w:trHeight w:val="484"/>
        </w:trPr>
        <w:tc>
          <w:tcPr>
            <w:tcW w:w="615" w:type="pct"/>
            <w:vAlign w:val="center"/>
          </w:tcPr>
          <w:p w14:paraId="784EDE79" w14:textId="77777777" w:rsidR="007D1150" w:rsidRDefault="007D1150">
            <w:pPr>
              <w:spacing w:line="360" w:lineRule="auto"/>
              <w:jc w:val="center"/>
              <w:rPr>
                <w:rFonts w:ascii="宋体"/>
                <w:color w:val="000000" w:themeColor="text1"/>
                <w:szCs w:val="21"/>
              </w:rPr>
            </w:pPr>
          </w:p>
        </w:tc>
        <w:tc>
          <w:tcPr>
            <w:tcW w:w="505" w:type="pct"/>
            <w:vAlign w:val="center"/>
          </w:tcPr>
          <w:p w14:paraId="04B9B6C8" w14:textId="77777777" w:rsidR="007D1150" w:rsidRDefault="007D1150">
            <w:pPr>
              <w:spacing w:line="360" w:lineRule="auto"/>
              <w:jc w:val="center"/>
              <w:rPr>
                <w:rFonts w:ascii="宋体"/>
                <w:color w:val="000000" w:themeColor="text1"/>
                <w:szCs w:val="21"/>
              </w:rPr>
            </w:pPr>
          </w:p>
        </w:tc>
        <w:tc>
          <w:tcPr>
            <w:tcW w:w="538" w:type="pct"/>
            <w:vAlign w:val="center"/>
          </w:tcPr>
          <w:p w14:paraId="63A5BCA5" w14:textId="77777777" w:rsidR="007D1150" w:rsidRDefault="007D1150">
            <w:pPr>
              <w:spacing w:line="360" w:lineRule="auto"/>
              <w:jc w:val="center"/>
              <w:rPr>
                <w:rFonts w:ascii="宋体"/>
                <w:color w:val="000000" w:themeColor="text1"/>
                <w:szCs w:val="21"/>
              </w:rPr>
            </w:pPr>
          </w:p>
        </w:tc>
        <w:tc>
          <w:tcPr>
            <w:tcW w:w="359" w:type="pct"/>
            <w:vAlign w:val="center"/>
          </w:tcPr>
          <w:p w14:paraId="6842E34D" w14:textId="77777777" w:rsidR="007D1150" w:rsidRDefault="007D1150">
            <w:pPr>
              <w:spacing w:line="360" w:lineRule="auto"/>
              <w:jc w:val="center"/>
              <w:rPr>
                <w:rFonts w:ascii="宋体"/>
                <w:color w:val="000000" w:themeColor="text1"/>
                <w:szCs w:val="21"/>
              </w:rPr>
            </w:pPr>
          </w:p>
        </w:tc>
        <w:tc>
          <w:tcPr>
            <w:tcW w:w="560" w:type="pct"/>
          </w:tcPr>
          <w:p w14:paraId="6916E73F" w14:textId="77777777" w:rsidR="007D1150" w:rsidRDefault="007D1150">
            <w:pPr>
              <w:spacing w:line="360" w:lineRule="auto"/>
              <w:jc w:val="center"/>
              <w:rPr>
                <w:rFonts w:ascii="宋体"/>
                <w:color w:val="000000" w:themeColor="text1"/>
                <w:szCs w:val="21"/>
              </w:rPr>
            </w:pPr>
          </w:p>
        </w:tc>
        <w:tc>
          <w:tcPr>
            <w:tcW w:w="560" w:type="pct"/>
            <w:vAlign w:val="center"/>
          </w:tcPr>
          <w:p w14:paraId="2EB259C5" w14:textId="77777777" w:rsidR="007D1150" w:rsidRDefault="007D1150">
            <w:pPr>
              <w:spacing w:line="360" w:lineRule="auto"/>
              <w:jc w:val="center"/>
              <w:rPr>
                <w:rFonts w:ascii="宋体"/>
                <w:color w:val="000000" w:themeColor="text1"/>
                <w:szCs w:val="21"/>
              </w:rPr>
            </w:pPr>
          </w:p>
        </w:tc>
        <w:tc>
          <w:tcPr>
            <w:tcW w:w="533" w:type="pct"/>
            <w:vAlign w:val="center"/>
          </w:tcPr>
          <w:p w14:paraId="0B2A940A" w14:textId="77777777" w:rsidR="007D1150" w:rsidRDefault="007D1150">
            <w:pPr>
              <w:spacing w:line="360" w:lineRule="auto"/>
              <w:jc w:val="center"/>
              <w:rPr>
                <w:rFonts w:ascii="宋体"/>
                <w:color w:val="000000" w:themeColor="text1"/>
                <w:szCs w:val="21"/>
              </w:rPr>
            </w:pPr>
          </w:p>
        </w:tc>
        <w:tc>
          <w:tcPr>
            <w:tcW w:w="533" w:type="pct"/>
            <w:vAlign w:val="center"/>
          </w:tcPr>
          <w:p w14:paraId="7B7E0352" w14:textId="77777777" w:rsidR="007D1150" w:rsidRDefault="007D1150">
            <w:pPr>
              <w:spacing w:line="360" w:lineRule="auto"/>
              <w:jc w:val="center"/>
              <w:rPr>
                <w:rFonts w:ascii="宋体"/>
                <w:color w:val="000000" w:themeColor="text1"/>
                <w:szCs w:val="21"/>
              </w:rPr>
            </w:pPr>
          </w:p>
        </w:tc>
        <w:tc>
          <w:tcPr>
            <w:tcW w:w="799" w:type="pct"/>
            <w:vAlign w:val="center"/>
          </w:tcPr>
          <w:p w14:paraId="2C5249C4" w14:textId="77777777" w:rsidR="007D1150" w:rsidRDefault="007D1150">
            <w:pPr>
              <w:spacing w:line="360" w:lineRule="auto"/>
              <w:jc w:val="center"/>
              <w:rPr>
                <w:rFonts w:ascii="宋体"/>
                <w:color w:val="000000" w:themeColor="text1"/>
                <w:szCs w:val="21"/>
              </w:rPr>
            </w:pPr>
          </w:p>
        </w:tc>
      </w:tr>
      <w:tr w:rsidR="007D1150" w14:paraId="395382EB" w14:textId="77777777">
        <w:trPr>
          <w:trHeight w:val="484"/>
        </w:trPr>
        <w:tc>
          <w:tcPr>
            <w:tcW w:w="615" w:type="pct"/>
            <w:vAlign w:val="center"/>
          </w:tcPr>
          <w:p w14:paraId="3E5EE012" w14:textId="77777777" w:rsidR="007D1150" w:rsidRDefault="007D1150">
            <w:pPr>
              <w:spacing w:line="360" w:lineRule="auto"/>
              <w:jc w:val="center"/>
              <w:rPr>
                <w:rFonts w:ascii="宋体"/>
                <w:color w:val="000000" w:themeColor="text1"/>
                <w:szCs w:val="21"/>
              </w:rPr>
            </w:pPr>
          </w:p>
        </w:tc>
        <w:tc>
          <w:tcPr>
            <w:tcW w:w="505" w:type="pct"/>
            <w:vAlign w:val="center"/>
          </w:tcPr>
          <w:p w14:paraId="58C6DB98" w14:textId="77777777" w:rsidR="007D1150" w:rsidRDefault="007D1150">
            <w:pPr>
              <w:spacing w:line="360" w:lineRule="auto"/>
              <w:jc w:val="center"/>
              <w:rPr>
                <w:rFonts w:ascii="宋体"/>
                <w:color w:val="000000" w:themeColor="text1"/>
                <w:szCs w:val="21"/>
              </w:rPr>
            </w:pPr>
          </w:p>
        </w:tc>
        <w:tc>
          <w:tcPr>
            <w:tcW w:w="538" w:type="pct"/>
            <w:vAlign w:val="center"/>
          </w:tcPr>
          <w:p w14:paraId="5FE333E1" w14:textId="77777777" w:rsidR="007D1150" w:rsidRDefault="007D1150">
            <w:pPr>
              <w:spacing w:line="360" w:lineRule="auto"/>
              <w:jc w:val="center"/>
              <w:rPr>
                <w:rFonts w:ascii="宋体"/>
                <w:color w:val="000000" w:themeColor="text1"/>
                <w:szCs w:val="21"/>
              </w:rPr>
            </w:pPr>
          </w:p>
        </w:tc>
        <w:tc>
          <w:tcPr>
            <w:tcW w:w="359" w:type="pct"/>
            <w:vAlign w:val="center"/>
          </w:tcPr>
          <w:p w14:paraId="2A4A1A87" w14:textId="77777777" w:rsidR="007D1150" w:rsidRDefault="007D1150">
            <w:pPr>
              <w:spacing w:line="360" w:lineRule="auto"/>
              <w:jc w:val="center"/>
              <w:rPr>
                <w:rFonts w:ascii="宋体"/>
                <w:color w:val="000000" w:themeColor="text1"/>
                <w:szCs w:val="21"/>
              </w:rPr>
            </w:pPr>
          </w:p>
        </w:tc>
        <w:tc>
          <w:tcPr>
            <w:tcW w:w="560" w:type="pct"/>
          </w:tcPr>
          <w:p w14:paraId="77E87412" w14:textId="77777777" w:rsidR="007D1150" w:rsidRDefault="007D1150">
            <w:pPr>
              <w:spacing w:line="360" w:lineRule="auto"/>
              <w:jc w:val="center"/>
              <w:rPr>
                <w:rFonts w:ascii="宋体"/>
                <w:color w:val="000000" w:themeColor="text1"/>
                <w:szCs w:val="21"/>
              </w:rPr>
            </w:pPr>
          </w:p>
        </w:tc>
        <w:tc>
          <w:tcPr>
            <w:tcW w:w="560" w:type="pct"/>
            <w:vAlign w:val="center"/>
          </w:tcPr>
          <w:p w14:paraId="2BB9DE3C" w14:textId="77777777" w:rsidR="007D1150" w:rsidRDefault="007D1150">
            <w:pPr>
              <w:spacing w:line="360" w:lineRule="auto"/>
              <w:jc w:val="center"/>
              <w:rPr>
                <w:rFonts w:ascii="宋体"/>
                <w:color w:val="000000" w:themeColor="text1"/>
                <w:szCs w:val="21"/>
              </w:rPr>
            </w:pPr>
          </w:p>
        </w:tc>
        <w:tc>
          <w:tcPr>
            <w:tcW w:w="533" w:type="pct"/>
            <w:vAlign w:val="center"/>
          </w:tcPr>
          <w:p w14:paraId="148F7BD7" w14:textId="77777777" w:rsidR="007D1150" w:rsidRDefault="007D1150">
            <w:pPr>
              <w:spacing w:line="360" w:lineRule="auto"/>
              <w:jc w:val="center"/>
              <w:rPr>
                <w:rFonts w:ascii="宋体"/>
                <w:color w:val="000000" w:themeColor="text1"/>
                <w:szCs w:val="21"/>
              </w:rPr>
            </w:pPr>
          </w:p>
        </w:tc>
        <w:tc>
          <w:tcPr>
            <w:tcW w:w="533" w:type="pct"/>
            <w:vAlign w:val="center"/>
          </w:tcPr>
          <w:p w14:paraId="5F8EAAFD" w14:textId="77777777" w:rsidR="007D1150" w:rsidRDefault="007D1150">
            <w:pPr>
              <w:spacing w:line="360" w:lineRule="auto"/>
              <w:jc w:val="center"/>
              <w:rPr>
                <w:rFonts w:ascii="宋体"/>
                <w:color w:val="000000" w:themeColor="text1"/>
                <w:szCs w:val="21"/>
              </w:rPr>
            </w:pPr>
          </w:p>
        </w:tc>
        <w:tc>
          <w:tcPr>
            <w:tcW w:w="799" w:type="pct"/>
            <w:vAlign w:val="center"/>
          </w:tcPr>
          <w:p w14:paraId="7F429B7A" w14:textId="77777777" w:rsidR="007D1150" w:rsidRDefault="007D1150">
            <w:pPr>
              <w:spacing w:line="360" w:lineRule="auto"/>
              <w:jc w:val="center"/>
              <w:rPr>
                <w:rFonts w:ascii="宋体"/>
                <w:color w:val="000000" w:themeColor="text1"/>
                <w:szCs w:val="21"/>
              </w:rPr>
            </w:pPr>
          </w:p>
        </w:tc>
      </w:tr>
      <w:tr w:rsidR="007D1150" w14:paraId="4C714FDF" w14:textId="77777777">
        <w:trPr>
          <w:trHeight w:val="484"/>
        </w:trPr>
        <w:tc>
          <w:tcPr>
            <w:tcW w:w="615" w:type="pct"/>
            <w:vAlign w:val="center"/>
          </w:tcPr>
          <w:p w14:paraId="53D244EA" w14:textId="77777777" w:rsidR="007D1150" w:rsidRDefault="007D1150">
            <w:pPr>
              <w:spacing w:line="360" w:lineRule="auto"/>
              <w:jc w:val="center"/>
              <w:rPr>
                <w:rFonts w:ascii="宋体"/>
                <w:color w:val="000000" w:themeColor="text1"/>
                <w:szCs w:val="21"/>
              </w:rPr>
            </w:pPr>
          </w:p>
        </w:tc>
        <w:tc>
          <w:tcPr>
            <w:tcW w:w="505" w:type="pct"/>
            <w:vAlign w:val="center"/>
          </w:tcPr>
          <w:p w14:paraId="44AAB327" w14:textId="77777777" w:rsidR="007D1150" w:rsidRDefault="007D1150">
            <w:pPr>
              <w:spacing w:line="360" w:lineRule="auto"/>
              <w:jc w:val="center"/>
              <w:rPr>
                <w:rFonts w:ascii="宋体"/>
                <w:color w:val="000000" w:themeColor="text1"/>
                <w:szCs w:val="21"/>
              </w:rPr>
            </w:pPr>
          </w:p>
        </w:tc>
        <w:tc>
          <w:tcPr>
            <w:tcW w:w="538" w:type="pct"/>
            <w:vAlign w:val="center"/>
          </w:tcPr>
          <w:p w14:paraId="63A7B974" w14:textId="77777777" w:rsidR="007D1150" w:rsidRDefault="007D1150">
            <w:pPr>
              <w:spacing w:line="360" w:lineRule="auto"/>
              <w:jc w:val="center"/>
              <w:rPr>
                <w:rFonts w:ascii="宋体"/>
                <w:color w:val="000000" w:themeColor="text1"/>
                <w:szCs w:val="21"/>
              </w:rPr>
            </w:pPr>
          </w:p>
        </w:tc>
        <w:tc>
          <w:tcPr>
            <w:tcW w:w="359" w:type="pct"/>
            <w:vAlign w:val="center"/>
          </w:tcPr>
          <w:p w14:paraId="348292A0" w14:textId="77777777" w:rsidR="007D1150" w:rsidRDefault="007D1150">
            <w:pPr>
              <w:spacing w:line="360" w:lineRule="auto"/>
              <w:jc w:val="center"/>
              <w:rPr>
                <w:rFonts w:ascii="宋体"/>
                <w:color w:val="000000" w:themeColor="text1"/>
                <w:szCs w:val="21"/>
              </w:rPr>
            </w:pPr>
          </w:p>
        </w:tc>
        <w:tc>
          <w:tcPr>
            <w:tcW w:w="560" w:type="pct"/>
          </w:tcPr>
          <w:p w14:paraId="103FC4CB" w14:textId="77777777" w:rsidR="007D1150" w:rsidRDefault="007D1150">
            <w:pPr>
              <w:spacing w:line="360" w:lineRule="auto"/>
              <w:jc w:val="center"/>
              <w:rPr>
                <w:rFonts w:ascii="宋体"/>
                <w:color w:val="000000" w:themeColor="text1"/>
                <w:szCs w:val="21"/>
              </w:rPr>
            </w:pPr>
          </w:p>
        </w:tc>
        <w:tc>
          <w:tcPr>
            <w:tcW w:w="560" w:type="pct"/>
            <w:vAlign w:val="center"/>
          </w:tcPr>
          <w:p w14:paraId="796D49DA" w14:textId="77777777" w:rsidR="007D1150" w:rsidRDefault="007D1150">
            <w:pPr>
              <w:spacing w:line="360" w:lineRule="auto"/>
              <w:jc w:val="center"/>
              <w:rPr>
                <w:rFonts w:ascii="宋体"/>
                <w:color w:val="000000" w:themeColor="text1"/>
                <w:szCs w:val="21"/>
              </w:rPr>
            </w:pPr>
          </w:p>
        </w:tc>
        <w:tc>
          <w:tcPr>
            <w:tcW w:w="533" w:type="pct"/>
            <w:vAlign w:val="center"/>
          </w:tcPr>
          <w:p w14:paraId="70B7338B" w14:textId="77777777" w:rsidR="007D1150" w:rsidRDefault="007D1150">
            <w:pPr>
              <w:spacing w:line="360" w:lineRule="auto"/>
              <w:jc w:val="center"/>
              <w:rPr>
                <w:rFonts w:ascii="宋体"/>
                <w:color w:val="000000" w:themeColor="text1"/>
                <w:szCs w:val="21"/>
              </w:rPr>
            </w:pPr>
          </w:p>
        </w:tc>
        <w:tc>
          <w:tcPr>
            <w:tcW w:w="533" w:type="pct"/>
            <w:vAlign w:val="center"/>
          </w:tcPr>
          <w:p w14:paraId="3F41455F" w14:textId="77777777" w:rsidR="007D1150" w:rsidRDefault="007D1150">
            <w:pPr>
              <w:spacing w:line="360" w:lineRule="auto"/>
              <w:jc w:val="center"/>
              <w:rPr>
                <w:rFonts w:ascii="宋体"/>
                <w:color w:val="000000" w:themeColor="text1"/>
                <w:szCs w:val="21"/>
              </w:rPr>
            </w:pPr>
          </w:p>
        </w:tc>
        <w:tc>
          <w:tcPr>
            <w:tcW w:w="799" w:type="pct"/>
            <w:vAlign w:val="center"/>
          </w:tcPr>
          <w:p w14:paraId="460F1A50" w14:textId="77777777" w:rsidR="007D1150" w:rsidRDefault="007D1150">
            <w:pPr>
              <w:spacing w:line="360" w:lineRule="auto"/>
              <w:jc w:val="center"/>
              <w:rPr>
                <w:rFonts w:ascii="宋体"/>
                <w:color w:val="000000" w:themeColor="text1"/>
                <w:szCs w:val="21"/>
              </w:rPr>
            </w:pPr>
          </w:p>
        </w:tc>
      </w:tr>
      <w:tr w:rsidR="007D1150" w14:paraId="2A97CF37" w14:textId="77777777">
        <w:trPr>
          <w:trHeight w:val="484"/>
        </w:trPr>
        <w:tc>
          <w:tcPr>
            <w:tcW w:w="615" w:type="pct"/>
            <w:vAlign w:val="center"/>
          </w:tcPr>
          <w:p w14:paraId="3211EB90" w14:textId="77777777" w:rsidR="007D1150" w:rsidRDefault="007D1150">
            <w:pPr>
              <w:spacing w:line="360" w:lineRule="auto"/>
              <w:jc w:val="center"/>
              <w:rPr>
                <w:rFonts w:ascii="宋体"/>
                <w:color w:val="000000" w:themeColor="text1"/>
                <w:szCs w:val="21"/>
              </w:rPr>
            </w:pPr>
          </w:p>
        </w:tc>
        <w:tc>
          <w:tcPr>
            <w:tcW w:w="505" w:type="pct"/>
            <w:vAlign w:val="center"/>
          </w:tcPr>
          <w:p w14:paraId="7486CD13" w14:textId="77777777" w:rsidR="007D1150" w:rsidRDefault="007D1150">
            <w:pPr>
              <w:spacing w:line="360" w:lineRule="auto"/>
              <w:jc w:val="center"/>
              <w:rPr>
                <w:rFonts w:ascii="宋体"/>
                <w:color w:val="000000" w:themeColor="text1"/>
                <w:szCs w:val="21"/>
              </w:rPr>
            </w:pPr>
          </w:p>
        </w:tc>
        <w:tc>
          <w:tcPr>
            <w:tcW w:w="538" w:type="pct"/>
            <w:vAlign w:val="center"/>
          </w:tcPr>
          <w:p w14:paraId="727642F7" w14:textId="77777777" w:rsidR="007D1150" w:rsidRDefault="007D1150">
            <w:pPr>
              <w:spacing w:line="360" w:lineRule="auto"/>
              <w:jc w:val="center"/>
              <w:rPr>
                <w:rFonts w:ascii="宋体"/>
                <w:color w:val="000000" w:themeColor="text1"/>
                <w:szCs w:val="21"/>
              </w:rPr>
            </w:pPr>
          </w:p>
        </w:tc>
        <w:tc>
          <w:tcPr>
            <w:tcW w:w="359" w:type="pct"/>
            <w:vAlign w:val="center"/>
          </w:tcPr>
          <w:p w14:paraId="3DF401AE" w14:textId="77777777" w:rsidR="007D1150" w:rsidRDefault="007D1150">
            <w:pPr>
              <w:spacing w:line="360" w:lineRule="auto"/>
              <w:jc w:val="center"/>
              <w:rPr>
                <w:rFonts w:ascii="宋体"/>
                <w:color w:val="000000" w:themeColor="text1"/>
                <w:szCs w:val="21"/>
              </w:rPr>
            </w:pPr>
          </w:p>
        </w:tc>
        <w:tc>
          <w:tcPr>
            <w:tcW w:w="560" w:type="pct"/>
          </w:tcPr>
          <w:p w14:paraId="54F1451B" w14:textId="77777777" w:rsidR="007D1150" w:rsidRDefault="007D1150">
            <w:pPr>
              <w:spacing w:line="360" w:lineRule="auto"/>
              <w:jc w:val="center"/>
              <w:rPr>
                <w:rFonts w:ascii="宋体"/>
                <w:color w:val="000000" w:themeColor="text1"/>
                <w:szCs w:val="21"/>
              </w:rPr>
            </w:pPr>
          </w:p>
        </w:tc>
        <w:tc>
          <w:tcPr>
            <w:tcW w:w="560" w:type="pct"/>
            <w:vAlign w:val="center"/>
          </w:tcPr>
          <w:p w14:paraId="46F4EEEE" w14:textId="77777777" w:rsidR="007D1150" w:rsidRDefault="007D1150">
            <w:pPr>
              <w:spacing w:line="360" w:lineRule="auto"/>
              <w:jc w:val="center"/>
              <w:rPr>
                <w:rFonts w:ascii="宋体"/>
                <w:color w:val="000000" w:themeColor="text1"/>
                <w:szCs w:val="21"/>
              </w:rPr>
            </w:pPr>
          </w:p>
        </w:tc>
        <w:tc>
          <w:tcPr>
            <w:tcW w:w="533" w:type="pct"/>
            <w:vAlign w:val="center"/>
          </w:tcPr>
          <w:p w14:paraId="3D7EFD4C" w14:textId="77777777" w:rsidR="007D1150" w:rsidRDefault="007D1150">
            <w:pPr>
              <w:spacing w:line="360" w:lineRule="auto"/>
              <w:jc w:val="center"/>
              <w:rPr>
                <w:rFonts w:ascii="宋体"/>
                <w:color w:val="000000" w:themeColor="text1"/>
                <w:szCs w:val="21"/>
              </w:rPr>
            </w:pPr>
          </w:p>
        </w:tc>
        <w:tc>
          <w:tcPr>
            <w:tcW w:w="533" w:type="pct"/>
            <w:vAlign w:val="center"/>
          </w:tcPr>
          <w:p w14:paraId="4BC82879" w14:textId="77777777" w:rsidR="007D1150" w:rsidRDefault="007D1150">
            <w:pPr>
              <w:spacing w:line="360" w:lineRule="auto"/>
              <w:jc w:val="center"/>
              <w:rPr>
                <w:rFonts w:ascii="宋体"/>
                <w:color w:val="000000" w:themeColor="text1"/>
                <w:szCs w:val="21"/>
              </w:rPr>
            </w:pPr>
          </w:p>
        </w:tc>
        <w:tc>
          <w:tcPr>
            <w:tcW w:w="799" w:type="pct"/>
            <w:vAlign w:val="center"/>
          </w:tcPr>
          <w:p w14:paraId="58C577F5" w14:textId="77777777" w:rsidR="007D1150" w:rsidRDefault="007D1150">
            <w:pPr>
              <w:spacing w:line="360" w:lineRule="auto"/>
              <w:jc w:val="center"/>
              <w:rPr>
                <w:rFonts w:ascii="宋体"/>
                <w:color w:val="000000" w:themeColor="text1"/>
                <w:szCs w:val="21"/>
              </w:rPr>
            </w:pPr>
          </w:p>
        </w:tc>
      </w:tr>
    </w:tbl>
    <w:p w14:paraId="1CF54953" w14:textId="77777777" w:rsidR="007D1150" w:rsidRDefault="007D1150">
      <w:pPr>
        <w:spacing w:line="360" w:lineRule="auto"/>
        <w:jc w:val="left"/>
        <w:rPr>
          <w:rFonts w:ascii="宋体"/>
          <w:color w:val="000000" w:themeColor="text1"/>
          <w:sz w:val="24"/>
        </w:rPr>
      </w:pPr>
    </w:p>
    <w:p w14:paraId="090AAE8D" w14:textId="77777777" w:rsidR="007D1150" w:rsidRDefault="007D1150">
      <w:pPr>
        <w:spacing w:line="360" w:lineRule="auto"/>
        <w:jc w:val="left"/>
        <w:rPr>
          <w:rFonts w:ascii="宋体"/>
          <w:color w:val="000000" w:themeColor="text1"/>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2"/>
        <w:gridCol w:w="2091"/>
        <w:gridCol w:w="1125"/>
        <w:gridCol w:w="1338"/>
        <w:gridCol w:w="2527"/>
        <w:gridCol w:w="2673"/>
        <w:gridCol w:w="2002"/>
      </w:tblGrid>
      <w:tr w:rsidR="007D1150" w14:paraId="7F83BF5A" w14:textId="77777777">
        <w:trPr>
          <w:trHeight w:val="484"/>
        </w:trPr>
        <w:tc>
          <w:tcPr>
            <w:tcW w:w="1972" w:type="dxa"/>
            <w:vAlign w:val="center"/>
          </w:tcPr>
          <w:p w14:paraId="79D70FF1" w14:textId="77777777" w:rsidR="007D1150" w:rsidRDefault="007D1150">
            <w:pPr>
              <w:spacing w:line="360" w:lineRule="auto"/>
              <w:jc w:val="center"/>
              <w:rPr>
                <w:rFonts w:ascii="宋体"/>
                <w:color w:val="000000" w:themeColor="text1"/>
                <w:szCs w:val="21"/>
              </w:rPr>
            </w:pPr>
          </w:p>
        </w:tc>
        <w:tc>
          <w:tcPr>
            <w:tcW w:w="2091" w:type="dxa"/>
            <w:vAlign w:val="center"/>
          </w:tcPr>
          <w:p w14:paraId="4A8B7DA5"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总价（元）</w:t>
            </w:r>
          </w:p>
        </w:tc>
        <w:tc>
          <w:tcPr>
            <w:tcW w:w="1125" w:type="dxa"/>
            <w:vAlign w:val="center"/>
          </w:tcPr>
          <w:p w14:paraId="64600EC3"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要求工期</w:t>
            </w:r>
          </w:p>
        </w:tc>
        <w:tc>
          <w:tcPr>
            <w:tcW w:w="1338" w:type="dxa"/>
            <w:vAlign w:val="center"/>
          </w:tcPr>
          <w:p w14:paraId="5423374A"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质量标准</w:t>
            </w:r>
          </w:p>
        </w:tc>
        <w:tc>
          <w:tcPr>
            <w:tcW w:w="2527" w:type="dxa"/>
          </w:tcPr>
          <w:p w14:paraId="660CF3AA"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安全文明</w:t>
            </w:r>
            <w:proofErr w:type="gramStart"/>
            <w:r>
              <w:rPr>
                <w:rFonts w:ascii="宋体" w:hAnsi="宋体" w:hint="eastAsia"/>
                <w:color w:val="000000" w:themeColor="text1"/>
                <w:szCs w:val="21"/>
              </w:rPr>
              <w:t>施工费含税金</w:t>
            </w:r>
            <w:proofErr w:type="gramEnd"/>
            <w:r>
              <w:rPr>
                <w:rFonts w:ascii="宋体" w:hAnsi="宋体" w:hint="eastAsia"/>
                <w:color w:val="000000" w:themeColor="text1"/>
                <w:szCs w:val="21"/>
              </w:rPr>
              <w:t>额（元）</w:t>
            </w:r>
          </w:p>
        </w:tc>
        <w:tc>
          <w:tcPr>
            <w:tcW w:w="2673" w:type="dxa"/>
            <w:vAlign w:val="center"/>
          </w:tcPr>
          <w:p w14:paraId="19EC9C2C"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专业工程暂估价</w:t>
            </w:r>
          </w:p>
          <w:p w14:paraId="25300E8A"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含税金额（元）</w:t>
            </w:r>
          </w:p>
        </w:tc>
        <w:tc>
          <w:tcPr>
            <w:tcW w:w="2002" w:type="dxa"/>
            <w:vAlign w:val="center"/>
          </w:tcPr>
          <w:p w14:paraId="3FAA93B5"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暂列金额</w:t>
            </w:r>
          </w:p>
          <w:p w14:paraId="0DF15CDA"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含税金额（元）</w:t>
            </w:r>
          </w:p>
        </w:tc>
      </w:tr>
      <w:tr w:rsidR="007D1150" w14:paraId="60F2F627" w14:textId="77777777">
        <w:trPr>
          <w:trHeight w:val="484"/>
        </w:trPr>
        <w:tc>
          <w:tcPr>
            <w:tcW w:w="1972" w:type="dxa"/>
            <w:vAlign w:val="center"/>
          </w:tcPr>
          <w:p w14:paraId="7C50EDAE"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□招标控制价</w:t>
            </w:r>
          </w:p>
          <w:p w14:paraId="47BB3481"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□标底</w:t>
            </w:r>
          </w:p>
        </w:tc>
        <w:tc>
          <w:tcPr>
            <w:tcW w:w="2091" w:type="dxa"/>
            <w:vAlign w:val="center"/>
          </w:tcPr>
          <w:p w14:paraId="73DA2249" w14:textId="77777777" w:rsidR="007D1150" w:rsidRDefault="007D1150">
            <w:pPr>
              <w:spacing w:line="360" w:lineRule="auto"/>
              <w:jc w:val="center"/>
              <w:rPr>
                <w:rFonts w:ascii="宋体"/>
                <w:color w:val="000000" w:themeColor="text1"/>
                <w:szCs w:val="21"/>
              </w:rPr>
            </w:pPr>
          </w:p>
        </w:tc>
        <w:tc>
          <w:tcPr>
            <w:tcW w:w="1125" w:type="dxa"/>
            <w:vAlign w:val="center"/>
          </w:tcPr>
          <w:p w14:paraId="12623A2A" w14:textId="77777777" w:rsidR="007D1150" w:rsidRDefault="007D1150">
            <w:pPr>
              <w:spacing w:line="360" w:lineRule="auto"/>
              <w:jc w:val="center"/>
              <w:rPr>
                <w:rFonts w:ascii="宋体"/>
                <w:color w:val="000000" w:themeColor="text1"/>
                <w:szCs w:val="21"/>
              </w:rPr>
            </w:pPr>
          </w:p>
        </w:tc>
        <w:tc>
          <w:tcPr>
            <w:tcW w:w="1338" w:type="dxa"/>
            <w:vAlign w:val="center"/>
          </w:tcPr>
          <w:p w14:paraId="5D5E299C" w14:textId="77777777" w:rsidR="007D1150" w:rsidRDefault="007D1150">
            <w:pPr>
              <w:spacing w:line="360" w:lineRule="auto"/>
              <w:jc w:val="center"/>
              <w:rPr>
                <w:rFonts w:ascii="宋体"/>
                <w:color w:val="000000" w:themeColor="text1"/>
                <w:szCs w:val="21"/>
              </w:rPr>
            </w:pPr>
          </w:p>
        </w:tc>
        <w:tc>
          <w:tcPr>
            <w:tcW w:w="2527" w:type="dxa"/>
          </w:tcPr>
          <w:p w14:paraId="006F2309" w14:textId="77777777" w:rsidR="007D1150" w:rsidRDefault="007D1150">
            <w:pPr>
              <w:spacing w:line="360" w:lineRule="auto"/>
              <w:jc w:val="center"/>
              <w:rPr>
                <w:rFonts w:ascii="宋体"/>
                <w:color w:val="000000" w:themeColor="text1"/>
                <w:szCs w:val="21"/>
              </w:rPr>
            </w:pPr>
          </w:p>
        </w:tc>
        <w:tc>
          <w:tcPr>
            <w:tcW w:w="2673" w:type="dxa"/>
            <w:vAlign w:val="center"/>
          </w:tcPr>
          <w:p w14:paraId="429FD02F" w14:textId="77777777" w:rsidR="007D1150" w:rsidRDefault="007D1150">
            <w:pPr>
              <w:spacing w:line="360" w:lineRule="auto"/>
              <w:jc w:val="center"/>
              <w:rPr>
                <w:rFonts w:ascii="宋体"/>
                <w:color w:val="000000" w:themeColor="text1"/>
                <w:szCs w:val="21"/>
              </w:rPr>
            </w:pPr>
          </w:p>
        </w:tc>
        <w:tc>
          <w:tcPr>
            <w:tcW w:w="2002" w:type="dxa"/>
            <w:vAlign w:val="center"/>
          </w:tcPr>
          <w:p w14:paraId="08027298" w14:textId="77777777" w:rsidR="007D1150" w:rsidRDefault="007D1150">
            <w:pPr>
              <w:spacing w:line="360" w:lineRule="auto"/>
              <w:jc w:val="center"/>
              <w:rPr>
                <w:rFonts w:ascii="宋体"/>
                <w:color w:val="000000" w:themeColor="text1"/>
                <w:szCs w:val="21"/>
              </w:rPr>
            </w:pPr>
          </w:p>
        </w:tc>
      </w:tr>
      <w:tr w:rsidR="007D1150" w14:paraId="2848A6FF" w14:textId="77777777">
        <w:trPr>
          <w:trHeight w:val="1470"/>
        </w:trPr>
        <w:tc>
          <w:tcPr>
            <w:tcW w:w="1972" w:type="dxa"/>
            <w:vAlign w:val="center"/>
          </w:tcPr>
          <w:p w14:paraId="63DA1433"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其他情况记录</w:t>
            </w:r>
          </w:p>
        </w:tc>
        <w:tc>
          <w:tcPr>
            <w:tcW w:w="2091" w:type="dxa"/>
          </w:tcPr>
          <w:p w14:paraId="4045E728" w14:textId="77777777" w:rsidR="007D1150" w:rsidRDefault="007D1150">
            <w:pPr>
              <w:spacing w:line="360" w:lineRule="auto"/>
              <w:jc w:val="center"/>
              <w:rPr>
                <w:rFonts w:ascii="宋体"/>
                <w:color w:val="000000" w:themeColor="text1"/>
                <w:szCs w:val="21"/>
              </w:rPr>
            </w:pPr>
          </w:p>
        </w:tc>
        <w:tc>
          <w:tcPr>
            <w:tcW w:w="9665" w:type="dxa"/>
            <w:gridSpan w:val="5"/>
            <w:vAlign w:val="center"/>
          </w:tcPr>
          <w:p w14:paraId="54C1C252" w14:textId="77777777" w:rsidR="007D1150" w:rsidRDefault="007D1150">
            <w:pPr>
              <w:spacing w:line="360" w:lineRule="auto"/>
              <w:jc w:val="center"/>
              <w:rPr>
                <w:rFonts w:ascii="宋体"/>
                <w:color w:val="000000" w:themeColor="text1"/>
                <w:szCs w:val="21"/>
              </w:rPr>
            </w:pPr>
          </w:p>
        </w:tc>
      </w:tr>
    </w:tbl>
    <w:p w14:paraId="063B4B00" w14:textId="77777777" w:rsidR="007D1150" w:rsidRDefault="007D1150">
      <w:pPr>
        <w:spacing w:line="360" w:lineRule="auto"/>
        <w:rPr>
          <w:rFonts w:ascii="宋体"/>
          <w:color w:val="000000" w:themeColor="text1"/>
          <w:szCs w:val="21"/>
        </w:rPr>
      </w:pPr>
    </w:p>
    <w:p w14:paraId="2BB8E19E" w14:textId="77777777" w:rsidR="007D1150" w:rsidRDefault="0001536F">
      <w:pPr>
        <w:spacing w:line="360" w:lineRule="auto"/>
        <w:rPr>
          <w:rFonts w:ascii="宋体"/>
          <w:color w:val="000000" w:themeColor="text1"/>
          <w:szCs w:val="21"/>
          <w:u w:val="single"/>
        </w:rPr>
      </w:pPr>
      <w:r>
        <w:rPr>
          <w:rFonts w:ascii="宋体" w:hAnsi="宋体" w:hint="eastAsia"/>
          <w:color w:val="000000" w:themeColor="text1"/>
          <w:szCs w:val="21"/>
        </w:rPr>
        <w:t>招标人代表签字：</w:t>
      </w:r>
      <w:r>
        <w:rPr>
          <w:rFonts w:ascii="宋体" w:hAnsi="宋体"/>
          <w:color w:val="000000" w:themeColor="text1"/>
          <w:szCs w:val="21"/>
          <w:u w:val="single"/>
        </w:rPr>
        <w:t xml:space="preserve">          </w:t>
      </w:r>
      <w:r>
        <w:rPr>
          <w:rFonts w:ascii="宋体" w:hAnsi="宋体"/>
          <w:color w:val="000000" w:themeColor="text1"/>
          <w:szCs w:val="21"/>
        </w:rPr>
        <w:t xml:space="preserve">       </w:t>
      </w:r>
      <w:r>
        <w:rPr>
          <w:rFonts w:ascii="宋体" w:hAnsi="宋体" w:hint="eastAsia"/>
          <w:color w:val="000000" w:themeColor="text1"/>
          <w:szCs w:val="21"/>
        </w:rPr>
        <w:t>记录人签字：</w:t>
      </w:r>
      <w:r>
        <w:rPr>
          <w:rFonts w:ascii="宋体" w:hAnsi="宋体"/>
          <w:color w:val="000000" w:themeColor="text1"/>
          <w:szCs w:val="21"/>
          <w:u w:val="single"/>
        </w:rPr>
        <w:t xml:space="preserve">         </w:t>
      </w:r>
      <w:r>
        <w:rPr>
          <w:rFonts w:ascii="宋体" w:hAnsi="宋体"/>
          <w:color w:val="000000" w:themeColor="text1"/>
          <w:szCs w:val="21"/>
        </w:rPr>
        <w:t xml:space="preserve">        </w:t>
      </w:r>
    </w:p>
    <w:p w14:paraId="6EB44117" w14:textId="77777777" w:rsidR="007D1150" w:rsidRDefault="0001536F">
      <w:pPr>
        <w:wordWrap w:val="0"/>
        <w:spacing w:line="360" w:lineRule="auto"/>
        <w:jc w:val="right"/>
        <w:rPr>
          <w:rFonts w:ascii="宋体"/>
          <w:color w:val="000000" w:themeColor="text1"/>
        </w:rPr>
        <w:sectPr w:rsidR="007D1150">
          <w:pgSz w:w="16838" w:h="11906" w:orient="landscape"/>
          <w:pgMar w:top="1800" w:right="1440" w:bottom="1800" w:left="1440" w:header="851" w:footer="992" w:gutter="0"/>
          <w:cols w:space="425"/>
          <w:docGrid w:type="lines" w:linePitch="312"/>
        </w:sectPr>
      </w:pPr>
      <w:r>
        <w:rPr>
          <w:rFonts w:ascii="宋体" w:hAnsi="宋体"/>
          <w:color w:val="000000" w:themeColor="text1"/>
          <w:u w:val="single"/>
        </w:rPr>
        <w:t xml:space="preserve">      </w:t>
      </w:r>
      <w:r>
        <w:rPr>
          <w:rFonts w:ascii="宋体" w:hAnsi="宋体" w:hint="eastAsia"/>
          <w:color w:val="000000" w:themeColor="text1"/>
        </w:rPr>
        <w:t>年</w:t>
      </w:r>
      <w:r>
        <w:rPr>
          <w:rFonts w:ascii="宋体" w:hAnsi="宋体"/>
          <w:color w:val="000000" w:themeColor="text1"/>
          <w:u w:val="single"/>
        </w:rPr>
        <w:t xml:space="preserve">    </w:t>
      </w:r>
      <w:r>
        <w:rPr>
          <w:rFonts w:ascii="宋体" w:hAnsi="宋体" w:hint="eastAsia"/>
          <w:color w:val="000000" w:themeColor="text1"/>
        </w:rPr>
        <w:t>月</w:t>
      </w:r>
      <w:r>
        <w:rPr>
          <w:rFonts w:ascii="宋体" w:hAnsi="宋体"/>
          <w:color w:val="000000" w:themeColor="text1"/>
          <w:u w:val="single"/>
        </w:rPr>
        <w:t xml:space="preserve">    </w:t>
      </w:r>
      <w:r>
        <w:rPr>
          <w:rFonts w:ascii="宋体" w:hAnsi="宋体" w:hint="eastAsia"/>
          <w:color w:val="000000" w:themeColor="text1"/>
        </w:rPr>
        <w:t>日</w:t>
      </w:r>
    </w:p>
    <w:p w14:paraId="1431EF44" w14:textId="77777777" w:rsidR="007D1150" w:rsidRDefault="0001536F">
      <w:pPr>
        <w:pStyle w:val="378020"/>
        <w:spacing w:before="156" w:after="156"/>
        <w:outlineLvl w:val="1"/>
        <w:rPr>
          <w:color w:val="000000" w:themeColor="text1"/>
        </w:rPr>
      </w:pPr>
      <w:bookmarkStart w:id="346" w:name="_Toc144974551"/>
      <w:bookmarkStart w:id="347" w:name="_Toc482123493"/>
      <w:bookmarkStart w:id="348" w:name="_Toc179632602"/>
      <w:bookmarkStart w:id="349" w:name="_Toc342296217"/>
      <w:bookmarkStart w:id="350" w:name="_Toc342296218"/>
      <w:bookmarkStart w:id="351" w:name="_Toc263259624"/>
      <w:bookmarkStart w:id="352" w:name="_Toc429569155"/>
      <w:bookmarkStart w:id="353" w:name="_Toc241459634"/>
      <w:bookmarkStart w:id="354" w:name="_Toc483674191"/>
      <w:bookmarkStart w:id="355" w:name="_Toc480581592"/>
      <w:bookmarkStart w:id="356" w:name="_Toc263259172"/>
      <w:bookmarkStart w:id="357" w:name="_Toc333600739"/>
      <w:bookmarkStart w:id="358" w:name="_Toc152045584"/>
      <w:bookmarkStart w:id="359" w:name="_Toc152042361"/>
      <w:bookmarkStart w:id="360" w:name="_Toc101881919"/>
      <w:bookmarkEnd w:id="338"/>
      <w:bookmarkEnd w:id="339"/>
      <w:bookmarkEnd w:id="340"/>
      <w:bookmarkEnd w:id="341"/>
      <w:bookmarkEnd w:id="342"/>
      <w:bookmarkEnd w:id="343"/>
      <w:bookmarkEnd w:id="344"/>
      <w:bookmarkEnd w:id="345"/>
      <w:r>
        <w:rPr>
          <w:rFonts w:hint="eastAsia"/>
          <w:color w:val="000000" w:themeColor="text1"/>
        </w:rPr>
        <w:lastRenderedPageBreak/>
        <w:t>附表三：中标通知书</w:t>
      </w:r>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p>
    <w:p w14:paraId="5AB4CA5C" w14:textId="77777777" w:rsidR="007D1150" w:rsidRDefault="0001536F">
      <w:pPr>
        <w:spacing w:line="360" w:lineRule="auto"/>
        <w:jc w:val="center"/>
        <w:rPr>
          <w:rFonts w:ascii="宋体"/>
          <w:b/>
          <w:color w:val="000000" w:themeColor="text1"/>
          <w:sz w:val="28"/>
          <w:szCs w:val="28"/>
        </w:rPr>
      </w:pPr>
      <w:r>
        <w:rPr>
          <w:rFonts w:ascii="宋体" w:hAnsi="宋体" w:hint="eastAsia"/>
          <w:b/>
          <w:color w:val="000000" w:themeColor="text1"/>
          <w:sz w:val="28"/>
          <w:szCs w:val="28"/>
        </w:rPr>
        <w:t>中标通知书（施工）</w:t>
      </w:r>
    </w:p>
    <w:p w14:paraId="64C41046" w14:textId="77777777" w:rsidR="007D1150" w:rsidRDefault="007D1150">
      <w:pPr>
        <w:spacing w:line="360" w:lineRule="auto"/>
        <w:jc w:val="center"/>
        <w:rPr>
          <w:rFonts w:ascii="宋体"/>
          <w:b/>
          <w:color w:val="000000" w:themeColor="text1"/>
          <w:sz w:val="10"/>
          <w:szCs w:val="10"/>
        </w:rPr>
      </w:pPr>
    </w:p>
    <w:p w14:paraId="50B13A00" w14:textId="77777777" w:rsidR="007D1150" w:rsidRDefault="0001536F">
      <w:pPr>
        <w:spacing w:line="360" w:lineRule="auto"/>
        <w:ind w:rightChars="-150" w:right="-315"/>
        <w:rPr>
          <w:rFonts w:ascii="宋体"/>
          <w:b/>
          <w:color w:val="000000" w:themeColor="text1"/>
          <w:szCs w:val="21"/>
        </w:rPr>
      </w:pPr>
      <w:r>
        <w:rPr>
          <w:rFonts w:ascii="宋体" w:hAnsi="宋体"/>
          <w:color w:val="000000" w:themeColor="text1"/>
          <w:szCs w:val="21"/>
        </w:rPr>
        <w:t xml:space="preserve"> </w:t>
      </w:r>
      <w:r>
        <w:rPr>
          <w:rFonts w:ascii="宋体" w:hAnsi="宋体"/>
          <w:color w:val="000000" w:themeColor="text1"/>
          <w:szCs w:val="21"/>
          <w:u w:val="single"/>
        </w:rPr>
        <w:t xml:space="preserve">             </w:t>
      </w:r>
      <w:r>
        <w:rPr>
          <w:rFonts w:ascii="宋体" w:hAnsi="宋体" w:hint="eastAsia"/>
          <w:color w:val="000000" w:themeColor="text1"/>
          <w:szCs w:val="21"/>
        </w:rPr>
        <w:t>（中标人名称）：</w:t>
      </w:r>
    </w:p>
    <w:p w14:paraId="3A0AF368" w14:textId="77777777" w:rsidR="007D1150" w:rsidRDefault="0001536F">
      <w:pPr>
        <w:spacing w:line="360" w:lineRule="auto"/>
        <w:ind w:firstLineChars="200" w:firstLine="420"/>
        <w:rPr>
          <w:rFonts w:ascii="宋体" w:hAnsi="宋体"/>
          <w:color w:val="000000" w:themeColor="text1"/>
          <w:szCs w:val="21"/>
        </w:rPr>
      </w:pPr>
      <w:r>
        <w:rPr>
          <w:rFonts w:ascii="宋体" w:hAnsi="宋体" w:hint="eastAsia"/>
          <w:color w:val="000000" w:themeColor="text1"/>
          <w:szCs w:val="21"/>
        </w:rPr>
        <w:t>你方于</w:t>
      </w:r>
      <w:r>
        <w:rPr>
          <w:rFonts w:ascii="宋体" w:hAnsi="宋体"/>
          <w:color w:val="000000" w:themeColor="text1"/>
          <w:szCs w:val="21"/>
          <w:u w:val="single"/>
        </w:rPr>
        <w:t xml:space="preserve">        </w:t>
      </w:r>
      <w:r>
        <w:rPr>
          <w:rFonts w:ascii="宋体" w:hAnsi="宋体" w:hint="eastAsia"/>
          <w:color w:val="000000" w:themeColor="text1"/>
          <w:szCs w:val="21"/>
        </w:rPr>
        <w:t>（投标日期）所递交的</w:t>
      </w:r>
      <w:r>
        <w:rPr>
          <w:rFonts w:ascii="宋体" w:hAnsi="宋体"/>
          <w:color w:val="000000" w:themeColor="text1"/>
          <w:szCs w:val="21"/>
          <w:u w:val="single"/>
        </w:rPr>
        <w:t xml:space="preserve">       </w:t>
      </w:r>
      <w:r>
        <w:rPr>
          <w:rFonts w:ascii="宋体" w:hAnsi="宋体" w:hint="eastAsia"/>
          <w:color w:val="000000" w:themeColor="text1"/>
          <w:szCs w:val="21"/>
        </w:rPr>
        <w:t>（</w:t>
      </w:r>
      <w:r>
        <w:rPr>
          <w:rFonts w:ascii="宋体" w:hAnsi="宋体" w:hint="eastAsia"/>
          <w:color w:val="000000" w:themeColor="text1"/>
        </w:rPr>
        <w:t>工程</w:t>
      </w:r>
      <w:r>
        <w:rPr>
          <w:rFonts w:ascii="宋体" w:hAnsi="宋体" w:hint="eastAsia"/>
          <w:color w:val="000000" w:themeColor="text1"/>
          <w:szCs w:val="21"/>
        </w:rPr>
        <w:t>名称）施工投标文件已被我方接受，被确定为中标人。</w:t>
      </w:r>
    </w:p>
    <w:tbl>
      <w:tblPr>
        <w:tblW w:w="8505"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18"/>
        <w:gridCol w:w="1642"/>
        <w:gridCol w:w="2700"/>
        <w:gridCol w:w="1260"/>
        <w:gridCol w:w="1485"/>
      </w:tblGrid>
      <w:tr w:rsidR="007D1150" w14:paraId="1224949A" w14:textId="77777777">
        <w:trPr>
          <w:trHeight w:hRule="exact" w:val="567"/>
        </w:trPr>
        <w:tc>
          <w:tcPr>
            <w:tcW w:w="1418" w:type="dxa"/>
            <w:tcBorders>
              <w:top w:val="single" w:sz="12" w:space="0" w:color="auto"/>
              <w:left w:val="single" w:sz="12" w:space="0" w:color="auto"/>
              <w:bottom w:val="single" w:sz="4" w:space="0" w:color="auto"/>
              <w:right w:val="single" w:sz="4" w:space="0" w:color="auto"/>
            </w:tcBorders>
            <w:vAlign w:val="center"/>
          </w:tcPr>
          <w:p w14:paraId="5128BBB7"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工程名称</w:t>
            </w:r>
          </w:p>
        </w:tc>
        <w:tc>
          <w:tcPr>
            <w:tcW w:w="4342" w:type="dxa"/>
            <w:gridSpan w:val="2"/>
            <w:tcBorders>
              <w:top w:val="single" w:sz="12" w:space="0" w:color="auto"/>
              <w:left w:val="single" w:sz="4" w:space="0" w:color="auto"/>
              <w:bottom w:val="single" w:sz="4" w:space="0" w:color="auto"/>
              <w:right w:val="single" w:sz="4" w:space="0" w:color="auto"/>
            </w:tcBorders>
            <w:vAlign w:val="center"/>
          </w:tcPr>
          <w:p w14:paraId="22B63AA4" w14:textId="77777777" w:rsidR="007D1150" w:rsidRDefault="007D1150">
            <w:pPr>
              <w:spacing w:line="360" w:lineRule="auto"/>
              <w:jc w:val="center"/>
              <w:rPr>
                <w:rFonts w:ascii="宋体"/>
                <w:color w:val="000000" w:themeColor="text1"/>
                <w:szCs w:val="21"/>
              </w:rPr>
            </w:pPr>
          </w:p>
        </w:tc>
        <w:tc>
          <w:tcPr>
            <w:tcW w:w="1260" w:type="dxa"/>
            <w:tcBorders>
              <w:top w:val="single" w:sz="12" w:space="0" w:color="auto"/>
              <w:left w:val="single" w:sz="4" w:space="0" w:color="auto"/>
              <w:bottom w:val="single" w:sz="4" w:space="0" w:color="auto"/>
              <w:right w:val="single" w:sz="4" w:space="0" w:color="auto"/>
            </w:tcBorders>
            <w:vAlign w:val="center"/>
          </w:tcPr>
          <w:p w14:paraId="43F47347"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建设规模</w:t>
            </w:r>
          </w:p>
        </w:tc>
        <w:tc>
          <w:tcPr>
            <w:tcW w:w="1485" w:type="dxa"/>
            <w:tcBorders>
              <w:top w:val="single" w:sz="12" w:space="0" w:color="auto"/>
              <w:left w:val="single" w:sz="4" w:space="0" w:color="auto"/>
              <w:bottom w:val="single" w:sz="4" w:space="0" w:color="auto"/>
              <w:right w:val="single" w:sz="12" w:space="0" w:color="auto"/>
            </w:tcBorders>
            <w:vAlign w:val="center"/>
          </w:tcPr>
          <w:p w14:paraId="13F7527F" w14:textId="77777777" w:rsidR="007D1150" w:rsidRDefault="007D1150">
            <w:pPr>
              <w:spacing w:line="360" w:lineRule="auto"/>
              <w:jc w:val="center"/>
              <w:rPr>
                <w:rFonts w:ascii="宋体"/>
                <w:color w:val="000000" w:themeColor="text1"/>
                <w:szCs w:val="21"/>
              </w:rPr>
            </w:pPr>
          </w:p>
        </w:tc>
      </w:tr>
      <w:tr w:rsidR="007D1150" w14:paraId="494C2838" w14:textId="77777777">
        <w:trPr>
          <w:trHeight w:hRule="exact" w:val="567"/>
        </w:trPr>
        <w:tc>
          <w:tcPr>
            <w:tcW w:w="1418" w:type="dxa"/>
            <w:tcBorders>
              <w:top w:val="single" w:sz="4" w:space="0" w:color="auto"/>
              <w:left w:val="single" w:sz="12" w:space="0" w:color="auto"/>
              <w:bottom w:val="single" w:sz="4" w:space="0" w:color="auto"/>
              <w:right w:val="single" w:sz="4" w:space="0" w:color="auto"/>
            </w:tcBorders>
            <w:vAlign w:val="bottom"/>
          </w:tcPr>
          <w:p w14:paraId="20658FD8"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建设地点</w:t>
            </w:r>
          </w:p>
        </w:tc>
        <w:tc>
          <w:tcPr>
            <w:tcW w:w="7087" w:type="dxa"/>
            <w:gridSpan w:val="4"/>
            <w:tcBorders>
              <w:top w:val="single" w:sz="4" w:space="0" w:color="auto"/>
              <w:left w:val="single" w:sz="4" w:space="0" w:color="auto"/>
              <w:bottom w:val="single" w:sz="4" w:space="0" w:color="auto"/>
              <w:right w:val="single" w:sz="12" w:space="0" w:color="auto"/>
            </w:tcBorders>
            <w:vAlign w:val="bottom"/>
          </w:tcPr>
          <w:p w14:paraId="734C1846" w14:textId="77777777" w:rsidR="007D1150" w:rsidRDefault="007D1150">
            <w:pPr>
              <w:spacing w:line="360" w:lineRule="auto"/>
              <w:jc w:val="center"/>
              <w:rPr>
                <w:rFonts w:ascii="宋体"/>
                <w:color w:val="000000" w:themeColor="text1"/>
                <w:szCs w:val="21"/>
              </w:rPr>
            </w:pPr>
          </w:p>
        </w:tc>
      </w:tr>
      <w:tr w:rsidR="007D1150" w14:paraId="4CBAC378" w14:textId="77777777">
        <w:trPr>
          <w:trHeight w:val="930"/>
        </w:trPr>
        <w:tc>
          <w:tcPr>
            <w:tcW w:w="1418" w:type="dxa"/>
            <w:tcBorders>
              <w:top w:val="single" w:sz="4" w:space="0" w:color="auto"/>
              <w:left w:val="single" w:sz="12" w:space="0" w:color="auto"/>
              <w:bottom w:val="single" w:sz="4" w:space="0" w:color="auto"/>
              <w:right w:val="single" w:sz="4" w:space="0" w:color="auto"/>
            </w:tcBorders>
            <w:vAlign w:val="center"/>
          </w:tcPr>
          <w:p w14:paraId="09AFD0AD"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中标范围</w:t>
            </w:r>
          </w:p>
        </w:tc>
        <w:tc>
          <w:tcPr>
            <w:tcW w:w="7087" w:type="dxa"/>
            <w:gridSpan w:val="4"/>
            <w:tcBorders>
              <w:top w:val="single" w:sz="4" w:space="0" w:color="auto"/>
              <w:left w:val="single" w:sz="4" w:space="0" w:color="auto"/>
              <w:bottom w:val="single" w:sz="4" w:space="0" w:color="auto"/>
              <w:right w:val="single" w:sz="12" w:space="0" w:color="auto"/>
            </w:tcBorders>
            <w:vAlign w:val="center"/>
          </w:tcPr>
          <w:p w14:paraId="38E538A4" w14:textId="77777777" w:rsidR="007D1150" w:rsidRDefault="007D1150">
            <w:pPr>
              <w:spacing w:line="360" w:lineRule="auto"/>
              <w:rPr>
                <w:rFonts w:ascii="宋体"/>
                <w:color w:val="000000" w:themeColor="text1"/>
                <w:szCs w:val="21"/>
              </w:rPr>
            </w:pPr>
          </w:p>
        </w:tc>
      </w:tr>
      <w:tr w:rsidR="007D1150" w14:paraId="257F896C" w14:textId="77777777">
        <w:trPr>
          <w:cantSplit/>
          <w:trHeight w:hRule="exact" w:val="567"/>
        </w:trPr>
        <w:tc>
          <w:tcPr>
            <w:tcW w:w="1418" w:type="dxa"/>
            <w:tcBorders>
              <w:top w:val="single" w:sz="4" w:space="0" w:color="auto"/>
              <w:left w:val="single" w:sz="12" w:space="0" w:color="auto"/>
              <w:bottom w:val="single" w:sz="4" w:space="0" w:color="auto"/>
              <w:right w:val="single" w:sz="4" w:space="0" w:color="auto"/>
            </w:tcBorders>
            <w:vAlign w:val="center"/>
          </w:tcPr>
          <w:p w14:paraId="33E9AEE8"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中标价</w:t>
            </w:r>
          </w:p>
        </w:tc>
        <w:tc>
          <w:tcPr>
            <w:tcW w:w="7087" w:type="dxa"/>
            <w:gridSpan w:val="4"/>
            <w:tcBorders>
              <w:top w:val="single" w:sz="4" w:space="0" w:color="auto"/>
              <w:left w:val="single" w:sz="4" w:space="0" w:color="auto"/>
              <w:bottom w:val="single" w:sz="4" w:space="0" w:color="auto"/>
              <w:right w:val="single" w:sz="12" w:space="0" w:color="auto"/>
            </w:tcBorders>
            <w:vAlign w:val="center"/>
          </w:tcPr>
          <w:p w14:paraId="26E7CBBB" w14:textId="77777777" w:rsidR="007D1150" w:rsidRDefault="0001536F">
            <w:pPr>
              <w:spacing w:line="360" w:lineRule="auto"/>
              <w:ind w:firstLineChars="50" w:firstLine="105"/>
              <w:rPr>
                <w:rFonts w:ascii="宋体"/>
                <w:color w:val="000000" w:themeColor="text1"/>
                <w:szCs w:val="21"/>
              </w:rPr>
            </w:pPr>
            <w:r>
              <w:rPr>
                <w:rFonts w:ascii="宋体" w:hAnsi="宋体" w:hint="eastAsia"/>
                <w:color w:val="000000" w:themeColor="text1"/>
                <w:szCs w:val="21"/>
              </w:rPr>
              <w:t xml:space="preserve">小写：元 </w:t>
            </w:r>
            <w:r>
              <w:rPr>
                <w:rFonts w:ascii="宋体" w:hAnsi="宋体"/>
                <w:color w:val="000000" w:themeColor="text1"/>
                <w:szCs w:val="21"/>
              </w:rPr>
              <w:t xml:space="preserve">              </w:t>
            </w:r>
            <w:r>
              <w:rPr>
                <w:rFonts w:ascii="宋体" w:hAnsi="宋体" w:hint="eastAsia"/>
                <w:color w:val="000000" w:themeColor="text1"/>
                <w:szCs w:val="21"/>
              </w:rPr>
              <w:t>大写：</w:t>
            </w:r>
          </w:p>
        </w:tc>
      </w:tr>
      <w:tr w:rsidR="007D1150" w14:paraId="450E7D90" w14:textId="77777777">
        <w:trPr>
          <w:cantSplit/>
          <w:trHeight w:val="780"/>
        </w:trPr>
        <w:tc>
          <w:tcPr>
            <w:tcW w:w="1418" w:type="dxa"/>
            <w:vMerge w:val="restart"/>
            <w:tcBorders>
              <w:top w:val="single" w:sz="4" w:space="0" w:color="auto"/>
              <w:left w:val="single" w:sz="12" w:space="0" w:color="auto"/>
              <w:right w:val="single" w:sz="4" w:space="0" w:color="auto"/>
            </w:tcBorders>
            <w:vAlign w:val="center"/>
          </w:tcPr>
          <w:p w14:paraId="28C7A876"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中标工期</w:t>
            </w:r>
          </w:p>
          <w:p w14:paraId="0E968180" w14:textId="77777777" w:rsidR="007D1150" w:rsidRDefault="007D1150">
            <w:pPr>
              <w:spacing w:line="360" w:lineRule="auto"/>
              <w:jc w:val="center"/>
              <w:rPr>
                <w:rFonts w:ascii="宋体"/>
                <w:color w:val="000000" w:themeColor="text1"/>
                <w:szCs w:val="21"/>
              </w:rPr>
            </w:pPr>
          </w:p>
        </w:tc>
        <w:tc>
          <w:tcPr>
            <w:tcW w:w="1642" w:type="dxa"/>
            <w:vMerge w:val="restart"/>
            <w:tcBorders>
              <w:top w:val="single" w:sz="4" w:space="0" w:color="auto"/>
              <w:left w:val="single" w:sz="4" w:space="0" w:color="auto"/>
              <w:right w:val="single" w:sz="4" w:space="0" w:color="auto"/>
            </w:tcBorders>
            <w:vAlign w:val="center"/>
          </w:tcPr>
          <w:p w14:paraId="3EF2BBAE" w14:textId="77777777" w:rsidR="007D1150" w:rsidRDefault="0001536F">
            <w:pPr>
              <w:spacing w:line="360" w:lineRule="auto"/>
              <w:jc w:val="right"/>
              <w:rPr>
                <w:rFonts w:ascii="宋体"/>
                <w:color w:val="000000" w:themeColor="text1"/>
                <w:szCs w:val="21"/>
              </w:rPr>
            </w:pPr>
            <w:proofErr w:type="gramStart"/>
            <w:r>
              <w:rPr>
                <w:rFonts w:ascii="宋体" w:hAnsi="宋体" w:hint="eastAsia"/>
                <w:color w:val="000000" w:themeColor="text1"/>
                <w:szCs w:val="21"/>
              </w:rPr>
              <w:t>日历天</w:t>
            </w:r>
            <w:proofErr w:type="gramEnd"/>
          </w:p>
        </w:tc>
        <w:tc>
          <w:tcPr>
            <w:tcW w:w="2700" w:type="dxa"/>
            <w:tcBorders>
              <w:top w:val="single" w:sz="4" w:space="0" w:color="auto"/>
              <w:left w:val="single" w:sz="4" w:space="0" w:color="auto"/>
              <w:bottom w:val="single" w:sz="4" w:space="0" w:color="auto"/>
              <w:right w:val="single" w:sz="4" w:space="0" w:color="auto"/>
            </w:tcBorders>
            <w:vAlign w:val="center"/>
          </w:tcPr>
          <w:p w14:paraId="0116D430"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计划开工日期</w:t>
            </w:r>
          </w:p>
        </w:tc>
        <w:tc>
          <w:tcPr>
            <w:tcW w:w="2745" w:type="dxa"/>
            <w:gridSpan w:val="2"/>
            <w:tcBorders>
              <w:top w:val="single" w:sz="4" w:space="0" w:color="auto"/>
              <w:left w:val="single" w:sz="4" w:space="0" w:color="auto"/>
              <w:bottom w:val="single" w:sz="4" w:space="0" w:color="auto"/>
              <w:right w:val="single" w:sz="12" w:space="0" w:color="auto"/>
            </w:tcBorders>
            <w:vAlign w:val="center"/>
          </w:tcPr>
          <w:p w14:paraId="63D6DDF9"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年月日</w:t>
            </w:r>
          </w:p>
        </w:tc>
      </w:tr>
      <w:tr w:rsidR="007D1150" w14:paraId="46EB0801" w14:textId="77777777">
        <w:trPr>
          <w:cantSplit/>
          <w:trHeight w:val="760"/>
        </w:trPr>
        <w:tc>
          <w:tcPr>
            <w:tcW w:w="1418" w:type="dxa"/>
            <w:vMerge/>
            <w:tcBorders>
              <w:left w:val="single" w:sz="12" w:space="0" w:color="auto"/>
              <w:bottom w:val="single" w:sz="4" w:space="0" w:color="auto"/>
              <w:right w:val="single" w:sz="4" w:space="0" w:color="auto"/>
            </w:tcBorders>
            <w:vAlign w:val="center"/>
          </w:tcPr>
          <w:p w14:paraId="57F3D607" w14:textId="77777777" w:rsidR="007D1150" w:rsidRDefault="007D1150">
            <w:pPr>
              <w:widowControl/>
              <w:spacing w:line="360" w:lineRule="auto"/>
              <w:jc w:val="center"/>
              <w:rPr>
                <w:rFonts w:ascii="宋体"/>
                <w:color w:val="000000" w:themeColor="text1"/>
                <w:szCs w:val="21"/>
              </w:rPr>
            </w:pPr>
          </w:p>
        </w:tc>
        <w:tc>
          <w:tcPr>
            <w:tcW w:w="1642" w:type="dxa"/>
            <w:vMerge/>
            <w:tcBorders>
              <w:left w:val="single" w:sz="4" w:space="0" w:color="auto"/>
              <w:bottom w:val="single" w:sz="4" w:space="0" w:color="auto"/>
              <w:right w:val="single" w:sz="4" w:space="0" w:color="auto"/>
            </w:tcBorders>
            <w:vAlign w:val="center"/>
          </w:tcPr>
          <w:p w14:paraId="4066A6C8" w14:textId="77777777" w:rsidR="007D1150" w:rsidRDefault="007D1150">
            <w:pPr>
              <w:widowControl/>
              <w:spacing w:line="360" w:lineRule="auto"/>
              <w:jc w:val="left"/>
              <w:rPr>
                <w:rFonts w:ascii="宋体"/>
                <w:color w:val="000000" w:themeColor="text1"/>
                <w:szCs w:val="21"/>
              </w:rPr>
            </w:pPr>
          </w:p>
        </w:tc>
        <w:tc>
          <w:tcPr>
            <w:tcW w:w="2700" w:type="dxa"/>
            <w:tcBorders>
              <w:top w:val="single" w:sz="4" w:space="0" w:color="auto"/>
              <w:left w:val="single" w:sz="4" w:space="0" w:color="auto"/>
              <w:bottom w:val="single" w:sz="4" w:space="0" w:color="auto"/>
              <w:right w:val="single" w:sz="4" w:space="0" w:color="auto"/>
            </w:tcBorders>
            <w:vAlign w:val="center"/>
          </w:tcPr>
          <w:p w14:paraId="3D191123"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计划竣工日期</w:t>
            </w:r>
          </w:p>
        </w:tc>
        <w:tc>
          <w:tcPr>
            <w:tcW w:w="2745" w:type="dxa"/>
            <w:gridSpan w:val="2"/>
            <w:tcBorders>
              <w:top w:val="single" w:sz="4" w:space="0" w:color="auto"/>
              <w:left w:val="single" w:sz="4" w:space="0" w:color="auto"/>
              <w:bottom w:val="single" w:sz="4" w:space="0" w:color="auto"/>
              <w:right w:val="single" w:sz="12" w:space="0" w:color="auto"/>
            </w:tcBorders>
            <w:vAlign w:val="center"/>
          </w:tcPr>
          <w:p w14:paraId="05B33453"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年月日</w:t>
            </w:r>
          </w:p>
        </w:tc>
      </w:tr>
      <w:tr w:rsidR="007D1150" w14:paraId="3CEABAC2" w14:textId="77777777">
        <w:trPr>
          <w:trHeight w:val="567"/>
        </w:trPr>
        <w:tc>
          <w:tcPr>
            <w:tcW w:w="1418" w:type="dxa"/>
            <w:tcBorders>
              <w:top w:val="single" w:sz="4" w:space="0" w:color="auto"/>
              <w:left w:val="single" w:sz="12" w:space="0" w:color="auto"/>
              <w:bottom w:val="single" w:sz="4" w:space="0" w:color="auto"/>
              <w:right w:val="single" w:sz="4" w:space="0" w:color="auto"/>
            </w:tcBorders>
            <w:vAlign w:val="center"/>
          </w:tcPr>
          <w:p w14:paraId="419EDC84" w14:textId="77777777" w:rsidR="007D1150" w:rsidRDefault="0001536F">
            <w:pPr>
              <w:widowControl/>
              <w:spacing w:line="360" w:lineRule="auto"/>
              <w:jc w:val="center"/>
              <w:rPr>
                <w:rFonts w:ascii="宋体"/>
                <w:color w:val="000000" w:themeColor="text1"/>
                <w:szCs w:val="21"/>
              </w:rPr>
            </w:pPr>
            <w:r>
              <w:rPr>
                <w:rFonts w:ascii="宋体" w:hAnsi="宋体" w:hint="eastAsia"/>
                <w:color w:val="000000" w:themeColor="text1"/>
                <w:szCs w:val="21"/>
              </w:rPr>
              <w:t>工程质量</w:t>
            </w:r>
          </w:p>
        </w:tc>
        <w:tc>
          <w:tcPr>
            <w:tcW w:w="7087" w:type="dxa"/>
            <w:gridSpan w:val="4"/>
            <w:tcBorders>
              <w:top w:val="single" w:sz="4" w:space="0" w:color="auto"/>
              <w:left w:val="single" w:sz="4" w:space="0" w:color="auto"/>
              <w:bottom w:val="single" w:sz="4" w:space="0" w:color="auto"/>
              <w:right w:val="single" w:sz="12" w:space="0" w:color="auto"/>
            </w:tcBorders>
            <w:vAlign w:val="center"/>
          </w:tcPr>
          <w:p w14:paraId="067E78BE" w14:textId="77777777" w:rsidR="007D1150" w:rsidRDefault="007D1150">
            <w:pPr>
              <w:spacing w:line="360" w:lineRule="auto"/>
              <w:ind w:firstLineChars="400" w:firstLine="840"/>
              <w:jc w:val="center"/>
              <w:rPr>
                <w:rFonts w:ascii="宋体"/>
                <w:color w:val="000000" w:themeColor="text1"/>
                <w:szCs w:val="21"/>
              </w:rPr>
            </w:pPr>
          </w:p>
        </w:tc>
      </w:tr>
      <w:tr w:rsidR="007D1150" w14:paraId="7613E5AA" w14:textId="77777777">
        <w:trPr>
          <w:trHeight w:val="567"/>
        </w:trPr>
        <w:tc>
          <w:tcPr>
            <w:tcW w:w="1418" w:type="dxa"/>
            <w:tcBorders>
              <w:top w:val="single" w:sz="4" w:space="0" w:color="auto"/>
              <w:left w:val="single" w:sz="12" w:space="0" w:color="auto"/>
              <w:bottom w:val="single" w:sz="4" w:space="0" w:color="auto"/>
              <w:right w:val="single" w:sz="4" w:space="0" w:color="auto"/>
            </w:tcBorders>
            <w:vAlign w:val="center"/>
          </w:tcPr>
          <w:p w14:paraId="140B84FD"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项目经理</w:t>
            </w:r>
          </w:p>
        </w:tc>
        <w:tc>
          <w:tcPr>
            <w:tcW w:w="1642" w:type="dxa"/>
            <w:tcBorders>
              <w:top w:val="single" w:sz="4" w:space="0" w:color="auto"/>
              <w:left w:val="single" w:sz="4" w:space="0" w:color="auto"/>
              <w:bottom w:val="single" w:sz="4" w:space="0" w:color="auto"/>
              <w:right w:val="single" w:sz="4" w:space="0" w:color="auto"/>
            </w:tcBorders>
            <w:vAlign w:val="center"/>
          </w:tcPr>
          <w:p w14:paraId="18F98F97" w14:textId="77777777" w:rsidR="007D1150" w:rsidRDefault="007D1150">
            <w:pPr>
              <w:spacing w:line="360" w:lineRule="auto"/>
              <w:jc w:val="center"/>
              <w:rPr>
                <w:rFonts w:ascii="宋体"/>
                <w:color w:val="000000" w:themeColor="text1"/>
                <w:szCs w:val="21"/>
              </w:rPr>
            </w:pPr>
          </w:p>
        </w:tc>
        <w:tc>
          <w:tcPr>
            <w:tcW w:w="2700" w:type="dxa"/>
            <w:tcBorders>
              <w:top w:val="single" w:sz="4" w:space="0" w:color="auto"/>
              <w:left w:val="single" w:sz="4" w:space="0" w:color="auto"/>
              <w:bottom w:val="single" w:sz="4" w:space="0" w:color="auto"/>
              <w:right w:val="single" w:sz="4" w:space="0" w:color="auto"/>
            </w:tcBorders>
            <w:vAlign w:val="center"/>
          </w:tcPr>
          <w:p w14:paraId="390657BE"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注册建造师执业资格</w:t>
            </w:r>
          </w:p>
        </w:tc>
        <w:tc>
          <w:tcPr>
            <w:tcW w:w="2745" w:type="dxa"/>
            <w:gridSpan w:val="2"/>
            <w:tcBorders>
              <w:top w:val="single" w:sz="4" w:space="0" w:color="auto"/>
              <w:left w:val="single" w:sz="4" w:space="0" w:color="auto"/>
              <w:bottom w:val="single" w:sz="4" w:space="0" w:color="auto"/>
              <w:right w:val="single" w:sz="12" w:space="0" w:color="auto"/>
            </w:tcBorders>
            <w:vAlign w:val="center"/>
          </w:tcPr>
          <w:p w14:paraId="4360DD3A" w14:textId="77777777" w:rsidR="007D1150" w:rsidRDefault="007D1150">
            <w:pPr>
              <w:spacing w:line="360" w:lineRule="auto"/>
              <w:jc w:val="center"/>
              <w:rPr>
                <w:rFonts w:ascii="宋体"/>
                <w:color w:val="000000" w:themeColor="text1"/>
                <w:szCs w:val="21"/>
              </w:rPr>
            </w:pPr>
          </w:p>
        </w:tc>
      </w:tr>
      <w:tr w:rsidR="007D1150" w14:paraId="44D28727" w14:textId="77777777">
        <w:trPr>
          <w:trHeight w:val="664"/>
        </w:trPr>
        <w:tc>
          <w:tcPr>
            <w:tcW w:w="1418" w:type="dxa"/>
            <w:tcBorders>
              <w:top w:val="single" w:sz="4" w:space="0" w:color="auto"/>
              <w:left w:val="single" w:sz="12" w:space="0" w:color="auto"/>
              <w:bottom w:val="single" w:sz="12" w:space="0" w:color="auto"/>
              <w:right w:val="single" w:sz="4" w:space="0" w:color="auto"/>
            </w:tcBorders>
            <w:vAlign w:val="center"/>
          </w:tcPr>
          <w:p w14:paraId="745EA4AA"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备注</w:t>
            </w:r>
          </w:p>
        </w:tc>
        <w:tc>
          <w:tcPr>
            <w:tcW w:w="7087" w:type="dxa"/>
            <w:gridSpan w:val="4"/>
            <w:tcBorders>
              <w:top w:val="single" w:sz="4" w:space="0" w:color="auto"/>
              <w:left w:val="single" w:sz="4" w:space="0" w:color="auto"/>
              <w:bottom w:val="single" w:sz="12" w:space="0" w:color="auto"/>
              <w:right w:val="single" w:sz="12" w:space="0" w:color="auto"/>
            </w:tcBorders>
            <w:vAlign w:val="center"/>
          </w:tcPr>
          <w:p w14:paraId="6DDFFBFA" w14:textId="77777777" w:rsidR="007D1150" w:rsidRDefault="007D1150">
            <w:pPr>
              <w:spacing w:line="360" w:lineRule="auto"/>
              <w:ind w:firstLineChars="200" w:firstLine="420"/>
              <w:rPr>
                <w:rFonts w:ascii="宋体"/>
                <w:color w:val="000000" w:themeColor="text1"/>
                <w:szCs w:val="21"/>
              </w:rPr>
            </w:pPr>
          </w:p>
        </w:tc>
      </w:tr>
    </w:tbl>
    <w:p w14:paraId="5B97BB35" w14:textId="138537CB"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请你方在接到本通知书后的</w:t>
      </w:r>
      <w:r>
        <w:rPr>
          <w:rFonts w:ascii="宋体" w:hAnsi="宋体"/>
          <w:color w:val="000000" w:themeColor="text1"/>
          <w:szCs w:val="21"/>
          <w:u w:val="single"/>
        </w:rPr>
        <w:t xml:space="preserve">     </w:t>
      </w:r>
      <w:r>
        <w:rPr>
          <w:rFonts w:ascii="宋体" w:hAnsi="宋体" w:hint="eastAsia"/>
          <w:color w:val="000000" w:themeColor="text1"/>
          <w:szCs w:val="21"/>
        </w:rPr>
        <w:t>日内到</w:t>
      </w:r>
      <w:r>
        <w:rPr>
          <w:rFonts w:ascii="宋体" w:hAnsi="宋体"/>
          <w:color w:val="000000" w:themeColor="text1"/>
          <w:szCs w:val="21"/>
          <w:u w:val="single"/>
        </w:rPr>
        <w:t xml:space="preserve">     </w:t>
      </w:r>
      <w:r>
        <w:rPr>
          <w:rFonts w:ascii="宋体" w:hAnsi="宋体" w:hint="eastAsia"/>
          <w:color w:val="000000" w:themeColor="text1"/>
          <w:szCs w:val="21"/>
        </w:rPr>
        <w:t>（指定地点）与我方签订施工承包合同，</w:t>
      </w:r>
      <w:r w:rsidR="00FF0592">
        <w:rPr>
          <w:rFonts w:ascii="宋体"/>
          <w:color w:val="000000" w:themeColor="text1"/>
          <w:szCs w:val="21"/>
        </w:rPr>
        <w:t xml:space="preserve"> </w:t>
      </w:r>
    </w:p>
    <w:p w14:paraId="66F5CA80" w14:textId="77777777" w:rsidR="007D1150" w:rsidRDefault="007D1150">
      <w:pPr>
        <w:spacing w:line="360" w:lineRule="auto"/>
        <w:ind w:firstLineChars="1542" w:firstLine="3238"/>
        <w:rPr>
          <w:rFonts w:ascii="宋体"/>
          <w:color w:val="000000" w:themeColor="text1"/>
          <w:szCs w:val="21"/>
        </w:rPr>
      </w:pPr>
    </w:p>
    <w:p w14:paraId="7E668011" w14:textId="77777777" w:rsidR="007D1150" w:rsidRDefault="007D1150">
      <w:pPr>
        <w:spacing w:line="360" w:lineRule="auto"/>
        <w:ind w:firstLineChars="1542" w:firstLine="3238"/>
        <w:rPr>
          <w:rFonts w:ascii="宋体"/>
          <w:color w:val="000000" w:themeColor="text1"/>
          <w:szCs w:val="21"/>
        </w:rPr>
      </w:pPr>
    </w:p>
    <w:p w14:paraId="3D4BF7C6" w14:textId="77777777" w:rsidR="007D1150" w:rsidRDefault="0001536F">
      <w:pPr>
        <w:spacing w:line="360" w:lineRule="auto"/>
        <w:ind w:firstLineChars="1542" w:firstLine="3238"/>
        <w:rPr>
          <w:rFonts w:ascii="宋体" w:hAnsi="宋体"/>
          <w:color w:val="000000" w:themeColor="text1"/>
          <w:szCs w:val="21"/>
        </w:rPr>
      </w:pPr>
      <w:r>
        <w:rPr>
          <w:rFonts w:ascii="宋体" w:hAnsi="宋体" w:hint="eastAsia"/>
          <w:color w:val="000000" w:themeColor="text1"/>
          <w:szCs w:val="21"/>
        </w:rPr>
        <w:t>招标人：</w:t>
      </w:r>
      <w:r>
        <w:rPr>
          <w:rFonts w:ascii="宋体" w:hAnsi="宋体"/>
          <w:color w:val="000000" w:themeColor="text1"/>
          <w:szCs w:val="21"/>
          <w:u w:val="single"/>
        </w:rPr>
        <w:t xml:space="preserve">              </w:t>
      </w:r>
      <w:r>
        <w:rPr>
          <w:rFonts w:ascii="宋体" w:hAnsi="宋体" w:hint="eastAsia"/>
          <w:color w:val="000000" w:themeColor="text1"/>
          <w:szCs w:val="21"/>
        </w:rPr>
        <w:t>（盖单位章）</w:t>
      </w:r>
    </w:p>
    <w:p w14:paraId="266D3A7A" w14:textId="77777777" w:rsidR="007D1150" w:rsidRDefault="0001536F">
      <w:pPr>
        <w:spacing w:line="360" w:lineRule="auto"/>
        <w:ind w:firstLineChars="2000" w:firstLine="4200"/>
        <w:rPr>
          <w:rFonts w:ascii="宋体" w:hAnsi="宋体"/>
          <w:color w:val="000000" w:themeColor="text1"/>
          <w:szCs w:val="21"/>
        </w:rPr>
        <w:sectPr w:rsidR="007D1150">
          <w:pgSz w:w="11906" w:h="16838"/>
          <w:pgMar w:top="1440" w:right="1797" w:bottom="1440" w:left="1797" w:header="851" w:footer="992" w:gutter="0"/>
          <w:cols w:space="425"/>
          <w:docGrid w:type="lines" w:linePitch="312"/>
        </w:sectPr>
      </w:pPr>
      <w:r>
        <w:rPr>
          <w:rFonts w:ascii="宋体" w:hAnsi="宋体" w:hint="eastAsia"/>
          <w:color w:val="000000" w:themeColor="text1"/>
          <w:szCs w:val="21"/>
        </w:rPr>
        <w:t>年</w:t>
      </w:r>
      <w:r>
        <w:rPr>
          <w:rFonts w:ascii="宋体" w:hAnsi="宋体"/>
          <w:color w:val="000000" w:themeColor="text1"/>
          <w:szCs w:val="21"/>
        </w:rPr>
        <w:t xml:space="preserve">   </w:t>
      </w:r>
      <w:r>
        <w:rPr>
          <w:rFonts w:ascii="宋体" w:hAnsi="宋体" w:hint="eastAsia"/>
          <w:color w:val="000000" w:themeColor="text1"/>
          <w:szCs w:val="21"/>
        </w:rPr>
        <w:t>月</w:t>
      </w:r>
      <w:r>
        <w:rPr>
          <w:rFonts w:ascii="宋体" w:hAnsi="宋体"/>
          <w:color w:val="000000" w:themeColor="text1"/>
          <w:szCs w:val="21"/>
        </w:rPr>
        <w:t xml:space="preserve">    </w:t>
      </w:r>
      <w:r>
        <w:rPr>
          <w:rFonts w:ascii="宋体" w:hAnsi="宋体" w:hint="eastAsia"/>
          <w:color w:val="000000" w:themeColor="text1"/>
          <w:szCs w:val="21"/>
        </w:rPr>
        <w:t>日</w:t>
      </w:r>
    </w:p>
    <w:p w14:paraId="4769221A" w14:textId="77777777" w:rsidR="007D1150" w:rsidRDefault="007D1150">
      <w:pPr>
        <w:spacing w:line="360" w:lineRule="auto"/>
        <w:ind w:firstLineChars="2400" w:firstLine="5040"/>
        <w:rPr>
          <w:rFonts w:ascii="宋体"/>
          <w:color w:val="000000" w:themeColor="text1"/>
          <w:szCs w:val="21"/>
        </w:rPr>
      </w:pPr>
    </w:p>
    <w:p w14:paraId="274E19BC" w14:textId="77777777" w:rsidR="007D1150" w:rsidRDefault="0001536F">
      <w:pPr>
        <w:pStyle w:val="378020"/>
        <w:spacing w:before="156" w:after="156"/>
        <w:outlineLvl w:val="1"/>
        <w:rPr>
          <w:color w:val="000000" w:themeColor="text1"/>
        </w:rPr>
      </w:pPr>
      <w:bookmarkStart w:id="361" w:name="_Toc480581593"/>
      <w:bookmarkStart w:id="362" w:name="_Toc241459635"/>
      <w:bookmarkStart w:id="363" w:name="_Toc179632603"/>
      <w:bookmarkStart w:id="364" w:name="_Toc101881920"/>
      <w:bookmarkStart w:id="365" w:name="_Toc152042362"/>
      <w:bookmarkStart w:id="366" w:name="_Toc342296219"/>
      <w:bookmarkStart w:id="367" w:name="_Toc144974552"/>
      <w:bookmarkStart w:id="368" w:name="_Toc429569156"/>
      <w:bookmarkStart w:id="369" w:name="_Toc152045585"/>
      <w:bookmarkStart w:id="370" w:name="_Toc483674192"/>
      <w:bookmarkStart w:id="371" w:name="_Toc482123494"/>
      <w:r>
        <w:rPr>
          <w:rFonts w:hint="eastAsia"/>
          <w:color w:val="000000" w:themeColor="text1"/>
        </w:rPr>
        <w:t>附表四：中标结果通知书</w:t>
      </w:r>
      <w:bookmarkEnd w:id="361"/>
      <w:bookmarkEnd w:id="362"/>
      <w:bookmarkEnd w:id="363"/>
      <w:bookmarkEnd w:id="364"/>
      <w:bookmarkEnd w:id="365"/>
      <w:bookmarkEnd w:id="366"/>
      <w:bookmarkEnd w:id="367"/>
      <w:bookmarkEnd w:id="368"/>
      <w:bookmarkEnd w:id="369"/>
      <w:bookmarkEnd w:id="370"/>
      <w:bookmarkEnd w:id="371"/>
    </w:p>
    <w:p w14:paraId="7A3E166A" w14:textId="77777777" w:rsidR="007D1150" w:rsidRDefault="007D1150">
      <w:pPr>
        <w:spacing w:line="360" w:lineRule="auto"/>
        <w:rPr>
          <w:rFonts w:ascii="宋体"/>
          <w:color w:val="000000" w:themeColor="text1"/>
        </w:rPr>
      </w:pPr>
    </w:p>
    <w:p w14:paraId="3AEEC789" w14:textId="77777777" w:rsidR="007D1150" w:rsidRDefault="0001536F">
      <w:pPr>
        <w:spacing w:line="360" w:lineRule="auto"/>
        <w:jc w:val="center"/>
        <w:rPr>
          <w:rFonts w:ascii="宋体"/>
          <w:b/>
          <w:color w:val="000000" w:themeColor="text1"/>
          <w:sz w:val="28"/>
          <w:szCs w:val="28"/>
        </w:rPr>
      </w:pPr>
      <w:r>
        <w:rPr>
          <w:rFonts w:ascii="宋体" w:hAnsi="宋体" w:hint="eastAsia"/>
          <w:b/>
          <w:color w:val="000000" w:themeColor="text1"/>
          <w:sz w:val="28"/>
          <w:szCs w:val="28"/>
        </w:rPr>
        <w:t>中标结果通知书</w:t>
      </w:r>
    </w:p>
    <w:p w14:paraId="7569A351" w14:textId="77777777" w:rsidR="007D1150" w:rsidRDefault="007D1150">
      <w:pPr>
        <w:spacing w:line="360" w:lineRule="auto"/>
        <w:rPr>
          <w:rFonts w:ascii="宋体"/>
          <w:color w:val="000000" w:themeColor="text1"/>
        </w:rPr>
      </w:pPr>
    </w:p>
    <w:p w14:paraId="70AB3E61" w14:textId="77777777" w:rsidR="007D1150" w:rsidRDefault="0001536F">
      <w:pPr>
        <w:spacing w:line="360" w:lineRule="auto"/>
        <w:rPr>
          <w:rFonts w:ascii="宋体"/>
          <w:color w:val="000000" w:themeColor="text1"/>
          <w:szCs w:val="21"/>
          <w:u w:val="single"/>
        </w:rPr>
      </w:pPr>
      <w:r>
        <w:rPr>
          <w:rFonts w:ascii="宋体" w:hAnsi="宋体"/>
          <w:color w:val="000000" w:themeColor="text1"/>
          <w:szCs w:val="21"/>
          <w:u w:val="single"/>
        </w:rPr>
        <w:t xml:space="preserve">                  </w:t>
      </w:r>
      <w:r>
        <w:rPr>
          <w:rFonts w:ascii="宋体" w:hAnsi="宋体" w:hint="eastAsia"/>
          <w:color w:val="000000" w:themeColor="text1"/>
          <w:szCs w:val="21"/>
        </w:rPr>
        <w:t>（未中标人名称）：</w:t>
      </w:r>
    </w:p>
    <w:p w14:paraId="7484F510" w14:textId="77777777" w:rsidR="007D1150" w:rsidRDefault="007D1150">
      <w:pPr>
        <w:spacing w:line="360" w:lineRule="auto"/>
        <w:rPr>
          <w:rFonts w:ascii="宋体"/>
          <w:color w:val="000000" w:themeColor="text1"/>
          <w:szCs w:val="21"/>
        </w:rPr>
      </w:pPr>
    </w:p>
    <w:p w14:paraId="2BBA6152" w14:textId="77777777" w:rsidR="007D1150" w:rsidRDefault="0001536F">
      <w:pPr>
        <w:tabs>
          <w:tab w:val="left" w:pos="426"/>
        </w:tabs>
        <w:spacing w:line="360" w:lineRule="auto"/>
        <w:rPr>
          <w:rFonts w:ascii="宋体"/>
          <w:color w:val="000000" w:themeColor="text1"/>
          <w:szCs w:val="21"/>
        </w:rPr>
      </w:pPr>
      <w:r>
        <w:rPr>
          <w:rFonts w:ascii="宋体" w:hAnsi="宋体" w:hint="eastAsia"/>
          <w:color w:val="000000" w:themeColor="text1"/>
          <w:szCs w:val="21"/>
        </w:rPr>
        <w:t xml:space="preserve">　　我方已接受</w:t>
      </w:r>
      <w:r>
        <w:rPr>
          <w:rFonts w:ascii="宋体" w:hAnsi="宋体"/>
          <w:color w:val="000000" w:themeColor="text1"/>
          <w:szCs w:val="21"/>
          <w:u w:val="single"/>
        </w:rPr>
        <w:t xml:space="preserve">         </w:t>
      </w:r>
      <w:r>
        <w:rPr>
          <w:rFonts w:ascii="宋体" w:hAnsi="宋体" w:hint="eastAsia"/>
          <w:color w:val="000000" w:themeColor="text1"/>
          <w:szCs w:val="21"/>
        </w:rPr>
        <w:t>（中标人名称）于</w:t>
      </w:r>
      <w:r>
        <w:rPr>
          <w:rFonts w:ascii="宋体" w:hAnsi="宋体"/>
          <w:color w:val="000000" w:themeColor="text1"/>
          <w:szCs w:val="21"/>
          <w:u w:val="single"/>
        </w:rPr>
        <w:t xml:space="preserve">        </w:t>
      </w:r>
      <w:r>
        <w:rPr>
          <w:rFonts w:ascii="宋体" w:hAnsi="宋体" w:hint="eastAsia"/>
          <w:color w:val="000000" w:themeColor="text1"/>
          <w:szCs w:val="21"/>
        </w:rPr>
        <w:t>（投标日期）所递交的</w:t>
      </w:r>
      <w:r>
        <w:rPr>
          <w:rFonts w:ascii="宋体" w:hAnsi="宋体"/>
          <w:color w:val="000000" w:themeColor="text1"/>
          <w:szCs w:val="21"/>
          <w:u w:val="single"/>
        </w:rPr>
        <w:t xml:space="preserve">          </w:t>
      </w:r>
      <w:r>
        <w:rPr>
          <w:rFonts w:ascii="宋体" w:hAnsi="宋体" w:hint="eastAsia"/>
          <w:color w:val="000000" w:themeColor="text1"/>
          <w:szCs w:val="21"/>
        </w:rPr>
        <w:t>（</w:t>
      </w:r>
      <w:r>
        <w:rPr>
          <w:rFonts w:ascii="宋体" w:hAnsi="宋体" w:hint="eastAsia"/>
          <w:color w:val="000000" w:themeColor="text1"/>
        </w:rPr>
        <w:t>工程</w:t>
      </w:r>
      <w:r>
        <w:rPr>
          <w:rFonts w:ascii="宋体" w:hAnsi="宋体" w:hint="eastAsia"/>
          <w:color w:val="000000" w:themeColor="text1"/>
          <w:szCs w:val="21"/>
        </w:rPr>
        <w:t>名称）施工投标文件，确定</w:t>
      </w:r>
      <w:r>
        <w:rPr>
          <w:rFonts w:ascii="宋体" w:hAnsi="宋体"/>
          <w:color w:val="000000" w:themeColor="text1"/>
          <w:szCs w:val="21"/>
          <w:u w:val="single"/>
        </w:rPr>
        <w:t xml:space="preserve">           </w:t>
      </w:r>
      <w:r>
        <w:rPr>
          <w:rFonts w:ascii="宋体" w:hAnsi="宋体" w:hint="eastAsia"/>
          <w:color w:val="000000" w:themeColor="text1"/>
          <w:szCs w:val="21"/>
        </w:rPr>
        <w:t>（中标人名称）为中标人。</w:t>
      </w:r>
    </w:p>
    <w:p w14:paraId="28346008" w14:textId="77777777" w:rsidR="007D1150" w:rsidRDefault="0001536F">
      <w:pPr>
        <w:spacing w:line="360" w:lineRule="auto"/>
        <w:rPr>
          <w:rFonts w:ascii="宋体"/>
          <w:color w:val="000000" w:themeColor="text1"/>
          <w:szCs w:val="21"/>
        </w:rPr>
      </w:pPr>
      <w:r>
        <w:rPr>
          <w:rFonts w:ascii="宋体" w:hAnsi="宋体" w:hint="eastAsia"/>
          <w:color w:val="000000" w:themeColor="text1"/>
          <w:szCs w:val="21"/>
        </w:rPr>
        <w:t xml:space="preserve">　　</w:t>
      </w:r>
    </w:p>
    <w:p w14:paraId="7C54D331" w14:textId="77777777" w:rsidR="007D1150" w:rsidRDefault="0001536F">
      <w:pPr>
        <w:spacing w:line="360" w:lineRule="auto"/>
        <w:rPr>
          <w:rFonts w:ascii="宋体"/>
          <w:color w:val="000000" w:themeColor="text1"/>
          <w:szCs w:val="21"/>
        </w:rPr>
      </w:pPr>
      <w:r>
        <w:rPr>
          <w:rFonts w:ascii="宋体" w:hAnsi="宋体" w:hint="eastAsia"/>
          <w:color w:val="000000" w:themeColor="text1"/>
          <w:szCs w:val="21"/>
        </w:rPr>
        <w:t xml:space="preserve">　　感谢你单位对我方工作的大力支持！</w:t>
      </w:r>
    </w:p>
    <w:p w14:paraId="5D36F928" w14:textId="77777777" w:rsidR="007D1150" w:rsidRDefault="007D1150">
      <w:pPr>
        <w:spacing w:line="360" w:lineRule="auto"/>
        <w:rPr>
          <w:rFonts w:ascii="宋体"/>
          <w:color w:val="000000" w:themeColor="text1"/>
          <w:szCs w:val="21"/>
        </w:rPr>
      </w:pPr>
    </w:p>
    <w:p w14:paraId="21016533" w14:textId="77777777" w:rsidR="007D1150" w:rsidRDefault="007D1150">
      <w:pPr>
        <w:spacing w:line="360" w:lineRule="auto"/>
        <w:rPr>
          <w:rFonts w:ascii="宋体"/>
          <w:color w:val="000000" w:themeColor="text1"/>
          <w:szCs w:val="21"/>
        </w:rPr>
      </w:pPr>
    </w:p>
    <w:p w14:paraId="4D941E0F" w14:textId="77777777" w:rsidR="007D1150" w:rsidRDefault="007D1150">
      <w:pPr>
        <w:spacing w:line="360" w:lineRule="auto"/>
        <w:rPr>
          <w:rFonts w:ascii="宋体"/>
          <w:color w:val="000000" w:themeColor="text1"/>
          <w:szCs w:val="21"/>
        </w:rPr>
      </w:pPr>
    </w:p>
    <w:p w14:paraId="4651F8B2" w14:textId="77777777" w:rsidR="007D1150" w:rsidRDefault="0001536F">
      <w:pPr>
        <w:spacing w:line="360" w:lineRule="auto"/>
        <w:ind w:firstLineChars="1542" w:firstLine="3238"/>
        <w:rPr>
          <w:rFonts w:ascii="宋体"/>
          <w:color w:val="000000" w:themeColor="text1"/>
          <w:szCs w:val="21"/>
        </w:rPr>
      </w:pPr>
      <w:r>
        <w:rPr>
          <w:rFonts w:ascii="宋体" w:hAnsi="宋体" w:hint="eastAsia"/>
          <w:color w:val="000000" w:themeColor="text1"/>
          <w:szCs w:val="21"/>
        </w:rPr>
        <w:t>招标人：</w:t>
      </w:r>
      <w:r>
        <w:rPr>
          <w:rFonts w:ascii="宋体" w:hAnsi="宋体"/>
          <w:color w:val="000000" w:themeColor="text1"/>
          <w:szCs w:val="21"/>
          <w:u w:val="single"/>
        </w:rPr>
        <w:t xml:space="preserve">           </w:t>
      </w:r>
      <w:r>
        <w:rPr>
          <w:rFonts w:ascii="宋体" w:hAnsi="宋体" w:hint="eastAsia"/>
          <w:color w:val="000000" w:themeColor="text1"/>
          <w:szCs w:val="21"/>
        </w:rPr>
        <w:t>（盖单位章）</w:t>
      </w:r>
    </w:p>
    <w:p w14:paraId="51BE96EF" w14:textId="77777777" w:rsidR="007D1150" w:rsidRDefault="0001536F">
      <w:pPr>
        <w:spacing w:line="360" w:lineRule="auto"/>
        <w:ind w:firstLineChars="1542" w:firstLine="3238"/>
        <w:rPr>
          <w:rFonts w:ascii="宋体"/>
          <w:color w:val="000000" w:themeColor="text1"/>
          <w:szCs w:val="21"/>
        </w:rPr>
      </w:pPr>
      <w:r>
        <w:rPr>
          <w:rFonts w:ascii="宋体" w:hAnsi="宋体" w:hint="eastAsia"/>
          <w:color w:val="000000" w:themeColor="text1"/>
          <w:szCs w:val="21"/>
        </w:rPr>
        <w:t xml:space="preserve"> </w:t>
      </w:r>
      <w:r>
        <w:rPr>
          <w:rFonts w:ascii="宋体" w:hAnsi="宋体"/>
          <w:color w:val="000000" w:themeColor="text1"/>
          <w:szCs w:val="21"/>
        </w:rPr>
        <w:t xml:space="preserve">    </w:t>
      </w:r>
      <w:r>
        <w:rPr>
          <w:rFonts w:ascii="宋体" w:hAnsi="宋体" w:hint="eastAsia"/>
          <w:color w:val="000000" w:themeColor="text1"/>
          <w:szCs w:val="21"/>
        </w:rPr>
        <w:t>年     月</w:t>
      </w:r>
      <w:r>
        <w:rPr>
          <w:rFonts w:ascii="宋体" w:hAnsi="宋体"/>
          <w:color w:val="000000" w:themeColor="text1"/>
          <w:szCs w:val="21"/>
        </w:rPr>
        <w:t xml:space="preserve">  </w:t>
      </w:r>
      <w:r>
        <w:rPr>
          <w:rFonts w:ascii="宋体" w:hAnsi="宋体" w:hint="eastAsia"/>
          <w:color w:val="000000" w:themeColor="text1"/>
          <w:szCs w:val="21"/>
        </w:rPr>
        <w:t xml:space="preserve">  </w:t>
      </w:r>
      <w:r>
        <w:rPr>
          <w:rFonts w:ascii="宋体" w:hAnsi="宋体"/>
          <w:color w:val="000000" w:themeColor="text1"/>
          <w:szCs w:val="21"/>
        </w:rPr>
        <w:t xml:space="preserve"> </w:t>
      </w:r>
      <w:r>
        <w:rPr>
          <w:rFonts w:ascii="宋体" w:hAnsi="宋体" w:hint="eastAsia"/>
          <w:color w:val="000000" w:themeColor="text1"/>
          <w:szCs w:val="21"/>
        </w:rPr>
        <w:t>日</w:t>
      </w:r>
    </w:p>
    <w:p w14:paraId="17B1399A" w14:textId="77777777" w:rsidR="007D1150" w:rsidRDefault="007D1150">
      <w:pPr>
        <w:spacing w:line="360" w:lineRule="auto"/>
        <w:rPr>
          <w:rFonts w:ascii="宋体"/>
          <w:color w:val="000000" w:themeColor="text1"/>
        </w:rPr>
      </w:pPr>
    </w:p>
    <w:p w14:paraId="04FB7635" w14:textId="77777777" w:rsidR="007D1150" w:rsidRDefault="0001536F">
      <w:pPr>
        <w:pStyle w:val="378020"/>
        <w:spacing w:before="156" w:after="156"/>
        <w:outlineLvl w:val="1"/>
        <w:rPr>
          <w:color w:val="000000" w:themeColor="text1"/>
        </w:rPr>
      </w:pPr>
      <w:r>
        <w:rPr>
          <w:color w:val="000000" w:themeColor="text1"/>
        </w:rPr>
        <w:br w:type="page"/>
      </w:r>
      <w:bookmarkStart w:id="372" w:name="_Toc101881921"/>
      <w:bookmarkStart w:id="373" w:name="_Toc241459636"/>
      <w:bookmarkStart w:id="374" w:name="_Toc483674193"/>
      <w:bookmarkStart w:id="375" w:name="_Toc179632604"/>
      <w:bookmarkStart w:id="376" w:name="_Toc342296220"/>
      <w:bookmarkStart w:id="377" w:name="_Toc152045586"/>
      <w:bookmarkStart w:id="378" w:name="_Toc152042363"/>
      <w:bookmarkStart w:id="379" w:name="_Toc480581594"/>
      <w:bookmarkStart w:id="380" w:name="_Toc429569157"/>
      <w:bookmarkStart w:id="381" w:name="_Toc482123495"/>
      <w:bookmarkStart w:id="382" w:name="_Toc144974553"/>
      <w:r>
        <w:rPr>
          <w:rFonts w:hint="eastAsia"/>
          <w:color w:val="000000" w:themeColor="text1"/>
        </w:rPr>
        <w:lastRenderedPageBreak/>
        <w:t>附表五：确认通知</w:t>
      </w:r>
      <w:bookmarkEnd w:id="372"/>
      <w:bookmarkEnd w:id="373"/>
      <w:bookmarkEnd w:id="374"/>
      <w:bookmarkEnd w:id="375"/>
      <w:bookmarkEnd w:id="376"/>
      <w:bookmarkEnd w:id="377"/>
      <w:bookmarkEnd w:id="378"/>
      <w:bookmarkEnd w:id="379"/>
      <w:bookmarkEnd w:id="380"/>
      <w:bookmarkEnd w:id="381"/>
      <w:bookmarkEnd w:id="382"/>
    </w:p>
    <w:p w14:paraId="3DF277A4" w14:textId="77777777" w:rsidR="007D1150" w:rsidRDefault="007D1150">
      <w:pPr>
        <w:spacing w:line="360" w:lineRule="auto"/>
        <w:rPr>
          <w:rFonts w:ascii="宋体"/>
          <w:color w:val="000000" w:themeColor="text1"/>
        </w:rPr>
      </w:pPr>
    </w:p>
    <w:p w14:paraId="19E4A4C0" w14:textId="77777777" w:rsidR="007D1150" w:rsidRDefault="0001536F">
      <w:pPr>
        <w:spacing w:line="360" w:lineRule="auto"/>
        <w:jc w:val="center"/>
        <w:rPr>
          <w:rFonts w:ascii="宋体"/>
          <w:b/>
          <w:color w:val="000000" w:themeColor="text1"/>
          <w:sz w:val="28"/>
          <w:szCs w:val="28"/>
        </w:rPr>
      </w:pPr>
      <w:r>
        <w:rPr>
          <w:rFonts w:ascii="宋体" w:hAnsi="宋体" w:hint="eastAsia"/>
          <w:b/>
          <w:color w:val="000000" w:themeColor="text1"/>
          <w:sz w:val="28"/>
          <w:szCs w:val="28"/>
        </w:rPr>
        <w:t>确认通知</w:t>
      </w:r>
    </w:p>
    <w:p w14:paraId="739108E1" w14:textId="77777777" w:rsidR="007D1150" w:rsidRDefault="007D1150">
      <w:pPr>
        <w:spacing w:line="360" w:lineRule="auto"/>
        <w:rPr>
          <w:rFonts w:ascii="宋体"/>
          <w:color w:val="000000" w:themeColor="text1"/>
        </w:rPr>
      </w:pPr>
    </w:p>
    <w:p w14:paraId="1E0E833F" w14:textId="77777777" w:rsidR="007D1150" w:rsidRDefault="0001536F">
      <w:pPr>
        <w:spacing w:line="360" w:lineRule="auto"/>
        <w:rPr>
          <w:rFonts w:ascii="宋体"/>
          <w:color w:val="000000" w:themeColor="text1"/>
          <w:szCs w:val="21"/>
        </w:rPr>
      </w:pPr>
      <w:r>
        <w:rPr>
          <w:rFonts w:ascii="宋体" w:hAnsi="宋体"/>
          <w:color w:val="000000" w:themeColor="text1"/>
          <w:szCs w:val="21"/>
          <w:u w:val="single"/>
        </w:rPr>
        <w:t xml:space="preserve">               </w:t>
      </w:r>
      <w:r>
        <w:rPr>
          <w:rFonts w:ascii="宋体" w:hAnsi="宋体" w:hint="eastAsia"/>
          <w:color w:val="000000" w:themeColor="text1"/>
          <w:szCs w:val="21"/>
        </w:rPr>
        <w:t>（招标人名称）：</w:t>
      </w:r>
    </w:p>
    <w:p w14:paraId="2DCDC3C2" w14:textId="77777777" w:rsidR="007D1150" w:rsidRDefault="0001536F">
      <w:pPr>
        <w:spacing w:line="360" w:lineRule="auto"/>
        <w:rPr>
          <w:rFonts w:ascii="宋体"/>
          <w:color w:val="000000" w:themeColor="text1"/>
          <w:szCs w:val="21"/>
        </w:rPr>
      </w:pPr>
      <w:r>
        <w:rPr>
          <w:rFonts w:ascii="宋体" w:hAnsi="宋体" w:hint="eastAsia"/>
          <w:color w:val="000000" w:themeColor="text1"/>
          <w:szCs w:val="21"/>
        </w:rPr>
        <w:t xml:space="preserve">　　</w:t>
      </w:r>
    </w:p>
    <w:p w14:paraId="49DBA1F9" w14:textId="77777777" w:rsidR="007D1150" w:rsidRDefault="0001536F">
      <w:pPr>
        <w:spacing w:line="360" w:lineRule="auto"/>
        <w:ind w:firstLine="420"/>
        <w:rPr>
          <w:rFonts w:ascii="宋体"/>
          <w:color w:val="000000" w:themeColor="text1"/>
          <w:szCs w:val="21"/>
          <w:u w:val="single"/>
        </w:rPr>
      </w:pPr>
      <w:r>
        <w:rPr>
          <w:rFonts w:ascii="宋体" w:hAnsi="宋体" w:hint="eastAsia"/>
          <w:color w:val="000000" w:themeColor="text1"/>
          <w:szCs w:val="21"/>
        </w:rPr>
        <w:t>你方</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日发出的</w:t>
      </w:r>
      <w:r>
        <w:rPr>
          <w:rFonts w:ascii="宋体" w:hAnsi="宋体"/>
          <w:color w:val="000000" w:themeColor="text1"/>
          <w:szCs w:val="21"/>
          <w:u w:val="single"/>
        </w:rPr>
        <w:t xml:space="preserve">    </w:t>
      </w:r>
      <w:r>
        <w:rPr>
          <w:rFonts w:ascii="宋体" w:hAnsi="宋体" w:hint="eastAsia"/>
          <w:color w:val="000000" w:themeColor="text1"/>
          <w:szCs w:val="21"/>
        </w:rPr>
        <w:t>（工程名称）施工招标关于</w:t>
      </w:r>
      <w:r>
        <w:rPr>
          <w:rFonts w:ascii="宋体" w:hAnsi="宋体"/>
          <w:color w:val="000000" w:themeColor="text1"/>
          <w:szCs w:val="21"/>
        </w:rPr>
        <w:t xml:space="preserve"> </w:t>
      </w:r>
      <w:r>
        <w:rPr>
          <w:rFonts w:ascii="宋体" w:hAnsi="宋体"/>
          <w:color w:val="000000" w:themeColor="text1"/>
          <w:szCs w:val="21"/>
          <w:u w:val="single"/>
        </w:rPr>
        <w:t xml:space="preserve">                  </w:t>
      </w:r>
    </w:p>
    <w:p w14:paraId="09E1A5A7" w14:textId="77777777" w:rsidR="007D1150" w:rsidRDefault="0001536F">
      <w:pPr>
        <w:spacing w:line="360" w:lineRule="auto"/>
        <w:rPr>
          <w:rFonts w:ascii="宋体"/>
          <w:color w:val="000000" w:themeColor="text1"/>
          <w:szCs w:val="21"/>
        </w:rPr>
      </w:pPr>
      <w:r>
        <w:rPr>
          <w:rFonts w:ascii="宋体" w:hAnsi="宋体" w:hint="eastAsia"/>
          <w:color w:val="000000" w:themeColor="text1"/>
          <w:szCs w:val="21"/>
        </w:rPr>
        <w:t>的通知，我方已于</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日收到。</w:t>
      </w:r>
    </w:p>
    <w:p w14:paraId="309CA321" w14:textId="77777777" w:rsidR="007D1150" w:rsidRDefault="007D1150">
      <w:pPr>
        <w:spacing w:line="360" w:lineRule="auto"/>
        <w:rPr>
          <w:rFonts w:ascii="宋体"/>
          <w:color w:val="000000" w:themeColor="text1"/>
          <w:szCs w:val="21"/>
        </w:rPr>
      </w:pPr>
    </w:p>
    <w:p w14:paraId="042AE9F5" w14:textId="77777777" w:rsidR="007D1150" w:rsidRDefault="007D1150">
      <w:pPr>
        <w:spacing w:line="360" w:lineRule="auto"/>
        <w:rPr>
          <w:rFonts w:ascii="宋体"/>
          <w:color w:val="000000" w:themeColor="text1"/>
          <w:szCs w:val="21"/>
        </w:rPr>
      </w:pPr>
    </w:p>
    <w:p w14:paraId="7D5DFB9F" w14:textId="77777777" w:rsidR="007D1150" w:rsidRDefault="007D1150">
      <w:pPr>
        <w:spacing w:line="360" w:lineRule="auto"/>
        <w:rPr>
          <w:rFonts w:ascii="宋体"/>
          <w:color w:val="000000" w:themeColor="text1"/>
          <w:szCs w:val="21"/>
        </w:rPr>
      </w:pPr>
    </w:p>
    <w:p w14:paraId="198AF5A1" w14:textId="77777777" w:rsidR="007D1150" w:rsidRDefault="0001536F">
      <w:pPr>
        <w:spacing w:line="360" w:lineRule="auto"/>
        <w:rPr>
          <w:rFonts w:ascii="宋体"/>
          <w:color w:val="000000" w:themeColor="text1"/>
          <w:szCs w:val="21"/>
        </w:rPr>
      </w:pPr>
      <w:r>
        <w:rPr>
          <w:rFonts w:ascii="宋体" w:hAnsi="宋体" w:hint="eastAsia"/>
          <w:color w:val="000000" w:themeColor="text1"/>
          <w:szCs w:val="21"/>
        </w:rPr>
        <w:t xml:space="preserve">　　</w:t>
      </w:r>
    </w:p>
    <w:p w14:paraId="02FDE680"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特此确认。</w:t>
      </w:r>
    </w:p>
    <w:p w14:paraId="61807B23" w14:textId="77777777" w:rsidR="007D1150" w:rsidRDefault="007D1150">
      <w:pPr>
        <w:spacing w:line="360" w:lineRule="auto"/>
        <w:rPr>
          <w:rFonts w:ascii="宋体"/>
          <w:color w:val="000000" w:themeColor="text1"/>
          <w:szCs w:val="21"/>
        </w:rPr>
      </w:pPr>
    </w:p>
    <w:p w14:paraId="1900E83A" w14:textId="77777777" w:rsidR="007D1150" w:rsidRDefault="007D1150">
      <w:pPr>
        <w:spacing w:line="360" w:lineRule="auto"/>
        <w:rPr>
          <w:rFonts w:ascii="宋体"/>
          <w:color w:val="000000" w:themeColor="text1"/>
          <w:szCs w:val="21"/>
        </w:rPr>
      </w:pPr>
    </w:p>
    <w:p w14:paraId="52D9C2E0" w14:textId="77777777" w:rsidR="007D1150" w:rsidRDefault="007D1150">
      <w:pPr>
        <w:spacing w:line="360" w:lineRule="auto"/>
        <w:rPr>
          <w:rFonts w:ascii="宋体"/>
          <w:color w:val="000000" w:themeColor="text1"/>
          <w:szCs w:val="21"/>
        </w:rPr>
      </w:pPr>
    </w:p>
    <w:p w14:paraId="0715E1FF" w14:textId="77777777" w:rsidR="007D1150" w:rsidRDefault="007D1150">
      <w:pPr>
        <w:spacing w:line="360" w:lineRule="auto"/>
        <w:rPr>
          <w:rFonts w:ascii="宋体"/>
          <w:color w:val="000000" w:themeColor="text1"/>
          <w:szCs w:val="21"/>
        </w:rPr>
      </w:pPr>
    </w:p>
    <w:p w14:paraId="6D8BA636" w14:textId="77777777" w:rsidR="007D1150" w:rsidRDefault="0001536F">
      <w:pPr>
        <w:spacing w:line="360" w:lineRule="auto"/>
        <w:ind w:firstLineChars="2050" w:firstLine="4305"/>
        <w:rPr>
          <w:rFonts w:ascii="宋体"/>
          <w:color w:val="000000" w:themeColor="text1"/>
          <w:szCs w:val="28"/>
        </w:rPr>
      </w:pPr>
      <w:r>
        <w:rPr>
          <w:rFonts w:ascii="宋体" w:hAnsi="宋体" w:hint="eastAsia"/>
          <w:color w:val="000000" w:themeColor="text1"/>
          <w:szCs w:val="21"/>
        </w:rPr>
        <w:t>投标人：</w:t>
      </w:r>
      <w:r>
        <w:rPr>
          <w:rFonts w:ascii="宋体" w:hAnsi="宋体"/>
          <w:color w:val="000000" w:themeColor="text1"/>
          <w:szCs w:val="21"/>
          <w:u w:val="single"/>
        </w:rPr>
        <w:t xml:space="preserve">               </w:t>
      </w:r>
      <w:r>
        <w:rPr>
          <w:rFonts w:ascii="宋体" w:hAnsi="宋体" w:hint="eastAsia"/>
          <w:color w:val="000000" w:themeColor="text1"/>
          <w:szCs w:val="21"/>
        </w:rPr>
        <w:t>（盖单位章）</w:t>
      </w:r>
    </w:p>
    <w:p w14:paraId="217456C3" w14:textId="77777777" w:rsidR="007D1150" w:rsidRDefault="007D1150">
      <w:pPr>
        <w:spacing w:line="360" w:lineRule="auto"/>
        <w:rPr>
          <w:rFonts w:ascii="宋体"/>
          <w:color w:val="000000" w:themeColor="text1"/>
          <w:szCs w:val="28"/>
        </w:rPr>
      </w:pPr>
    </w:p>
    <w:p w14:paraId="0731351C" w14:textId="77777777" w:rsidR="007D1150" w:rsidRDefault="0001536F">
      <w:pPr>
        <w:tabs>
          <w:tab w:val="left" w:pos="7371"/>
        </w:tabs>
        <w:spacing w:line="360" w:lineRule="auto"/>
        <w:ind w:firstLineChars="2200" w:firstLine="4620"/>
        <w:rPr>
          <w:rFonts w:ascii="宋体"/>
          <w:color w:val="000000" w:themeColor="text1"/>
          <w:szCs w:val="21"/>
        </w:rPr>
      </w:pP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05CF247B" w14:textId="77777777" w:rsidR="007D1150" w:rsidRDefault="007D1150">
      <w:pPr>
        <w:spacing w:line="360" w:lineRule="auto"/>
        <w:ind w:firstLineChars="2200" w:firstLine="4620"/>
        <w:rPr>
          <w:rFonts w:ascii="宋体"/>
          <w:color w:val="000000" w:themeColor="text1"/>
          <w:szCs w:val="21"/>
        </w:rPr>
      </w:pPr>
    </w:p>
    <w:p w14:paraId="76B723B9" w14:textId="77777777" w:rsidR="007D1150" w:rsidRDefault="007D1150">
      <w:pPr>
        <w:spacing w:line="360" w:lineRule="auto"/>
        <w:rPr>
          <w:rFonts w:ascii="宋体"/>
          <w:color w:val="000000" w:themeColor="text1"/>
          <w:szCs w:val="28"/>
        </w:rPr>
      </w:pPr>
    </w:p>
    <w:p w14:paraId="6AE27461" w14:textId="77777777" w:rsidR="007D1150" w:rsidRDefault="007D1150">
      <w:pPr>
        <w:spacing w:line="360" w:lineRule="auto"/>
        <w:rPr>
          <w:rFonts w:ascii="宋体"/>
          <w:color w:val="000000" w:themeColor="text1"/>
          <w:szCs w:val="28"/>
        </w:rPr>
      </w:pPr>
    </w:p>
    <w:p w14:paraId="0C9796F7" w14:textId="77777777" w:rsidR="007D1150" w:rsidRDefault="007D1150">
      <w:pPr>
        <w:spacing w:line="360" w:lineRule="auto"/>
        <w:rPr>
          <w:rFonts w:ascii="宋体"/>
          <w:color w:val="000000" w:themeColor="text1"/>
          <w:szCs w:val="28"/>
        </w:rPr>
      </w:pPr>
    </w:p>
    <w:p w14:paraId="2E874099" w14:textId="77777777" w:rsidR="007D1150" w:rsidRDefault="007D1150">
      <w:pPr>
        <w:spacing w:line="360" w:lineRule="auto"/>
        <w:rPr>
          <w:rFonts w:ascii="宋体"/>
          <w:color w:val="000000" w:themeColor="text1"/>
          <w:szCs w:val="28"/>
        </w:rPr>
      </w:pPr>
    </w:p>
    <w:p w14:paraId="15C5F045" w14:textId="77777777" w:rsidR="007D1150" w:rsidRDefault="007D1150">
      <w:pPr>
        <w:spacing w:line="360" w:lineRule="auto"/>
        <w:rPr>
          <w:rFonts w:ascii="宋体"/>
          <w:color w:val="000000" w:themeColor="text1"/>
          <w:szCs w:val="28"/>
        </w:rPr>
      </w:pPr>
    </w:p>
    <w:p w14:paraId="659F53DE" w14:textId="77777777" w:rsidR="007D1150" w:rsidRDefault="007D1150">
      <w:pPr>
        <w:spacing w:line="360" w:lineRule="auto"/>
        <w:rPr>
          <w:rFonts w:ascii="宋体"/>
          <w:color w:val="000000" w:themeColor="text1"/>
          <w:szCs w:val="28"/>
        </w:rPr>
      </w:pPr>
    </w:p>
    <w:p w14:paraId="2C614C75" w14:textId="77777777" w:rsidR="007D1150" w:rsidRDefault="007D1150">
      <w:pPr>
        <w:spacing w:line="360" w:lineRule="auto"/>
        <w:rPr>
          <w:rFonts w:ascii="宋体"/>
          <w:color w:val="000000" w:themeColor="text1"/>
          <w:szCs w:val="28"/>
        </w:rPr>
      </w:pPr>
    </w:p>
    <w:p w14:paraId="2BBEF20E" w14:textId="77777777" w:rsidR="007D1150" w:rsidRDefault="007D1150">
      <w:pPr>
        <w:spacing w:line="360" w:lineRule="auto"/>
        <w:rPr>
          <w:rFonts w:ascii="宋体"/>
          <w:color w:val="000000" w:themeColor="text1"/>
          <w:szCs w:val="28"/>
        </w:rPr>
      </w:pPr>
    </w:p>
    <w:p w14:paraId="5758DCD9" w14:textId="77777777" w:rsidR="007D1150" w:rsidRDefault="007D1150">
      <w:pPr>
        <w:spacing w:line="360" w:lineRule="auto"/>
        <w:rPr>
          <w:rFonts w:ascii="宋体"/>
          <w:color w:val="000000" w:themeColor="text1"/>
          <w:szCs w:val="28"/>
        </w:rPr>
        <w:sectPr w:rsidR="007D1150">
          <w:pgSz w:w="11906" w:h="16838"/>
          <w:pgMar w:top="1440" w:right="1797" w:bottom="1440" w:left="1797" w:header="851" w:footer="992" w:gutter="0"/>
          <w:cols w:space="425"/>
          <w:docGrid w:type="lines" w:linePitch="312"/>
        </w:sectPr>
      </w:pPr>
    </w:p>
    <w:p w14:paraId="071D61E7" w14:textId="77777777" w:rsidR="007D1150" w:rsidRDefault="007D1150">
      <w:pPr>
        <w:rPr>
          <w:b/>
          <w:color w:val="000000" w:themeColor="text1"/>
          <w:sz w:val="52"/>
          <w:szCs w:val="52"/>
        </w:rPr>
      </w:pPr>
      <w:bookmarkStart w:id="383" w:name="_Toc360107144"/>
    </w:p>
    <w:p w14:paraId="0D419212" w14:textId="77777777" w:rsidR="007D1150" w:rsidRDefault="007D1150">
      <w:pPr>
        <w:jc w:val="center"/>
        <w:rPr>
          <w:b/>
          <w:color w:val="000000" w:themeColor="text1"/>
          <w:sz w:val="52"/>
          <w:szCs w:val="52"/>
        </w:rPr>
      </w:pPr>
    </w:p>
    <w:p w14:paraId="278D6407" w14:textId="77777777" w:rsidR="007D1150" w:rsidRDefault="007D1150">
      <w:pPr>
        <w:jc w:val="center"/>
        <w:rPr>
          <w:b/>
          <w:color w:val="000000" w:themeColor="text1"/>
          <w:sz w:val="52"/>
          <w:szCs w:val="52"/>
        </w:rPr>
      </w:pPr>
    </w:p>
    <w:p w14:paraId="76432FD0" w14:textId="77777777" w:rsidR="007D1150" w:rsidRDefault="007D1150">
      <w:pPr>
        <w:jc w:val="center"/>
        <w:rPr>
          <w:b/>
          <w:color w:val="000000" w:themeColor="text1"/>
          <w:sz w:val="52"/>
          <w:szCs w:val="52"/>
        </w:rPr>
      </w:pPr>
    </w:p>
    <w:p w14:paraId="0A8E4583" w14:textId="77777777" w:rsidR="007D1150" w:rsidRDefault="007D1150">
      <w:pPr>
        <w:jc w:val="center"/>
        <w:rPr>
          <w:b/>
          <w:color w:val="000000" w:themeColor="text1"/>
          <w:sz w:val="52"/>
          <w:szCs w:val="52"/>
        </w:rPr>
      </w:pPr>
    </w:p>
    <w:p w14:paraId="0F0D6B50" w14:textId="77777777" w:rsidR="007D1150" w:rsidRDefault="007D1150">
      <w:pPr>
        <w:jc w:val="center"/>
        <w:rPr>
          <w:b/>
          <w:color w:val="000000" w:themeColor="text1"/>
          <w:sz w:val="52"/>
          <w:szCs w:val="52"/>
        </w:rPr>
      </w:pPr>
    </w:p>
    <w:p w14:paraId="10DAA2CC" w14:textId="77777777" w:rsidR="007D1150" w:rsidRDefault="007D1150">
      <w:pPr>
        <w:jc w:val="center"/>
        <w:rPr>
          <w:b/>
          <w:color w:val="000000" w:themeColor="text1"/>
          <w:sz w:val="52"/>
          <w:szCs w:val="52"/>
        </w:rPr>
      </w:pPr>
    </w:p>
    <w:p w14:paraId="2EA43192" w14:textId="77777777" w:rsidR="007D1150" w:rsidRDefault="007D1150">
      <w:pPr>
        <w:jc w:val="center"/>
        <w:rPr>
          <w:b/>
          <w:color w:val="000000" w:themeColor="text1"/>
          <w:sz w:val="52"/>
          <w:szCs w:val="52"/>
        </w:rPr>
      </w:pPr>
    </w:p>
    <w:p w14:paraId="6C0E7020" w14:textId="77777777" w:rsidR="007D1150" w:rsidRDefault="0001536F">
      <w:pPr>
        <w:pStyle w:val="afa"/>
        <w:spacing w:beforeLines="50" w:before="120"/>
        <w:rPr>
          <w:color w:val="000000" w:themeColor="text1"/>
        </w:rPr>
      </w:pPr>
      <w:bookmarkStart w:id="384" w:name="_Toc489691770"/>
      <w:bookmarkStart w:id="385" w:name="_Toc101881922"/>
      <w:r>
        <w:rPr>
          <w:rFonts w:hint="eastAsia"/>
          <w:color w:val="000000" w:themeColor="text1"/>
        </w:rPr>
        <w:t>第三章评标办法专用部分</w:t>
      </w:r>
      <w:bookmarkEnd w:id="384"/>
      <w:bookmarkEnd w:id="385"/>
    </w:p>
    <w:p w14:paraId="00F05D69" w14:textId="77777777" w:rsidR="007D1150" w:rsidRDefault="007D1150">
      <w:pPr>
        <w:rPr>
          <w:color w:val="000000" w:themeColor="text1"/>
        </w:rPr>
      </w:pPr>
    </w:p>
    <w:p w14:paraId="203C3A45" w14:textId="77777777" w:rsidR="007D1150" w:rsidRDefault="007D1150">
      <w:pPr>
        <w:rPr>
          <w:rFonts w:ascii="宋体"/>
          <w:b/>
          <w:color w:val="000000" w:themeColor="text1"/>
          <w:sz w:val="48"/>
          <w:szCs w:val="48"/>
        </w:rPr>
        <w:sectPr w:rsidR="007D1150">
          <w:headerReference w:type="even" r:id="rId24"/>
          <w:headerReference w:type="default" r:id="rId25"/>
          <w:pgSz w:w="11906" w:h="16838"/>
          <w:pgMar w:top="1440" w:right="1797" w:bottom="1440" w:left="1797" w:header="851" w:footer="992" w:gutter="0"/>
          <w:cols w:space="425"/>
          <w:docGrid w:linePitch="312"/>
        </w:sectPr>
      </w:pPr>
    </w:p>
    <w:p w14:paraId="41943A97" w14:textId="77777777" w:rsidR="007D1150" w:rsidRDefault="007D1150">
      <w:pPr>
        <w:spacing w:line="360" w:lineRule="auto"/>
        <w:rPr>
          <w:rFonts w:ascii="宋体"/>
          <w:color w:val="000000" w:themeColor="text1"/>
        </w:rPr>
      </w:pPr>
      <w:bookmarkStart w:id="386" w:name="_Toc480488304"/>
      <w:bookmarkStart w:id="387" w:name="_Toc480576303"/>
      <w:bookmarkStart w:id="388" w:name="_Toc479502194"/>
      <w:bookmarkStart w:id="389" w:name="_Toc479501318"/>
      <w:bookmarkStart w:id="390" w:name="_Toc480575977"/>
    </w:p>
    <w:p w14:paraId="6E9889CF" w14:textId="77777777" w:rsidR="007D1150" w:rsidRDefault="0001536F">
      <w:pPr>
        <w:jc w:val="center"/>
        <w:rPr>
          <w:b/>
          <w:color w:val="000000" w:themeColor="text1"/>
          <w:sz w:val="32"/>
          <w:szCs w:val="32"/>
        </w:rPr>
      </w:pPr>
      <w:bookmarkStart w:id="391" w:name="_Toc489691771"/>
      <w:r>
        <w:rPr>
          <w:rFonts w:hint="eastAsia"/>
          <w:b/>
          <w:color w:val="000000" w:themeColor="text1"/>
          <w:sz w:val="32"/>
          <w:szCs w:val="32"/>
        </w:rPr>
        <w:t>第三章评标办法（综合评估法）</w:t>
      </w:r>
      <w:bookmarkEnd w:id="383"/>
      <w:bookmarkEnd w:id="386"/>
      <w:bookmarkEnd w:id="387"/>
      <w:bookmarkEnd w:id="388"/>
      <w:bookmarkEnd w:id="389"/>
      <w:bookmarkEnd w:id="390"/>
      <w:bookmarkEnd w:id="391"/>
    </w:p>
    <w:p w14:paraId="6CEBAF5A" w14:textId="77777777" w:rsidR="007D1150" w:rsidRDefault="007D1150">
      <w:pPr>
        <w:spacing w:line="360" w:lineRule="auto"/>
        <w:jc w:val="center"/>
        <w:rPr>
          <w:rFonts w:ascii="宋体"/>
          <w:b/>
          <w:color w:val="000000" w:themeColor="text1"/>
          <w:sz w:val="20"/>
          <w:szCs w:val="20"/>
        </w:rPr>
      </w:pPr>
    </w:p>
    <w:p w14:paraId="28B2F1EE" w14:textId="77777777" w:rsidR="007D1150" w:rsidRDefault="0001536F">
      <w:pPr>
        <w:pStyle w:val="2TimesNewRoman5020"/>
        <w:spacing w:before="120" w:after="120"/>
        <w:rPr>
          <w:color w:val="000000" w:themeColor="text1"/>
        </w:rPr>
      </w:pPr>
      <w:bookmarkStart w:id="392" w:name="_Toc101881923"/>
      <w:bookmarkStart w:id="393" w:name="_Toc480575978"/>
      <w:bookmarkStart w:id="394" w:name="_Toc489691772"/>
      <w:bookmarkStart w:id="395" w:name="_Toc483680626"/>
      <w:bookmarkStart w:id="396" w:name="_Toc480576304"/>
      <w:bookmarkStart w:id="397" w:name="_Toc241459649"/>
      <w:r>
        <w:rPr>
          <w:color w:val="000000" w:themeColor="text1"/>
        </w:rPr>
        <w:t>2.</w:t>
      </w:r>
      <w:r>
        <w:rPr>
          <w:rFonts w:hint="eastAsia"/>
          <w:color w:val="000000" w:themeColor="text1"/>
        </w:rPr>
        <w:t>评审标准</w:t>
      </w:r>
      <w:bookmarkEnd w:id="392"/>
      <w:bookmarkEnd w:id="393"/>
      <w:bookmarkEnd w:id="394"/>
      <w:bookmarkEnd w:id="395"/>
      <w:bookmarkEnd w:id="396"/>
    </w:p>
    <w:p w14:paraId="73F7F007" w14:textId="77777777" w:rsidR="007D1150" w:rsidRDefault="0001536F">
      <w:pPr>
        <w:pStyle w:val="378020"/>
        <w:spacing w:before="120" w:after="120"/>
        <w:rPr>
          <w:color w:val="000000" w:themeColor="text1"/>
        </w:rPr>
      </w:pPr>
      <w:bookmarkStart w:id="398" w:name="_Toc480575979"/>
      <w:bookmarkStart w:id="399" w:name="_Toc480576305"/>
      <w:bookmarkStart w:id="400" w:name="_Toc101881924"/>
      <w:bookmarkStart w:id="401" w:name="_Toc483680627"/>
      <w:r>
        <w:rPr>
          <w:color w:val="000000" w:themeColor="text1"/>
        </w:rPr>
        <w:t>2.2</w:t>
      </w:r>
      <w:bookmarkStart w:id="402" w:name="_Toc479502197"/>
      <w:bookmarkStart w:id="403" w:name="_Toc479501321"/>
      <w:bookmarkStart w:id="404" w:name="_Toc479501879"/>
      <w:r>
        <w:rPr>
          <w:rFonts w:hint="eastAsia"/>
          <w:color w:val="000000" w:themeColor="text1"/>
        </w:rPr>
        <w:t>分值构成与评分标准</w:t>
      </w:r>
      <w:bookmarkEnd w:id="398"/>
      <w:bookmarkEnd w:id="399"/>
      <w:bookmarkEnd w:id="400"/>
      <w:bookmarkEnd w:id="401"/>
      <w:bookmarkEnd w:id="402"/>
      <w:bookmarkEnd w:id="403"/>
      <w:bookmarkEnd w:id="404"/>
    </w:p>
    <w:p w14:paraId="09C04212" w14:textId="77777777" w:rsidR="007D1150" w:rsidRDefault="0001536F">
      <w:pPr>
        <w:adjustRightInd w:val="0"/>
        <w:spacing w:line="360" w:lineRule="auto"/>
        <w:ind w:firstLineChars="200" w:firstLine="420"/>
        <w:rPr>
          <w:rFonts w:ascii="宋体"/>
          <w:color w:val="000000" w:themeColor="text1"/>
          <w:szCs w:val="21"/>
        </w:rPr>
      </w:pPr>
      <w:bookmarkStart w:id="405" w:name="_Toc480587687"/>
      <w:bookmarkStart w:id="406" w:name="_Toc480547271"/>
      <w:bookmarkStart w:id="407" w:name="_Toc489691773"/>
      <w:bookmarkStart w:id="408" w:name="_Toc480575980"/>
      <w:bookmarkStart w:id="409" w:name="_Toc480576306"/>
      <w:bookmarkStart w:id="410" w:name="_Toc483680628"/>
      <w:bookmarkStart w:id="411" w:name="_Toc360107146"/>
      <w:r>
        <w:rPr>
          <w:rFonts w:ascii="宋体" w:hAnsi="宋体"/>
          <w:color w:val="000000" w:themeColor="text1"/>
          <w:szCs w:val="21"/>
        </w:rPr>
        <w:t xml:space="preserve">2.2.1  </w:t>
      </w:r>
      <w:r>
        <w:rPr>
          <w:rFonts w:ascii="宋体" w:hAnsi="宋体" w:hint="eastAsia"/>
          <w:color w:val="000000" w:themeColor="text1"/>
          <w:szCs w:val="21"/>
        </w:rPr>
        <w:t>分值构成（总分</w:t>
      </w:r>
      <w:r>
        <w:rPr>
          <w:rFonts w:ascii="宋体" w:hAnsi="宋体"/>
          <w:color w:val="000000" w:themeColor="text1"/>
          <w:szCs w:val="21"/>
        </w:rPr>
        <w:t>100</w:t>
      </w:r>
      <w:r>
        <w:rPr>
          <w:rFonts w:ascii="宋体" w:hAnsi="宋体" w:hint="eastAsia"/>
          <w:color w:val="000000" w:themeColor="text1"/>
          <w:szCs w:val="21"/>
        </w:rPr>
        <w:t>分）</w:t>
      </w:r>
      <w:bookmarkEnd w:id="405"/>
      <w:bookmarkEnd w:id="406"/>
    </w:p>
    <w:p w14:paraId="2FB35407" w14:textId="77777777" w:rsidR="007D1150" w:rsidRDefault="0001536F">
      <w:pPr>
        <w:adjustRightInd w:val="0"/>
        <w:spacing w:line="360" w:lineRule="auto"/>
        <w:ind w:firstLineChars="270" w:firstLine="567"/>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1</w:t>
      </w:r>
      <w:r>
        <w:rPr>
          <w:rFonts w:ascii="宋体" w:hAnsi="宋体" w:hint="eastAsia"/>
          <w:color w:val="000000" w:themeColor="text1"/>
          <w:szCs w:val="21"/>
        </w:rPr>
        <w:t>）施工组织设计：□合格制</w:t>
      </w:r>
    </w:p>
    <w:p w14:paraId="0DAB5FD2" w14:textId="77777777" w:rsidR="007D1150" w:rsidRDefault="0001536F">
      <w:pPr>
        <w:adjustRightInd w:val="0"/>
        <w:spacing w:line="360" w:lineRule="auto"/>
        <w:ind w:firstLineChars="1220" w:firstLine="2562"/>
        <w:rPr>
          <w:rFonts w:ascii="宋体"/>
          <w:color w:val="000000" w:themeColor="text1"/>
          <w:szCs w:val="21"/>
        </w:rPr>
      </w:pPr>
      <w:r>
        <w:rPr>
          <w:rFonts w:ascii="宋体" w:hAnsi="宋体" w:hint="eastAsia"/>
          <w:color w:val="000000" w:themeColor="text1"/>
          <w:szCs w:val="21"/>
        </w:rPr>
        <w:t>■打分制分</w:t>
      </w:r>
      <w:r>
        <w:rPr>
          <w:rFonts w:ascii="宋体" w:hAnsi="宋体"/>
          <w:color w:val="000000" w:themeColor="text1"/>
          <w:szCs w:val="21"/>
        </w:rPr>
        <w:t xml:space="preserve">   </w:t>
      </w:r>
      <w:r>
        <w:rPr>
          <w:rFonts w:ascii="宋体" w:hAnsi="宋体"/>
          <w:color w:val="000000" w:themeColor="text1"/>
          <w:szCs w:val="21"/>
          <w:u w:val="single"/>
        </w:rPr>
        <w:t xml:space="preserve">37 </w:t>
      </w:r>
      <w:r>
        <w:rPr>
          <w:rFonts w:ascii="宋体" w:hAnsi="宋体" w:hint="eastAsia"/>
          <w:color w:val="000000" w:themeColor="text1"/>
          <w:szCs w:val="21"/>
        </w:rPr>
        <w:t>分</w:t>
      </w:r>
    </w:p>
    <w:p w14:paraId="0287B583" w14:textId="77777777" w:rsidR="007D1150" w:rsidRDefault="0001536F">
      <w:pPr>
        <w:adjustRightInd w:val="0"/>
        <w:spacing w:line="360" w:lineRule="auto"/>
        <w:ind w:firstLineChars="270" w:firstLine="567"/>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2</w:t>
      </w:r>
      <w:r>
        <w:rPr>
          <w:rFonts w:ascii="宋体" w:hAnsi="宋体" w:hint="eastAsia"/>
          <w:color w:val="000000" w:themeColor="text1"/>
          <w:szCs w:val="21"/>
        </w:rPr>
        <w:t>）项目管理机构：</w:t>
      </w:r>
      <w:r>
        <w:rPr>
          <w:rFonts w:ascii="宋体" w:hAnsi="宋体"/>
          <w:color w:val="000000" w:themeColor="text1"/>
          <w:szCs w:val="21"/>
          <w:u w:val="single"/>
        </w:rPr>
        <w:t xml:space="preserve"> 3 </w:t>
      </w:r>
      <w:r>
        <w:rPr>
          <w:rFonts w:ascii="宋体" w:hAnsi="宋体" w:hint="eastAsia"/>
          <w:color w:val="000000" w:themeColor="text1"/>
          <w:szCs w:val="21"/>
        </w:rPr>
        <w:t>分</w:t>
      </w:r>
    </w:p>
    <w:p w14:paraId="2B4B1B3D" w14:textId="77777777" w:rsidR="007D1150" w:rsidRDefault="0001536F">
      <w:pPr>
        <w:adjustRightInd w:val="0"/>
        <w:spacing w:line="360" w:lineRule="auto"/>
        <w:ind w:firstLineChars="270" w:firstLine="567"/>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3</w:t>
      </w:r>
      <w:r>
        <w:rPr>
          <w:rFonts w:ascii="宋体" w:hAnsi="宋体" w:hint="eastAsia"/>
          <w:color w:val="000000" w:themeColor="text1"/>
          <w:szCs w:val="21"/>
        </w:rPr>
        <w:t>）投标报价：</w:t>
      </w:r>
      <w:r>
        <w:rPr>
          <w:rFonts w:ascii="宋体" w:hAnsi="宋体"/>
          <w:color w:val="000000" w:themeColor="text1"/>
          <w:szCs w:val="21"/>
          <w:u w:val="single"/>
        </w:rPr>
        <w:t xml:space="preserve"> 60 </w:t>
      </w:r>
      <w:r>
        <w:rPr>
          <w:rFonts w:ascii="宋体" w:hAnsi="宋体" w:hint="eastAsia"/>
          <w:color w:val="000000" w:themeColor="text1"/>
          <w:szCs w:val="21"/>
        </w:rPr>
        <w:t>分</w:t>
      </w:r>
    </w:p>
    <w:p w14:paraId="7B60B2EC" w14:textId="77777777" w:rsidR="007D1150" w:rsidRDefault="0001536F">
      <w:pPr>
        <w:adjustRightInd w:val="0"/>
        <w:spacing w:line="360" w:lineRule="auto"/>
        <w:ind w:firstLineChars="270" w:firstLine="567"/>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4</w:t>
      </w:r>
      <w:r>
        <w:rPr>
          <w:rFonts w:ascii="宋体" w:hAnsi="宋体" w:hint="eastAsia"/>
          <w:color w:val="000000" w:themeColor="text1"/>
          <w:szCs w:val="21"/>
        </w:rPr>
        <w:t>）信誉评审：</w:t>
      </w:r>
      <w:r>
        <w:rPr>
          <w:rFonts w:ascii="宋体" w:hAnsi="宋体" w:hint="eastAsia"/>
          <w:color w:val="000000" w:themeColor="text1"/>
          <w:szCs w:val="21"/>
          <w:u w:val="single"/>
        </w:rPr>
        <w:t xml:space="preserve"> </w:t>
      </w:r>
      <w:r>
        <w:rPr>
          <w:rFonts w:ascii="宋体" w:hAnsi="宋体"/>
          <w:color w:val="000000" w:themeColor="text1"/>
          <w:szCs w:val="21"/>
          <w:u w:val="single"/>
        </w:rPr>
        <w:t>/</w:t>
      </w:r>
      <w:r>
        <w:rPr>
          <w:rFonts w:ascii="宋体" w:hAnsi="宋体" w:hint="eastAsia"/>
          <w:color w:val="000000" w:themeColor="text1"/>
          <w:szCs w:val="21"/>
          <w:u w:val="single"/>
        </w:rPr>
        <w:t xml:space="preserve">  </w:t>
      </w:r>
      <w:r>
        <w:rPr>
          <w:rFonts w:ascii="宋体" w:hAnsi="宋体" w:hint="eastAsia"/>
          <w:color w:val="000000" w:themeColor="text1"/>
          <w:szCs w:val="21"/>
        </w:rPr>
        <w:t>分</w:t>
      </w:r>
    </w:p>
    <w:p w14:paraId="47BD0EAE" w14:textId="77777777" w:rsidR="007D1150" w:rsidRDefault="0001536F">
      <w:pPr>
        <w:adjustRightInd w:val="0"/>
        <w:spacing w:line="360" w:lineRule="auto"/>
        <w:ind w:firstLineChars="270" w:firstLine="567"/>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5</w:t>
      </w:r>
      <w:r>
        <w:rPr>
          <w:rFonts w:ascii="宋体" w:hAnsi="宋体" w:hint="eastAsia"/>
          <w:color w:val="000000" w:themeColor="text1"/>
          <w:szCs w:val="21"/>
        </w:rPr>
        <w:t>）其他评分因素：</w:t>
      </w:r>
      <w:r>
        <w:rPr>
          <w:rFonts w:ascii="宋体" w:hAnsi="宋体"/>
          <w:color w:val="000000" w:themeColor="text1"/>
          <w:szCs w:val="21"/>
          <w:u w:val="single"/>
        </w:rPr>
        <w:t xml:space="preserve"> / </w:t>
      </w:r>
      <w:r>
        <w:rPr>
          <w:rFonts w:ascii="宋体" w:hAnsi="宋体" w:hint="eastAsia"/>
          <w:color w:val="000000" w:themeColor="text1"/>
          <w:szCs w:val="21"/>
        </w:rPr>
        <w:t>分</w:t>
      </w:r>
    </w:p>
    <w:p w14:paraId="3AE9084C" w14:textId="77777777" w:rsidR="007D1150" w:rsidRDefault="0001536F">
      <w:pPr>
        <w:adjustRightInd w:val="0"/>
        <w:spacing w:line="360" w:lineRule="auto"/>
        <w:ind w:firstLineChars="200" w:firstLine="420"/>
        <w:rPr>
          <w:rFonts w:ascii="宋体"/>
          <w:color w:val="000000" w:themeColor="text1"/>
          <w:szCs w:val="21"/>
        </w:rPr>
      </w:pPr>
      <w:bookmarkStart w:id="412" w:name="_Toc480587688"/>
      <w:bookmarkStart w:id="413" w:name="_Toc480547272"/>
      <w:r>
        <w:rPr>
          <w:rFonts w:ascii="宋体" w:hAnsi="宋体"/>
          <w:color w:val="000000" w:themeColor="text1"/>
          <w:szCs w:val="21"/>
        </w:rPr>
        <w:t xml:space="preserve">2.2.2  </w:t>
      </w:r>
      <w:r>
        <w:rPr>
          <w:rFonts w:ascii="宋体" w:hAnsi="宋体" w:hint="eastAsia"/>
          <w:color w:val="000000" w:themeColor="text1"/>
          <w:szCs w:val="21"/>
        </w:rPr>
        <w:t>评标基准价计算方法</w:t>
      </w:r>
      <w:bookmarkEnd w:id="412"/>
      <w:bookmarkEnd w:id="413"/>
    </w:p>
    <w:p w14:paraId="18F01258" w14:textId="77777777" w:rsidR="007D1150" w:rsidRDefault="0001536F">
      <w:pPr>
        <w:spacing w:line="360" w:lineRule="auto"/>
        <w:ind w:firstLineChars="350" w:firstLine="735"/>
        <w:rPr>
          <w:rFonts w:ascii="宋体"/>
          <w:bCs/>
          <w:color w:val="000000" w:themeColor="text1"/>
          <w:szCs w:val="21"/>
        </w:rPr>
      </w:pPr>
      <w:r>
        <w:rPr>
          <w:rFonts w:ascii="宋体" w:hAnsi="宋体" w:hint="eastAsia"/>
          <w:color w:val="000000" w:themeColor="text1"/>
          <w:szCs w:val="21"/>
        </w:rPr>
        <w:t>■</w:t>
      </w:r>
      <w:r>
        <w:rPr>
          <w:rFonts w:ascii="宋体" w:hAnsi="宋体" w:hint="eastAsia"/>
          <w:bCs/>
          <w:color w:val="000000" w:themeColor="text1"/>
          <w:szCs w:val="21"/>
        </w:rPr>
        <w:t>仅按投标总报价进行评分：</w:t>
      </w:r>
    </w:p>
    <w:p w14:paraId="4CFC7F6D" w14:textId="77777777" w:rsidR="007D1150" w:rsidRDefault="0001536F">
      <w:pPr>
        <w:spacing w:line="360" w:lineRule="auto"/>
        <w:ind w:leftChars="499" w:left="1982" w:hangingChars="445" w:hanging="934"/>
        <w:rPr>
          <w:rFonts w:ascii="宋体"/>
          <w:bCs/>
          <w:color w:val="000000" w:themeColor="text1"/>
          <w:szCs w:val="21"/>
        </w:rPr>
      </w:pPr>
      <w:r>
        <w:rPr>
          <w:rFonts w:ascii="宋体" w:hAnsi="宋体" w:hint="eastAsia"/>
          <w:bCs/>
          <w:color w:val="000000" w:themeColor="text1"/>
          <w:szCs w:val="21"/>
        </w:rPr>
        <w:t>评标价格</w:t>
      </w:r>
      <w:r>
        <w:rPr>
          <w:rFonts w:ascii="宋体" w:hAnsi="宋体"/>
          <w:bCs/>
          <w:color w:val="000000" w:themeColor="text1"/>
          <w:szCs w:val="21"/>
        </w:rPr>
        <w:t>=</w:t>
      </w:r>
      <w:r>
        <w:rPr>
          <w:rFonts w:ascii="宋体" w:hAnsi="宋体" w:hint="eastAsia"/>
          <w:bCs/>
          <w:color w:val="000000" w:themeColor="text1"/>
          <w:szCs w:val="21"/>
        </w:rPr>
        <w:t>各有效投标的投标总报价</w:t>
      </w:r>
      <w:r>
        <w:rPr>
          <w:rFonts w:ascii="宋体"/>
          <w:bCs/>
          <w:color w:val="000000" w:themeColor="text1"/>
          <w:szCs w:val="21"/>
        </w:rPr>
        <w:t>-</w:t>
      </w:r>
      <w:r>
        <w:rPr>
          <w:rFonts w:ascii="宋体" w:hAnsi="宋体" w:hint="eastAsia"/>
          <w:bCs/>
          <w:color w:val="000000" w:themeColor="text1"/>
          <w:szCs w:val="21"/>
        </w:rPr>
        <w:t>招标文件给定的专业工程暂估价（除税）合计金额</w:t>
      </w:r>
      <w:r>
        <w:rPr>
          <w:rFonts w:ascii="宋体"/>
          <w:bCs/>
          <w:color w:val="000000" w:themeColor="text1"/>
          <w:szCs w:val="21"/>
        </w:rPr>
        <w:t>-</w:t>
      </w:r>
      <w:r>
        <w:rPr>
          <w:rFonts w:ascii="宋体" w:hAnsi="宋体" w:hint="eastAsia"/>
          <w:bCs/>
          <w:color w:val="000000" w:themeColor="text1"/>
          <w:szCs w:val="21"/>
        </w:rPr>
        <w:t>招标文件给定的暂列金额（除税）合计金额</w:t>
      </w:r>
    </w:p>
    <w:p w14:paraId="0DB1610D" w14:textId="77777777" w:rsidR="007D1150" w:rsidRDefault="0001536F">
      <w:pPr>
        <w:spacing w:line="360" w:lineRule="auto"/>
        <w:ind w:leftChars="200" w:left="420" w:firstLineChars="300" w:firstLine="630"/>
        <w:rPr>
          <w:rFonts w:ascii="宋体"/>
          <w:color w:val="000000" w:themeColor="text1"/>
          <w:szCs w:val="21"/>
        </w:rPr>
      </w:pPr>
      <w:r>
        <w:rPr>
          <w:rFonts w:ascii="宋体" w:hAnsi="宋体" w:hint="eastAsia"/>
          <w:bCs/>
          <w:color w:val="000000" w:themeColor="text1"/>
          <w:szCs w:val="21"/>
        </w:rPr>
        <w:t>评标基准价</w:t>
      </w:r>
      <w:r>
        <w:rPr>
          <w:rFonts w:ascii="宋体" w:hAnsi="宋体"/>
          <w:bCs/>
          <w:color w:val="000000" w:themeColor="text1"/>
          <w:szCs w:val="21"/>
        </w:rPr>
        <w:t>=</w:t>
      </w:r>
      <w:r>
        <w:rPr>
          <w:rFonts w:ascii="宋体" w:hAnsi="宋体" w:hint="eastAsia"/>
          <w:color w:val="000000" w:themeColor="text1"/>
          <w:szCs w:val="21"/>
        </w:rPr>
        <w:t>各有效投标去掉最高和最低各</w:t>
      </w:r>
      <w:r>
        <w:rPr>
          <w:rFonts w:ascii="宋体" w:hAnsi="宋体"/>
          <w:color w:val="000000" w:themeColor="text1"/>
          <w:szCs w:val="21"/>
        </w:rPr>
        <w:t>N</w:t>
      </w:r>
      <w:r>
        <w:rPr>
          <w:rFonts w:ascii="宋体" w:hAnsi="宋体" w:hint="eastAsia"/>
          <w:color w:val="000000" w:themeColor="text1"/>
          <w:szCs w:val="21"/>
        </w:rPr>
        <w:t>家后的评标价格的算术平均值。</w:t>
      </w:r>
    </w:p>
    <w:p w14:paraId="68E4EB23" w14:textId="77777777" w:rsidR="007D1150" w:rsidRDefault="0001536F">
      <w:pPr>
        <w:spacing w:line="360" w:lineRule="auto"/>
        <w:ind w:firstLineChars="500" w:firstLine="1050"/>
        <w:rPr>
          <w:rFonts w:ascii="宋体" w:hAnsi="宋体"/>
          <w:color w:val="000000" w:themeColor="text1"/>
          <w:szCs w:val="21"/>
        </w:rPr>
      </w:pPr>
      <w:r>
        <w:rPr>
          <w:rFonts w:ascii="宋体" w:hAnsi="宋体" w:hint="eastAsia"/>
          <w:color w:val="000000" w:themeColor="text1"/>
          <w:szCs w:val="21"/>
        </w:rPr>
        <w:t>注：</w:t>
      </w:r>
      <w:proofErr w:type="gramStart"/>
      <w:r>
        <w:rPr>
          <w:rFonts w:ascii="宋体" w:hAnsi="宋体" w:hint="eastAsia"/>
          <w:color w:val="000000" w:themeColor="text1"/>
          <w:szCs w:val="21"/>
        </w:rPr>
        <w:t>当有效</w:t>
      </w:r>
      <w:proofErr w:type="gramEnd"/>
      <w:r>
        <w:rPr>
          <w:rFonts w:ascii="宋体" w:hAnsi="宋体" w:hint="eastAsia"/>
          <w:color w:val="000000" w:themeColor="text1"/>
          <w:szCs w:val="21"/>
        </w:rPr>
        <w:t>投标家数</w:t>
      </w:r>
      <w:r>
        <w:rPr>
          <w:rFonts w:ascii="宋体" w:hAnsi="宋体"/>
          <w:color w:val="000000" w:themeColor="text1"/>
          <w:szCs w:val="21"/>
        </w:rPr>
        <w:t>X</w:t>
      </w:r>
      <w:r>
        <w:rPr>
          <w:rFonts w:ascii="宋体" w:hAnsi="宋体" w:hint="eastAsia"/>
          <w:color w:val="000000" w:themeColor="text1"/>
          <w:szCs w:val="21"/>
        </w:rPr>
        <w:t>≧</w:t>
      </w:r>
      <w:r>
        <w:rPr>
          <w:rFonts w:ascii="宋体" w:hAnsi="宋体"/>
          <w:color w:val="000000" w:themeColor="text1"/>
          <w:szCs w:val="21"/>
          <w:u w:val="single"/>
        </w:rPr>
        <w:t xml:space="preserve"> 10 </w:t>
      </w:r>
      <w:r>
        <w:rPr>
          <w:rFonts w:ascii="宋体" w:hAnsi="宋体" w:hint="eastAsia"/>
          <w:color w:val="000000" w:themeColor="text1"/>
          <w:szCs w:val="21"/>
        </w:rPr>
        <w:t>时，</w:t>
      </w:r>
      <w:r>
        <w:rPr>
          <w:rFonts w:ascii="宋体" w:hAnsi="宋体"/>
          <w:color w:val="000000" w:themeColor="text1"/>
          <w:szCs w:val="21"/>
        </w:rPr>
        <w:t xml:space="preserve">    N=</w:t>
      </w:r>
      <w:r>
        <w:rPr>
          <w:rFonts w:ascii="宋体" w:hAnsi="宋体"/>
          <w:color w:val="000000" w:themeColor="text1"/>
          <w:szCs w:val="21"/>
          <w:u w:val="single"/>
        </w:rPr>
        <w:t xml:space="preserve"> 2 </w:t>
      </w:r>
      <w:r>
        <w:rPr>
          <w:rFonts w:ascii="宋体" w:hAnsi="宋体" w:hint="eastAsia"/>
          <w:color w:val="000000" w:themeColor="text1"/>
          <w:szCs w:val="21"/>
        </w:rPr>
        <w:t>；</w:t>
      </w:r>
    </w:p>
    <w:p w14:paraId="311D9F7E" w14:textId="77777777" w:rsidR="007D1150" w:rsidRDefault="0001536F">
      <w:pPr>
        <w:spacing w:line="360" w:lineRule="auto"/>
        <w:ind w:firstLineChars="700" w:firstLine="1470"/>
        <w:rPr>
          <w:rFonts w:ascii="宋体"/>
          <w:color w:val="000000" w:themeColor="text1"/>
          <w:szCs w:val="21"/>
        </w:rPr>
      </w:pPr>
      <w:proofErr w:type="gramStart"/>
      <w:r>
        <w:rPr>
          <w:rFonts w:ascii="宋体" w:hAnsi="宋体" w:hint="eastAsia"/>
          <w:color w:val="000000" w:themeColor="text1"/>
          <w:szCs w:val="21"/>
        </w:rPr>
        <w:t>当有效</w:t>
      </w:r>
      <w:proofErr w:type="gramEnd"/>
      <w:r>
        <w:rPr>
          <w:rFonts w:ascii="宋体" w:hAnsi="宋体" w:hint="eastAsia"/>
          <w:color w:val="000000" w:themeColor="text1"/>
          <w:szCs w:val="21"/>
        </w:rPr>
        <w:t>投标家数</w:t>
      </w:r>
      <w:r>
        <w:rPr>
          <w:rFonts w:ascii="宋体" w:hAnsi="宋体"/>
          <w:color w:val="000000" w:themeColor="text1"/>
          <w:szCs w:val="21"/>
          <w:u w:val="single"/>
        </w:rPr>
        <w:t xml:space="preserve"> 5 </w:t>
      </w:r>
      <w:r>
        <w:rPr>
          <w:rFonts w:ascii="宋体" w:hAnsi="宋体" w:hint="eastAsia"/>
          <w:color w:val="000000" w:themeColor="text1"/>
          <w:szCs w:val="21"/>
        </w:rPr>
        <w:t>≤</w:t>
      </w:r>
      <w:r>
        <w:rPr>
          <w:rFonts w:ascii="宋体" w:hAnsi="宋体"/>
          <w:color w:val="000000" w:themeColor="text1"/>
          <w:szCs w:val="21"/>
        </w:rPr>
        <w:t>X</w:t>
      </w:r>
      <w:r>
        <w:rPr>
          <w:rFonts w:ascii="宋体" w:hAnsi="宋体" w:hint="eastAsia"/>
          <w:color w:val="000000" w:themeColor="text1"/>
          <w:szCs w:val="21"/>
        </w:rPr>
        <w:t>﹤</w:t>
      </w:r>
      <w:r>
        <w:rPr>
          <w:rFonts w:ascii="宋体" w:hAnsi="宋体"/>
          <w:color w:val="000000" w:themeColor="text1"/>
          <w:szCs w:val="21"/>
          <w:u w:val="single"/>
        </w:rPr>
        <w:t xml:space="preserve"> 10 </w:t>
      </w:r>
      <w:r>
        <w:rPr>
          <w:rFonts w:ascii="宋体" w:hAnsi="宋体" w:hint="eastAsia"/>
          <w:color w:val="000000" w:themeColor="text1"/>
          <w:szCs w:val="21"/>
        </w:rPr>
        <w:t>时，</w:t>
      </w:r>
      <w:r>
        <w:rPr>
          <w:rFonts w:ascii="宋体" w:hAnsi="宋体"/>
          <w:color w:val="000000" w:themeColor="text1"/>
          <w:szCs w:val="21"/>
        </w:rPr>
        <w:t>N=</w:t>
      </w:r>
      <w:r>
        <w:rPr>
          <w:rFonts w:ascii="宋体" w:hAnsi="宋体"/>
          <w:color w:val="000000" w:themeColor="text1"/>
          <w:szCs w:val="21"/>
          <w:u w:val="single"/>
        </w:rPr>
        <w:t xml:space="preserve"> 1 </w:t>
      </w:r>
      <w:r>
        <w:rPr>
          <w:rFonts w:ascii="宋体" w:hAnsi="宋体" w:hint="eastAsia"/>
          <w:color w:val="000000" w:themeColor="text1"/>
          <w:szCs w:val="21"/>
        </w:rPr>
        <w:t>；</w:t>
      </w:r>
    </w:p>
    <w:p w14:paraId="587C6F53" w14:textId="77777777" w:rsidR="007D1150" w:rsidRDefault="0001536F">
      <w:pPr>
        <w:spacing w:line="360" w:lineRule="auto"/>
        <w:ind w:firstLineChars="700" w:firstLine="1470"/>
        <w:rPr>
          <w:rFonts w:ascii="宋体"/>
          <w:color w:val="000000" w:themeColor="text1"/>
          <w:szCs w:val="21"/>
        </w:rPr>
      </w:pPr>
      <w:proofErr w:type="gramStart"/>
      <w:r>
        <w:rPr>
          <w:rFonts w:ascii="宋体" w:hAnsi="宋体" w:hint="eastAsia"/>
          <w:color w:val="000000" w:themeColor="text1"/>
          <w:szCs w:val="21"/>
        </w:rPr>
        <w:t>当有效</w:t>
      </w:r>
      <w:proofErr w:type="gramEnd"/>
      <w:r>
        <w:rPr>
          <w:rFonts w:ascii="宋体" w:hAnsi="宋体" w:hint="eastAsia"/>
          <w:color w:val="000000" w:themeColor="text1"/>
          <w:szCs w:val="21"/>
        </w:rPr>
        <w:t>投标家数</w:t>
      </w:r>
      <w:r>
        <w:rPr>
          <w:rFonts w:ascii="宋体" w:hAnsi="宋体"/>
          <w:color w:val="000000" w:themeColor="text1"/>
          <w:szCs w:val="21"/>
        </w:rPr>
        <w:t>X</w:t>
      </w:r>
      <w:r>
        <w:rPr>
          <w:rFonts w:ascii="宋体" w:hAnsi="宋体" w:hint="eastAsia"/>
          <w:color w:val="000000" w:themeColor="text1"/>
          <w:szCs w:val="21"/>
        </w:rPr>
        <w:t>﹤</w:t>
      </w:r>
      <w:r>
        <w:rPr>
          <w:rFonts w:ascii="宋体" w:hAnsi="宋体"/>
          <w:color w:val="000000" w:themeColor="text1"/>
          <w:szCs w:val="21"/>
          <w:u w:val="single"/>
        </w:rPr>
        <w:t xml:space="preserve"> 5 </w:t>
      </w:r>
      <w:r>
        <w:rPr>
          <w:rFonts w:ascii="宋体" w:hAnsi="宋体" w:hint="eastAsia"/>
          <w:color w:val="000000" w:themeColor="text1"/>
          <w:szCs w:val="21"/>
        </w:rPr>
        <w:t>时，</w:t>
      </w:r>
      <w:r>
        <w:rPr>
          <w:rFonts w:ascii="宋体" w:hAnsi="宋体"/>
          <w:color w:val="000000" w:themeColor="text1"/>
          <w:szCs w:val="21"/>
        </w:rPr>
        <w:t xml:space="preserve">     N=</w:t>
      </w:r>
      <w:r>
        <w:rPr>
          <w:rFonts w:ascii="宋体" w:hAnsi="宋体"/>
          <w:color w:val="000000" w:themeColor="text1"/>
          <w:szCs w:val="21"/>
          <w:u w:val="single"/>
        </w:rPr>
        <w:t xml:space="preserve"> 0 </w:t>
      </w:r>
      <w:r>
        <w:rPr>
          <w:rFonts w:ascii="宋体" w:hAnsi="宋体" w:hint="eastAsia"/>
          <w:color w:val="000000" w:themeColor="text1"/>
          <w:szCs w:val="21"/>
        </w:rPr>
        <w:t>。</w:t>
      </w:r>
    </w:p>
    <w:p w14:paraId="38C7B917" w14:textId="77777777" w:rsidR="007D1150" w:rsidRDefault="0001536F">
      <w:pPr>
        <w:spacing w:line="360" w:lineRule="auto"/>
        <w:ind w:firstLineChars="350" w:firstLine="735"/>
        <w:rPr>
          <w:rFonts w:ascii="宋体"/>
          <w:color w:val="000000" w:themeColor="text1"/>
          <w:szCs w:val="21"/>
          <w:u w:val="single"/>
        </w:rPr>
      </w:pPr>
      <w:r>
        <w:rPr>
          <w:rFonts w:ascii="宋体" w:hAnsi="宋体" w:hint="eastAsia"/>
          <w:color w:val="000000" w:themeColor="text1"/>
          <w:szCs w:val="21"/>
        </w:rPr>
        <w:t>□</w:t>
      </w:r>
      <w:r>
        <w:rPr>
          <w:rFonts w:ascii="宋体" w:hAnsi="宋体" w:hint="eastAsia"/>
          <w:bCs/>
          <w:color w:val="000000" w:themeColor="text1"/>
          <w:szCs w:val="21"/>
        </w:rPr>
        <w:t>按投标总报价中的分项报价分别进行评分：</w:t>
      </w:r>
    </w:p>
    <w:p w14:paraId="61147D72" w14:textId="77777777" w:rsidR="007D1150" w:rsidRDefault="0001536F">
      <w:pPr>
        <w:adjustRightInd w:val="0"/>
        <w:spacing w:line="360" w:lineRule="auto"/>
        <w:ind w:firstLineChars="200" w:firstLine="420"/>
        <w:rPr>
          <w:rFonts w:ascii="宋体"/>
          <w:color w:val="000000" w:themeColor="text1"/>
          <w:szCs w:val="21"/>
        </w:rPr>
      </w:pPr>
      <w:bookmarkStart w:id="414" w:name="_Toc480587689"/>
      <w:bookmarkStart w:id="415" w:name="_Toc480547273"/>
      <w:r>
        <w:rPr>
          <w:rFonts w:ascii="宋体" w:hAnsi="宋体"/>
          <w:color w:val="000000" w:themeColor="text1"/>
          <w:szCs w:val="21"/>
        </w:rPr>
        <w:t xml:space="preserve">2.2.3  </w:t>
      </w:r>
      <w:r>
        <w:rPr>
          <w:rFonts w:ascii="宋体" w:hAnsi="宋体" w:hint="eastAsia"/>
          <w:color w:val="000000" w:themeColor="text1"/>
          <w:szCs w:val="21"/>
        </w:rPr>
        <w:t>投标报价的偏差率计算公式</w:t>
      </w:r>
      <w:bookmarkEnd w:id="414"/>
      <w:bookmarkEnd w:id="415"/>
    </w:p>
    <w:p w14:paraId="6A1D734D" w14:textId="77777777" w:rsidR="007D1150" w:rsidRDefault="0001536F">
      <w:pPr>
        <w:spacing w:line="360" w:lineRule="auto"/>
        <w:ind w:firstLineChars="350" w:firstLine="735"/>
        <w:rPr>
          <w:rFonts w:ascii="宋体"/>
          <w:color w:val="000000" w:themeColor="text1"/>
          <w:szCs w:val="21"/>
        </w:rPr>
      </w:pPr>
      <w:r>
        <w:rPr>
          <w:rFonts w:ascii="宋体" w:hAnsi="宋体" w:hint="eastAsia"/>
          <w:color w:val="000000" w:themeColor="text1"/>
          <w:szCs w:val="21"/>
        </w:rPr>
        <w:t>投标总价偏差率</w:t>
      </w:r>
      <w:r>
        <w:rPr>
          <w:rFonts w:ascii="宋体" w:hAnsi="宋体"/>
          <w:color w:val="000000" w:themeColor="text1"/>
          <w:szCs w:val="21"/>
        </w:rPr>
        <w:t xml:space="preserve">=100% </w:t>
      </w:r>
      <w:r>
        <w:rPr>
          <w:rFonts w:ascii="宋体" w:hAnsi="宋体" w:hint="eastAsia"/>
          <w:color w:val="000000" w:themeColor="text1"/>
          <w:szCs w:val="21"/>
        </w:rPr>
        <w:t>×（投标人评标价格</w:t>
      </w:r>
      <w:r>
        <w:rPr>
          <w:rFonts w:ascii="宋体" w:hAnsi="宋体"/>
          <w:color w:val="000000" w:themeColor="text1"/>
          <w:szCs w:val="21"/>
        </w:rPr>
        <w:t xml:space="preserve"> - </w:t>
      </w:r>
      <w:r>
        <w:rPr>
          <w:rFonts w:ascii="宋体" w:hAnsi="宋体" w:hint="eastAsia"/>
          <w:color w:val="000000" w:themeColor="text1"/>
          <w:szCs w:val="21"/>
        </w:rPr>
        <w:t>评标基准价）</w:t>
      </w:r>
      <w:r>
        <w:rPr>
          <w:rFonts w:ascii="宋体" w:hAnsi="宋体"/>
          <w:color w:val="000000" w:themeColor="text1"/>
          <w:szCs w:val="21"/>
        </w:rPr>
        <w:t>/</w:t>
      </w:r>
      <w:r>
        <w:rPr>
          <w:rFonts w:ascii="宋体" w:hAnsi="宋体" w:hint="eastAsia"/>
          <w:color w:val="000000" w:themeColor="text1"/>
          <w:szCs w:val="21"/>
        </w:rPr>
        <w:t>评标基准价</w:t>
      </w:r>
    </w:p>
    <w:p w14:paraId="06DD389A" w14:textId="77777777" w:rsidR="007D1150" w:rsidRDefault="0001536F">
      <w:pPr>
        <w:spacing w:line="360" w:lineRule="auto"/>
        <w:ind w:firstLineChars="350" w:firstLine="735"/>
        <w:rPr>
          <w:rFonts w:ascii="宋体" w:cs="Arial"/>
          <w:color w:val="000000" w:themeColor="text1"/>
          <w:szCs w:val="21"/>
          <w:u w:val="single"/>
        </w:rPr>
      </w:pPr>
      <w:r>
        <w:rPr>
          <w:rFonts w:ascii="宋体" w:hAnsi="宋体" w:hint="eastAsia"/>
          <w:color w:val="000000" w:themeColor="text1"/>
          <w:szCs w:val="21"/>
        </w:rPr>
        <w:t>分项报价偏差率：</w:t>
      </w:r>
      <w:r>
        <w:rPr>
          <w:rFonts w:ascii="宋体" w:hAnsi="宋体"/>
          <w:color w:val="000000" w:themeColor="text1"/>
          <w:szCs w:val="21"/>
          <w:u w:val="single"/>
        </w:rPr>
        <w:t xml:space="preserve">    /      </w:t>
      </w:r>
    </w:p>
    <w:p w14:paraId="6FD12770" w14:textId="77777777" w:rsidR="007D1150" w:rsidRDefault="0001536F">
      <w:pPr>
        <w:pStyle w:val="2TimesNewRoman5020"/>
        <w:spacing w:before="120" w:after="120"/>
        <w:rPr>
          <w:color w:val="000000" w:themeColor="text1"/>
        </w:rPr>
      </w:pPr>
      <w:bookmarkStart w:id="416" w:name="_Toc101881925"/>
      <w:r>
        <w:rPr>
          <w:color w:val="000000" w:themeColor="text1"/>
        </w:rPr>
        <w:t>3.</w:t>
      </w:r>
      <w:r>
        <w:rPr>
          <w:rFonts w:hint="eastAsia"/>
          <w:color w:val="000000" w:themeColor="text1"/>
        </w:rPr>
        <w:t>评标程序</w:t>
      </w:r>
      <w:bookmarkEnd w:id="407"/>
      <w:bookmarkEnd w:id="408"/>
      <w:bookmarkEnd w:id="409"/>
      <w:bookmarkEnd w:id="410"/>
      <w:bookmarkEnd w:id="416"/>
    </w:p>
    <w:p w14:paraId="45E2D611" w14:textId="77777777" w:rsidR="007D1150" w:rsidRDefault="0001536F">
      <w:pPr>
        <w:pStyle w:val="378020"/>
        <w:spacing w:before="120" w:after="120"/>
        <w:rPr>
          <w:color w:val="000000" w:themeColor="text1"/>
        </w:rPr>
      </w:pPr>
      <w:bookmarkStart w:id="417" w:name="_Toc480575981"/>
      <w:bookmarkStart w:id="418" w:name="_Toc483680629"/>
      <w:bookmarkStart w:id="419" w:name="_Toc101881926"/>
      <w:bookmarkStart w:id="420" w:name="_Toc480576307"/>
      <w:r>
        <w:rPr>
          <w:color w:val="000000" w:themeColor="text1"/>
        </w:rPr>
        <w:t xml:space="preserve">3.2  </w:t>
      </w:r>
      <w:r>
        <w:rPr>
          <w:rFonts w:hint="eastAsia"/>
          <w:color w:val="000000" w:themeColor="text1"/>
        </w:rPr>
        <w:t>评标准备</w:t>
      </w:r>
      <w:bookmarkEnd w:id="417"/>
      <w:bookmarkEnd w:id="418"/>
      <w:bookmarkEnd w:id="419"/>
      <w:bookmarkEnd w:id="420"/>
    </w:p>
    <w:p w14:paraId="2A3B370C" w14:textId="77777777" w:rsidR="007D1150" w:rsidRDefault="0001536F">
      <w:pPr>
        <w:adjustRightInd w:val="0"/>
        <w:spacing w:line="360" w:lineRule="auto"/>
        <w:rPr>
          <w:rFonts w:ascii="宋体"/>
          <w:color w:val="000000" w:themeColor="text1"/>
          <w:szCs w:val="21"/>
        </w:rPr>
      </w:pPr>
      <w:bookmarkStart w:id="421" w:name="_Toc480587692"/>
      <w:bookmarkStart w:id="422" w:name="_Toc480547276"/>
      <w:bookmarkStart w:id="423" w:name="_Toc480576308"/>
      <w:bookmarkStart w:id="424" w:name="_Toc480575982"/>
      <w:r>
        <w:rPr>
          <w:rFonts w:ascii="宋体" w:hAnsi="宋体"/>
          <w:color w:val="000000" w:themeColor="text1"/>
          <w:szCs w:val="21"/>
        </w:rPr>
        <w:t xml:space="preserve">    3.2.3  </w:t>
      </w:r>
      <w:r>
        <w:rPr>
          <w:rFonts w:ascii="宋体" w:hAnsi="宋体" w:hint="eastAsia"/>
          <w:color w:val="000000" w:themeColor="text1"/>
          <w:szCs w:val="21"/>
        </w:rPr>
        <w:t>熟悉文件资料</w:t>
      </w:r>
      <w:bookmarkEnd w:id="421"/>
      <w:bookmarkEnd w:id="422"/>
    </w:p>
    <w:p w14:paraId="3CBB9E47" w14:textId="77777777" w:rsidR="007D1150" w:rsidRDefault="0001536F">
      <w:pPr>
        <w:spacing w:line="360" w:lineRule="auto"/>
        <w:rPr>
          <w:rFonts w:ascii="宋体"/>
          <w:color w:val="000000" w:themeColor="text1"/>
        </w:rPr>
      </w:pPr>
      <w:bookmarkStart w:id="425" w:name="_Toc479501882"/>
      <w:bookmarkStart w:id="426" w:name="_Toc479501324"/>
      <w:bookmarkStart w:id="427" w:name="_Toc479502200"/>
      <w:r>
        <w:rPr>
          <w:rFonts w:ascii="宋体" w:hAnsi="宋体"/>
          <w:color w:val="000000" w:themeColor="text1"/>
        </w:rPr>
        <w:t xml:space="preserve">       3.2.3.2  </w:t>
      </w:r>
      <w:r>
        <w:rPr>
          <w:rFonts w:ascii="宋体" w:hAnsi="宋体" w:hint="eastAsia"/>
          <w:color w:val="000000" w:themeColor="text1"/>
        </w:rPr>
        <w:t>招标人或招标代理机构应当向评标委员会提供评标所需的信息和数据，包括：</w:t>
      </w:r>
      <w:bookmarkEnd w:id="425"/>
      <w:bookmarkEnd w:id="426"/>
      <w:bookmarkEnd w:id="427"/>
    </w:p>
    <w:p w14:paraId="04B3D83F" w14:textId="77777777" w:rsidR="007D1150" w:rsidRDefault="0001536F">
      <w:pPr>
        <w:spacing w:line="360" w:lineRule="auto"/>
        <w:ind w:firstLineChars="302" w:firstLine="634"/>
        <w:rPr>
          <w:rFonts w:ascii="宋体"/>
          <w:color w:val="000000" w:themeColor="text1"/>
          <w:szCs w:val="21"/>
          <w:u w:val="single"/>
        </w:rPr>
      </w:pPr>
      <w:bookmarkStart w:id="428" w:name="_Toc479501325"/>
      <w:bookmarkStart w:id="429" w:name="_Toc479502201"/>
      <w:bookmarkStart w:id="430" w:name="_Toc479501883"/>
      <w:r>
        <w:rPr>
          <w:rFonts w:ascii="宋体" w:hAnsi="宋体" w:hint="eastAsia"/>
          <w:color w:val="000000" w:themeColor="text1"/>
        </w:rPr>
        <w:t>（</w:t>
      </w:r>
      <w:r>
        <w:rPr>
          <w:rFonts w:ascii="宋体" w:hAnsi="宋体"/>
          <w:color w:val="000000" w:themeColor="text1"/>
        </w:rPr>
        <w:t>6</w:t>
      </w:r>
      <w:r>
        <w:rPr>
          <w:rFonts w:ascii="宋体" w:hAnsi="宋体" w:hint="eastAsia"/>
          <w:color w:val="000000" w:themeColor="text1"/>
        </w:rPr>
        <w:t>）其他信息和数据：</w:t>
      </w:r>
      <w:bookmarkEnd w:id="428"/>
      <w:bookmarkEnd w:id="429"/>
      <w:bookmarkEnd w:id="430"/>
      <w:r>
        <w:rPr>
          <w:rFonts w:ascii="宋体" w:hAnsi="宋体"/>
          <w:color w:val="000000" w:themeColor="text1"/>
          <w:u w:val="single"/>
        </w:rPr>
        <w:t xml:space="preserve">  /  </w:t>
      </w:r>
    </w:p>
    <w:p w14:paraId="027BA32F" w14:textId="77777777" w:rsidR="007D1150" w:rsidRDefault="0001536F">
      <w:pPr>
        <w:pStyle w:val="378020"/>
        <w:spacing w:before="120" w:after="120"/>
        <w:rPr>
          <w:color w:val="000000" w:themeColor="text1"/>
        </w:rPr>
      </w:pPr>
      <w:bookmarkStart w:id="431" w:name="_Toc101881927"/>
      <w:bookmarkStart w:id="432" w:name="_Toc483680630"/>
      <w:r>
        <w:rPr>
          <w:color w:val="000000" w:themeColor="text1"/>
        </w:rPr>
        <w:lastRenderedPageBreak/>
        <w:t xml:space="preserve">3.4  </w:t>
      </w:r>
      <w:r>
        <w:rPr>
          <w:rFonts w:hint="eastAsia"/>
          <w:color w:val="000000" w:themeColor="text1"/>
        </w:rPr>
        <w:t>详细评审</w:t>
      </w:r>
      <w:bookmarkEnd w:id="423"/>
      <w:bookmarkEnd w:id="424"/>
      <w:bookmarkEnd w:id="431"/>
      <w:bookmarkEnd w:id="432"/>
    </w:p>
    <w:p w14:paraId="5C3001B0" w14:textId="77777777" w:rsidR="007D1150" w:rsidRDefault="0001536F">
      <w:pPr>
        <w:adjustRightInd w:val="0"/>
        <w:spacing w:line="360" w:lineRule="auto"/>
        <w:rPr>
          <w:rFonts w:ascii="宋体"/>
          <w:color w:val="000000" w:themeColor="text1"/>
          <w:szCs w:val="21"/>
        </w:rPr>
      </w:pPr>
      <w:bookmarkStart w:id="433" w:name="_Toc480587694"/>
      <w:bookmarkStart w:id="434" w:name="_Toc480547278"/>
      <w:bookmarkStart w:id="435" w:name="_Toc480576309"/>
      <w:bookmarkStart w:id="436" w:name="_Toc480575983"/>
      <w:r>
        <w:rPr>
          <w:rFonts w:ascii="宋体" w:hAnsi="宋体"/>
          <w:color w:val="000000" w:themeColor="text1"/>
          <w:szCs w:val="21"/>
        </w:rPr>
        <w:t xml:space="preserve">    3.4.8  </w:t>
      </w:r>
      <w:r>
        <w:rPr>
          <w:rFonts w:ascii="宋体" w:hAnsi="宋体" w:hint="eastAsia"/>
          <w:color w:val="000000" w:themeColor="text1"/>
          <w:szCs w:val="21"/>
        </w:rPr>
        <w:t>汇总评分结果</w:t>
      </w:r>
      <w:bookmarkEnd w:id="433"/>
      <w:bookmarkEnd w:id="434"/>
    </w:p>
    <w:p w14:paraId="38BD9EF2" w14:textId="77777777" w:rsidR="007D1150" w:rsidRDefault="0001536F">
      <w:pPr>
        <w:spacing w:line="360" w:lineRule="auto"/>
        <w:rPr>
          <w:rFonts w:ascii="宋体"/>
          <w:color w:val="000000" w:themeColor="text1"/>
          <w:u w:val="single"/>
        </w:rPr>
      </w:pPr>
      <w:bookmarkStart w:id="437" w:name="_Toc479501885"/>
      <w:bookmarkStart w:id="438" w:name="_Toc479502203"/>
      <w:bookmarkStart w:id="439" w:name="_Toc479501327"/>
      <w:r>
        <w:rPr>
          <w:rFonts w:ascii="宋体" w:hAnsi="宋体"/>
          <w:color w:val="000000" w:themeColor="text1"/>
        </w:rPr>
        <w:t xml:space="preserve">       3.4.8.2  </w:t>
      </w:r>
      <w:r>
        <w:rPr>
          <w:rFonts w:ascii="宋体" w:hAnsi="宋体" w:hint="eastAsia"/>
          <w:color w:val="000000" w:themeColor="text1"/>
        </w:rPr>
        <w:t>如果出现最终得分相同的情况时，以投标报价低的优先；投标报价也相等的，确定投标人排序的方法：</w:t>
      </w:r>
      <w:bookmarkEnd w:id="437"/>
      <w:bookmarkEnd w:id="438"/>
      <w:bookmarkEnd w:id="439"/>
      <w:r>
        <w:rPr>
          <w:rFonts w:ascii="Arial" w:hAnsi="Arial" w:cs="Arial" w:hint="eastAsia"/>
          <w:color w:val="000000" w:themeColor="text1"/>
          <w:szCs w:val="21"/>
          <w:u w:val="single"/>
        </w:rPr>
        <w:t>则以投标人施工组织设计得分的高低优先排序</w:t>
      </w:r>
    </w:p>
    <w:p w14:paraId="5D878ADF" w14:textId="77777777" w:rsidR="007D1150" w:rsidRDefault="0001536F">
      <w:pPr>
        <w:pStyle w:val="378020"/>
        <w:spacing w:before="120" w:after="120"/>
        <w:rPr>
          <w:color w:val="000000" w:themeColor="text1"/>
        </w:rPr>
      </w:pPr>
      <w:bookmarkStart w:id="440" w:name="_Toc101881928"/>
      <w:r>
        <w:rPr>
          <w:color w:val="000000" w:themeColor="text1"/>
        </w:rPr>
        <w:t xml:space="preserve">3.7  </w:t>
      </w:r>
      <w:r>
        <w:rPr>
          <w:rFonts w:hint="eastAsia"/>
          <w:color w:val="000000" w:themeColor="text1"/>
        </w:rPr>
        <w:t>特殊情况的处置程序</w:t>
      </w:r>
      <w:bookmarkEnd w:id="440"/>
    </w:p>
    <w:p w14:paraId="33E76880" w14:textId="77777777" w:rsidR="007D1150" w:rsidRDefault="0001536F">
      <w:pPr>
        <w:spacing w:line="360" w:lineRule="auto"/>
        <w:ind w:firstLineChars="200" w:firstLine="420"/>
        <w:rPr>
          <w:rFonts w:ascii="宋体" w:cs="Arial"/>
          <w:color w:val="000000" w:themeColor="text1"/>
          <w:szCs w:val="21"/>
        </w:rPr>
      </w:pPr>
      <w:r>
        <w:rPr>
          <w:rFonts w:ascii="宋体" w:hAnsi="宋体"/>
          <w:color w:val="000000" w:themeColor="text1"/>
        </w:rPr>
        <w:t xml:space="preserve">3.7.2  </w:t>
      </w:r>
      <w:r>
        <w:rPr>
          <w:rFonts w:ascii="宋体" w:hAnsi="宋体" w:cs="Arial" w:hint="eastAsia"/>
          <w:color w:val="000000" w:themeColor="text1"/>
          <w:szCs w:val="21"/>
        </w:rPr>
        <w:t>失信被执行人信息采集</w:t>
      </w:r>
    </w:p>
    <w:p w14:paraId="4FA0C805" w14:textId="77777777" w:rsidR="007D1150" w:rsidRDefault="0001536F">
      <w:pPr>
        <w:adjustRightInd w:val="0"/>
        <w:snapToGrid w:val="0"/>
        <w:spacing w:line="360" w:lineRule="auto"/>
        <w:ind w:firstLineChars="299" w:firstLine="628"/>
        <w:rPr>
          <w:rFonts w:ascii="宋体" w:cs="Arial"/>
          <w:color w:val="000000" w:themeColor="text1"/>
          <w:szCs w:val="21"/>
        </w:rPr>
      </w:pPr>
      <w:r>
        <w:rPr>
          <w:rFonts w:ascii="宋体" w:hAnsi="宋体" w:hint="eastAsia"/>
          <w:color w:val="000000" w:themeColor="text1"/>
        </w:rPr>
        <w:t>失信被执行人</w:t>
      </w:r>
      <w:r>
        <w:rPr>
          <w:rFonts w:ascii="宋体" w:hAnsi="宋体" w:cs="Arial" w:hint="eastAsia"/>
          <w:color w:val="000000" w:themeColor="text1"/>
          <w:szCs w:val="21"/>
        </w:rPr>
        <w:t>信息采集人：</w:t>
      </w:r>
    </w:p>
    <w:p w14:paraId="662659A1" w14:textId="77777777" w:rsidR="007D1150" w:rsidRDefault="0001536F">
      <w:pPr>
        <w:adjustRightInd w:val="0"/>
        <w:snapToGrid w:val="0"/>
        <w:spacing w:line="360" w:lineRule="auto"/>
        <w:ind w:firstLineChars="299" w:firstLine="628"/>
        <w:rPr>
          <w:rFonts w:ascii="宋体"/>
          <w:bCs/>
          <w:color w:val="000000" w:themeColor="text1"/>
          <w:szCs w:val="21"/>
        </w:rPr>
      </w:pPr>
      <w:r>
        <w:rPr>
          <w:rFonts w:ascii="宋体" w:hAnsi="宋体" w:hint="eastAsia"/>
          <w:color w:val="000000" w:themeColor="text1"/>
          <w:szCs w:val="21"/>
        </w:rPr>
        <w:t>□</w:t>
      </w:r>
      <w:r>
        <w:rPr>
          <w:rFonts w:ascii="宋体" w:hAnsi="宋体" w:cs="Arial" w:hint="eastAsia"/>
          <w:color w:val="000000" w:themeColor="text1"/>
          <w:szCs w:val="21"/>
        </w:rPr>
        <w:t>信息采集人为</w:t>
      </w:r>
      <w:r>
        <w:rPr>
          <w:rFonts w:ascii="宋体" w:hAnsi="宋体" w:cs="Arial" w:hint="eastAsia"/>
          <w:iCs/>
          <w:color w:val="000000" w:themeColor="text1"/>
          <w:szCs w:val="28"/>
        </w:rPr>
        <w:t>招标人</w:t>
      </w:r>
    </w:p>
    <w:p w14:paraId="68497251" w14:textId="77777777" w:rsidR="007D1150" w:rsidRDefault="0001536F">
      <w:pPr>
        <w:adjustRightInd w:val="0"/>
        <w:snapToGrid w:val="0"/>
        <w:spacing w:line="360" w:lineRule="auto"/>
        <w:ind w:firstLineChars="299" w:firstLine="628"/>
        <w:rPr>
          <w:rFonts w:ascii="宋体" w:cs="Arial"/>
          <w:iCs/>
          <w:color w:val="000000" w:themeColor="text1"/>
          <w:szCs w:val="28"/>
        </w:rPr>
      </w:pPr>
      <w:r>
        <w:rPr>
          <w:rFonts w:ascii="宋体" w:hAnsi="宋体" w:hint="eastAsia"/>
          <w:color w:val="000000" w:themeColor="text1"/>
          <w:szCs w:val="21"/>
        </w:rPr>
        <w:t>■</w:t>
      </w:r>
      <w:r>
        <w:rPr>
          <w:rFonts w:ascii="宋体" w:hAnsi="宋体" w:cs="Arial" w:hint="eastAsia"/>
          <w:color w:val="000000" w:themeColor="text1"/>
          <w:szCs w:val="21"/>
        </w:rPr>
        <w:t>信息采集人为</w:t>
      </w:r>
      <w:r>
        <w:rPr>
          <w:rFonts w:ascii="宋体" w:hAnsi="宋体" w:cs="Arial" w:hint="eastAsia"/>
          <w:iCs/>
          <w:color w:val="000000" w:themeColor="text1"/>
          <w:szCs w:val="28"/>
        </w:rPr>
        <w:t>招标代理机构</w:t>
      </w:r>
    </w:p>
    <w:p w14:paraId="64B37ECA" w14:textId="77777777" w:rsidR="007D1150" w:rsidRDefault="0001536F">
      <w:pPr>
        <w:adjustRightInd w:val="0"/>
        <w:snapToGrid w:val="0"/>
        <w:spacing w:line="360" w:lineRule="auto"/>
        <w:ind w:firstLineChars="299" w:firstLine="628"/>
        <w:rPr>
          <w:rFonts w:ascii="宋体"/>
          <w:bCs/>
          <w:color w:val="000000" w:themeColor="text1"/>
          <w:szCs w:val="21"/>
        </w:rPr>
      </w:pPr>
      <w:r>
        <w:rPr>
          <w:rFonts w:ascii="宋体" w:hAnsi="宋体" w:hint="eastAsia"/>
          <w:color w:val="000000" w:themeColor="text1"/>
          <w:szCs w:val="21"/>
        </w:rPr>
        <w:t>□</w:t>
      </w:r>
      <w:r>
        <w:rPr>
          <w:rFonts w:ascii="宋体" w:hAnsi="宋体" w:cs="Arial" w:hint="eastAsia"/>
          <w:color w:val="000000" w:themeColor="text1"/>
          <w:szCs w:val="21"/>
        </w:rPr>
        <w:t>信息采集人为</w:t>
      </w:r>
      <w:r>
        <w:rPr>
          <w:rFonts w:ascii="宋体" w:hAnsi="宋体" w:hint="eastAsia"/>
          <w:bCs/>
          <w:color w:val="000000" w:themeColor="text1"/>
          <w:szCs w:val="21"/>
        </w:rPr>
        <w:t>评标委员会</w:t>
      </w:r>
    </w:p>
    <w:p w14:paraId="551404C4" w14:textId="77777777" w:rsidR="007D1150" w:rsidRDefault="0001536F">
      <w:pPr>
        <w:adjustRightInd w:val="0"/>
        <w:snapToGrid w:val="0"/>
        <w:spacing w:line="360" w:lineRule="auto"/>
        <w:ind w:firstLineChars="299" w:firstLine="628"/>
        <w:rPr>
          <w:rFonts w:ascii="宋体" w:cs="Arial"/>
          <w:color w:val="000000" w:themeColor="text1"/>
          <w:szCs w:val="21"/>
        </w:rPr>
      </w:pPr>
      <w:r>
        <w:rPr>
          <w:rFonts w:ascii="宋体" w:hAnsi="宋体" w:hint="eastAsia"/>
          <w:color w:val="000000" w:themeColor="text1"/>
        </w:rPr>
        <w:t>失信被执行人</w:t>
      </w:r>
      <w:r>
        <w:rPr>
          <w:rFonts w:ascii="宋体" w:hAnsi="宋体" w:cs="Arial" w:hint="eastAsia"/>
          <w:color w:val="000000" w:themeColor="text1"/>
          <w:szCs w:val="21"/>
        </w:rPr>
        <w:t>信息采集注意事项：</w:t>
      </w:r>
    </w:p>
    <w:p w14:paraId="7C07B6EE" w14:textId="77777777" w:rsidR="007D1150" w:rsidRDefault="0001536F">
      <w:pPr>
        <w:adjustRightInd w:val="0"/>
        <w:snapToGrid w:val="0"/>
        <w:spacing w:line="360" w:lineRule="auto"/>
        <w:ind w:firstLineChars="299" w:firstLine="628"/>
        <w:rPr>
          <w:rFonts w:ascii="宋体"/>
          <w:bCs/>
          <w:color w:val="000000" w:themeColor="text1"/>
          <w:szCs w:val="21"/>
        </w:rPr>
      </w:pPr>
      <w:r>
        <w:rPr>
          <w:rFonts w:ascii="宋体" w:hAnsi="宋体" w:cs="Arial" w:hint="eastAsia"/>
          <w:color w:val="000000" w:themeColor="text1"/>
          <w:szCs w:val="21"/>
        </w:rPr>
        <w:t>信息采集人</w:t>
      </w:r>
      <w:r>
        <w:rPr>
          <w:rFonts w:ascii="宋体" w:hAnsi="宋体" w:hint="eastAsia"/>
          <w:color w:val="000000" w:themeColor="text1"/>
        </w:rPr>
        <w:t>登陆“信用中国”网站</w:t>
      </w:r>
      <w:r>
        <w:rPr>
          <w:rFonts w:ascii="宋体" w:hAnsi="宋体" w:hint="eastAsia"/>
          <w:color w:val="000000" w:themeColor="text1"/>
          <w:u w:val="single"/>
        </w:rPr>
        <w:t>（</w:t>
      </w:r>
      <w:hyperlink r:id="rId26" w:history="1">
        <w:r>
          <w:rPr>
            <w:rFonts w:ascii="宋体" w:hAnsi="宋体"/>
            <w:color w:val="000000" w:themeColor="text1"/>
            <w:u w:val="single"/>
          </w:rPr>
          <w:t>www.creditchina</w:t>
        </w:r>
      </w:hyperlink>
      <w:r>
        <w:rPr>
          <w:rFonts w:ascii="宋体" w:hAnsi="宋体"/>
          <w:color w:val="000000" w:themeColor="text1"/>
          <w:u w:val="single"/>
        </w:rPr>
        <w:t>.gov.cn</w:t>
      </w:r>
      <w:r>
        <w:rPr>
          <w:rFonts w:ascii="宋体" w:hAnsi="宋体" w:hint="eastAsia"/>
          <w:color w:val="000000" w:themeColor="text1"/>
          <w:u w:val="single"/>
        </w:rPr>
        <w:t>）</w:t>
      </w:r>
      <w:r>
        <w:rPr>
          <w:rFonts w:ascii="宋体" w:hAnsi="宋体" w:hint="eastAsia"/>
          <w:color w:val="000000" w:themeColor="text1"/>
        </w:rPr>
        <w:t>查询相关主体是否为失信被执行人。</w:t>
      </w:r>
    </w:p>
    <w:p w14:paraId="4F01BF99" w14:textId="77777777" w:rsidR="007D1150" w:rsidRDefault="0001536F">
      <w:pPr>
        <w:adjustRightInd w:val="0"/>
        <w:snapToGrid w:val="0"/>
        <w:spacing w:line="360" w:lineRule="auto"/>
        <w:ind w:firstLineChars="299" w:firstLine="628"/>
        <w:rPr>
          <w:rFonts w:ascii="宋体" w:cs="Arial"/>
          <w:color w:val="000000" w:themeColor="text1"/>
          <w:szCs w:val="21"/>
        </w:rPr>
      </w:pPr>
      <w:r>
        <w:rPr>
          <w:rFonts w:ascii="宋体" w:hAnsi="宋体" w:cs="Arial" w:hint="eastAsia"/>
          <w:color w:val="000000" w:themeColor="text1"/>
          <w:szCs w:val="21"/>
        </w:rPr>
        <w:t>信息采集人为</w:t>
      </w:r>
      <w:r>
        <w:rPr>
          <w:rFonts w:ascii="宋体" w:hAnsi="宋体" w:cs="Arial" w:hint="eastAsia"/>
          <w:iCs/>
          <w:color w:val="000000" w:themeColor="text1"/>
          <w:szCs w:val="28"/>
        </w:rPr>
        <w:t>招标人或其委托的招标代理机构的，招标人或其委托的招标代理机构在本章第</w:t>
      </w:r>
      <w:r>
        <w:rPr>
          <w:rFonts w:ascii="宋体" w:hAnsi="宋体" w:cs="Arial"/>
          <w:iCs/>
          <w:color w:val="000000" w:themeColor="text1"/>
          <w:szCs w:val="28"/>
        </w:rPr>
        <w:t>3.2</w:t>
      </w:r>
      <w:r>
        <w:rPr>
          <w:rFonts w:ascii="宋体" w:hAnsi="宋体" w:cs="Arial" w:hint="eastAsia"/>
          <w:iCs/>
          <w:color w:val="000000" w:themeColor="text1"/>
          <w:szCs w:val="28"/>
        </w:rPr>
        <w:t>款约定的评标准备阶段，开始</w:t>
      </w:r>
      <w:r>
        <w:rPr>
          <w:rFonts w:ascii="宋体" w:hAnsi="宋体" w:cs="Arial" w:hint="eastAsia"/>
          <w:color w:val="000000" w:themeColor="text1"/>
          <w:szCs w:val="21"/>
        </w:rPr>
        <w:t>失信被执行人</w:t>
      </w:r>
      <w:r>
        <w:rPr>
          <w:rFonts w:ascii="宋体" w:hAnsi="宋体" w:cs="Arial" w:hint="eastAsia"/>
          <w:iCs/>
          <w:color w:val="000000" w:themeColor="text1"/>
          <w:szCs w:val="28"/>
        </w:rPr>
        <w:t>信息采集工作，信息采集按照开标记录表中记录投标人的先后顺序依次进行，同时做好纳入失信被执行人失信执行案号、执行法院等查询记录和证据留存。在评标委员会全体成员均完成</w:t>
      </w:r>
      <w:r>
        <w:rPr>
          <w:rFonts w:ascii="宋体" w:hAnsi="宋体" w:hint="eastAsia"/>
          <w:bCs/>
          <w:color w:val="000000" w:themeColor="text1"/>
          <w:szCs w:val="21"/>
        </w:rPr>
        <w:t>施工组织设计（暗标）评审</w:t>
      </w:r>
      <w:r>
        <w:rPr>
          <w:rFonts w:ascii="宋体" w:hAnsi="宋体" w:cs="Arial" w:hint="eastAsia"/>
          <w:iCs/>
          <w:color w:val="000000" w:themeColor="text1"/>
          <w:szCs w:val="28"/>
        </w:rPr>
        <w:t>并将评审记录保存后，招标人或其委托的招标代理机构将</w:t>
      </w:r>
      <w:r>
        <w:rPr>
          <w:rFonts w:ascii="宋体" w:hAnsi="宋体" w:cs="Arial" w:hint="eastAsia"/>
          <w:color w:val="000000" w:themeColor="text1"/>
          <w:szCs w:val="21"/>
        </w:rPr>
        <w:t>失信被执行人信息采集记录和</w:t>
      </w:r>
      <w:r>
        <w:rPr>
          <w:rFonts w:ascii="宋体" w:hAnsi="宋体" w:cs="Arial" w:hint="eastAsia"/>
          <w:iCs/>
          <w:color w:val="000000" w:themeColor="text1"/>
          <w:szCs w:val="28"/>
        </w:rPr>
        <w:t>证据一并</w:t>
      </w:r>
      <w:r>
        <w:rPr>
          <w:rFonts w:ascii="宋体" w:hAnsi="宋体" w:cs="Arial" w:hint="eastAsia"/>
          <w:color w:val="000000" w:themeColor="text1"/>
          <w:szCs w:val="21"/>
        </w:rPr>
        <w:t>提交评标委员会</w:t>
      </w:r>
      <w:r>
        <w:rPr>
          <w:rFonts w:ascii="宋体" w:hAnsi="宋体" w:cs="Arial" w:hint="eastAsia"/>
          <w:iCs/>
          <w:color w:val="000000" w:themeColor="text1"/>
          <w:szCs w:val="28"/>
        </w:rPr>
        <w:t>，</w:t>
      </w:r>
      <w:r>
        <w:rPr>
          <w:rFonts w:ascii="宋体" w:hAnsi="宋体" w:cs="Arial" w:hint="eastAsia"/>
          <w:color w:val="000000" w:themeColor="text1"/>
          <w:szCs w:val="21"/>
        </w:rPr>
        <w:t>评标委员会</w:t>
      </w:r>
      <w:r>
        <w:rPr>
          <w:rFonts w:ascii="宋体" w:hAnsi="宋体" w:cs="Arial" w:hint="eastAsia"/>
          <w:iCs/>
          <w:color w:val="000000" w:themeColor="text1"/>
          <w:szCs w:val="28"/>
        </w:rPr>
        <w:t>根据本章相关规定</w:t>
      </w:r>
      <w:r>
        <w:rPr>
          <w:rFonts w:ascii="宋体" w:hAnsi="宋体" w:cs="Arial" w:hint="eastAsia"/>
          <w:color w:val="000000" w:themeColor="text1"/>
          <w:szCs w:val="21"/>
        </w:rPr>
        <w:t>进行失信被执行人的评审。</w:t>
      </w:r>
    </w:p>
    <w:p w14:paraId="1120233B" w14:textId="77777777" w:rsidR="007D1150" w:rsidRDefault="0001536F">
      <w:pPr>
        <w:adjustRightInd w:val="0"/>
        <w:snapToGrid w:val="0"/>
        <w:spacing w:line="360" w:lineRule="auto"/>
        <w:ind w:firstLineChars="300" w:firstLine="630"/>
        <w:rPr>
          <w:rFonts w:ascii="宋体"/>
          <w:color w:val="000000" w:themeColor="text1"/>
        </w:rPr>
      </w:pPr>
      <w:r>
        <w:rPr>
          <w:rFonts w:ascii="宋体" w:hAnsi="宋体" w:cs="Arial" w:hint="eastAsia"/>
          <w:color w:val="000000" w:themeColor="text1"/>
          <w:szCs w:val="21"/>
        </w:rPr>
        <w:t>信息采集人为</w:t>
      </w:r>
      <w:r>
        <w:rPr>
          <w:rFonts w:ascii="宋体" w:hAnsi="宋体" w:hint="eastAsia"/>
          <w:bCs/>
          <w:color w:val="000000" w:themeColor="text1"/>
          <w:szCs w:val="21"/>
        </w:rPr>
        <w:t>评标委员会的，</w:t>
      </w:r>
      <w:r>
        <w:rPr>
          <w:rFonts w:ascii="宋体" w:hAnsi="宋体" w:cs="Arial" w:hint="eastAsia"/>
          <w:iCs/>
          <w:color w:val="000000" w:themeColor="text1"/>
          <w:szCs w:val="28"/>
        </w:rPr>
        <w:t>评标委员会全体成员均完成</w:t>
      </w:r>
      <w:r>
        <w:rPr>
          <w:rFonts w:ascii="宋体" w:hAnsi="宋体" w:hint="eastAsia"/>
          <w:bCs/>
          <w:color w:val="000000" w:themeColor="text1"/>
          <w:szCs w:val="21"/>
        </w:rPr>
        <w:t>施工组织设计（暗标）评审</w:t>
      </w:r>
      <w:r>
        <w:rPr>
          <w:rFonts w:ascii="宋体" w:hAnsi="宋体" w:cs="Arial" w:hint="eastAsia"/>
          <w:iCs/>
          <w:color w:val="000000" w:themeColor="text1"/>
          <w:szCs w:val="28"/>
        </w:rPr>
        <w:t>并将评审记录保存后，开始进行</w:t>
      </w:r>
      <w:r>
        <w:rPr>
          <w:rFonts w:ascii="宋体" w:hAnsi="宋体" w:cs="Arial" w:hint="eastAsia"/>
          <w:color w:val="000000" w:themeColor="text1"/>
          <w:szCs w:val="21"/>
        </w:rPr>
        <w:t>失信被执行人</w:t>
      </w:r>
      <w:r>
        <w:rPr>
          <w:rFonts w:ascii="宋体" w:hAnsi="宋体" w:cs="Arial" w:hint="eastAsia"/>
          <w:iCs/>
          <w:color w:val="000000" w:themeColor="text1"/>
          <w:szCs w:val="28"/>
        </w:rPr>
        <w:t>信息采集，信息采集按照开标记录表中记录投标人的先后顺序依次进行，同时</w:t>
      </w:r>
      <w:r>
        <w:rPr>
          <w:rFonts w:ascii="宋体" w:hAnsi="宋体" w:hint="eastAsia"/>
          <w:color w:val="000000" w:themeColor="text1"/>
        </w:rPr>
        <w:t>做好纳入失信被执行人失信执行案号、执行法院等查询记录和证据留存，</w:t>
      </w:r>
      <w:r>
        <w:rPr>
          <w:rFonts w:ascii="宋体" w:hAnsi="宋体" w:cs="Arial" w:hint="eastAsia"/>
          <w:iCs/>
          <w:color w:val="000000" w:themeColor="text1"/>
          <w:szCs w:val="28"/>
        </w:rPr>
        <w:t>并根据本章相关规定</w:t>
      </w:r>
      <w:r>
        <w:rPr>
          <w:rFonts w:ascii="宋体" w:hAnsi="宋体" w:cs="Arial" w:hint="eastAsia"/>
          <w:color w:val="000000" w:themeColor="text1"/>
          <w:szCs w:val="21"/>
        </w:rPr>
        <w:t>进行失信被执行人的评审。</w:t>
      </w:r>
    </w:p>
    <w:p w14:paraId="18F44F53" w14:textId="77777777" w:rsidR="007D1150" w:rsidRDefault="0001536F">
      <w:pPr>
        <w:pStyle w:val="2TimesNewRoman5020"/>
        <w:spacing w:before="120" w:after="120"/>
        <w:rPr>
          <w:color w:val="000000" w:themeColor="text1"/>
        </w:rPr>
      </w:pPr>
      <w:bookmarkStart w:id="441" w:name="_Toc489691774"/>
      <w:bookmarkStart w:id="442" w:name="_Toc483680631"/>
      <w:bookmarkStart w:id="443" w:name="_Toc101881929"/>
      <w:r>
        <w:rPr>
          <w:color w:val="000000" w:themeColor="text1"/>
        </w:rPr>
        <w:t>4.</w:t>
      </w:r>
      <w:r>
        <w:rPr>
          <w:rFonts w:hint="eastAsia"/>
          <w:color w:val="000000" w:themeColor="text1"/>
        </w:rPr>
        <w:t>补充条款</w:t>
      </w:r>
      <w:bookmarkEnd w:id="435"/>
      <w:bookmarkEnd w:id="436"/>
      <w:bookmarkEnd w:id="441"/>
      <w:bookmarkEnd w:id="442"/>
      <w:bookmarkEnd w:id="443"/>
    </w:p>
    <w:p w14:paraId="6F93E22A" w14:textId="77777777" w:rsidR="007D1150" w:rsidRDefault="0001536F">
      <w:pPr>
        <w:spacing w:line="360" w:lineRule="auto"/>
        <w:outlineLvl w:val="0"/>
        <w:rPr>
          <w:rFonts w:ascii="宋体" w:hAnsi="宋体"/>
          <w:color w:val="000000" w:themeColor="text1"/>
          <w:szCs w:val="21"/>
          <w:u w:val="single"/>
          <w:shd w:val="clear" w:color="auto" w:fill="FFFFFF"/>
        </w:rPr>
      </w:pPr>
      <w:bookmarkStart w:id="444" w:name="_Toc101881930"/>
      <w:bookmarkEnd w:id="397"/>
      <w:bookmarkEnd w:id="411"/>
      <w:r>
        <w:rPr>
          <w:rFonts w:ascii="宋体" w:hAnsi="宋体" w:hint="eastAsia"/>
          <w:color w:val="000000" w:themeColor="text1"/>
          <w:szCs w:val="21"/>
          <w:u w:val="single"/>
          <w:shd w:val="clear" w:color="auto" w:fill="FFFFFF"/>
        </w:rPr>
        <w:t>投标报价得分保留两位小数。</w:t>
      </w:r>
      <w:bookmarkEnd w:id="444"/>
    </w:p>
    <w:p w14:paraId="17585C3F" w14:textId="755100B1" w:rsidR="007D1150" w:rsidRPr="00FF0592" w:rsidRDefault="0001536F">
      <w:pPr>
        <w:spacing w:line="360" w:lineRule="auto"/>
        <w:outlineLvl w:val="0"/>
        <w:rPr>
          <w:rFonts w:ascii="宋体" w:hAnsi="宋体"/>
          <w:color w:val="000000" w:themeColor="text1"/>
          <w:szCs w:val="21"/>
          <w:u w:val="single"/>
          <w:shd w:val="clear" w:color="auto" w:fill="FFFFFF"/>
        </w:rPr>
      </w:pPr>
      <w:bookmarkStart w:id="445" w:name="_Toc101881931"/>
      <w:r>
        <w:rPr>
          <w:rFonts w:ascii="宋体" w:hAnsi="宋体" w:hint="eastAsia"/>
          <w:color w:val="000000" w:themeColor="text1"/>
          <w:szCs w:val="21"/>
          <w:u w:val="single"/>
          <w:shd w:val="clear" w:color="auto" w:fill="FFFFFF"/>
        </w:rPr>
        <w:t>（1）根据《政府采购促进中小企业发展管理办法（财库[2020]46号）》文件要求， 适用招标投标法的政府采购工程建设项目，采用综合</w:t>
      </w:r>
      <w:proofErr w:type="gramStart"/>
      <w:r>
        <w:rPr>
          <w:rFonts w:ascii="宋体" w:hAnsi="宋体" w:hint="eastAsia"/>
          <w:color w:val="000000" w:themeColor="text1"/>
          <w:szCs w:val="21"/>
          <w:u w:val="single"/>
          <w:shd w:val="clear" w:color="auto" w:fill="FFFFFF"/>
        </w:rPr>
        <w:t>评估法但未</w:t>
      </w:r>
      <w:proofErr w:type="gramEnd"/>
      <w:r>
        <w:rPr>
          <w:rFonts w:ascii="宋体" w:hAnsi="宋体" w:hint="eastAsia"/>
          <w:color w:val="000000" w:themeColor="text1"/>
          <w:szCs w:val="21"/>
          <w:u w:val="single"/>
          <w:shd w:val="clear" w:color="auto" w:fill="FFFFFF"/>
        </w:rPr>
        <w:t>采用低价优先法计算价格分的，评标时应当在采用原报价进行评分的基础上增加其价</w:t>
      </w:r>
      <w:r w:rsidRPr="00FF0592">
        <w:rPr>
          <w:rFonts w:ascii="宋体" w:hAnsi="宋体" w:hint="eastAsia"/>
          <w:color w:val="000000" w:themeColor="text1"/>
          <w:szCs w:val="21"/>
          <w:u w:val="single"/>
          <w:shd w:val="clear" w:color="auto" w:fill="FFFFFF"/>
        </w:rPr>
        <w:t>格得分的</w:t>
      </w:r>
      <w:r w:rsidRPr="00FF0592">
        <w:rPr>
          <w:rFonts w:ascii="宋体" w:hAnsi="宋体"/>
          <w:color w:val="000000" w:themeColor="text1"/>
          <w:szCs w:val="21"/>
          <w:u w:val="single"/>
          <w:shd w:val="clear" w:color="auto" w:fill="FFFFFF"/>
        </w:rPr>
        <w:t>5</w:t>
      </w:r>
      <w:r w:rsidRPr="00FF0592">
        <w:rPr>
          <w:rFonts w:ascii="宋体" w:hAnsi="宋体" w:hint="eastAsia"/>
          <w:color w:val="000000" w:themeColor="text1"/>
          <w:szCs w:val="21"/>
          <w:u w:val="single"/>
          <w:shd w:val="clear" w:color="auto" w:fill="FFFFFF"/>
        </w:rPr>
        <w:t>%作为其价格分（此项为加分项，可超过投标报价总分）。 中小企业应当提供上述办法规定的《中小企业声明函》，并附在投标文件中。</w:t>
      </w:r>
      <w:bookmarkEnd w:id="445"/>
      <w:r w:rsidR="00FF0592">
        <w:rPr>
          <w:rFonts w:ascii="宋体" w:hAnsi="宋体" w:hint="eastAsia"/>
          <w:color w:val="000000" w:themeColor="text1"/>
          <w:szCs w:val="21"/>
          <w:u w:val="single"/>
          <w:shd w:val="clear" w:color="auto" w:fill="FFFFFF"/>
        </w:rPr>
        <w:t>（本项目专门面向中小企业采购，不适用此条款）</w:t>
      </w:r>
    </w:p>
    <w:p w14:paraId="33D7A172" w14:textId="77777777" w:rsidR="007D1150" w:rsidRDefault="0001536F">
      <w:pPr>
        <w:spacing w:line="360" w:lineRule="auto"/>
        <w:outlineLvl w:val="0"/>
        <w:rPr>
          <w:rFonts w:ascii="宋体" w:hAnsi="宋体"/>
          <w:color w:val="000000" w:themeColor="text1"/>
          <w:szCs w:val="21"/>
          <w:u w:val="single"/>
          <w:shd w:val="clear" w:color="auto" w:fill="FFFFFF"/>
        </w:rPr>
      </w:pPr>
      <w:bookmarkStart w:id="446" w:name="_Toc101881932"/>
      <w:r>
        <w:rPr>
          <w:rFonts w:ascii="宋体" w:hAnsi="宋体" w:hint="eastAsia"/>
          <w:color w:val="000000" w:themeColor="text1"/>
          <w:szCs w:val="21"/>
          <w:u w:val="single"/>
          <w:shd w:val="clear" w:color="auto" w:fill="FFFFFF"/>
        </w:rPr>
        <w:t>（2）监狱企业视同小型、微型企业,监狱企业应当提供由省级以上监狱管理局、戒 毒管理局(含新疆生产建设兵团)出具的属于监狱企业的证明文件。北京市监狱企业应当</w:t>
      </w:r>
      <w:proofErr w:type="gramStart"/>
      <w:r>
        <w:rPr>
          <w:rFonts w:ascii="宋体" w:hAnsi="宋体" w:hint="eastAsia"/>
          <w:color w:val="000000" w:themeColor="text1"/>
          <w:szCs w:val="21"/>
          <w:u w:val="single"/>
          <w:shd w:val="clear" w:color="auto" w:fill="FFFFFF"/>
        </w:rPr>
        <w:t>提供市</w:t>
      </w:r>
      <w:proofErr w:type="gramEnd"/>
      <w:r>
        <w:rPr>
          <w:rFonts w:ascii="宋体" w:hAnsi="宋体" w:hint="eastAsia"/>
          <w:color w:val="000000" w:themeColor="text1"/>
          <w:szCs w:val="21"/>
          <w:u w:val="single"/>
          <w:shd w:val="clear" w:color="auto" w:fill="FFFFFF"/>
        </w:rPr>
        <w:t>监狱</w:t>
      </w:r>
      <w:r>
        <w:rPr>
          <w:rFonts w:ascii="宋体" w:hAnsi="宋体" w:hint="eastAsia"/>
          <w:color w:val="000000" w:themeColor="text1"/>
          <w:szCs w:val="21"/>
          <w:u w:val="single"/>
          <w:shd w:val="clear" w:color="auto" w:fill="FFFFFF"/>
        </w:rPr>
        <w:lastRenderedPageBreak/>
        <w:t>管理局、市教育</w:t>
      </w:r>
      <w:proofErr w:type="gramStart"/>
      <w:r>
        <w:rPr>
          <w:rFonts w:ascii="宋体" w:hAnsi="宋体" w:hint="eastAsia"/>
          <w:color w:val="000000" w:themeColor="text1"/>
          <w:szCs w:val="21"/>
          <w:u w:val="single"/>
          <w:shd w:val="clear" w:color="auto" w:fill="FFFFFF"/>
        </w:rPr>
        <w:t>矫治局</w:t>
      </w:r>
      <w:proofErr w:type="gramEnd"/>
      <w:r>
        <w:rPr>
          <w:rFonts w:ascii="宋体" w:hAnsi="宋体" w:hint="eastAsia"/>
          <w:color w:val="000000" w:themeColor="text1"/>
          <w:szCs w:val="21"/>
          <w:u w:val="single"/>
          <w:shd w:val="clear" w:color="auto" w:fill="FFFFFF"/>
        </w:rPr>
        <w:t>出具的监狱企业的证明文件。</w:t>
      </w:r>
      <w:bookmarkEnd w:id="446"/>
    </w:p>
    <w:p w14:paraId="725973F8" w14:textId="77777777" w:rsidR="007D1150" w:rsidRDefault="0001536F">
      <w:pPr>
        <w:spacing w:line="360" w:lineRule="auto"/>
        <w:outlineLvl w:val="0"/>
        <w:rPr>
          <w:rFonts w:ascii="宋体" w:hAnsi="宋体"/>
          <w:color w:val="000000" w:themeColor="text1"/>
          <w:szCs w:val="21"/>
          <w:shd w:val="clear" w:color="auto" w:fill="FFFFFF"/>
        </w:rPr>
      </w:pPr>
      <w:bookmarkStart w:id="447" w:name="_Toc101881933"/>
      <w:r>
        <w:rPr>
          <w:rFonts w:ascii="宋体" w:hAnsi="宋体" w:hint="eastAsia"/>
          <w:color w:val="000000" w:themeColor="text1"/>
          <w:szCs w:val="21"/>
          <w:u w:val="single"/>
          <w:shd w:val="clear" w:color="auto" w:fill="FFFFFF"/>
        </w:rPr>
        <w:t>（3）残疾人福利性单位视同小型、微型企业，符合条件的残疾人福利性单位应按照《财政部民政部中国残疾人联合会关于促进残疾人就业政府采购政策的通知》的规定提供《残疾人福利性单位声明函》，并对声明的真实性负责。</w:t>
      </w:r>
      <w:bookmarkEnd w:id="447"/>
      <w:r>
        <w:rPr>
          <w:rFonts w:ascii="宋体" w:hAnsi="宋体" w:hint="eastAsia"/>
          <w:color w:val="000000" w:themeColor="text1"/>
          <w:szCs w:val="21"/>
          <w:u w:val="single"/>
          <w:shd w:val="clear" w:color="auto" w:fill="FFFFFF"/>
        </w:rPr>
        <w:t xml:space="preserve"> </w:t>
      </w:r>
    </w:p>
    <w:p w14:paraId="6CC2DDF6" w14:textId="77777777" w:rsidR="007D1150" w:rsidRDefault="007D1150">
      <w:pPr>
        <w:spacing w:line="400" w:lineRule="exact"/>
        <w:ind w:leftChars="1" w:left="850" w:hangingChars="404" w:hanging="848"/>
        <w:outlineLvl w:val="3"/>
        <w:rPr>
          <w:rFonts w:ascii="宋体"/>
          <w:color w:val="000000" w:themeColor="text1"/>
          <w:szCs w:val="21"/>
        </w:rPr>
      </w:pPr>
    </w:p>
    <w:p w14:paraId="0ACA23BA" w14:textId="77777777" w:rsidR="007D1150" w:rsidRDefault="0001536F">
      <w:pPr>
        <w:pStyle w:val="378020"/>
        <w:spacing w:before="120" w:after="120"/>
        <w:outlineLvl w:val="1"/>
        <w:rPr>
          <w:color w:val="000000" w:themeColor="text1"/>
        </w:rPr>
      </w:pPr>
      <w:r>
        <w:rPr>
          <w:color w:val="000000" w:themeColor="text1"/>
        </w:rPr>
        <w:br w:type="page"/>
      </w:r>
      <w:bookmarkStart w:id="448" w:name="_Toc483680632"/>
      <w:bookmarkStart w:id="449" w:name="_Toc101881934"/>
      <w:r>
        <w:rPr>
          <w:rFonts w:hint="eastAsia"/>
          <w:color w:val="000000" w:themeColor="text1"/>
        </w:rPr>
        <w:lastRenderedPageBreak/>
        <w:t>附件</w:t>
      </w:r>
      <w:r>
        <w:rPr>
          <w:color w:val="000000" w:themeColor="text1"/>
        </w:rPr>
        <w:t>A</w:t>
      </w:r>
      <w:r>
        <w:rPr>
          <w:rFonts w:hint="eastAsia"/>
          <w:color w:val="000000" w:themeColor="text1"/>
        </w:rPr>
        <w:t>：否决投标条件</w:t>
      </w:r>
      <w:bookmarkEnd w:id="448"/>
      <w:bookmarkEnd w:id="449"/>
    </w:p>
    <w:p w14:paraId="07C945B4" w14:textId="77777777" w:rsidR="007D1150" w:rsidRDefault="0001536F">
      <w:pPr>
        <w:spacing w:afterLines="50" w:after="120" w:line="360" w:lineRule="auto"/>
        <w:jc w:val="center"/>
        <w:rPr>
          <w:rFonts w:ascii="宋体" w:cs="Arial"/>
          <w:b/>
          <w:bCs/>
          <w:color w:val="000000" w:themeColor="text1"/>
          <w:sz w:val="28"/>
          <w:szCs w:val="28"/>
        </w:rPr>
      </w:pPr>
      <w:r>
        <w:rPr>
          <w:rFonts w:ascii="宋体" w:hAnsi="宋体" w:cs="Arial" w:hint="eastAsia"/>
          <w:b/>
          <w:bCs/>
          <w:color w:val="000000" w:themeColor="text1"/>
          <w:sz w:val="28"/>
          <w:szCs w:val="28"/>
        </w:rPr>
        <w:t>否决投标条件</w:t>
      </w:r>
    </w:p>
    <w:p w14:paraId="4F83C788" w14:textId="77777777" w:rsidR="007D1150" w:rsidRDefault="0001536F">
      <w:pPr>
        <w:spacing w:line="360" w:lineRule="auto"/>
        <w:rPr>
          <w:rFonts w:ascii="宋体"/>
          <w:color w:val="000000" w:themeColor="text1"/>
        </w:rPr>
      </w:pPr>
      <w:bookmarkStart w:id="450" w:name="_Toc479499824"/>
      <w:bookmarkStart w:id="451" w:name="_Toc429569230"/>
      <w:r>
        <w:rPr>
          <w:rFonts w:ascii="宋体" w:hAnsi="宋体"/>
          <w:color w:val="000000" w:themeColor="text1"/>
        </w:rPr>
        <w:t>A0.</w:t>
      </w:r>
      <w:r>
        <w:rPr>
          <w:rFonts w:ascii="宋体" w:hAnsi="宋体" w:hint="eastAsia"/>
          <w:color w:val="000000" w:themeColor="text1"/>
        </w:rPr>
        <w:t>总则</w:t>
      </w:r>
      <w:bookmarkEnd w:id="450"/>
      <w:bookmarkEnd w:id="451"/>
    </w:p>
    <w:p w14:paraId="0D8A8EA4" w14:textId="77777777" w:rsidR="007D1150" w:rsidRDefault="0001536F">
      <w:pPr>
        <w:spacing w:line="360" w:lineRule="auto"/>
        <w:ind w:firstLineChars="200" w:firstLine="420"/>
        <w:rPr>
          <w:rFonts w:ascii="宋体" w:cs="Arial"/>
          <w:color w:val="000000" w:themeColor="text1"/>
          <w:szCs w:val="21"/>
        </w:rPr>
      </w:pPr>
      <w:r>
        <w:rPr>
          <w:rFonts w:ascii="宋体" w:hAnsi="宋体" w:hint="eastAsia"/>
          <w:color w:val="000000" w:themeColor="text1"/>
        </w:rPr>
        <w:t>本附件所集中列示的否决投标条件，是本章“评标办法”的组成部分，是对</w:t>
      </w:r>
      <w:r>
        <w:rPr>
          <w:rFonts w:ascii="宋体" w:hAnsi="宋体" w:cs="Arial" w:hint="eastAsia"/>
          <w:color w:val="000000" w:themeColor="text1"/>
          <w:szCs w:val="21"/>
        </w:rPr>
        <w:t>第二章“投标人须知”和本章通用部分所规定的</w:t>
      </w:r>
      <w:r>
        <w:rPr>
          <w:rFonts w:ascii="宋体" w:hAnsi="宋体" w:hint="eastAsia"/>
          <w:color w:val="000000" w:themeColor="text1"/>
        </w:rPr>
        <w:t>否决投标条件</w:t>
      </w:r>
      <w:r>
        <w:rPr>
          <w:rFonts w:ascii="宋体" w:hAnsi="宋体" w:cs="Arial" w:hint="eastAsia"/>
          <w:color w:val="000000" w:themeColor="text1"/>
          <w:szCs w:val="21"/>
        </w:rPr>
        <w:t>的总结和补充，如果出现不一致的情况，按本附件的规定执行。</w:t>
      </w:r>
    </w:p>
    <w:p w14:paraId="178EE214" w14:textId="77777777" w:rsidR="007D1150" w:rsidRDefault="0001536F">
      <w:pPr>
        <w:spacing w:line="360" w:lineRule="auto"/>
        <w:rPr>
          <w:rFonts w:ascii="宋体"/>
          <w:color w:val="000000" w:themeColor="text1"/>
        </w:rPr>
      </w:pPr>
      <w:bookmarkStart w:id="452" w:name="_Toc479499825"/>
      <w:bookmarkStart w:id="453" w:name="_Toc429569231"/>
      <w:r>
        <w:rPr>
          <w:rFonts w:ascii="宋体" w:hAnsi="宋体"/>
          <w:color w:val="000000" w:themeColor="text1"/>
        </w:rPr>
        <w:t>A1.</w:t>
      </w:r>
      <w:r>
        <w:rPr>
          <w:rFonts w:ascii="宋体" w:hAnsi="宋体" w:hint="eastAsia"/>
          <w:color w:val="000000" w:themeColor="text1"/>
        </w:rPr>
        <w:t>否决投标条件</w:t>
      </w:r>
      <w:bookmarkEnd w:id="452"/>
      <w:bookmarkEnd w:id="453"/>
    </w:p>
    <w:p w14:paraId="5F83CB17"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投标人或投标其投标文件有下列情形之一的，其作否决投标处理：</w:t>
      </w:r>
    </w:p>
    <w:p w14:paraId="5E13298A" w14:textId="77777777" w:rsidR="007D1150" w:rsidRDefault="0001536F">
      <w:pPr>
        <w:spacing w:line="360" w:lineRule="auto"/>
        <w:ind w:left="426"/>
        <w:rPr>
          <w:rFonts w:ascii="宋体"/>
          <w:color w:val="000000" w:themeColor="text1"/>
        </w:rPr>
      </w:pPr>
      <w:r>
        <w:rPr>
          <w:rFonts w:ascii="宋体" w:hAnsi="宋体"/>
          <w:color w:val="000000" w:themeColor="text1"/>
        </w:rPr>
        <w:t>A1.1</w:t>
      </w:r>
      <w:r>
        <w:rPr>
          <w:rFonts w:ascii="宋体" w:hAnsi="宋体" w:hint="eastAsia"/>
          <w:color w:val="000000" w:themeColor="text1"/>
        </w:rPr>
        <w:t>有下列任何一种情形的：</w:t>
      </w:r>
    </w:p>
    <w:p w14:paraId="202D7A76" w14:textId="77777777" w:rsidR="007D1150" w:rsidRDefault="0001536F">
      <w:pPr>
        <w:numPr>
          <w:ilvl w:val="0"/>
          <w:numId w:val="4"/>
        </w:numPr>
        <w:spacing w:line="360" w:lineRule="auto"/>
        <w:rPr>
          <w:rFonts w:ascii="宋体" w:cs="Arial"/>
          <w:color w:val="000000" w:themeColor="text1"/>
          <w:szCs w:val="21"/>
        </w:rPr>
      </w:pPr>
      <w:r>
        <w:rPr>
          <w:rFonts w:ascii="宋体" w:hAnsi="宋体" w:cs="Arial" w:hint="eastAsia"/>
          <w:color w:val="000000" w:themeColor="text1"/>
          <w:szCs w:val="21"/>
        </w:rPr>
        <w:t>为招标人不具有独立法人资格的附属机构（单位）；</w:t>
      </w:r>
    </w:p>
    <w:p w14:paraId="0BBFC6DB" w14:textId="77777777" w:rsidR="007D1150" w:rsidRDefault="0001536F">
      <w:pPr>
        <w:numPr>
          <w:ilvl w:val="0"/>
          <w:numId w:val="4"/>
        </w:numPr>
        <w:spacing w:line="360" w:lineRule="auto"/>
        <w:rPr>
          <w:rFonts w:ascii="宋体" w:cs="Arial"/>
          <w:color w:val="000000" w:themeColor="text1"/>
          <w:szCs w:val="21"/>
        </w:rPr>
      </w:pPr>
      <w:r>
        <w:rPr>
          <w:rFonts w:ascii="宋体" w:hAnsi="宋体" w:cs="Arial" w:hint="eastAsia"/>
          <w:color w:val="000000" w:themeColor="text1"/>
          <w:szCs w:val="21"/>
        </w:rPr>
        <w:t>为本工程前期准备提供设计或咨询服务的，但设计施工总承包的除外；</w:t>
      </w:r>
    </w:p>
    <w:p w14:paraId="573C65B2" w14:textId="77777777" w:rsidR="007D1150" w:rsidRDefault="0001536F">
      <w:pPr>
        <w:numPr>
          <w:ilvl w:val="0"/>
          <w:numId w:val="4"/>
        </w:numPr>
        <w:spacing w:line="360" w:lineRule="auto"/>
        <w:rPr>
          <w:rFonts w:ascii="宋体" w:cs="Arial"/>
          <w:color w:val="000000" w:themeColor="text1"/>
          <w:szCs w:val="21"/>
        </w:rPr>
      </w:pPr>
      <w:r>
        <w:rPr>
          <w:rFonts w:ascii="宋体" w:hAnsi="宋体" w:cs="Arial" w:hint="eastAsia"/>
          <w:color w:val="000000" w:themeColor="text1"/>
          <w:szCs w:val="21"/>
        </w:rPr>
        <w:t>为本工程的监理人；</w:t>
      </w:r>
    </w:p>
    <w:p w14:paraId="431648F6" w14:textId="77777777" w:rsidR="007D1150" w:rsidRDefault="0001536F">
      <w:pPr>
        <w:numPr>
          <w:ilvl w:val="0"/>
          <w:numId w:val="4"/>
        </w:numPr>
        <w:spacing w:line="360" w:lineRule="auto"/>
        <w:rPr>
          <w:rFonts w:ascii="宋体" w:cs="Arial"/>
          <w:color w:val="000000" w:themeColor="text1"/>
          <w:szCs w:val="21"/>
        </w:rPr>
      </w:pPr>
      <w:r>
        <w:rPr>
          <w:rFonts w:ascii="宋体" w:hAnsi="宋体" w:cs="Arial" w:hint="eastAsia"/>
          <w:color w:val="000000" w:themeColor="text1"/>
          <w:szCs w:val="21"/>
        </w:rPr>
        <w:t>为本工程的代建人；</w:t>
      </w:r>
    </w:p>
    <w:p w14:paraId="48F9E367" w14:textId="77777777" w:rsidR="007D1150" w:rsidRDefault="0001536F">
      <w:pPr>
        <w:numPr>
          <w:ilvl w:val="0"/>
          <w:numId w:val="4"/>
        </w:numPr>
        <w:spacing w:line="360" w:lineRule="auto"/>
        <w:rPr>
          <w:rFonts w:ascii="宋体" w:cs="Arial"/>
          <w:color w:val="000000" w:themeColor="text1"/>
          <w:szCs w:val="21"/>
        </w:rPr>
      </w:pPr>
      <w:r>
        <w:rPr>
          <w:rFonts w:ascii="宋体" w:hAnsi="宋体" w:cs="Arial" w:hint="eastAsia"/>
          <w:color w:val="000000" w:themeColor="text1"/>
          <w:szCs w:val="21"/>
        </w:rPr>
        <w:t>为本工程提供招标代理服务的；</w:t>
      </w:r>
    </w:p>
    <w:p w14:paraId="3595BEAF" w14:textId="77777777" w:rsidR="007D1150" w:rsidRDefault="0001536F">
      <w:pPr>
        <w:numPr>
          <w:ilvl w:val="0"/>
          <w:numId w:val="4"/>
        </w:numPr>
        <w:spacing w:line="360" w:lineRule="auto"/>
        <w:rPr>
          <w:rFonts w:ascii="宋体" w:cs="Arial"/>
          <w:color w:val="000000" w:themeColor="text1"/>
          <w:szCs w:val="21"/>
        </w:rPr>
      </w:pPr>
      <w:r>
        <w:rPr>
          <w:rFonts w:ascii="宋体" w:hAnsi="宋体" w:cs="Arial" w:hint="eastAsia"/>
          <w:color w:val="000000" w:themeColor="text1"/>
          <w:szCs w:val="21"/>
        </w:rPr>
        <w:t>与本工程的监理人或代建人或招标代理机构同为一个法定代表人的；</w:t>
      </w:r>
    </w:p>
    <w:p w14:paraId="4CC1185D" w14:textId="77777777" w:rsidR="007D1150" w:rsidRDefault="0001536F">
      <w:pPr>
        <w:numPr>
          <w:ilvl w:val="0"/>
          <w:numId w:val="4"/>
        </w:numPr>
        <w:spacing w:line="360" w:lineRule="auto"/>
        <w:rPr>
          <w:rFonts w:ascii="宋体" w:cs="Arial"/>
          <w:color w:val="000000" w:themeColor="text1"/>
          <w:szCs w:val="21"/>
        </w:rPr>
      </w:pPr>
      <w:r>
        <w:rPr>
          <w:rFonts w:ascii="宋体" w:hAnsi="宋体" w:cs="Arial" w:hint="eastAsia"/>
          <w:color w:val="000000" w:themeColor="text1"/>
          <w:szCs w:val="21"/>
        </w:rPr>
        <w:t>与本工程的监理人或代建人或招标代理机构相互控股或参股的；</w:t>
      </w:r>
    </w:p>
    <w:p w14:paraId="26D08AFE" w14:textId="77777777" w:rsidR="007D1150" w:rsidRDefault="0001536F">
      <w:pPr>
        <w:numPr>
          <w:ilvl w:val="0"/>
          <w:numId w:val="4"/>
        </w:numPr>
        <w:spacing w:line="360" w:lineRule="auto"/>
        <w:rPr>
          <w:rFonts w:ascii="宋体" w:cs="Arial"/>
          <w:color w:val="000000" w:themeColor="text1"/>
          <w:szCs w:val="21"/>
        </w:rPr>
      </w:pPr>
      <w:r>
        <w:rPr>
          <w:rFonts w:ascii="宋体" w:hAnsi="宋体" w:cs="Arial" w:hint="eastAsia"/>
          <w:color w:val="000000" w:themeColor="text1"/>
          <w:szCs w:val="21"/>
        </w:rPr>
        <w:t>与本工程的监理人或代建人或招标代理机构相互任职或工作的；</w:t>
      </w:r>
    </w:p>
    <w:p w14:paraId="2970F8A2" w14:textId="77777777" w:rsidR="007D1150" w:rsidRDefault="0001536F">
      <w:pPr>
        <w:numPr>
          <w:ilvl w:val="0"/>
          <w:numId w:val="4"/>
        </w:numPr>
        <w:spacing w:line="360" w:lineRule="auto"/>
        <w:rPr>
          <w:rFonts w:ascii="宋体" w:cs="Arial"/>
          <w:color w:val="000000" w:themeColor="text1"/>
          <w:szCs w:val="21"/>
        </w:rPr>
      </w:pPr>
      <w:r>
        <w:rPr>
          <w:rFonts w:ascii="宋体" w:hAnsi="宋体" w:cs="Arial" w:hint="eastAsia"/>
          <w:color w:val="000000" w:themeColor="text1"/>
          <w:szCs w:val="21"/>
        </w:rPr>
        <w:t>被责令停业的；</w:t>
      </w:r>
    </w:p>
    <w:p w14:paraId="6DFF27D4" w14:textId="77777777" w:rsidR="007D1150" w:rsidRDefault="0001536F">
      <w:pPr>
        <w:numPr>
          <w:ilvl w:val="0"/>
          <w:numId w:val="4"/>
        </w:numPr>
        <w:spacing w:line="360" w:lineRule="auto"/>
        <w:rPr>
          <w:rFonts w:ascii="宋体" w:cs="Arial"/>
          <w:color w:val="000000" w:themeColor="text1"/>
          <w:szCs w:val="21"/>
        </w:rPr>
      </w:pPr>
      <w:r>
        <w:rPr>
          <w:rFonts w:ascii="宋体" w:hAnsi="宋体" w:cs="Arial" w:hint="eastAsia"/>
          <w:color w:val="000000" w:themeColor="text1"/>
          <w:szCs w:val="21"/>
        </w:rPr>
        <w:t>被暂停或取消投标资格的；</w:t>
      </w:r>
    </w:p>
    <w:p w14:paraId="70A7ED11" w14:textId="77777777" w:rsidR="007D1150" w:rsidRDefault="0001536F">
      <w:pPr>
        <w:numPr>
          <w:ilvl w:val="0"/>
          <w:numId w:val="4"/>
        </w:numPr>
        <w:spacing w:line="360" w:lineRule="auto"/>
        <w:rPr>
          <w:rFonts w:ascii="宋体" w:cs="Arial"/>
          <w:color w:val="000000" w:themeColor="text1"/>
          <w:szCs w:val="21"/>
        </w:rPr>
      </w:pPr>
      <w:r>
        <w:rPr>
          <w:rFonts w:ascii="宋体" w:hAnsi="宋体" w:cs="Arial" w:hint="eastAsia"/>
          <w:color w:val="000000" w:themeColor="text1"/>
          <w:szCs w:val="21"/>
        </w:rPr>
        <w:t>财产被接管或冻结的；</w:t>
      </w:r>
    </w:p>
    <w:p w14:paraId="753EAB85" w14:textId="77777777" w:rsidR="007D1150" w:rsidRDefault="0001536F">
      <w:pPr>
        <w:numPr>
          <w:ilvl w:val="0"/>
          <w:numId w:val="4"/>
        </w:numPr>
        <w:spacing w:line="360" w:lineRule="auto"/>
        <w:rPr>
          <w:rFonts w:ascii="宋体" w:cs="Arial"/>
          <w:color w:val="000000" w:themeColor="text1"/>
          <w:szCs w:val="21"/>
        </w:rPr>
      </w:pPr>
      <w:r>
        <w:rPr>
          <w:rFonts w:ascii="宋体" w:hAnsi="宋体" w:cs="Arial" w:hint="eastAsia"/>
          <w:color w:val="000000" w:themeColor="text1"/>
          <w:szCs w:val="21"/>
        </w:rPr>
        <w:t>在最近三年内有骗取中标或严重违约或重大工程质量问题的。</w:t>
      </w:r>
    </w:p>
    <w:p w14:paraId="00470162" w14:textId="77777777" w:rsidR="007D1150" w:rsidRDefault="0001536F">
      <w:pPr>
        <w:spacing w:line="360" w:lineRule="auto"/>
        <w:ind w:left="426"/>
        <w:rPr>
          <w:rFonts w:ascii="宋体"/>
          <w:color w:val="000000" w:themeColor="text1"/>
        </w:rPr>
      </w:pPr>
      <w:r>
        <w:rPr>
          <w:rFonts w:ascii="宋体" w:hAnsi="宋体"/>
          <w:color w:val="000000" w:themeColor="text1"/>
        </w:rPr>
        <w:t>A1.2</w:t>
      </w:r>
      <w:r>
        <w:rPr>
          <w:rFonts w:ascii="宋体" w:hAnsi="宋体" w:hint="eastAsia"/>
          <w:color w:val="000000" w:themeColor="text1"/>
        </w:rPr>
        <w:t>与招标人存在利害关系且影响招标公正性的。</w:t>
      </w:r>
    </w:p>
    <w:p w14:paraId="3F0CCE04" w14:textId="77777777" w:rsidR="007D1150" w:rsidRDefault="0001536F">
      <w:pPr>
        <w:spacing w:line="360" w:lineRule="auto"/>
        <w:ind w:left="426"/>
        <w:rPr>
          <w:rFonts w:ascii="宋体"/>
          <w:color w:val="000000" w:themeColor="text1"/>
        </w:rPr>
      </w:pPr>
      <w:r>
        <w:rPr>
          <w:rFonts w:ascii="宋体" w:hAnsi="宋体"/>
          <w:color w:val="000000" w:themeColor="text1"/>
        </w:rPr>
        <w:t>A1.3</w:t>
      </w:r>
      <w:r>
        <w:rPr>
          <w:rFonts w:ascii="宋体" w:hAnsi="宋体" w:hint="eastAsia"/>
          <w:color w:val="000000" w:themeColor="text1"/>
        </w:rPr>
        <w:t>有串通投标或弄虚作假或有其他违法行为的，包括：</w:t>
      </w:r>
    </w:p>
    <w:p w14:paraId="694838E2" w14:textId="77777777" w:rsidR="007D1150" w:rsidRDefault="0001536F">
      <w:pPr>
        <w:spacing w:line="360" w:lineRule="auto"/>
        <w:ind w:firstLineChars="342" w:firstLine="718"/>
        <w:rPr>
          <w:rFonts w:ascii="宋体"/>
          <w:color w:val="000000" w:themeColor="text1"/>
        </w:rPr>
      </w:pPr>
      <w:r>
        <w:rPr>
          <w:rFonts w:ascii="宋体" w:hAnsi="宋体" w:hint="eastAsia"/>
          <w:color w:val="000000" w:themeColor="text1"/>
        </w:rPr>
        <w:t>其中有下列情形之一的，视为投标人相互串通投标：</w:t>
      </w:r>
    </w:p>
    <w:p w14:paraId="12BB1EA1" w14:textId="77777777" w:rsidR="007D1150" w:rsidRDefault="0001536F">
      <w:pPr>
        <w:numPr>
          <w:ilvl w:val="0"/>
          <w:numId w:val="5"/>
        </w:numPr>
        <w:spacing w:line="360" w:lineRule="auto"/>
        <w:rPr>
          <w:rFonts w:ascii="宋体" w:cs="Arial"/>
          <w:color w:val="000000" w:themeColor="text1"/>
          <w:szCs w:val="21"/>
        </w:rPr>
      </w:pPr>
      <w:r>
        <w:rPr>
          <w:rFonts w:ascii="宋体" w:hAnsi="宋体" w:cs="Arial" w:hint="eastAsia"/>
          <w:color w:val="000000" w:themeColor="text1"/>
          <w:szCs w:val="21"/>
        </w:rPr>
        <w:t>不同投标人的投标文件由同一单位或者个人编制的；</w:t>
      </w:r>
    </w:p>
    <w:p w14:paraId="2F92C8E0" w14:textId="77777777" w:rsidR="007D1150" w:rsidRDefault="0001536F">
      <w:pPr>
        <w:numPr>
          <w:ilvl w:val="0"/>
          <w:numId w:val="5"/>
        </w:numPr>
        <w:spacing w:line="360" w:lineRule="auto"/>
        <w:rPr>
          <w:rFonts w:ascii="宋体" w:cs="Arial"/>
          <w:color w:val="000000" w:themeColor="text1"/>
          <w:szCs w:val="21"/>
        </w:rPr>
      </w:pPr>
      <w:r>
        <w:rPr>
          <w:rFonts w:ascii="宋体" w:hAnsi="宋体" w:cs="Arial" w:hint="eastAsia"/>
          <w:color w:val="000000" w:themeColor="text1"/>
          <w:szCs w:val="21"/>
        </w:rPr>
        <w:t>不同投标人委托同一单位或者个人办理投标事宜的；</w:t>
      </w:r>
    </w:p>
    <w:p w14:paraId="2D3110AB" w14:textId="77777777" w:rsidR="007D1150" w:rsidRDefault="0001536F">
      <w:pPr>
        <w:numPr>
          <w:ilvl w:val="0"/>
          <w:numId w:val="5"/>
        </w:numPr>
        <w:spacing w:line="360" w:lineRule="auto"/>
        <w:rPr>
          <w:rFonts w:ascii="宋体" w:cs="Arial"/>
          <w:color w:val="000000" w:themeColor="text1"/>
          <w:szCs w:val="21"/>
        </w:rPr>
      </w:pPr>
      <w:r>
        <w:rPr>
          <w:rFonts w:ascii="宋体" w:hAnsi="宋体" w:cs="Arial" w:hint="eastAsia"/>
          <w:color w:val="000000" w:themeColor="text1"/>
          <w:szCs w:val="21"/>
        </w:rPr>
        <w:t>不同投标人的投标文件载明的项目管理机构成员出现同一人的；</w:t>
      </w:r>
    </w:p>
    <w:p w14:paraId="4E593B0D" w14:textId="77777777" w:rsidR="007D1150" w:rsidRDefault="0001536F">
      <w:pPr>
        <w:numPr>
          <w:ilvl w:val="0"/>
          <w:numId w:val="5"/>
        </w:numPr>
        <w:spacing w:line="360" w:lineRule="auto"/>
        <w:rPr>
          <w:rFonts w:ascii="宋体" w:cs="Arial"/>
          <w:color w:val="000000" w:themeColor="text1"/>
          <w:szCs w:val="21"/>
        </w:rPr>
      </w:pPr>
      <w:r>
        <w:rPr>
          <w:rFonts w:ascii="宋体" w:hAnsi="宋体" w:cs="Arial" w:hint="eastAsia"/>
          <w:color w:val="000000" w:themeColor="text1"/>
          <w:szCs w:val="21"/>
        </w:rPr>
        <w:t>不同投标人的投标文件异常一致或者投标报价呈规律性差异；</w:t>
      </w:r>
    </w:p>
    <w:p w14:paraId="503B2DC6" w14:textId="77777777" w:rsidR="007D1150" w:rsidRDefault="0001536F">
      <w:pPr>
        <w:numPr>
          <w:ilvl w:val="0"/>
          <w:numId w:val="5"/>
        </w:numPr>
        <w:spacing w:line="360" w:lineRule="auto"/>
        <w:rPr>
          <w:rFonts w:ascii="宋体" w:cs="Arial"/>
          <w:color w:val="000000" w:themeColor="text1"/>
          <w:szCs w:val="21"/>
        </w:rPr>
      </w:pPr>
      <w:r>
        <w:rPr>
          <w:rFonts w:ascii="宋体" w:hAnsi="宋体" w:cs="Arial" w:hint="eastAsia"/>
          <w:color w:val="000000" w:themeColor="text1"/>
          <w:szCs w:val="21"/>
        </w:rPr>
        <w:t>不同投标人的投标文件相互混装的；</w:t>
      </w:r>
    </w:p>
    <w:p w14:paraId="0957ECC9" w14:textId="77777777" w:rsidR="007D1150" w:rsidRDefault="0001536F">
      <w:pPr>
        <w:numPr>
          <w:ilvl w:val="0"/>
          <w:numId w:val="5"/>
        </w:numPr>
        <w:spacing w:line="360" w:lineRule="auto"/>
        <w:rPr>
          <w:rFonts w:ascii="宋体" w:cs="Arial"/>
          <w:color w:val="000000" w:themeColor="text1"/>
          <w:szCs w:val="21"/>
        </w:rPr>
      </w:pPr>
      <w:r>
        <w:rPr>
          <w:rFonts w:ascii="宋体" w:hAnsi="宋体" w:cs="Arial" w:hint="eastAsia"/>
          <w:color w:val="000000" w:themeColor="text1"/>
          <w:szCs w:val="21"/>
        </w:rPr>
        <w:t>不同投标人的投标保证金从同一单位或者个人的账户转出的；</w:t>
      </w:r>
    </w:p>
    <w:p w14:paraId="0D23850F" w14:textId="77777777" w:rsidR="007D1150" w:rsidRDefault="0001536F">
      <w:pPr>
        <w:numPr>
          <w:ilvl w:val="0"/>
          <w:numId w:val="5"/>
        </w:numPr>
        <w:spacing w:line="360" w:lineRule="auto"/>
        <w:rPr>
          <w:rFonts w:ascii="宋体" w:cs="Arial"/>
          <w:color w:val="000000" w:themeColor="text1"/>
          <w:szCs w:val="21"/>
        </w:rPr>
      </w:pPr>
      <w:r>
        <w:rPr>
          <w:rFonts w:ascii="Arial" w:hAnsi="Arial" w:cs="Arial" w:hint="eastAsia"/>
          <w:color w:val="000000" w:themeColor="text1"/>
          <w:szCs w:val="21"/>
        </w:rPr>
        <w:t>其他串通投标的情形：</w:t>
      </w:r>
    </w:p>
    <w:p w14:paraId="26B4401B" w14:textId="77777777" w:rsidR="007D1150" w:rsidRDefault="0001536F">
      <w:pPr>
        <w:spacing w:line="360" w:lineRule="auto"/>
        <w:ind w:left="1199"/>
        <w:rPr>
          <w:rFonts w:ascii="宋体" w:cs="Arial"/>
          <w:color w:val="000000" w:themeColor="text1"/>
          <w:szCs w:val="21"/>
          <w:u w:val="single"/>
        </w:rPr>
      </w:pPr>
      <w:r>
        <w:rPr>
          <w:rFonts w:ascii="宋体" w:cs="Arial"/>
          <w:color w:val="000000" w:themeColor="text1"/>
          <w:szCs w:val="21"/>
          <w:u w:val="single"/>
        </w:rPr>
        <w:t xml:space="preserve">                 /                                                  </w:t>
      </w:r>
    </w:p>
    <w:p w14:paraId="6C0C135D" w14:textId="77777777" w:rsidR="007D1150" w:rsidRDefault="0001536F">
      <w:pPr>
        <w:spacing w:line="360" w:lineRule="auto"/>
        <w:ind w:left="425"/>
        <w:rPr>
          <w:rFonts w:ascii="宋体"/>
          <w:color w:val="000000" w:themeColor="text1"/>
        </w:rPr>
      </w:pPr>
      <w:r>
        <w:rPr>
          <w:rFonts w:ascii="宋体" w:hAnsi="宋体"/>
          <w:color w:val="000000" w:themeColor="text1"/>
        </w:rPr>
        <w:t>A1.4</w:t>
      </w:r>
      <w:r>
        <w:rPr>
          <w:rFonts w:ascii="宋体" w:hAnsi="宋体" w:hint="eastAsia"/>
          <w:color w:val="000000" w:themeColor="text1"/>
        </w:rPr>
        <w:t>有下列任何一种情形的：</w:t>
      </w:r>
    </w:p>
    <w:p w14:paraId="264FC289" w14:textId="77777777" w:rsidR="007D1150" w:rsidRDefault="0001536F">
      <w:pPr>
        <w:numPr>
          <w:ilvl w:val="0"/>
          <w:numId w:val="6"/>
        </w:numPr>
        <w:spacing w:line="360" w:lineRule="auto"/>
        <w:rPr>
          <w:rFonts w:ascii="宋体"/>
          <w:color w:val="000000" w:themeColor="text1"/>
        </w:rPr>
      </w:pPr>
      <w:r>
        <w:rPr>
          <w:rFonts w:ascii="宋体" w:hAnsi="宋体" w:hint="eastAsia"/>
          <w:color w:val="000000" w:themeColor="text1"/>
        </w:rPr>
        <w:lastRenderedPageBreak/>
        <w:t>不同投标人委托在同一单位缴纳社会保险的人员编制投标文件、办理投标事宜的；</w:t>
      </w:r>
    </w:p>
    <w:p w14:paraId="5CE6BD09" w14:textId="77777777" w:rsidR="007D1150" w:rsidRDefault="0001536F">
      <w:pPr>
        <w:numPr>
          <w:ilvl w:val="0"/>
          <w:numId w:val="6"/>
        </w:numPr>
        <w:spacing w:line="360" w:lineRule="auto"/>
        <w:rPr>
          <w:rFonts w:ascii="宋体"/>
          <w:color w:val="000000" w:themeColor="text1"/>
        </w:rPr>
      </w:pPr>
      <w:r>
        <w:rPr>
          <w:rFonts w:ascii="宋体" w:hAnsi="宋体" w:hint="eastAsia"/>
          <w:color w:val="000000" w:themeColor="text1"/>
        </w:rPr>
        <w:t>不同投标人的投标文件出自同一台电脑或同一单位电脑的；</w:t>
      </w:r>
    </w:p>
    <w:p w14:paraId="1AEEF61C" w14:textId="77777777" w:rsidR="007D1150" w:rsidRDefault="0001536F">
      <w:pPr>
        <w:numPr>
          <w:ilvl w:val="0"/>
          <w:numId w:val="6"/>
        </w:numPr>
        <w:spacing w:line="360" w:lineRule="auto"/>
        <w:rPr>
          <w:rFonts w:ascii="宋体"/>
          <w:color w:val="000000" w:themeColor="text1"/>
        </w:rPr>
      </w:pPr>
      <w:r>
        <w:rPr>
          <w:rFonts w:ascii="宋体" w:hAnsi="宋体" w:hint="eastAsia"/>
          <w:color w:val="000000" w:themeColor="text1"/>
        </w:rPr>
        <w:t>不同投标人的投标文件中（投标人针对投标工程特点自行编制部分）出现整章节、整段落或错误异常一致的；</w:t>
      </w:r>
    </w:p>
    <w:p w14:paraId="5C6462F7" w14:textId="77777777" w:rsidR="007D1150" w:rsidRDefault="0001536F">
      <w:pPr>
        <w:numPr>
          <w:ilvl w:val="0"/>
          <w:numId w:val="6"/>
        </w:numPr>
        <w:spacing w:line="360" w:lineRule="auto"/>
        <w:rPr>
          <w:rFonts w:ascii="宋体"/>
          <w:color w:val="000000" w:themeColor="text1"/>
        </w:rPr>
      </w:pPr>
      <w:r>
        <w:rPr>
          <w:rFonts w:ascii="宋体" w:hAnsi="宋体" w:hint="eastAsia"/>
          <w:color w:val="000000" w:themeColor="text1"/>
        </w:rPr>
        <w:t>不同投标人的投标报价异常一致的（精确到人民币“元”）。</w:t>
      </w:r>
    </w:p>
    <w:p w14:paraId="123592EC"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A1.5</w:t>
      </w:r>
      <w:r>
        <w:rPr>
          <w:rFonts w:ascii="宋体" w:hAnsi="宋体" w:hint="eastAsia"/>
          <w:color w:val="000000" w:themeColor="text1"/>
        </w:rPr>
        <w:t>使用通过受让或者租借等方式获取的资格、资质证书投标，或以其他方式弄虚作假的。</w:t>
      </w:r>
    </w:p>
    <w:p w14:paraId="2C521E82" w14:textId="77777777" w:rsidR="007D1150" w:rsidRDefault="0001536F">
      <w:pPr>
        <w:spacing w:line="360" w:lineRule="auto"/>
        <w:ind w:left="426"/>
        <w:rPr>
          <w:rFonts w:ascii="宋体"/>
          <w:color w:val="000000" w:themeColor="text1"/>
        </w:rPr>
      </w:pPr>
      <w:r>
        <w:rPr>
          <w:rFonts w:ascii="宋体" w:hAnsi="宋体"/>
          <w:color w:val="000000" w:themeColor="text1"/>
        </w:rPr>
        <w:t>A1</w:t>
      </w:r>
      <w:r>
        <w:rPr>
          <w:rFonts w:ascii="宋体"/>
          <w:color w:val="000000" w:themeColor="text1"/>
        </w:rPr>
        <w:t>.</w:t>
      </w:r>
      <w:r>
        <w:rPr>
          <w:rFonts w:ascii="宋体" w:hAnsi="宋体"/>
          <w:color w:val="000000" w:themeColor="text1"/>
        </w:rPr>
        <w:t>6</w:t>
      </w:r>
      <w:r>
        <w:rPr>
          <w:rFonts w:ascii="宋体" w:hAnsi="宋体" w:hint="eastAsia"/>
          <w:color w:val="000000" w:themeColor="text1"/>
        </w:rPr>
        <w:t>不按评标委员会要求澄清、说明或补正的。</w:t>
      </w:r>
    </w:p>
    <w:p w14:paraId="65693299"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w:t>
      </w:r>
      <w:r>
        <w:rPr>
          <w:rFonts w:ascii="宋体"/>
          <w:color w:val="000000" w:themeColor="text1"/>
        </w:rPr>
        <w:t>.</w:t>
      </w:r>
      <w:r>
        <w:rPr>
          <w:rFonts w:ascii="宋体" w:hAnsi="宋体"/>
          <w:color w:val="000000" w:themeColor="text1"/>
        </w:rPr>
        <w:t>7</w:t>
      </w:r>
      <w:r>
        <w:rPr>
          <w:rFonts w:ascii="宋体" w:hAnsi="宋体" w:hint="eastAsia"/>
          <w:color w:val="000000" w:themeColor="text1"/>
        </w:rPr>
        <w:t>在形式评审、资格评审、响应性评审中，评标委员会认定投标人的投标不符合评标办法对应评审记录表中规定的任何一项评审标准的。</w:t>
      </w:r>
    </w:p>
    <w:p w14:paraId="0FC6FB77" w14:textId="77777777" w:rsidR="007D1150" w:rsidRDefault="0001536F">
      <w:pPr>
        <w:spacing w:line="360" w:lineRule="auto"/>
        <w:ind w:left="426"/>
        <w:rPr>
          <w:rFonts w:ascii="宋体"/>
          <w:color w:val="000000" w:themeColor="text1"/>
        </w:rPr>
      </w:pPr>
      <w:r>
        <w:rPr>
          <w:rFonts w:ascii="宋体" w:hAnsi="宋体"/>
          <w:color w:val="000000" w:themeColor="text1"/>
        </w:rPr>
        <w:t>A1.8</w:t>
      </w:r>
      <w:r>
        <w:rPr>
          <w:rFonts w:ascii="宋体" w:hAnsi="宋体" w:hint="eastAsia"/>
          <w:color w:val="000000" w:themeColor="text1"/>
        </w:rPr>
        <w:t>未披露或未真实披露投标人与其关联单位的关系的相关情况的。</w:t>
      </w:r>
    </w:p>
    <w:p w14:paraId="5FA9BC93"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A1.9</w:t>
      </w:r>
      <w:r>
        <w:rPr>
          <w:rFonts w:ascii="宋体" w:hAnsi="宋体" w:hint="eastAsia"/>
          <w:color w:val="000000" w:themeColor="text1"/>
        </w:rPr>
        <w:t>投标报价文件（投标函除外）未按招标文件规定的格式经造价人员和</w:t>
      </w:r>
      <w:r>
        <w:rPr>
          <w:rFonts w:ascii="宋体" w:hAnsi="宋体"/>
          <w:color w:val="000000" w:themeColor="text1"/>
        </w:rPr>
        <w:t>/</w:t>
      </w:r>
      <w:r>
        <w:rPr>
          <w:rFonts w:ascii="宋体" w:hAnsi="宋体" w:hint="eastAsia"/>
          <w:color w:val="000000" w:themeColor="text1"/>
        </w:rPr>
        <w:t>或有注册执业资格的造价工程师签字并加盖执业专用章的。</w:t>
      </w:r>
    </w:p>
    <w:p w14:paraId="0DB44406"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A1.10</w:t>
      </w:r>
      <w:r>
        <w:rPr>
          <w:rFonts w:ascii="宋体" w:hAnsi="宋体" w:hint="eastAsia"/>
          <w:color w:val="000000" w:themeColor="text1"/>
        </w:rPr>
        <w:t>在施工组织设计和项目管理机构评审中，评标委员会认定投标人的投标未能通过此项评审的。</w:t>
      </w:r>
    </w:p>
    <w:p w14:paraId="57A24DE1"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A1</w:t>
      </w:r>
      <w:r>
        <w:rPr>
          <w:rFonts w:ascii="宋体"/>
          <w:color w:val="000000" w:themeColor="text1"/>
        </w:rPr>
        <w:t>.</w:t>
      </w:r>
      <w:r>
        <w:rPr>
          <w:rFonts w:ascii="宋体" w:hAnsi="宋体"/>
          <w:color w:val="000000" w:themeColor="text1"/>
        </w:rPr>
        <w:t>11</w:t>
      </w:r>
      <w:r>
        <w:rPr>
          <w:rFonts w:ascii="宋体" w:hAnsi="宋体" w:hint="eastAsia"/>
          <w:color w:val="000000" w:themeColor="text1"/>
        </w:rPr>
        <w:t>评标委员会认定投标人以低于成本报价竞标的。</w:t>
      </w:r>
    </w:p>
    <w:p w14:paraId="08929752"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A1.12</w:t>
      </w:r>
      <w:r>
        <w:rPr>
          <w:rFonts w:ascii="宋体" w:hAnsi="宋体" w:hint="eastAsia"/>
          <w:color w:val="000000" w:themeColor="text1"/>
        </w:rPr>
        <w:t>投标人代表出席开标会时出现下列任何一种情形的：</w:t>
      </w:r>
    </w:p>
    <w:p w14:paraId="7AC3CB73" w14:textId="77777777" w:rsidR="007D1150" w:rsidRDefault="0001536F">
      <w:pPr>
        <w:numPr>
          <w:ilvl w:val="0"/>
          <w:numId w:val="7"/>
        </w:numPr>
        <w:spacing w:line="360" w:lineRule="auto"/>
        <w:rPr>
          <w:rFonts w:ascii="宋体" w:cs="Arial"/>
          <w:color w:val="000000" w:themeColor="text1"/>
          <w:szCs w:val="21"/>
        </w:rPr>
      </w:pPr>
      <w:r>
        <w:rPr>
          <w:rFonts w:ascii="宋体" w:hAnsi="宋体" w:cs="Arial"/>
          <w:color w:val="000000" w:themeColor="text1"/>
          <w:szCs w:val="21"/>
          <w:shd w:val="clear" w:color="auto" w:fill="FFFFFF"/>
        </w:rPr>
        <w:t>投标人拟派</w:t>
      </w:r>
      <w:r>
        <w:rPr>
          <w:rFonts w:ascii="宋体" w:hAnsi="宋体" w:cs="Arial" w:hint="eastAsia"/>
          <w:color w:val="000000" w:themeColor="text1"/>
          <w:szCs w:val="21"/>
          <w:shd w:val="clear" w:color="auto" w:fill="FFFFFF"/>
        </w:rPr>
        <w:t>被授权人</w:t>
      </w:r>
      <w:r>
        <w:rPr>
          <w:rFonts w:ascii="宋体" w:hAnsi="宋体" w:cs="Arial"/>
          <w:color w:val="000000" w:themeColor="text1"/>
          <w:szCs w:val="21"/>
          <w:shd w:val="clear" w:color="auto" w:fill="FFFFFF"/>
        </w:rPr>
        <w:t>出席开标会迟到</w:t>
      </w:r>
      <w:r>
        <w:rPr>
          <w:rFonts w:ascii="宋体" w:hAnsi="宋体" w:cs="Arial" w:hint="eastAsia"/>
          <w:color w:val="000000" w:themeColor="text1"/>
          <w:szCs w:val="21"/>
          <w:shd w:val="clear" w:color="auto" w:fill="FFFFFF"/>
        </w:rPr>
        <w:t>的</w:t>
      </w:r>
      <w:r>
        <w:rPr>
          <w:rFonts w:ascii="宋体" w:hAnsi="宋体" w:cs="Arial" w:hint="eastAsia"/>
          <w:color w:val="000000" w:themeColor="text1"/>
          <w:szCs w:val="21"/>
        </w:rPr>
        <w:t>；</w:t>
      </w:r>
    </w:p>
    <w:p w14:paraId="4460F07D" w14:textId="77777777" w:rsidR="007D1150" w:rsidRDefault="0001536F">
      <w:pPr>
        <w:numPr>
          <w:ilvl w:val="0"/>
          <w:numId w:val="7"/>
        </w:numPr>
        <w:spacing w:line="360" w:lineRule="auto"/>
        <w:rPr>
          <w:rFonts w:ascii="宋体" w:cs="Arial"/>
          <w:color w:val="000000" w:themeColor="text1"/>
          <w:szCs w:val="21"/>
        </w:rPr>
      </w:pPr>
      <w:r>
        <w:rPr>
          <w:rFonts w:ascii="宋体" w:hAnsi="宋体" w:cs="Arial" w:hint="eastAsia"/>
          <w:color w:val="000000" w:themeColor="text1"/>
          <w:szCs w:val="21"/>
          <w:shd w:val="clear" w:color="auto" w:fill="FFFFFF"/>
        </w:rPr>
        <w:t>未提交法</w:t>
      </w:r>
      <w:r>
        <w:rPr>
          <w:rFonts w:ascii="宋体" w:hAnsi="宋体" w:cs="Arial"/>
          <w:color w:val="000000" w:themeColor="text1"/>
          <w:szCs w:val="21"/>
          <w:shd w:val="clear" w:color="auto" w:fill="FFFFFF"/>
        </w:rPr>
        <w:t>定代表人身份证明文件</w:t>
      </w:r>
      <w:r>
        <w:rPr>
          <w:rFonts w:ascii="宋体" w:hAnsi="宋体" w:cs="Arial" w:hint="eastAsia"/>
          <w:color w:val="000000" w:themeColor="text1"/>
          <w:szCs w:val="21"/>
          <w:shd w:val="clear" w:color="auto" w:fill="FFFFFF"/>
        </w:rPr>
        <w:t>（适用于被授权人为法定代表人）</w:t>
      </w:r>
      <w:r>
        <w:rPr>
          <w:rFonts w:ascii="宋体" w:hAnsi="宋体" w:cs="Arial"/>
          <w:color w:val="000000" w:themeColor="text1"/>
          <w:szCs w:val="21"/>
          <w:shd w:val="clear" w:color="auto" w:fill="FFFFFF"/>
        </w:rPr>
        <w:t>或法定代表人授权委托书</w:t>
      </w:r>
      <w:r>
        <w:rPr>
          <w:rFonts w:ascii="宋体" w:hAnsi="宋体" w:cs="Arial" w:hint="eastAsia"/>
          <w:color w:val="000000" w:themeColor="text1"/>
          <w:szCs w:val="21"/>
          <w:shd w:val="clear" w:color="auto" w:fill="FFFFFF"/>
        </w:rPr>
        <w:t>（适用于被授权人非法定代表人）的</w:t>
      </w:r>
      <w:r>
        <w:rPr>
          <w:rFonts w:ascii="宋体" w:hAnsi="宋体" w:cs="Arial" w:hint="eastAsia"/>
          <w:color w:val="000000" w:themeColor="text1"/>
          <w:szCs w:val="21"/>
        </w:rPr>
        <w:t>；</w:t>
      </w:r>
    </w:p>
    <w:p w14:paraId="55F6D309" w14:textId="77777777" w:rsidR="007D1150" w:rsidRDefault="0001536F">
      <w:pPr>
        <w:numPr>
          <w:ilvl w:val="0"/>
          <w:numId w:val="7"/>
        </w:numPr>
        <w:spacing w:line="360" w:lineRule="auto"/>
        <w:rPr>
          <w:rFonts w:ascii="宋体" w:cs="Arial"/>
          <w:color w:val="000000" w:themeColor="text1"/>
          <w:szCs w:val="21"/>
        </w:rPr>
      </w:pPr>
      <w:r>
        <w:rPr>
          <w:rFonts w:ascii="宋体" w:hAnsi="宋体" w:cs="Arial" w:hint="eastAsia"/>
          <w:color w:val="000000" w:themeColor="text1"/>
          <w:szCs w:val="21"/>
        </w:rPr>
        <w:t>未持个人有效身份证明文件原件及复印件参加开标会的；</w:t>
      </w:r>
    </w:p>
    <w:p w14:paraId="790AE21F"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A1.13</w:t>
      </w:r>
      <w:bookmarkStart w:id="454" w:name="_Hlk525653942"/>
      <w:r>
        <w:rPr>
          <w:rFonts w:ascii="宋体" w:hAnsi="宋体" w:hint="eastAsia"/>
          <w:color w:val="000000" w:themeColor="text1"/>
        </w:rPr>
        <w:t>投标人的开标授权代表对开标结果拒绝签字确认，</w:t>
      </w:r>
      <w:proofErr w:type="gramStart"/>
      <w:r>
        <w:rPr>
          <w:rFonts w:ascii="宋体" w:hAnsi="宋体" w:hint="eastAsia"/>
          <w:color w:val="000000" w:themeColor="text1"/>
        </w:rPr>
        <w:t>且经招投标</w:t>
      </w:r>
      <w:proofErr w:type="gramEnd"/>
      <w:r>
        <w:rPr>
          <w:rFonts w:ascii="宋体" w:hAnsi="宋体" w:hint="eastAsia"/>
          <w:color w:val="000000" w:themeColor="text1"/>
        </w:rPr>
        <w:t>监管部门监管工作人员到场核实无误后，仍拒绝签字确认的。</w:t>
      </w:r>
      <w:bookmarkEnd w:id="454"/>
    </w:p>
    <w:p w14:paraId="3191C802" w14:textId="77777777" w:rsidR="007D1150" w:rsidRDefault="0001536F">
      <w:pPr>
        <w:spacing w:line="360" w:lineRule="auto"/>
        <w:ind w:firstLineChars="200" w:firstLine="420"/>
        <w:rPr>
          <w:rFonts w:ascii="宋体" w:hAnsi="宋体"/>
          <w:b/>
          <w:bCs/>
          <w:color w:val="000000" w:themeColor="text1"/>
          <w:shd w:val="clear" w:color="auto" w:fill="FFFFFF"/>
        </w:rPr>
      </w:pPr>
      <w:r>
        <w:rPr>
          <w:rFonts w:ascii="宋体" w:hAnsi="宋体"/>
          <w:color w:val="000000" w:themeColor="text1"/>
        </w:rPr>
        <w:t>A1.14</w:t>
      </w:r>
      <w:r>
        <w:rPr>
          <w:rFonts w:ascii="宋体" w:hAnsi="宋体"/>
          <w:b/>
          <w:bCs/>
          <w:color w:val="000000" w:themeColor="text1"/>
          <w:shd w:val="clear" w:color="auto" w:fill="FFFFFF"/>
        </w:rPr>
        <w:t>投标</w:t>
      </w:r>
      <w:r>
        <w:rPr>
          <w:rFonts w:ascii="宋体" w:hAnsi="宋体" w:hint="eastAsia"/>
          <w:b/>
          <w:bCs/>
          <w:color w:val="000000" w:themeColor="text1"/>
          <w:shd w:val="clear" w:color="auto" w:fill="FFFFFF"/>
        </w:rPr>
        <w:t>报</w:t>
      </w:r>
      <w:r>
        <w:rPr>
          <w:rFonts w:ascii="宋体" w:hAnsi="宋体"/>
          <w:b/>
          <w:bCs/>
          <w:color w:val="000000" w:themeColor="text1"/>
          <w:shd w:val="clear" w:color="auto" w:fill="FFFFFF"/>
        </w:rPr>
        <w:t>价中包含的</w:t>
      </w:r>
      <w:r>
        <w:rPr>
          <w:rFonts w:ascii="宋体" w:hAnsi="宋体" w:hint="eastAsia"/>
          <w:b/>
          <w:bCs/>
          <w:color w:val="000000" w:themeColor="text1"/>
          <w:shd w:val="clear" w:color="auto" w:fill="FFFFFF"/>
        </w:rPr>
        <w:t>材料和工程</w:t>
      </w:r>
      <w:proofErr w:type="gramStart"/>
      <w:r>
        <w:rPr>
          <w:rFonts w:ascii="宋体" w:hAnsi="宋体" w:hint="eastAsia"/>
          <w:b/>
          <w:bCs/>
          <w:color w:val="000000" w:themeColor="text1"/>
          <w:shd w:val="clear" w:color="auto" w:fill="FFFFFF"/>
        </w:rPr>
        <w:t>设备暂估单价</w:t>
      </w:r>
      <w:proofErr w:type="gramEnd"/>
      <w:r>
        <w:rPr>
          <w:rFonts w:ascii="宋体" w:hAnsi="宋体" w:hint="eastAsia"/>
          <w:b/>
          <w:bCs/>
          <w:color w:val="000000" w:themeColor="text1"/>
          <w:shd w:val="clear" w:color="auto" w:fill="FFFFFF"/>
        </w:rPr>
        <w:t>或暂列金额</w:t>
      </w:r>
      <w:r>
        <w:rPr>
          <w:rFonts w:ascii="宋体" w:hAnsi="宋体"/>
          <w:b/>
          <w:bCs/>
          <w:color w:val="000000" w:themeColor="text1"/>
          <w:shd w:val="clear" w:color="auto" w:fill="FFFFFF"/>
        </w:rPr>
        <w:t>与招标文件中</w:t>
      </w:r>
      <w:r>
        <w:rPr>
          <w:rFonts w:ascii="宋体" w:hAnsi="宋体" w:hint="eastAsia"/>
          <w:b/>
          <w:bCs/>
          <w:color w:val="000000" w:themeColor="text1"/>
          <w:shd w:val="clear" w:color="auto" w:fill="FFFFFF"/>
        </w:rPr>
        <w:t>给定</w:t>
      </w:r>
      <w:r>
        <w:rPr>
          <w:rFonts w:ascii="宋体" w:hAnsi="宋体"/>
          <w:b/>
          <w:bCs/>
          <w:color w:val="000000" w:themeColor="text1"/>
          <w:shd w:val="clear" w:color="auto" w:fill="FFFFFF"/>
        </w:rPr>
        <w:t>的不一致的</w:t>
      </w:r>
      <w:r>
        <w:rPr>
          <w:rFonts w:ascii="宋体" w:hAnsi="宋体" w:hint="eastAsia"/>
          <w:b/>
          <w:bCs/>
          <w:color w:val="000000" w:themeColor="text1"/>
          <w:shd w:val="clear" w:color="auto" w:fill="FFFFFF"/>
        </w:rPr>
        <w:t>。</w:t>
      </w:r>
    </w:p>
    <w:p w14:paraId="40B2BB3C" w14:textId="77777777" w:rsidR="007D1150" w:rsidRDefault="0001536F">
      <w:pPr>
        <w:spacing w:line="360" w:lineRule="auto"/>
        <w:ind w:left="420"/>
        <w:rPr>
          <w:rFonts w:ascii="宋体"/>
          <w:color w:val="000000" w:themeColor="text1"/>
        </w:rPr>
      </w:pPr>
      <w:r>
        <w:rPr>
          <w:rFonts w:ascii="宋体" w:hAnsi="宋体"/>
          <w:color w:val="000000" w:themeColor="text1"/>
        </w:rPr>
        <w:t>A1.15</w:t>
      </w:r>
      <w:r>
        <w:rPr>
          <w:rFonts w:ascii="宋体" w:hAnsi="宋体" w:hint="eastAsia"/>
          <w:color w:val="000000" w:themeColor="text1"/>
        </w:rPr>
        <w:t>未按照招标文件要求制定相应的安全文明施工措施的。</w:t>
      </w:r>
    </w:p>
    <w:p w14:paraId="23C5C3B7" w14:textId="77777777" w:rsidR="007D1150" w:rsidRDefault="0001536F">
      <w:pPr>
        <w:spacing w:line="360" w:lineRule="auto"/>
        <w:ind w:firstLineChars="202" w:firstLine="424"/>
        <w:rPr>
          <w:rFonts w:ascii="宋体" w:hAnsi="宋体"/>
          <w:color w:val="000000" w:themeColor="text1"/>
        </w:rPr>
      </w:pPr>
      <w:r>
        <w:rPr>
          <w:rFonts w:ascii="宋体" w:hAnsi="宋体"/>
          <w:color w:val="000000" w:themeColor="text1"/>
        </w:rPr>
        <w:t>A1.16</w:t>
      </w:r>
      <w:r>
        <w:rPr>
          <w:rFonts w:ascii="宋体" w:hAnsi="宋体" w:hint="eastAsia"/>
          <w:color w:val="000000" w:themeColor="text1"/>
        </w:rPr>
        <w:t>未按照招标文件要求对安全文明施工费单独列项计价，或其报价低于招标文件有关规定和要求的。</w:t>
      </w:r>
    </w:p>
    <w:p w14:paraId="74F211ED" w14:textId="77777777" w:rsidR="007D1150" w:rsidRDefault="0001536F">
      <w:pPr>
        <w:adjustRightInd w:val="0"/>
        <w:snapToGrid w:val="0"/>
        <w:spacing w:line="360" w:lineRule="auto"/>
        <w:ind w:firstLineChars="202" w:firstLine="424"/>
        <w:rPr>
          <w:rFonts w:ascii="宋体" w:hAnsi="宋体"/>
          <w:color w:val="000000" w:themeColor="text1"/>
        </w:rPr>
      </w:pPr>
      <w:r>
        <w:rPr>
          <w:rFonts w:ascii="宋体" w:hAnsi="宋体"/>
          <w:color w:val="000000" w:themeColor="text1"/>
        </w:rPr>
        <w:t>A1.17</w:t>
      </w:r>
      <w:r>
        <w:rPr>
          <w:rFonts w:ascii="宋体" w:hAnsi="宋体" w:hint="eastAsia"/>
          <w:color w:val="000000" w:themeColor="text1"/>
        </w:rPr>
        <w:t>投标文件中载明的施工现场安全生产标准化管理目标等级达不到招标文件规定等级的。</w:t>
      </w:r>
    </w:p>
    <w:p w14:paraId="05A6B81F"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A1.18</w:t>
      </w:r>
      <w:r>
        <w:rPr>
          <w:rFonts w:ascii="宋体" w:hAnsi="宋体" w:hint="eastAsia"/>
          <w:color w:val="000000" w:themeColor="text1"/>
        </w:rPr>
        <w:t>投标人编制的投标文件技术暗标，其副本的封面（包括封底和</w:t>
      </w:r>
      <w:proofErr w:type="gramStart"/>
      <w:r>
        <w:rPr>
          <w:rFonts w:ascii="宋体" w:hAnsi="宋体" w:hint="eastAsia"/>
          <w:color w:val="000000" w:themeColor="text1"/>
        </w:rPr>
        <w:t>侧封</w:t>
      </w:r>
      <w:proofErr w:type="gramEnd"/>
      <w:r>
        <w:rPr>
          <w:rFonts w:ascii="宋体" w:hAnsi="宋体" w:hint="eastAsia"/>
          <w:color w:val="000000" w:themeColor="text1"/>
        </w:rPr>
        <w:t>）或技术暗标（包括正本、副本）正文内容中出现投标人名称或其他可识别投标人身份的任何字符、徽标、业绩、荣誉或人员姓名等。（本项目采用技术明标）</w:t>
      </w:r>
    </w:p>
    <w:p w14:paraId="67F23D06"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lastRenderedPageBreak/>
        <w:t>A1.19</w:t>
      </w:r>
      <w:r>
        <w:rPr>
          <w:rFonts w:ascii="宋体" w:hAnsi="宋体" w:hint="eastAsia"/>
          <w:color w:val="000000" w:themeColor="text1"/>
        </w:rPr>
        <w:t>单位负责人为同一人或者存在控股、管理关系的不同单位，参加同一招标工程投标的。</w:t>
      </w:r>
    </w:p>
    <w:p w14:paraId="531BFF1F"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A1.20</w:t>
      </w:r>
      <w:r>
        <w:rPr>
          <w:rFonts w:ascii="宋体" w:hAnsi="宋体" w:hint="eastAsia"/>
          <w:color w:val="000000" w:themeColor="text1"/>
        </w:rPr>
        <w:t>投标人提交两份或多份内容不同的投标文件，或在一份投标文件中对本招标工程报有两个或多个报价，但未声明哪一个有效的。</w:t>
      </w:r>
    </w:p>
    <w:p w14:paraId="74173056"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A1.21</w:t>
      </w:r>
      <w:r>
        <w:rPr>
          <w:rFonts w:ascii="宋体" w:hAnsi="宋体" w:hint="eastAsia"/>
          <w:color w:val="000000" w:themeColor="text1"/>
        </w:rPr>
        <w:t>投标函及其附录未按规定的格式填写，关键字迹模糊、无法辨认的；</w:t>
      </w:r>
    </w:p>
    <w:p w14:paraId="38A6388C"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A1.22</w:t>
      </w:r>
      <w:r>
        <w:rPr>
          <w:rFonts w:ascii="宋体" w:hAnsi="宋体" w:hint="eastAsia"/>
          <w:color w:val="000000" w:themeColor="text1"/>
        </w:rPr>
        <w:t>未按照招标文件要求提供投标保证担保或者所提供的投标保证担保有以下任何一种瑕疵的：</w:t>
      </w:r>
    </w:p>
    <w:p w14:paraId="5BD41C83" w14:textId="77777777" w:rsidR="007D1150" w:rsidRDefault="0001536F">
      <w:pPr>
        <w:spacing w:line="360" w:lineRule="auto"/>
        <w:ind w:firstLineChars="202" w:firstLine="424"/>
        <w:rPr>
          <w:rFonts w:ascii="宋体"/>
          <w:color w:val="000000" w:themeColor="text1"/>
        </w:rPr>
      </w:pPr>
      <w:r>
        <w:rPr>
          <w:rFonts w:ascii="宋体" w:hAnsi="宋体" w:hint="eastAsia"/>
          <w:color w:val="000000" w:themeColor="text1"/>
        </w:rPr>
        <w:t>（</w:t>
      </w:r>
      <w:r>
        <w:rPr>
          <w:rFonts w:ascii="宋体" w:hAnsi="宋体"/>
          <w:color w:val="000000" w:themeColor="text1"/>
        </w:rPr>
        <w:t>1</w:t>
      </w:r>
      <w:r>
        <w:rPr>
          <w:rFonts w:ascii="宋体" w:hAnsi="宋体" w:hint="eastAsia"/>
          <w:color w:val="000000" w:themeColor="text1"/>
        </w:rPr>
        <w:t>）未按第二章“投标人须知”规定的投标保证金的金额、担保形式递交投标保证金；</w:t>
      </w:r>
    </w:p>
    <w:p w14:paraId="7356BCA1" w14:textId="77777777" w:rsidR="007D1150" w:rsidRDefault="0001536F">
      <w:pPr>
        <w:spacing w:line="360" w:lineRule="auto"/>
        <w:ind w:firstLineChars="202" w:firstLine="424"/>
        <w:rPr>
          <w:rFonts w:ascii="宋体"/>
          <w:color w:val="000000" w:themeColor="text1"/>
        </w:rPr>
      </w:pPr>
      <w:r>
        <w:rPr>
          <w:rFonts w:ascii="宋体" w:hAnsi="宋体" w:hint="eastAsia"/>
          <w:color w:val="000000" w:themeColor="text1"/>
        </w:rPr>
        <w:t>（</w:t>
      </w:r>
      <w:r>
        <w:rPr>
          <w:rFonts w:ascii="宋体" w:hAnsi="宋体"/>
          <w:color w:val="000000" w:themeColor="text1"/>
        </w:rPr>
        <w:t>2</w:t>
      </w:r>
      <w:r>
        <w:rPr>
          <w:rFonts w:ascii="宋体" w:hAnsi="宋体" w:hint="eastAsia"/>
          <w:color w:val="000000" w:themeColor="text1"/>
        </w:rPr>
        <w:t>）联合体投标的，投标保证金不是由牵头人递交；</w:t>
      </w:r>
    </w:p>
    <w:p w14:paraId="618F7408" w14:textId="77777777" w:rsidR="007D1150" w:rsidRDefault="0001536F">
      <w:pPr>
        <w:spacing w:line="360" w:lineRule="auto"/>
        <w:ind w:firstLineChars="202" w:firstLine="424"/>
        <w:rPr>
          <w:rFonts w:ascii="宋体"/>
          <w:color w:val="000000" w:themeColor="text1"/>
        </w:rPr>
      </w:pPr>
      <w:r>
        <w:rPr>
          <w:rFonts w:ascii="宋体" w:hAnsi="宋体" w:hint="eastAsia"/>
          <w:color w:val="000000" w:themeColor="text1"/>
        </w:rPr>
        <w:t>（</w:t>
      </w:r>
      <w:r>
        <w:rPr>
          <w:rFonts w:ascii="宋体" w:hAnsi="宋体"/>
          <w:color w:val="000000" w:themeColor="text1"/>
        </w:rPr>
        <w:t>3</w:t>
      </w:r>
      <w:r>
        <w:rPr>
          <w:rFonts w:ascii="宋体" w:hAnsi="宋体" w:hint="eastAsia"/>
          <w:color w:val="000000" w:themeColor="text1"/>
        </w:rPr>
        <w:t>）投标保证金的有效期不符合招标文件规定；</w:t>
      </w:r>
    </w:p>
    <w:p w14:paraId="5763475F" w14:textId="77777777" w:rsidR="007D1150" w:rsidRDefault="0001536F">
      <w:pPr>
        <w:spacing w:line="360" w:lineRule="auto"/>
        <w:ind w:firstLineChars="202" w:firstLine="424"/>
        <w:rPr>
          <w:rFonts w:ascii="宋体"/>
          <w:color w:val="000000" w:themeColor="text1"/>
        </w:rPr>
      </w:pPr>
      <w:r>
        <w:rPr>
          <w:rFonts w:ascii="宋体" w:hAnsi="宋体" w:hint="eastAsia"/>
          <w:color w:val="000000" w:themeColor="text1"/>
        </w:rPr>
        <w:t>（</w:t>
      </w:r>
      <w:r>
        <w:rPr>
          <w:rFonts w:ascii="宋体" w:hAnsi="宋体"/>
          <w:color w:val="000000" w:themeColor="text1"/>
        </w:rPr>
        <w:t>4</w:t>
      </w:r>
      <w:r>
        <w:rPr>
          <w:rFonts w:ascii="宋体" w:hAnsi="宋体" w:hint="eastAsia"/>
          <w:color w:val="000000" w:themeColor="text1"/>
        </w:rPr>
        <w:t>）以保证金的形式出具时，出具人与被保证的投标人名称不一致，或以保函的形式出具时，被保证人与该投标人名称不一致；</w:t>
      </w:r>
    </w:p>
    <w:p w14:paraId="16B5FA01" w14:textId="77777777" w:rsidR="007D1150" w:rsidRDefault="0001536F">
      <w:pPr>
        <w:spacing w:line="360" w:lineRule="auto"/>
        <w:ind w:firstLineChars="202" w:firstLine="424"/>
        <w:rPr>
          <w:rFonts w:ascii="宋体"/>
          <w:color w:val="000000" w:themeColor="text1"/>
        </w:rPr>
      </w:pPr>
      <w:r>
        <w:rPr>
          <w:rFonts w:ascii="宋体" w:hAnsi="宋体" w:hint="eastAsia"/>
          <w:color w:val="000000" w:themeColor="text1"/>
        </w:rPr>
        <w:t>（</w:t>
      </w:r>
      <w:r>
        <w:rPr>
          <w:rFonts w:ascii="宋体" w:hAnsi="宋体"/>
          <w:color w:val="000000" w:themeColor="text1"/>
        </w:rPr>
        <w:t>5</w:t>
      </w:r>
      <w:r>
        <w:rPr>
          <w:rFonts w:ascii="宋体" w:hAnsi="宋体" w:hint="eastAsia"/>
          <w:color w:val="000000" w:themeColor="text1"/>
        </w:rPr>
        <w:t>）投标保证金以保函形式出具时，担保机构不是合法的担保机构；</w:t>
      </w:r>
    </w:p>
    <w:p w14:paraId="5E44C0D1" w14:textId="77777777" w:rsidR="007D1150" w:rsidRDefault="0001536F">
      <w:pPr>
        <w:spacing w:line="360" w:lineRule="auto"/>
        <w:ind w:firstLineChars="202" w:firstLine="424"/>
        <w:rPr>
          <w:rFonts w:ascii="宋体"/>
          <w:color w:val="000000" w:themeColor="text1"/>
        </w:rPr>
      </w:pPr>
      <w:r>
        <w:rPr>
          <w:rFonts w:ascii="宋体" w:hAnsi="宋体" w:hint="eastAsia"/>
          <w:color w:val="000000" w:themeColor="text1"/>
        </w:rPr>
        <w:t>（</w:t>
      </w:r>
      <w:r>
        <w:rPr>
          <w:rFonts w:ascii="宋体" w:hAnsi="宋体"/>
          <w:color w:val="000000" w:themeColor="text1"/>
        </w:rPr>
        <w:t>6</w:t>
      </w:r>
      <w:r>
        <w:rPr>
          <w:rFonts w:ascii="宋体" w:hAnsi="宋体" w:hint="eastAsia"/>
          <w:color w:val="000000" w:themeColor="text1"/>
        </w:rPr>
        <w:t>）以现金或者支票形式提交的投标保证金不是从投标人基本账户转出；</w:t>
      </w:r>
    </w:p>
    <w:p w14:paraId="0EA60492" w14:textId="77777777" w:rsidR="007D1150" w:rsidRDefault="0001536F">
      <w:pPr>
        <w:spacing w:line="360" w:lineRule="auto"/>
        <w:ind w:firstLineChars="202" w:firstLine="424"/>
        <w:rPr>
          <w:rFonts w:ascii="宋体"/>
          <w:color w:val="000000" w:themeColor="text1"/>
        </w:rPr>
      </w:pPr>
      <w:r>
        <w:rPr>
          <w:rFonts w:ascii="宋体" w:hAnsi="宋体" w:hint="eastAsia"/>
          <w:color w:val="000000" w:themeColor="text1"/>
        </w:rPr>
        <w:t>（</w:t>
      </w:r>
      <w:r>
        <w:rPr>
          <w:rFonts w:ascii="宋体" w:hAnsi="宋体"/>
          <w:color w:val="000000" w:themeColor="text1"/>
        </w:rPr>
        <w:t>7</w:t>
      </w:r>
      <w:r>
        <w:rPr>
          <w:rFonts w:ascii="宋体" w:hAnsi="宋体" w:hint="eastAsia"/>
          <w:color w:val="000000" w:themeColor="text1"/>
        </w:rPr>
        <w:t>）投标保证金以保函形式出具时，保函的实质性条款不符合招标文件规定；</w:t>
      </w:r>
    </w:p>
    <w:p w14:paraId="120A0512" w14:textId="77777777" w:rsidR="007D1150" w:rsidRDefault="0001536F">
      <w:pPr>
        <w:spacing w:line="360" w:lineRule="auto"/>
        <w:ind w:firstLineChars="202" w:firstLine="424"/>
        <w:rPr>
          <w:rFonts w:ascii="宋体"/>
          <w:color w:val="000000" w:themeColor="text1"/>
          <w:u w:val="single"/>
        </w:rPr>
      </w:pPr>
      <w:r>
        <w:rPr>
          <w:rFonts w:ascii="宋体" w:hAnsi="宋体" w:hint="eastAsia"/>
          <w:color w:val="000000" w:themeColor="text1"/>
        </w:rPr>
        <w:t>（</w:t>
      </w:r>
      <w:r>
        <w:rPr>
          <w:rFonts w:ascii="宋体" w:hAnsi="宋体"/>
          <w:color w:val="000000" w:themeColor="text1"/>
        </w:rPr>
        <w:t>8</w:t>
      </w:r>
      <w:r>
        <w:rPr>
          <w:rFonts w:ascii="宋体" w:hAnsi="宋体" w:hint="eastAsia"/>
          <w:color w:val="000000" w:themeColor="text1"/>
        </w:rPr>
        <w:t>）</w:t>
      </w:r>
      <w:r>
        <w:rPr>
          <w:rFonts w:ascii="宋体" w:hAnsi="宋体" w:cs="Arial" w:hint="eastAsia"/>
          <w:color w:val="000000" w:themeColor="text1"/>
          <w:szCs w:val="21"/>
        </w:rPr>
        <w:t>其他</w:t>
      </w:r>
      <w:r>
        <w:rPr>
          <w:rFonts w:ascii="宋体" w:hAnsi="宋体" w:cs="Arial"/>
          <w:color w:val="000000" w:themeColor="text1"/>
          <w:szCs w:val="21"/>
        </w:rPr>
        <w:t xml:space="preserve"> </w:t>
      </w:r>
      <w:r>
        <w:rPr>
          <w:rFonts w:ascii="宋体" w:hAnsi="宋体" w:cs="Arial"/>
          <w:color w:val="000000" w:themeColor="text1"/>
          <w:szCs w:val="21"/>
          <w:u w:val="single"/>
        </w:rPr>
        <w:t xml:space="preserve">            /                                                     </w:t>
      </w:r>
    </w:p>
    <w:p w14:paraId="25714793"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A1.23</w:t>
      </w:r>
      <w:r>
        <w:rPr>
          <w:rFonts w:ascii="宋体" w:hAnsi="宋体" w:hint="eastAsia"/>
          <w:color w:val="000000" w:themeColor="text1"/>
        </w:rPr>
        <w:t>投标函及其附录没有盖投标人单位章的，或没有法定代表人或其委托代理人签字。</w:t>
      </w:r>
    </w:p>
    <w:p w14:paraId="05D3A98C"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A1.24</w:t>
      </w:r>
      <w:r>
        <w:rPr>
          <w:rFonts w:ascii="宋体" w:hAnsi="宋体" w:hint="eastAsia"/>
          <w:color w:val="000000" w:themeColor="text1"/>
        </w:rPr>
        <w:t>招标文件中设立最高投标限价时投标报价超出最高投标限价（不含等于）的。</w:t>
      </w:r>
    </w:p>
    <w:p w14:paraId="241C1CDA" w14:textId="77777777" w:rsidR="007D1150" w:rsidRDefault="0001536F">
      <w:pPr>
        <w:adjustRightInd w:val="0"/>
        <w:snapToGrid w:val="0"/>
        <w:spacing w:line="360" w:lineRule="auto"/>
        <w:ind w:firstLineChars="202" w:firstLine="424"/>
        <w:rPr>
          <w:rFonts w:ascii="宋体"/>
          <w:color w:val="000000" w:themeColor="text1"/>
        </w:rPr>
      </w:pPr>
      <w:r>
        <w:rPr>
          <w:rFonts w:ascii="宋体" w:hAnsi="宋体"/>
          <w:color w:val="000000" w:themeColor="text1"/>
        </w:rPr>
        <w:t>A1.25</w:t>
      </w:r>
      <w:r>
        <w:rPr>
          <w:rFonts w:ascii="宋体" w:hAnsi="宋体" w:hint="eastAsia"/>
          <w:color w:val="000000" w:themeColor="text1"/>
        </w:rPr>
        <w:t>评标过程中，评标委员会发现投标人的投标报价低于评标办法专用部分“附件</w:t>
      </w:r>
      <w:r>
        <w:rPr>
          <w:rFonts w:ascii="宋体" w:hAnsi="宋体"/>
          <w:color w:val="000000" w:themeColor="text1"/>
        </w:rPr>
        <w:t>B:</w:t>
      </w:r>
      <w:r>
        <w:rPr>
          <w:rFonts w:ascii="宋体" w:hAnsi="宋体" w:hint="eastAsia"/>
          <w:color w:val="000000" w:themeColor="text1"/>
        </w:rPr>
        <w:t>投标人成本评审办法”中约定限度（不含）以下的，</w:t>
      </w:r>
      <w:r>
        <w:rPr>
          <w:rFonts w:ascii="宋体" w:hAnsi="宋体" w:cs="Arial" w:hint="eastAsia"/>
          <w:color w:val="000000" w:themeColor="text1"/>
          <w:szCs w:val="21"/>
        </w:rPr>
        <w:t>或评标委员会认为投标报价组成明显不合理的，</w:t>
      </w:r>
      <w:r>
        <w:rPr>
          <w:rFonts w:ascii="宋体" w:hAnsi="宋体" w:hint="eastAsia"/>
          <w:color w:val="000000" w:themeColor="text1"/>
        </w:rPr>
        <w:t>启动质疑程序后投标人不能按评标委员会要求进行合理说明或补正或不能提供相关证明材料的。</w:t>
      </w:r>
    </w:p>
    <w:p w14:paraId="658BAB7D"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A1.26</w:t>
      </w:r>
      <w:r>
        <w:rPr>
          <w:rFonts w:ascii="宋体" w:hAnsi="宋体" w:hint="eastAsia"/>
          <w:color w:val="000000" w:themeColor="text1"/>
        </w:rPr>
        <w:t>投标文件载明的招标工程完成期限超过招标文件规定的期限的。</w:t>
      </w:r>
    </w:p>
    <w:p w14:paraId="3A3EC183"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A1.27</w:t>
      </w:r>
      <w:r>
        <w:rPr>
          <w:rFonts w:ascii="宋体" w:hAnsi="宋体" w:hint="eastAsia"/>
          <w:color w:val="000000" w:themeColor="text1"/>
        </w:rPr>
        <w:t>投标文件中载明的质量标准达不到招标文件规定的质量标准的。</w:t>
      </w:r>
    </w:p>
    <w:p w14:paraId="14929609"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A1.28</w:t>
      </w:r>
      <w:r>
        <w:rPr>
          <w:rFonts w:ascii="宋体" w:hAnsi="宋体" w:hint="eastAsia"/>
          <w:color w:val="000000" w:themeColor="text1"/>
        </w:rPr>
        <w:t>实质性不响应招标文件中规定的技术标准和要求的。</w:t>
      </w:r>
    </w:p>
    <w:p w14:paraId="569289C5" w14:textId="77777777" w:rsidR="007D1150" w:rsidRDefault="0001536F">
      <w:pPr>
        <w:spacing w:line="360" w:lineRule="auto"/>
        <w:ind w:firstLineChars="202" w:firstLine="424"/>
        <w:rPr>
          <w:rFonts w:ascii="宋体" w:hAnsi="宋体"/>
          <w:color w:val="000000" w:themeColor="text1"/>
        </w:rPr>
      </w:pPr>
      <w:bookmarkStart w:id="455" w:name="_Hlk8723238"/>
      <w:r>
        <w:rPr>
          <w:rFonts w:ascii="宋体" w:hAnsi="宋体" w:cs="Arial"/>
          <w:color w:val="000000" w:themeColor="text1"/>
          <w:szCs w:val="21"/>
        </w:rPr>
        <w:t>A1.</w:t>
      </w:r>
      <w:bookmarkEnd w:id="455"/>
      <w:r>
        <w:rPr>
          <w:rFonts w:ascii="宋体" w:hAnsi="宋体" w:cs="Arial"/>
          <w:color w:val="000000" w:themeColor="text1"/>
          <w:szCs w:val="21"/>
        </w:rPr>
        <w:t>29</w:t>
      </w:r>
      <w:r>
        <w:rPr>
          <w:rFonts w:ascii="宋体" w:hAnsi="宋体" w:cs="Arial" w:hint="eastAsia"/>
          <w:color w:val="000000" w:themeColor="text1"/>
          <w:szCs w:val="21"/>
        </w:rPr>
        <w:t>失信被执行人信息采集记录</w:t>
      </w:r>
      <w:r>
        <w:rPr>
          <w:rFonts w:ascii="宋体" w:hAnsi="宋体" w:hint="eastAsia"/>
          <w:color w:val="000000" w:themeColor="text1"/>
        </w:rPr>
        <w:t>中记录投标人为失信被执行人的。</w:t>
      </w:r>
      <w:r>
        <w:rPr>
          <w:rFonts w:ascii="宋体" w:hAnsi="宋体"/>
          <w:color w:val="000000" w:themeColor="text1"/>
        </w:rPr>
        <w:t>(</w:t>
      </w:r>
      <w:r>
        <w:rPr>
          <w:rFonts w:ascii="宋体" w:hAnsi="宋体" w:hint="eastAsia"/>
          <w:color w:val="000000" w:themeColor="text1"/>
        </w:rPr>
        <w:t>适用于否决性惩戒方式</w:t>
      </w:r>
      <w:r>
        <w:rPr>
          <w:rFonts w:ascii="宋体" w:hAnsi="宋体"/>
          <w:color w:val="000000" w:themeColor="text1"/>
        </w:rPr>
        <w:t>)</w:t>
      </w:r>
    </w:p>
    <w:p w14:paraId="4EBC34BD"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A1.30</w:t>
      </w:r>
      <w:r>
        <w:rPr>
          <w:rFonts w:ascii="宋体" w:hAnsi="宋体" w:hint="eastAsia"/>
          <w:color w:val="000000" w:themeColor="text1"/>
        </w:rPr>
        <w:t>投标文件附有招标人不能接受的条件的。</w:t>
      </w:r>
    </w:p>
    <w:p w14:paraId="25401F43" w14:textId="77777777" w:rsidR="007D1150" w:rsidRDefault="0001536F">
      <w:pPr>
        <w:spacing w:line="360" w:lineRule="auto"/>
        <w:ind w:left="420"/>
        <w:rPr>
          <w:rFonts w:ascii="宋体"/>
          <w:color w:val="000000" w:themeColor="text1"/>
          <w:u w:val="single"/>
        </w:rPr>
      </w:pPr>
      <w:r>
        <w:rPr>
          <w:rFonts w:ascii="宋体" w:hint="eastAsia"/>
          <w:color w:val="000000" w:themeColor="text1"/>
          <w:u w:val="single"/>
        </w:rPr>
        <w:t>投标人拟派项目经理不得担任其他在施建设工程项目的项目经理。</w:t>
      </w:r>
      <w:r>
        <w:rPr>
          <w:rFonts w:ascii="宋体"/>
          <w:color w:val="000000" w:themeColor="text1"/>
          <w:u w:val="single"/>
        </w:rPr>
        <w:t xml:space="preserve">     </w:t>
      </w:r>
    </w:p>
    <w:p w14:paraId="27FC16B2" w14:textId="77777777" w:rsidR="007D1150" w:rsidRDefault="0001536F">
      <w:pPr>
        <w:spacing w:line="360" w:lineRule="auto"/>
        <w:ind w:left="420"/>
        <w:rPr>
          <w:rFonts w:ascii="宋体" w:hAnsi="宋体"/>
          <w:color w:val="000000" w:themeColor="text1"/>
          <w:szCs w:val="21"/>
          <w:u w:val="single"/>
          <w:shd w:val="clear" w:color="auto" w:fill="FFFFFF"/>
        </w:rPr>
      </w:pPr>
      <w:r>
        <w:rPr>
          <w:rFonts w:ascii="宋体" w:hAnsi="宋体" w:hint="eastAsia"/>
          <w:color w:val="000000" w:themeColor="text1"/>
          <w:szCs w:val="21"/>
          <w:u w:val="single"/>
          <w:shd w:val="clear" w:color="auto" w:fill="FFFFFF"/>
        </w:rPr>
        <w:t>A1.31原A1.12投标人代表出席开标会时出现下列任何一种情形的修改为：</w:t>
      </w:r>
    </w:p>
    <w:p w14:paraId="0CFF7DD7" w14:textId="77777777" w:rsidR="007D1150" w:rsidRDefault="0001536F">
      <w:pPr>
        <w:spacing w:line="360" w:lineRule="auto"/>
        <w:ind w:left="420"/>
        <w:rPr>
          <w:rFonts w:ascii="宋体" w:hAnsi="宋体"/>
          <w:color w:val="000000" w:themeColor="text1"/>
          <w:szCs w:val="21"/>
          <w:u w:val="single"/>
          <w:shd w:val="clear" w:color="auto" w:fill="FFFFFF"/>
        </w:rPr>
      </w:pPr>
      <w:r>
        <w:rPr>
          <w:rFonts w:ascii="宋体" w:hAnsi="宋体" w:hint="eastAsia"/>
          <w:color w:val="000000" w:themeColor="text1"/>
          <w:szCs w:val="21"/>
          <w:u w:val="single"/>
          <w:shd w:val="clear" w:color="auto" w:fill="FFFFFF"/>
        </w:rPr>
        <w:t>（1）投标人拟派授权委托人出席开标会迟到的；</w:t>
      </w:r>
    </w:p>
    <w:p w14:paraId="408B460C" w14:textId="77777777" w:rsidR="007D1150" w:rsidRDefault="0001536F">
      <w:pPr>
        <w:spacing w:line="360" w:lineRule="auto"/>
        <w:ind w:left="420"/>
        <w:rPr>
          <w:rFonts w:ascii="宋体" w:hAnsi="宋体"/>
          <w:color w:val="000000" w:themeColor="text1"/>
          <w:szCs w:val="21"/>
          <w:u w:val="single"/>
          <w:shd w:val="clear" w:color="auto" w:fill="FFFFFF"/>
        </w:rPr>
      </w:pPr>
      <w:r>
        <w:rPr>
          <w:rFonts w:ascii="宋体" w:hAnsi="宋体" w:hint="eastAsia"/>
          <w:color w:val="000000" w:themeColor="text1"/>
          <w:szCs w:val="21"/>
          <w:u w:val="single"/>
          <w:shd w:val="clear" w:color="auto" w:fill="FFFFFF"/>
        </w:rPr>
        <w:t>（2）未提交法定代表人身份证明文件（适用于授权委托人为法定代表人）或法定代表人授权委托书（适用于授权委托人非法定代表人）的；</w:t>
      </w:r>
    </w:p>
    <w:p w14:paraId="3A0B02E4" w14:textId="77777777" w:rsidR="007D1150" w:rsidRDefault="0001536F">
      <w:pPr>
        <w:spacing w:line="360" w:lineRule="auto"/>
        <w:ind w:left="420"/>
        <w:rPr>
          <w:rFonts w:ascii="宋体"/>
          <w:color w:val="000000" w:themeColor="text1"/>
        </w:rPr>
      </w:pPr>
      <w:r>
        <w:rPr>
          <w:rFonts w:ascii="宋体" w:hAnsi="宋体" w:hint="eastAsia"/>
          <w:color w:val="000000" w:themeColor="text1"/>
          <w:szCs w:val="21"/>
          <w:u w:val="single"/>
          <w:shd w:val="clear" w:color="auto" w:fill="FFFFFF"/>
        </w:rPr>
        <w:t>原A1.13修改为：投标人的开标授权代表对开标结果拒绝签字确认。</w:t>
      </w:r>
    </w:p>
    <w:p w14:paraId="537AB813" w14:textId="77777777" w:rsidR="007D1150" w:rsidRDefault="0001536F">
      <w:pPr>
        <w:pStyle w:val="378020"/>
        <w:spacing w:before="120" w:after="120"/>
        <w:outlineLvl w:val="1"/>
        <w:rPr>
          <w:color w:val="000000" w:themeColor="text1"/>
        </w:rPr>
      </w:pPr>
      <w:r>
        <w:rPr>
          <w:color w:val="000000" w:themeColor="text1"/>
        </w:rPr>
        <w:br w:type="page"/>
      </w:r>
      <w:bookmarkStart w:id="456" w:name="_Toc360107153"/>
      <w:bookmarkStart w:id="457" w:name="_Toc101881935"/>
      <w:bookmarkStart w:id="458" w:name="_Toc356576999"/>
      <w:bookmarkStart w:id="459" w:name="_Toc483680633"/>
      <w:r>
        <w:rPr>
          <w:rFonts w:hint="eastAsia"/>
          <w:color w:val="000000" w:themeColor="text1"/>
        </w:rPr>
        <w:lastRenderedPageBreak/>
        <w:t>附件</w:t>
      </w:r>
      <w:r>
        <w:rPr>
          <w:color w:val="000000" w:themeColor="text1"/>
        </w:rPr>
        <w:t>B</w:t>
      </w:r>
      <w:r>
        <w:rPr>
          <w:rFonts w:hint="eastAsia"/>
          <w:color w:val="000000" w:themeColor="text1"/>
        </w:rPr>
        <w:t>：投标人成本评审办法</w:t>
      </w:r>
      <w:bookmarkEnd w:id="456"/>
      <w:bookmarkEnd w:id="457"/>
      <w:bookmarkEnd w:id="458"/>
      <w:bookmarkEnd w:id="459"/>
    </w:p>
    <w:p w14:paraId="25F4832D" w14:textId="77777777" w:rsidR="007D1150" w:rsidRDefault="0001536F">
      <w:pPr>
        <w:spacing w:afterLines="50" w:after="120" w:line="300" w:lineRule="auto"/>
        <w:jc w:val="center"/>
        <w:rPr>
          <w:rFonts w:ascii="宋体" w:cs="Arial"/>
          <w:b/>
          <w:bCs/>
          <w:color w:val="000000" w:themeColor="text1"/>
          <w:sz w:val="28"/>
          <w:szCs w:val="28"/>
        </w:rPr>
      </w:pPr>
      <w:r>
        <w:rPr>
          <w:rFonts w:ascii="宋体" w:hAnsi="宋体" w:cs="Arial" w:hint="eastAsia"/>
          <w:b/>
          <w:bCs/>
          <w:color w:val="000000" w:themeColor="text1"/>
          <w:sz w:val="28"/>
          <w:szCs w:val="28"/>
        </w:rPr>
        <w:t>投标人成本评审办法</w:t>
      </w:r>
    </w:p>
    <w:p w14:paraId="305919C2" w14:textId="77777777" w:rsidR="007D1150" w:rsidRDefault="0001536F">
      <w:pPr>
        <w:spacing w:line="360" w:lineRule="auto"/>
        <w:rPr>
          <w:rFonts w:ascii="宋体"/>
          <w:color w:val="000000" w:themeColor="text1"/>
        </w:rPr>
      </w:pPr>
      <w:bookmarkStart w:id="460" w:name="_Toc479502208"/>
      <w:bookmarkStart w:id="461" w:name="_Toc360107154"/>
      <w:r>
        <w:rPr>
          <w:rFonts w:ascii="宋体" w:hAnsi="宋体"/>
          <w:color w:val="000000" w:themeColor="text1"/>
        </w:rPr>
        <w:t>B1.</w:t>
      </w:r>
      <w:r>
        <w:rPr>
          <w:rFonts w:ascii="宋体" w:hAnsi="宋体" w:hint="eastAsia"/>
          <w:color w:val="000000" w:themeColor="text1"/>
        </w:rPr>
        <w:t>评审程序</w:t>
      </w:r>
      <w:bookmarkEnd w:id="460"/>
      <w:bookmarkEnd w:id="461"/>
    </w:p>
    <w:p w14:paraId="653DFB18" w14:textId="77777777" w:rsidR="007D1150" w:rsidRDefault="0001536F">
      <w:pPr>
        <w:spacing w:line="360" w:lineRule="auto"/>
        <w:ind w:firstLine="422"/>
        <w:rPr>
          <w:rFonts w:ascii="宋体"/>
          <w:color w:val="000000" w:themeColor="text1"/>
        </w:rPr>
      </w:pPr>
      <w:bookmarkStart w:id="462" w:name="_Toc479502209"/>
      <w:bookmarkStart w:id="463" w:name="_Toc360107155"/>
      <w:r>
        <w:rPr>
          <w:rFonts w:ascii="宋体" w:hAnsi="宋体"/>
          <w:color w:val="000000" w:themeColor="text1"/>
        </w:rPr>
        <w:t xml:space="preserve">B1.1 </w:t>
      </w:r>
      <w:r>
        <w:rPr>
          <w:rFonts w:ascii="宋体" w:hAnsi="宋体" w:hint="eastAsia"/>
          <w:color w:val="000000" w:themeColor="text1"/>
        </w:rPr>
        <w:t>启动成本评审工作的前提条件</w:t>
      </w:r>
      <w:bookmarkEnd w:id="462"/>
      <w:bookmarkEnd w:id="463"/>
    </w:p>
    <w:p w14:paraId="15D6BCD6" w14:textId="77777777" w:rsidR="007D1150" w:rsidRDefault="0001536F">
      <w:pPr>
        <w:spacing w:line="360" w:lineRule="auto"/>
        <w:ind w:firstLineChars="202" w:firstLine="424"/>
        <w:rPr>
          <w:rFonts w:ascii="宋体"/>
          <w:color w:val="000000" w:themeColor="text1"/>
        </w:rPr>
      </w:pPr>
      <w:r>
        <w:rPr>
          <w:rFonts w:ascii="宋体" w:hAnsi="宋体"/>
          <w:color w:val="000000" w:themeColor="text1"/>
        </w:rPr>
        <w:t>B1.1.2</w:t>
      </w:r>
      <w:r>
        <w:rPr>
          <w:rFonts w:ascii="宋体" w:hAnsi="宋体" w:hint="eastAsia"/>
          <w:color w:val="000000" w:themeColor="text1"/>
        </w:rPr>
        <w:t>投标人的投标报价低于（不含）以下限度的或评标委员会认为投标报价组成明显不合理的：</w:t>
      </w:r>
    </w:p>
    <w:p w14:paraId="6A170D8B" w14:textId="77777777" w:rsidR="007D1150" w:rsidRDefault="0001536F">
      <w:pPr>
        <w:adjustRightInd w:val="0"/>
        <w:snapToGrid w:val="0"/>
        <w:spacing w:line="360" w:lineRule="auto"/>
        <w:ind w:left="426"/>
        <w:rPr>
          <w:rFonts w:ascii="宋体" w:cs="Arial"/>
          <w:color w:val="000000" w:themeColor="text1"/>
          <w:szCs w:val="21"/>
        </w:rPr>
      </w:pPr>
      <w:r>
        <w:rPr>
          <w:rFonts w:ascii="宋体" w:hAnsi="宋体" w:cs="Arial" w:hint="eastAsia"/>
          <w:color w:val="000000" w:themeColor="text1"/>
          <w:szCs w:val="21"/>
        </w:rPr>
        <w:t>□  标底下浮</w:t>
      </w:r>
      <w:r>
        <w:rPr>
          <w:rFonts w:ascii="宋体" w:hAnsi="宋体" w:cs="Arial"/>
          <w:color w:val="000000" w:themeColor="text1"/>
          <w:szCs w:val="21"/>
          <w:u w:val="single"/>
        </w:rPr>
        <w:t xml:space="preserve">    </w:t>
      </w:r>
      <w:r>
        <w:rPr>
          <w:rFonts w:ascii="宋体" w:hAnsi="宋体" w:cs="Arial"/>
          <w:color w:val="000000" w:themeColor="text1"/>
          <w:szCs w:val="21"/>
        </w:rPr>
        <w:t xml:space="preserve">% </w:t>
      </w:r>
      <w:r>
        <w:rPr>
          <w:rFonts w:ascii="宋体" w:hAnsi="宋体" w:cs="Arial" w:hint="eastAsia"/>
          <w:color w:val="000000" w:themeColor="text1"/>
          <w:szCs w:val="21"/>
        </w:rPr>
        <w:t>；</w:t>
      </w:r>
    </w:p>
    <w:p w14:paraId="116F895B" w14:textId="77777777" w:rsidR="007D1150" w:rsidRPr="00FF0592" w:rsidRDefault="0001536F">
      <w:pPr>
        <w:adjustRightInd w:val="0"/>
        <w:snapToGrid w:val="0"/>
        <w:spacing w:line="360" w:lineRule="auto"/>
        <w:ind w:firstLineChars="200" w:firstLine="420"/>
        <w:rPr>
          <w:rFonts w:ascii="宋体" w:cs="Arial"/>
          <w:color w:val="000000" w:themeColor="text1"/>
          <w:szCs w:val="21"/>
        </w:rPr>
      </w:pPr>
      <w:r w:rsidRPr="00FF0592">
        <w:rPr>
          <w:rFonts w:ascii="宋体" w:hAnsi="宋体" w:cs="Arial" w:hint="eastAsia"/>
          <w:color w:val="000000" w:themeColor="text1"/>
          <w:szCs w:val="21"/>
        </w:rPr>
        <w:t>□</w:t>
      </w:r>
      <w:r w:rsidRPr="00FF0592">
        <w:rPr>
          <w:rFonts w:ascii="宋体" w:hAnsi="宋体" w:cs="Arial"/>
          <w:color w:val="000000" w:themeColor="text1"/>
          <w:szCs w:val="21"/>
        </w:rPr>
        <w:t xml:space="preserve">  </w:t>
      </w:r>
      <w:r w:rsidRPr="00FF0592">
        <w:rPr>
          <w:rFonts w:ascii="宋体" w:hAnsi="宋体" w:cs="Arial" w:hint="eastAsia"/>
          <w:color w:val="000000" w:themeColor="text1"/>
          <w:szCs w:val="21"/>
        </w:rPr>
        <w:t>招标控制价下浮</w:t>
      </w:r>
      <w:r w:rsidRPr="00FF0592">
        <w:rPr>
          <w:rFonts w:ascii="宋体" w:hAnsi="宋体" w:cs="Arial"/>
          <w:color w:val="000000" w:themeColor="text1"/>
          <w:szCs w:val="21"/>
          <w:u w:val="single"/>
        </w:rPr>
        <w:t xml:space="preserve"> </w:t>
      </w:r>
      <w:r w:rsidRPr="00FF0592">
        <w:rPr>
          <w:rFonts w:ascii="宋体" w:hAnsi="宋体" w:cs="Arial" w:hint="eastAsia"/>
          <w:color w:val="000000" w:themeColor="text1"/>
          <w:szCs w:val="21"/>
          <w:u w:val="single"/>
        </w:rPr>
        <w:t xml:space="preserve">  </w:t>
      </w:r>
      <w:r w:rsidRPr="00FF0592">
        <w:rPr>
          <w:rFonts w:ascii="宋体" w:hAnsi="宋体" w:cs="Arial"/>
          <w:color w:val="000000" w:themeColor="text1"/>
          <w:szCs w:val="21"/>
          <w:u w:val="single"/>
        </w:rPr>
        <w:t xml:space="preserve"> </w:t>
      </w:r>
      <w:r w:rsidRPr="00FF0592">
        <w:rPr>
          <w:rFonts w:ascii="宋体" w:hAnsi="宋体" w:cs="Arial"/>
          <w:color w:val="000000" w:themeColor="text1"/>
          <w:szCs w:val="21"/>
        </w:rPr>
        <w:t>%</w:t>
      </w:r>
      <w:r w:rsidRPr="00FF0592">
        <w:rPr>
          <w:rFonts w:ascii="宋体" w:hAnsi="宋体" w:cs="Arial" w:hint="eastAsia"/>
          <w:color w:val="000000" w:themeColor="text1"/>
          <w:szCs w:val="21"/>
        </w:rPr>
        <w:t>；（适用于</w:t>
      </w:r>
      <w:r w:rsidRPr="00FF0592">
        <w:rPr>
          <w:rFonts w:ascii="宋体" w:hAnsi="宋体" w:hint="eastAsia"/>
          <w:color w:val="000000" w:themeColor="text1"/>
        </w:rPr>
        <w:t>房屋建设工程）</w:t>
      </w:r>
    </w:p>
    <w:p w14:paraId="7EF52532" w14:textId="77777777" w:rsidR="007D1150" w:rsidRPr="00FF0592" w:rsidRDefault="0001536F">
      <w:pPr>
        <w:adjustRightInd w:val="0"/>
        <w:snapToGrid w:val="0"/>
        <w:spacing w:line="360" w:lineRule="auto"/>
        <w:ind w:firstLineChars="200" w:firstLine="420"/>
        <w:rPr>
          <w:rFonts w:ascii="宋体" w:cs="Arial"/>
          <w:color w:val="000000" w:themeColor="text1"/>
          <w:szCs w:val="21"/>
        </w:rPr>
      </w:pPr>
      <w:r w:rsidRPr="00FF0592">
        <w:rPr>
          <w:rFonts w:ascii="宋体" w:hAnsi="宋体" w:cs="Arial" w:hint="eastAsia"/>
          <w:color w:val="000000" w:themeColor="text1"/>
          <w:szCs w:val="21"/>
        </w:rPr>
        <w:t xml:space="preserve">□ </w:t>
      </w:r>
      <w:r w:rsidRPr="00FF0592">
        <w:rPr>
          <w:rFonts w:ascii="宋体" w:hAnsi="宋体" w:cs="Arial"/>
          <w:color w:val="000000" w:themeColor="text1"/>
          <w:szCs w:val="21"/>
        </w:rPr>
        <w:t xml:space="preserve"> </w:t>
      </w:r>
      <w:r w:rsidRPr="00FF0592">
        <w:rPr>
          <w:rFonts w:ascii="宋体" w:hAnsi="宋体" w:cs="Arial" w:hint="eastAsia"/>
          <w:color w:val="000000" w:themeColor="text1"/>
          <w:szCs w:val="21"/>
        </w:rPr>
        <w:t>招标控制价下浮</w:t>
      </w:r>
      <w:r w:rsidRPr="00FF0592">
        <w:rPr>
          <w:rFonts w:ascii="宋体" w:hAnsi="宋体" w:cs="Arial"/>
          <w:color w:val="000000" w:themeColor="text1"/>
          <w:szCs w:val="21"/>
          <w:u w:val="single"/>
        </w:rPr>
        <w:t xml:space="preserve"> 8</w:t>
      </w:r>
      <w:r w:rsidRPr="00FF0592">
        <w:rPr>
          <w:rFonts w:ascii="宋体" w:hAnsi="宋体" w:cs="Arial" w:hint="eastAsia"/>
          <w:color w:val="000000" w:themeColor="text1"/>
          <w:szCs w:val="21"/>
          <w:u w:val="single"/>
        </w:rPr>
        <w:t xml:space="preserve"> </w:t>
      </w:r>
      <w:r w:rsidRPr="00FF0592">
        <w:rPr>
          <w:rFonts w:ascii="宋体" w:hAnsi="宋体" w:cs="Arial"/>
          <w:color w:val="000000" w:themeColor="text1"/>
          <w:szCs w:val="21"/>
        </w:rPr>
        <w:t>%</w:t>
      </w:r>
      <w:r w:rsidRPr="00FF0592">
        <w:rPr>
          <w:rFonts w:ascii="宋体" w:hAnsi="宋体" w:cs="Arial" w:hint="eastAsia"/>
          <w:color w:val="000000" w:themeColor="text1"/>
          <w:szCs w:val="21"/>
        </w:rPr>
        <w:t>。（适用于</w:t>
      </w:r>
      <w:r w:rsidRPr="00FF0592">
        <w:rPr>
          <w:rFonts w:ascii="宋体" w:hAnsi="宋体" w:hint="eastAsia"/>
          <w:color w:val="000000" w:themeColor="text1"/>
        </w:rPr>
        <w:t>市政工程）</w:t>
      </w:r>
    </w:p>
    <w:p w14:paraId="1DA0F7C3" w14:textId="77777777" w:rsidR="007D1150" w:rsidRDefault="0001536F">
      <w:pPr>
        <w:numPr>
          <w:ilvl w:val="0"/>
          <w:numId w:val="8"/>
        </w:numPr>
        <w:adjustRightInd w:val="0"/>
        <w:snapToGrid w:val="0"/>
        <w:spacing w:before="120" w:after="120" w:line="360" w:lineRule="auto"/>
        <w:ind w:firstLine="66"/>
        <w:outlineLvl w:val="1"/>
        <w:rPr>
          <w:color w:val="000000" w:themeColor="text1"/>
        </w:rPr>
      </w:pPr>
      <w:r>
        <w:rPr>
          <w:rFonts w:cs="Arial"/>
          <w:color w:val="000000" w:themeColor="text1"/>
          <w:szCs w:val="21"/>
        </w:rPr>
        <w:br w:type="page"/>
      </w:r>
      <w:bookmarkStart w:id="464" w:name="_Toc360107156"/>
      <w:bookmarkStart w:id="465" w:name="_Toc101881936"/>
      <w:bookmarkStart w:id="466" w:name="_Toc483680634"/>
      <w:r>
        <w:rPr>
          <w:rFonts w:hint="eastAsia"/>
          <w:color w:val="000000" w:themeColor="text1"/>
        </w:rPr>
        <w:lastRenderedPageBreak/>
        <w:t>附件</w:t>
      </w:r>
      <w:r>
        <w:rPr>
          <w:color w:val="000000" w:themeColor="text1"/>
        </w:rPr>
        <w:t>C</w:t>
      </w:r>
      <w:r>
        <w:rPr>
          <w:rFonts w:hint="eastAsia"/>
          <w:color w:val="000000" w:themeColor="text1"/>
        </w:rPr>
        <w:t>：备选投标方案的评审和比较方法</w:t>
      </w:r>
      <w:bookmarkEnd w:id="464"/>
      <w:bookmarkEnd w:id="465"/>
      <w:bookmarkEnd w:id="466"/>
    </w:p>
    <w:p w14:paraId="434DAC69" w14:textId="77777777" w:rsidR="007D1150" w:rsidRDefault="0001536F">
      <w:pPr>
        <w:spacing w:afterLines="50" w:after="120" w:line="400" w:lineRule="exact"/>
        <w:jc w:val="center"/>
        <w:rPr>
          <w:rFonts w:ascii="宋体" w:cs="Arial"/>
          <w:b/>
          <w:bCs/>
          <w:color w:val="000000" w:themeColor="text1"/>
          <w:sz w:val="28"/>
          <w:szCs w:val="28"/>
        </w:rPr>
      </w:pPr>
      <w:r>
        <w:rPr>
          <w:rFonts w:ascii="宋体" w:hAnsi="宋体" w:cs="Arial" w:hint="eastAsia"/>
          <w:b/>
          <w:bCs/>
          <w:color w:val="000000" w:themeColor="text1"/>
          <w:sz w:val="28"/>
          <w:szCs w:val="28"/>
        </w:rPr>
        <w:t>备选投标方案的评审和比较方法</w:t>
      </w:r>
    </w:p>
    <w:p w14:paraId="15DC174E" w14:textId="77777777" w:rsidR="007D1150" w:rsidRDefault="0001536F">
      <w:pPr>
        <w:spacing w:line="400" w:lineRule="exact"/>
        <w:rPr>
          <w:rFonts w:ascii="宋体"/>
          <w:color w:val="000000" w:themeColor="text1"/>
        </w:rPr>
      </w:pPr>
      <w:bookmarkStart w:id="467" w:name="_Toc479502211"/>
      <w:bookmarkStart w:id="468" w:name="_Toc360107157"/>
      <w:r>
        <w:rPr>
          <w:rFonts w:ascii="宋体" w:hAnsi="宋体"/>
          <w:color w:val="000000" w:themeColor="text1"/>
        </w:rPr>
        <w:t xml:space="preserve">C1. </w:t>
      </w:r>
      <w:r>
        <w:rPr>
          <w:rFonts w:ascii="宋体" w:hAnsi="宋体" w:hint="eastAsia"/>
          <w:color w:val="000000" w:themeColor="text1"/>
        </w:rPr>
        <w:t>备选投标方案的评审规定</w:t>
      </w:r>
      <w:bookmarkEnd w:id="467"/>
      <w:bookmarkEnd w:id="468"/>
    </w:p>
    <w:p w14:paraId="3776D90A" w14:textId="77777777" w:rsidR="007D1150" w:rsidRDefault="0001536F">
      <w:pPr>
        <w:spacing w:line="360" w:lineRule="auto"/>
        <w:jc w:val="left"/>
        <w:rPr>
          <w:rFonts w:ascii="宋体" w:cs="Arial"/>
          <w:color w:val="000000" w:themeColor="text1"/>
          <w:szCs w:val="21"/>
          <w:u w:val="single"/>
        </w:rPr>
      </w:pPr>
      <w:r>
        <w:rPr>
          <w:rFonts w:ascii="宋体" w:cs="Arial"/>
          <w:color w:val="000000" w:themeColor="text1"/>
          <w:szCs w:val="21"/>
          <w:u w:val="single"/>
        </w:rPr>
        <w:t xml:space="preserve">           /                                                                          </w:t>
      </w:r>
    </w:p>
    <w:p w14:paraId="657115F8" w14:textId="77777777" w:rsidR="007D1150" w:rsidRDefault="007D1150">
      <w:pPr>
        <w:spacing w:line="360" w:lineRule="auto"/>
        <w:jc w:val="left"/>
        <w:rPr>
          <w:rFonts w:ascii="宋体" w:cs="Arial"/>
          <w:color w:val="000000" w:themeColor="text1"/>
          <w:szCs w:val="21"/>
          <w:u w:val="single"/>
        </w:rPr>
      </w:pPr>
    </w:p>
    <w:p w14:paraId="3E64B3EB" w14:textId="77777777" w:rsidR="007D1150" w:rsidRDefault="007D1150">
      <w:pPr>
        <w:spacing w:line="360" w:lineRule="auto"/>
        <w:jc w:val="left"/>
        <w:rPr>
          <w:rFonts w:ascii="宋体" w:cs="Arial"/>
          <w:color w:val="000000" w:themeColor="text1"/>
          <w:szCs w:val="21"/>
          <w:u w:val="single"/>
        </w:rPr>
      </w:pPr>
    </w:p>
    <w:p w14:paraId="38571CA2" w14:textId="77777777" w:rsidR="007D1150" w:rsidRDefault="007D1150">
      <w:pPr>
        <w:spacing w:line="360" w:lineRule="auto"/>
        <w:jc w:val="left"/>
        <w:rPr>
          <w:rFonts w:ascii="宋体" w:cs="Arial"/>
          <w:color w:val="000000" w:themeColor="text1"/>
          <w:szCs w:val="21"/>
          <w:u w:val="single"/>
        </w:rPr>
      </w:pPr>
    </w:p>
    <w:p w14:paraId="00F239AA" w14:textId="77777777" w:rsidR="007D1150" w:rsidRDefault="007D1150">
      <w:pPr>
        <w:spacing w:line="360" w:lineRule="auto"/>
        <w:jc w:val="left"/>
        <w:rPr>
          <w:rFonts w:ascii="宋体" w:cs="Arial"/>
          <w:color w:val="000000" w:themeColor="text1"/>
          <w:szCs w:val="21"/>
          <w:u w:val="single"/>
        </w:rPr>
      </w:pPr>
    </w:p>
    <w:p w14:paraId="679AD4D2" w14:textId="77777777" w:rsidR="007D1150" w:rsidRDefault="007D1150">
      <w:pPr>
        <w:rPr>
          <w:rFonts w:ascii="宋体" w:cs="Arial"/>
          <w:iCs/>
          <w:color w:val="000000" w:themeColor="text1"/>
          <w:szCs w:val="28"/>
        </w:rPr>
        <w:sectPr w:rsidR="007D1150">
          <w:pgSz w:w="11906" w:h="16838"/>
          <w:pgMar w:top="1440" w:right="1797" w:bottom="1440" w:left="1797" w:header="851" w:footer="992" w:gutter="0"/>
          <w:cols w:space="425"/>
          <w:docGrid w:linePitch="312"/>
        </w:sectPr>
      </w:pPr>
    </w:p>
    <w:p w14:paraId="39E3609F" w14:textId="77777777" w:rsidR="007D1150" w:rsidRDefault="0001536F">
      <w:pPr>
        <w:pStyle w:val="378020"/>
        <w:spacing w:before="120" w:after="120"/>
        <w:outlineLvl w:val="1"/>
        <w:rPr>
          <w:color w:val="000000" w:themeColor="text1"/>
        </w:rPr>
      </w:pPr>
      <w:bookmarkStart w:id="469" w:name="_Toc101881937"/>
      <w:bookmarkStart w:id="470" w:name="_Toc483680635"/>
      <w:r>
        <w:rPr>
          <w:rFonts w:hint="eastAsia"/>
          <w:color w:val="000000" w:themeColor="text1"/>
        </w:rPr>
        <w:lastRenderedPageBreak/>
        <w:t>附表</w:t>
      </w:r>
      <w:r>
        <w:rPr>
          <w:color w:val="000000" w:themeColor="text1"/>
        </w:rPr>
        <w:t>1</w:t>
      </w:r>
      <w:r>
        <w:rPr>
          <w:rFonts w:hint="eastAsia"/>
          <w:color w:val="000000" w:themeColor="text1"/>
        </w:rPr>
        <w:t>：评标委员会签到表</w:t>
      </w:r>
      <w:bookmarkEnd w:id="469"/>
      <w:bookmarkEnd w:id="470"/>
    </w:p>
    <w:p w14:paraId="62FE7B04" w14:textId="77777777" w:rsidR="007D1150" w:rsidRDefault="0001536F">
      <w:pPr>
        <w:tabs>
          <w:tab w:val="left" w:pos="4680"/>
        </w:tabs>
        <w:spacing w:afterLines="50" w:after="120" w:line="300" w:lineRule="auto"/>
        <w:jc w:val="center"/>
        <w:rPr>
          <w:rFonts w:ascii="宋体" w:cs="Arial"/>
          <w:b/>
          <w:color w:val="000000" w:themeColor="text1"/>
          <w:sz w:val="28"/>
        </w:rPr>
      </w:pPr>
      <w:r>
        <w:rPr>
          <w:rFonts w:ascii="宋体" w:hAnsi="宋体" w:cs="Arial" w:hint="eastAsia"/>
          <w:b/>
          <w:color w:val="000000" w:themeColor="text1"/>
          <w:sz w:val="28"/>
        </w:rPr>
        <w:t>评标委员会签到表</w:t>
      </w:r>
    </w:p>
    <w:p w14:paraId="57C23EB0" w14:textId="77777777" w:rsidR="007D1150" w:rsidRDefault="0001536F">
      <w:pPr>
        <w:tabs>
          <w:tab w:val="left" w:pos="4680"/>
        </w:tabs>
        <w:spacing w:afterLines="50" w:after="120" w:line="300" w:lineRule="auto"/>
        <w:rPr>
          <w:rFonts w:ascii="宋体" w:cs="Arial"/>
          <w:bCs/>
          <w:color w:val="000000" w:themeColor="text1"/>
          <w:szCs w:val="21"/>
        </w:rPr>
      </w:pPr>
      <w:r>
        <w:rPr>
          <w:rFonts w:ascii="宋体" w:hAnsi="宋体" w:cs="Arial" w:hint="eastAsia"/>
          <w:bCs/>
          <w:color w:val="000000" w:themeColor="text1"/>
          <w:szCs w:val="21"/>
        </w:rPr>
        <w:t>工程名称：</w:t>
      </w:r>
      <w:r>
        <w:rPr>
          <w:rFonts w:ascii="宋体" w:hAnsi="宋体" w:cs="Arial"/>
          <w:bCs/>
          <w:color w:val="000000" w:themeColor="text1"/>
          <w:szCs w:val="21"/>
          <w:u w:val="single"/>
        </w:rPr>
        <w:t xml:space="preserve">                  </w:t>
      </w:r>
      <w:r>
        <w:rPr>
          <w:rFonts w:ascii="宋体" w:hAnsi="宋体" w:cs="Arial"/>
          <w:bCs/>
          <w:color w:val="000000" w:themeColor="text1"/>
          <w:szCs w:val="21"/>
        </w:rPr>
        <w:t xml:space="preserve">                                                                       </w:t>
      </w:r>
      <w:r>
        <w:rPr>
          <w:rFonts w:ascii="宋体" w:hAnsi="宋体" w:cs="Arial" w:hint="eastAsia"/>
          <w:bCs/>
          <w:color w:val="000000" w:themeColor="text1"/>
          <w:szCs w:val="21"/>
        </w:rPr>
        <w:t>评标时间：</w:t>
      </w:r>
      <w:r>
        <w:rPr>
          <w:rFonts w:ascii="宋体" w:hAnsi="宋体" w:cs="Arial"/>
          <w:bCs/>
          <w:color w:val="000000" w:themeColor="text1"/>
          <w:szCs w:val="21"/>
          <w:u w:val="single"/>
        </w:rPr>
        <w:t xml:space="preserve">    </w:t>
      </w:r>
      <w:r>
        <w:rPr>
          <w:rFonts w:ascii="宋体" w:hAnsi="宋体" w:cs="Arial" w:hint="eastAsia"/>
          <w:bCs/>
          <w:color w:val="000000" w:themeColor="text1"/>
          <w:szCs w:val="21"/>
        </w:rPr>
        <w:t>年</w:t>
      </w:r>
      <w:r>
        <w:rPr>
          <w:rFonts w:ascii="宋体" w:hAnsi="宋体" w:cs="Arial"/>
          <w:bCs/>
          <w:color w:val="000000" w:themeColor="text1"/>
          <w:szCs w:val="21"/>
          <w:u w:val="single"/>
        </w:rPr>
        <w:t xml:space="preserve">    </w:t>
      </w:r>
      <w:r>
        <w:rPr>
          <w:rFonts w:ascii="宋体" w:hAnsi="宋体" w:cs="Arial" w:hint="eastAsia"/>
          <w:bCs/>
          <w:color w:val="000000" w:themeColor="text1"/>
          <w:szCs w:val="21"/>
        </w:rPr>
        <w:t>月</w:t>
      </w:r>
      <w:r>
        <w:rPr>
          <w:rFonts w:ascii="宋体" w:hAnsi="宋体" w:cs="Arial"/>
          <w:bCs/>
          <w:color w:val="000000" w:themeColor="text1"/>
          <w:szCs w:val="21"/>
          <w:u w:val="single"/>
        </w:rPr>
        <w:t xml:space="preserve">      </w:t>
      </w:r>
      <w:r>
        <w:rPr>
          <w:rFonts w:ascii="宋体" w:hAnsi="宋体" w:cs="Arial" w:hint="eastAsia"/>
          <w:bCs/>
          <w:color w:val="000000" w:themeColor="text1"/>
          <w:szCs w:val="21"/>
        </w:rPr>
        <w:t>日</w:t>
      </w:r>
    </w:p>
    <w:tbl>
      <w:tblPr>
        <w:tblW w:w="140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1800"/>
        <w:gridCol w:w="1575"/>
        <w:gridCol w:w="4725"/>
        <w:gridCol w:w="2940"/>
        <w:gridCol w:w="2280"/>
      </w:tblGrid>
      <w:tr w:rsidR="007D1150" w14:paraId="3E27246A" w14:textId="77777777">
        <w:tc>
          <w:tcPr>
            <w:tcW w:w="720" w:type="dxa"/>
          </w:tcPr>
          <w:p w14:paraId="51EBD7E7" w14:textId="77777777" w:rsidR="007D1150" w:rsidRDefault="0001536F">
            <w:pPr>
              <w:tabs>
                <w:tab w:val="left" w:pos="4680"/>
              </w:tabs>
              <w:spacing w:beforeLines="50" w:before="120" w:afterLines="50" w:after="120"/>
              <w:jc w:val="center"/>
              <w:rPr>
                <w:rFonts w:ascii="宋体" w:cs="Arial"/>
                <w:bCs/>
                <w:color w:val="000000" w:themeColor="text1"/>
                <w:szCs w:val="21"/>
              </w:rPr>
            </w:pPr>
            <w:r>
              <w:rPr>
                <w:rFonts w:ascii="宋体" w:hAnsi="宋体" w:cs="Arial" w:hint="eastAsia"/>
                <w:bCs/>
                <w:color w:val="000000" w:themeColor="text1"/>
                <w:szCs w:val="21"/>
              </w:rPr>
              <w:t>序号</w:t>
            </w:r>
          </w:p>
        </w:tc>
        <w:tc>
          <w:tcPr>
            <w:tcW w:w="1800" w:type="dxa"/>
          </w:tcPr>
          <w:p w14:paraId="5FC69D52" w14:textId="77777777" w:rsidR="007D1150" w:rsidRDefault="0001536F">
            <w:pPr>
              <w:tabs>
                <w:tab w:val="left" w:pos="4680"/>
              </w:tabs>
              <w:spacing w:beforeLines="50" w:before="120" w:afterLines="50" w:after="120"/>
              <w:jc w:val="center"/>
              <w:rPr>
                <w:rFonts w:ascii="宋体" w:cs="Arial"/>
                <w:bCs/>
                <w:color w:val="000000" w:themeColor="text1"/>
                <w:szCs w:val="21"/>
              </w:rPr>
            </w:pPr>
            <w:r>
              <w:rPr>
                <w:rFonts w:ascii="宋体" w:hAnsi="宋体" w:cs="Arial" w:hint="eastAsia"/>
                <w:bCs/>
                <w:color w:val="000000" w:themeColor="text1"/>
                <w:szCs w:val="21"/>
              </w:rPr>
              <w:t>姓名</w:t>
            </w:r>
          </w:p>
        </w:tc>
        <w:tc>
          <w:tcPr>
            <w:tcW w:w="1575" w:type="dxa"/>
          </w:tcPr>
          <w:p w14:paraId="618E3BE9" w14:textId="77777777" w:rsidR="007D1150" w:rsidRDefault="0001536F">
            <w:pPr>
              <w:tabs>
                <w:tab w:val="left" w:pos="4680"/>
              </w:tabs>
              <w:spacing w:beforeLines="50" w:before="120" w:afterLines="50" w:after="120"/>
              <w:jc w:val="center"/>
              <w:rPr>
                <w:rFonts w:ascii="宋体" w:cs="Arial"/>
                <w:bCs/>
                <w:color w:val="000000" w:themeColor="text1"/>
                <w:szCs w:val="21"/>
              </w:rPr>
            </w:pPr>
            <w:r>
              <w:rPr>
                <w:rFonts w:ascii="宋体" w:hAnsi="宋体" w:cs="Arial" w:hint="eastAsia"/>
                <w:bCs/>
                <w:color w:val="000000" w:themeColor="text1"/>
                <w:szCs w:val="21"/>
              </w:rPr>
              <w:t>职称</w:t>
            </w:r>
          </w:p>
        </w:tc>
        <w:tc>
          <w:tcPr>
            <w:tcW w:w="4725" w:type="dxa"/>
          </w:tcPr>
          <w:p w14:paraId="289D53C8" w14:textId="77777777" w:rsidR="007D1150" w:rsidRDefault="0001536F">
            <w:pPr>
              <w:tabs>
                <w:tab w:val="left" w:pos="4680"/>
              </w:tabs>
              <w:spacing w:beforeLines="50" w:before="120" w:afterLines="50" w:after="120"/>
              <w:jc w:val="center"/>
              <w:rPr>
                <w:rFonts w:ascii="宋体" w:cs="Arial"/>
                <w:bCs/>
                <w:color w:val="000000" w:themeColor="text1"/>
                <w:szCs w:val="21"/>
              </w:rPr>
            </w:pPr>
            <w:r>
              <w:rPr>
                <w:rFonts w:ascii="宋体" w:hAnsi="宋体" w:cs="Arial" w:hint="eastAsia"/>
                <w:bCs/>
                <w:color w:val="000000" w:themeColor="text1"/>
                <w:szCs w:val="21"/>
              </w:rPr>
              <w:t>工作单位</w:t>
            </w:r>
          </w:p>
        </w:tc>
        <w:tc>
          <w:tcPr>
            <w:tcW w:w="2940" w:type="dxa"/>
          </w:tcPr>
          <w:p w14:paraId="36A3D5FB" w14:textId="77777777" w:rsidR="007D1150" w:rsidRDefault="0001536F">
            <w:pPr>
              <w:tabs>
                <w:tab w:val="left" w:pos="4680"/>
              </w:tabs>
              <w:spacing w:beforeLines="50" w:before="120" w:afterLines="50" w:after="120"/>
              <w:jc w:val="center"/>
              <w:rPr>
                <w:rFonts w:ascii="宋体" w:cs="Arial"/>
                <w:bCs/>
                <w:color w:val="000000" w:themeColor="text1"/>
                <w:szCs w:val="21"/>
              </w:rPr>
            </w:pPr>
            <w:r>
              <w:rPr>
                <w:rFonts w:ascii="宋体" w:hAnsi="宋体" w:cs="Arial" w:hint="eastAsia"/>
                <w:bCs/>
                <w:color w:val="000000" w:themeColor="text1"/>
                <w:szCs w:val="21"/>
              </w:rPr>
              <w:t>专家证号码</w:t>
            </w:r>
          </w:p>
        </w:tc>
        <w:tc>
          <w:tcPr>
            <w:tcW w:w="2280" w:type="dxa"/>
          </w:tcPr>
          <w:p w14:paraId="4654CC1C" w14:textId="77777777" w:rsidR="007D1150" w:rsidRDefault="0001536F">
            <w:pPr>
              <w:tabs>
                <w:tab w:val="left" w:pos="4680"/>
              </w:tabs>
              <w:spacing w:beforeLines="50" w:before="120" w:afterLines="50" w:after="120"/>
              <w:jc w:val="center"/>
              <w:rPr>
                <w:rFonts w:ascii="宋体" w:cs="Arial"/>
                <w:bCs/>
                <w:color w:val="000000" w:themeColor="text1"/>
                <w:szCs w:val="21"/>
              </w:rPr>
            </w:pPr>
            <w:r>
              <w:rPr>
                <w:rFonts w:ascii="宋体" w:hAnsi="宋体" w:cs="Arial" w:hint="eastAsia"/>
                <w:bCs/>
                <w:color w:val="000000" w:themeColor="text1"/>
                <w:szCs w:val="21"/>
              </w:rPr>
              <w:t>签到时间</w:t>
            </w:r>
          </w:p>
        </w:tc>
      </w:tr>
      <w:tr w:rsidR="007D1150" w14:paraId="78AFCDDC" w14:textId="77777777">
        <w:tc>
          <w:tcPr>
            <w:tcW w:w="720" w:type="dxa"/>
          </w:tcPr>
          <w:p w14:paraId="7EACD2F7" w14:textId="77777777" w:rsidR="007D1150" w:rsidRDefault="0001536F">
            <w:pPr>
              <w:tabs>
                <w:tab w:val="left" w:pos="4680"/>
              </w:tabs>
              <w:spacing w:beforeLines="50" w:before="120" w:afterLines="50" w:after="120"/>
              <w:jc w:val="center"/>
              <w:rPr>
                <w:rFonts w:ascii="宋体" w:hAnsi="宋体" w:cs="Arial"/>
                <w:bCs/>
                <w:color w:val="000000" w:themeColor="text1"/>
                <w:szCs w:val="21"/>
              </w:rPr>
            </w:pPr>
            <w:r>
              <w:rPr>
                <w:rFonts w:ascii="宋体" w:hAnsi="宋体" w:cs="Arial"/>
                <w:bCs/>
                <w:color w:val="000000" w:themeColor="text1"/>
                <w:szCs w:val="21"/>
              </w:rPr>
              <w:t>1</w:t>
            </w:r>
          </w:p>
        </w:tc>
        <w:tc>
          <w:tcPr>
            <w:tcW w:w="1800" w:type="dxa"/>
          </w:tcPr>
          <w:p w14:paraId="4726537A" w14:textId="77777777" w:rsidR="007D1150" w:rsidRDefault="007D1150">
            <w:pPr>
              <w:tabs>
                <w:tab w:val="left" w:pos="4680"/>
              </w:tabs>
              <w:spacing w:beforeLines="50" w:before="120" w:afterLines="50" w:after="120"/>
              <w:rPr>
                <w:rFonts w:ascii="宋体" w:cs="Arial"/>
                <w:bCs/>
                <w:color w:val="000000" w:themeColor="text1"/>
                <w:szCs w:val="21"/>
              </w:rPr>
            </w:pPr>
          </w:p>
        </w:tc>
        <w:tc>
          <w:tcPr>
            <w:tcW w:w="1575" w:type="dxa"/>
          </w:tcPr>
          <w:p w14:paraId="245D5201" w14:textId="77777777" w:rsidR="007D1150" w:rsidRDefault="007D1150">
            <w:pPr>
              <w:tabs>
                <w:tab w:val="left" w:pos="4680"/>
              </w:tabs>
              <w:spacing w:beforeLines="50" w:before="120" w:afterLines="50" w:after="120"/>
              <w:rPr>
                <w:rFonts w:ascii="宋体" w:cs="Arial"/>
                <w:bCs/>
                <w:color w:val="000000" w:themeColor="text1"/>
                <w:szCs w:val="21"/>
              </w:rPr>
            </w:pPr>
          </w:p>
        </w:tc>
        <w:tc>
          <w:tcPr>
            <w:tcW w:w="4725" w:type="dxa"/>
          </w:tcPr>
          <w:p w14:paraId="2B1FAC4F" w14:textId="77777777" w:rsidR="007D1150" w:rsidRDefault="007D1150">
            <w:pPr>
              <w:tabs>
                <w:tab w:val="left" w:pos="4680"/>
              </w:tabs>
              <w:spacing w:beforeLines="50" w:before="120" w:afterLines="50" w:after="120"/>
              <w:rPr>
                <w:rFonts w:ascii="宋体" w:cs="Arial"/>
                <w:bCs/>
                <w:color w:val="000000" w:themeColor="text1"/>
                <w:szCs w:val="21"/>
              </w:rPr>
            </w:pPr>
          </w:p>
        </w:tc>
        <w:tc>
          <w:tcPr>
            <w:tcW w:w="2940" w:type="dxa"/>
          </w:tcPr>
          <w:p w14:paraId="79221229" w14:textId="77777777" w:rsidR="007D1150" w:rsidRDefault="007D1150">
            <w:pPr>
              <w:tabs>
                <w:tab w:val="left" w:pos="4680"/>
              </w:tabs>
              <w:spacing w:beforeLines="50" w:before="120" w:afterLines="50" w:after="120"/>
              <w:rPr>
                <w:rFonts w:ascii="宋体" w:cs="Arial"/>
                <w:bCs/>
                <w:color w:val="000000" w:themeColor="text1"/>
                <w:szCs w:val="21"/>
              </w:rPr>
            </w:pPr>
          </w:p>
        </w:tc>
        <w:tc>
          <w:tcPr>
            <w:tcW w:w="2280" w:type="dxa"/>
          </w:tcPr>
          <w:p w14:paraId="2B1FA954" w14:textId="77777777" w:rsidR="007D1150" w:rsidRDefault="007D1150">
            <w:pPr>
              <w:tabs>
                <w:tab w:val="left" w:pos="4680"/>
              </w:tabs>
              <w:spacing w:beforeLines="50" w:before="120" w:afterLines="50" w:after="120"/>
              <w:rPr>
                <w:rFonts w:ascii="宋体" w:cs="Arial"/>
                <w:bCs/>
                <w:color w:val="000000" w:themeColor="text1"/>
                <w:szCs w:val="21"/>
              </w:rPr>
            </w:pPr>
          </w:p>
        </w:tc>
      </w:tr>
      <w:tr w:rsidR="007D1150" w14:paraId="0260BC61" w14:textId="77777777">
        <w:tc>
          <w:tcPr>
            <w:tcW w:w="720" w:type="dxa"/>
          </w:tcPr>
          <w:p w14:paraId="0B7962AB" w14:textId="77777777" w:rsidR="007D1150" w:rsidRDefault="0001536F">
            <w:pPr>
              <w:tabs>
                <w:tab w:val="left" w:pos="4680"/>
              </w:tabs>
              <w:spacing w:beforeLines="50" w:before="120" w:afterLines="50" w:after="120"/>
              <w:jc w:val="center"/>
              <w:rPr>
                <w:rFonts w:ascii="宋体" w:hAnsi="宋体" w:cs="Arial"/>
                <w:bCs/>
                <w:color w:val="000000" w:themeColor="text1"/>
                <w:szCs w:val="21"/>
              </w:rPr>
            </w:pPr>
            <w:r>
              <w:rPr>
                <w:rFonts w:ascii="宋体" w:hAnsi="宋体" w:cs="Arial"/>
                <w:bCs/>
                <w:color w:val="000000" w:themeColor="text1"/>
                <w:szCs w:val="21"/>
              </w:rPr>
              <w:t>2</w:t>
            </w:r>
          </w:p>
        </w:tc>
        <w:tc>
          <w:tcPr>
            <w:tcW w:w="1800" w:type="dxa"/>
          </w:tcPr>
          <w:p w14:paraId="4ACAE368" w14:textId="77777777" w:rsidR="007D1150" w:rsidRDefault="007D1150">
            <w:pPr>
              <w:tabs>
                <w:tab w:val="left" w:pos="4680"/>
              </w:tabs>
              <w:spacing w:beforeLines="50" w:before="120" w:afterLines="50" w:after="120"/>
              <w:rPr>
                <w:rFonts w:ascii="宋体" w:cs="Arial"/>
                <w:bCs/>
                <w:color w:val="000000" w:themeColor="text1"/>
                <w:szCs w:val="21"/>
              </w:rPr>
            </w:pPr>
          </w:p>
        </w:tc>
        <w:tc>
          <w:tcPr>
            <w:tcW w:w="1575" w:type="dxa"/>
          </w:tcPr>
          <w:p w14:paraId="6482E9D7" w14:textId="77777777" w:rsidR="007D1150" w:rsidRDefault="007D1150">
            <w:pPr>
              <w:tabs>
                <w:tab w:val="left" w:pos="4680"/>
              </w:tabs>
              <w:spacing w:beforeLines="50" w:before="120" w:afterLines="50" w:after="120"/>
              <w:rPr>
                <w:rFonts w:ascii="宋体" w:cs="Arial"/>
                <w:bCs/>
                <w:color w:val="000000" w:themeColor="text1"/>
                <w:szCs w:val="21"/>
              </w:rPr>
            </w:pPr>
          </w:p>
        </w:tc>
        <w:tc>
          <w:tcPr>
            <w:tcW w:w="4725" w:type="dxa"/>
          </w:tcPr>
          <w:p w14:paraId="0D51CDE0" w14:textId="77777777" w:rsidR="007D1150" w:rsidRDefault="007D1150">
            <w:pPr>
              <w:tabs>
                <w:tab w:val="left" w:pos="4680"/>
              </w:tabs>
              <w:spacing w:beforeLines="50" w:before="120" w:afterLines="50" w:after="120"/>
              <w:rPr>
                <w:rFonts w:ascii="宋体" w:cs="Arial"/>
                <w:bCs/>
                <w:color w:val="000000" w:themeColor="text1"/>
                <w:szCs w:val="21"/>
              </w:rPr>
            </w:pPr>
          </w:p>
        </w:tc>
        <w:tc>
          <w:tcPr>
            <w:tcW w:w="2940" w:type="dxa"/>
          </w:tcPr>
          <w:p w14:paraId="1653CC04" w14:textId="77777777" w:rsidR="007D1150" w:rsidRDefault="007D1150">
            <w:pPr>
              <w:tabs>
                <w:tab w:val="left" w:pos="4680"/>
              </w:tabs>
              <w:spacing w:beforeLines="50" w:before="120" w:afterLines="50" w:after="120"/>
              <w:rPr>
                <w:rFonts w:ascii="宋体" w:cs="Arial"/>
                <w:bCs/>
                <w:color w:val="000000" w:themeColor="text1"/>
                <w:szCs w:val="21"/>
              </w:rPr>
            </w:pPr>
          </w:p>
        </w:tc>
        <w:tc>
          <w:tcPr>
            <w:tcW w:w="2280" w:type="dxa"/>
          </w:tcPr>
          <w:p w14:paraId="27C66D6D" w14:textId="77777777" w:rsidR="007D1150" w:rsidRDefault="007D1150">
            <w:pPr>
              <w:tabs>
                <w:tab w:val="left" w:pos="4680"/>
              </w:tabs>
              <w:spacing w:beforeLines="50" w:before="120" w:afterLines="50" w:after="120"/>
              <w:rPr>
                <w:rFonts w:ascii="宋体" w:cs="Arial"/>
                <w:bCs/>
                <w:color w:val="000000" w:themeColor="text1"/>
                <w:szCs w:val="21"/>
              </w:rPr>
            </w:pPr>
          </w:p>
        </w:tc>
      </w:tr>
      <w:tr w:rsidR="007D1150" w14:paraId="4FC1B441" w14:textId="77777777">
        <w:tc>
          <w:tcPr>
            <w:tcW w:w="720" w:type="dxa"/>
          </w:tcPr>
          <w:p w14:paraId="5427772E" w14:textId="77777777" w:rsidR="007D1150" w:rsidRDefault="0001536F">
            <w:pPr>
              <w:tabs>
                <w:tab w:val="left" w:pos="4680"/>
              </w:tabs>
              <w:spacing w:beforeLines="50" w:before="120" w:afterLines="50" w:after="120"/>
              <w:jc w:val="center"/>
              <w:rPr>
                <w:rFonts w:ascii="宋体" w:hAnsi="宋体" w:cs="Arial"/>
                <w:bCs/>
                <w:color w:val="000000" w:themeColor="text1"/>
                <w:szCs w:val="21"/>
              </w:rPr>
            </w:pPr>
            <w:r>
              <w:rPr>
                <w:rFonts w:ascii="宋体" w:hAnsi="宋体" w:cs="Arial"/>
                <w:bCs/>
                <w:color w:val="000000" w:themeColor="text1"/>
                <w:szCs w:val="21"/>
              </w:rPr>
              <w:t>3</w:t>
            </w:r>
          </w:p>
        </w:tc>
        <w:tc>
          <w:tcPr>
            <w:tcW w:w="1800" w:type="dxa"/>
          </w:tcPr>
          <w:p w14:paraId="0914046C" w14:textId="77777777" w:rsidR="007D1150" w:rsidRDefault="007D1150">
            <w:pPr>
              <w:tabs>
                <w:tab w:val="left" w:pos="4680"/>
              </w:tabs>
              <w:spacing w:beforeLines="50" w:before="120" w:afterLines="50" w:after="120"/>
              <w:rPr>
                <w:rFonts w:ascii="宋体" w:cs="Arial"/>
                <w:bCs/>
                <w:color w:val="000000" w:themeColor="text1"/>
                <w:szCs w:val="21"/>
              </w:rPr>
            </w:pPr>
          </w:p>
        </w:tc>
        <w:tc>
          <w:tcPr>
            <w:tcW w:w="1575" w:type="dxa"/>
          </w:tcPr>
          <w:p w14:paraId="5FFA4C25" w14:textId="77777777" w:rsidR="007D1150" w:rsidRDefault="007D1150">
            <w:pPr>
              <w:tabs>
                <w:tab w:val="left" w:pos="4680"/>
              </w:tabs>
              <w:spacing w:beforeLines="50" w:before="120" w:afterLines="50" w:after="120"/>
              <w:rPr>
                <w:rFonts w:ascii="宋体" w:cs="Arial"/>
                <w:bCs/>
                <w:color w:val="000000" w:themeColor="text1"/>
                <w:szCs w:val="21"/>
              </w:rPr>
            </w:pPr>
          </w:p>
        </w:tc>
        <w:tc>
          <w:tcPr>
            <w:tcW w:w="4725" w:type="dxa"/>
          </w:tcPr>
          <w:p w14:paraId="20480807" w14:textId="77777777" w:rsidR="007D1150" w:rsidRDefault="007D1150">
            <w:pPr>
              <w:tabs>
                <w:tab w:val="left" w:pos="4680"/>
              </w:tabs>
              <w:spacing w:beforeLines="50" w:before="120" w:afterLines="50" w:after="120"/>
              <w:rPr>
                <w:rFonts w:ascii="宋体" w:cs="Arial"/>
                <w:bCs/>
                <w:color w:val="000000" w:themeColor="text1"/>
                <w:szCs w:val="21"/>
              </w:rPr>
            </w:pPr>
          </w:p>
        </w:tc>
        <w:tc>
          <w:tcPr>
            <w:tcW w:w="2940" w:type="dxa"/>
          </w:tcPr>
          <w:p w14:paraId="0668AD31" w14:textId="77777777" w:rsidR="007D1150" w:rsidRDefault="007D1150">
            <w:pPr>
              <w:tabs>
                <w:tab w:val="left" w:pos="4680"/>
              </w:tabs>
              <w:spacing w:beforeLines="50" w:before="120" w:afterLines="50" w:after="120"/>
              <w:rPr>
                <w:rFonts w:ascii="宋体" w:cs="Arial"/>
                <w:bCs/>
                <w:color w:val="000000" w:themeColor="text1"/>
                <w:szCs w:val="21"/>
              </w:rPr>
            </w:pPr>
          </w:p>
        </w:tc>
        <w:tc>
          <w:tcPr>
            <w:tcW w:w="2280" w:type="dxa"/>
          </w:tcPr>
          <w:p w14:paraId="78C8F090" w14:textId="77777777" w:rsidR="007D1150" w:rsidRDefault="007D1150">
            <w:pPr>
              <w:tabs>
                <w:tab w:val="left" w:pos="4680"/>
              </w:tabs>
              <w:spacing w:beforeLines="50" w:before="120" w:afterLines="50" w:after="120"/>
              <w:rPr>
                <w:rFonts w:ascii="宋体" w:cs="Arial"/>
                <w:bCs/>
                <w:color w:val="000000" w:themeColor="text1"/>
                <w:szCs w:val="21"/>
              </w:rPr>
            </w:pPr>
          </w:p>
        </w:tc>
      </w:tr>
      <w:tr w:rsidR="007D1150" w14:paraId="6E81DB65" w14:textId="77777777">
        <w:tc>
          <w:tcPr>
            <w:tcW w:w="720" w:type="dxa"/>
          </w:tcPr>
          <w:p w14:paraId="552D09D6" w14:textId="77777777" w:rsidR="007D1150" w:rsidRDefault="0001536F">
            <w:pPr>
              <w:tabs>
                <w:tab w:val="left" w:pos="4680"/>
              </w:tabs>
              <w:spacing w:beforeLines="50" w:before="120" w:afterLines="50" w:after="120"/>
              <w:jc w:val="center"/>
              <w:rPr>
                <w:rFonts w:ascii="宋体" w:hAnsi="宋体" w:cs="Arial"/>
                <w:bCs/>
                <w:color w:val="000000" w:themeColor="text1"/>
                <w:szCs w:val="21"/>
              </w:rPr>
            </w:pPr>
            <w:r>
              <w:rPr>
                <w:rFonts w:ascii="宋体" w:hAnsi="宋体" w:cs="Arial"/>
                <w:bCs/>
                <w:color w:val="000000" w:themeColor="text1"/>
                <w:szCs w:val="21"/>
              </w:rPr>
              <w:t>4</w:t>
            </w:r>
          </w:p>
        </w:tc>
        <w:tc>
          <w:tcPr>
            <w:tcW w:w="1800" w:type="dxa"/>
          </w:tcPr>
          <w:p w14:paraId="3BDF49FC" w14:textId="77777777" w:rsidR="007D1150" w:rsidRDefault="007D1150">
            <w:pPr>
              <w:tabs>
                <w:tab w:val="left" w:pos="4680"/>
              </w:tabs>
              <w:spacing w:beforeLines="50" w:before="120" w:afterLines="50" w:after="120"/>
              <w:rPr>
                <w:rFonts w:ascii="宋体" w:cs="Arial"/>
                <w:bCs/>
                <w:color w:val="000000" w:themeColor="text1"/>
                <w:szCs w:val="21"/>
              </w:rPr>
            </w:pPr>
          </w:p>
        </w:tc>
        <w:tc>
          <w:tcPr>
            <w:tcW w:w="1575" w:type="dxa"/>
          </w:tcPr>
          <w:p w14:paraId="002609F7" w14:textId="77777777" w:rsidR="007D1150" w:rsidRDefault="007D1150">
            <w:pPr>
              <w:tabs>
                <w:tab w:val="left" w:pos="4680"/>
              </w:tabs>
              <w:spacing w:beforeLines="50" w:before="120" w:afterLines="50" w:after="120"/>
              <w:rPr>
                <w:rFonts w:ascii="宋体" w:cs="Arial"/>
                <w:bCs/>
                <w:color w:val="000000" w:themeColor="text1"/>
                <w:szCs w:val="21"/>
              </w:rPr>
            </w:pPr>
          </w:p>
        </w:tc>
        <w:tc>
          <w:tcPr>
            <w:tcW w:w="4725" w:type="dxa"/>
          </w:tcPr>
          <w:p w14:paraId="4E58EBCC" w14:textId="77777777" w:rsidR="007D1150" w:rsidRDefault="007D1150">
            <w:pPr>
              <w:tabs>
                <w:tab w:val="left" w:pos="4680"/>
              </w:tabs>
              <w:spacing w:beforeLines="50" w:before="120" w:afterLines="50" w:after="120"/>
              <w:rPr>
                <w:rFonts w:ascii="宋体" w:cs="Arial"/>
                <w:bCs/>
                <w:color w:val="000000" w:themeColor="text1"/>
                <w:szCs w:val="21"/>
              </w:rPr>
            </w:pPr>
          </w:p>
        </w:tc>
        <w:tc>
          <w:tcPr>
            <w:tcW w:w="2940" w:type="dxa"/>
          </w:tcPr>
          <w:p w14:paraId="445ACB40" w14:textId="77777777" w:rsidR="007D1150" w:rsidRDefault="007D1150">
            <w:pPr>
              <w:tabs>
                <w:tab w:val="left" w:pos="4680"/>
              </w:tabs>
              <w:spacing w:beforeLines="50" w:before="120" w:afterLines="50" w:after="120"/>
              <w:rPr>
                <w:rFonts w:ascii="宋体" w:cs="Arial"/>
                <w:bCs/>
                <w:color w:val="000000" w:themeColor="text1"/>
                <w:szCs w:val="21"/>
              </w:rPr>
            </w:pPr>
          </w:p>
        </w:tc>
        <w:tc>
          <w:tcPr>
            <w:tcW w:w="2280" w:type="dxa"/>
          </w:tcPr>
          <w:p w14:paraId="6A342BD1" w14:textId="77777777" w:rsidR="007D1150" w:rsidRDefault="007D1150">
            <w:pPr>
              <w:tabs>
                <w:tab w:val="left" w:pos="4680"/>
              </w:tabs>
              <w:spacing w:beforeLines="50" w:before="120" w:afterLines="50" w:after="120"/>
              <w:rPr>
                <w:rFonts w:ascii="宋体" w:cs="Arial"/>
                <w:bCs/>
                <w:color w:val="000000" w:themeColor="text1"/>
                <w:szCs w:val="21"/>
              </w:rPr>
            </w:pPr>
          </w:p>
        </w:tc>
      </w:tr>
      <w:tr w:rsidR="007D1150" w14:paraId="55C04069" w14:textId="77777777">
        <w:tc>
          <w:tcPr>
            <w:tcW w:w="720" w:type="dxa"/>
          </w:tcPr>
          <w:p w14:paraId="06CAB62B" w14:textId="77777777" w:rsidR="007D1150" w:rsidRDefault="0001536F">
            <w:pPr>
              <w:tabs>
                <w:tab w:val="left" w:pos="4680"/>
              </w:tabs>
              <w:spacing w:beforeLines="50" w:before="120" w:afterLines="50" w:after="120"/>
              <w:jc w:val="center"/>
              <w:rPr>
                <w:rFonts w:ascii="宋体" w:hAnsi="宋体" w:cs="Arial"/>
                <w:bCs/>
                <w:color w:val="000000" w:themeColor="text1"/>
                <w:szCs w:val="21"/>
              </w:rPr>
            </w:pPr>
            <w:r>
              <w:rPr>
                <w:rFonts w:ascii="宋体" w:hAnsi="宋体" w:cs="Arial"/>
                <w:bCs/>
                <w:color w:val="000000" w:themeColor="text1"/>
                <w:szCs w:val="21"/>
              </w:rPr>
              <w:t>5</w:t>
            </w:r>
          </w:p>
        </w:tc>
        <w:tc>
          <w:tcPr>
            <w:tcW w:w="1800" w:type="dxa"/>
          </w:tcPr>
          <w:p w14:paraId="29BB487E" w14:textId="77777777" w:rsidR="007D1150" w:rsidRDefault="007D1150">
            <w:pPr>
              <w:tabs>
                <w:tab w:val="left" w:pos="4680"/>
              </w:tabs>
              <w:spacing w:beforeLines="50" w:before="120" w:afterLines="50" w:after="120"/>
              <w:rPr>
                <w:rFonts w:ascii="宋体" w:cs="Arial"/>
                <w:bCs/>
                <w:color w:val="000000" w:themeColor="text1"/>
                <w:szCs w:val="21"/>
              </w:rPr>
            </w:pPr>
          </w:p>
        </w:tc>
        <w:tc>
          <w:tcPr>
            <w:tcW w:w="1575" w:type="dxa"/>
          </w:tcPr>
          <w:p w14:paraId="10D8DE72" w14:textId="77777777" w:rsidR="007D1150" w:rsidRDefault="007D1150">
            <w:pPr>
              <w:tabs>
                <w:tab w:val="left" w:pos="4680"/>
              </w:tabs>
              <w:spacing w:beforeLines="50" w:before="120" w:afterLines="50" w:after="120"/>
              <w:rPr>
                <w:rFonts w:ascii="宋体" w:cs="Arial"/>
                <w:bCs/>
                <w:color w:val="000000" w:themeColor="text1"/>
                <w:szCs w:val="21"/>
              </w:rPr>
            </w:pPr>
          </w:p>
        </w:tc>
        <w:tc>
          <w:tcPr>
            <w:tcW w:w="4725" w:type="dxa"/>
          </w:tcPr>
          <w:p w14:paraId="6ADA78A1" w14:textId="77777777" w:rsidR="007D1150" w:rsidRDefault="007D1150">
            <w:pPr>
              <w:tabs>
                <w:tab w:val="left" w:pos="4680"/>
              </w:tabs>
              <w:spacing w:beforeLines="50" w:before="120" w:afterLines="50" w:after="120"/>
              <w:rPr>
                <w:rFonts w:ascii="宋体" w:cs="Arial"/>
                <w:bCs/>
                <w:color w:val="000000" w:themeColor="text1"/>
                <w:szCs w:val="21"/>
              </w:rPr>
            </w:pPr>
          </w:p>
        </w:tc>
        <w:tc>
          <w:tcPr>
            <w:tcW w:w="2940" w:type="dxa"/>
          </w:tcPr>
          <w:p w14:paraId="5A52A1B0" w14:textId="77777777" w:rsidR="007D1150" w:rsidRDefault="007D1150">
            <w:pPr>
              <w:tabs>
                <w:tab w:val="left" w:pos="4680"/>
              </w:tabs>
              <w:spacing w:beforeLines="50" w:before="120" w:afterLines="50" w:after="120"/>
              <w:rPr>
                <w:rFonts w:ascii="宋体" w:cs="Arial"/>
                <w:bCs/>
                <w:color w:val="000000" w:themeColor="text1"/>
                <w:szCs w:val="21"/>
              </w:rPr>
            </w:pPr>
          </w:p>
        </w:tc>
        <w:tc>
          <w:tcPr>
            <w:tcW w:w="2280" w:type="dxa"/>
          </w:tcPr>
          <w:p w14:paraId="2F11B7AD" w14:textId="77777777" w:rsidR="007D1150" w:rsidRDefault="007D1150">
            <w:pPr>
              <w:tabs>
                <w:tab w:val="left" w:pos="4680"/>
              </w:tabs>
              <w:spacing w:beforeLines="50" w:before="120" w:afterLines="50" w:after="120"/>
              <w:rPr>
                <w:rFonts w:ascii="宋体" w:cs="Arial"/>
                <w:bCs/>
                <w:color w:val="000000" w:themeColor="text1"/>
                <w:szCs w:val="21"/>
              </w:rPr>
            </w:pPr>
          </w:p>
        </w:tc>
      </w:tr>
    </w:tbl>
    <w:p w14:paraId="4B73F0CF" w14:textId="77777777" w:rsidR="007D1150" w:rsidRDefault="007D1150">
      <w:pPr>
        <w:tabs>
          <w:tab w:val="left" w:pos="4680"/>
        </w:tabs>
        <w:spacing w:afterLines="50" w:after="120" w:line="300" w:lineRule="auto"/>
        <w:rPr>
          <w:rFonts w:ascii="宋体" w:cs="Arial"/>
          <w:b/>
          <w:bCs/>
          <w:color w:val="000000" w:themeColor="text1"/>
          <w:sz w:val="24"/>
          <w:szCs w:val="20"/>
          <w:u w:val="single"/>
        </w:rPr>
        <w:sectPr w:rsidR="007D1150">
          <w:headerReference w:type="default" r:id="rId27"/>
          <w:footerReference w:type="default" r:id="rId28"/>
          <w:pgSz w:w="16838" w:h="11906" w:orient="landscape"/>
          <w:pgMar w:top="1797" w:right="1440" w:bottom="1797" w:left="1440" w:header="851" w:footer="992" w:gutter="0"/>
          <w:cols w:space="425"/>
          <w:docGrid w:linePitch="312"/>
        </w:sectPr>
      </w:pPr>
    </w:p>
    <w:p w14:paraId="39EA07EC" w14:textId="77777777" w:rsidR="007D1150" w:rsidRDefault="0001536F">
      <w:pPr>
        <w:pStyle w:val="378020"/>
        <w:spacing w:before="120" w:after="120"/>
        <w:outlineLvl w:val="1"/>
        <w:rPr>
          <w:color w:val="000000" w:themeColor="text1"/>
        </w:rPr>
      </w:pPr>
      <w:bookmarkStart w:id="471" w:name="_Toc483680636"/>
      <w:bookmarkStart w:id="472" w:name="_Toc101881938"/>
      <w:r>
        <w:rPr>
          <w:rFonts w:hint="eastAsia"/>
          <w:color w:val="000000" w:themeColor="text1"/>
        </w:rPr>
        <w:lastRenderedPageBreak/>
        <w:t>附表</w:t>
      </w:r>
      <w:r>
        <w:rPr>
          <w:color w:val="000000" w:themeColor="text1"/>
        </w:rPr>
        <w:t>2</w:t>
      </w:r>
      <w:r>
        <w:rPr>
          <w:rFonts w:hint="eastAsia"/>
          <w:color w:val="000000" w:themeColor="text1"/>
        </w:rPr>
        <w:t>：评标专家声明书</w:t>
      </w:r>
      <w:bookmarkEnd w:id="471"/>
      <w:bookmarkEnd w:id="472"/>
    </w:p>
    <w:p w14:paraId="623EB097" w14:textId="77777777" w:rsidR="007D1150" w:rsidRDefault="007D1150">
      <w:pPr>
        <w:widowControl/>
        <w:spacing w:line="360" w:lineRule="auto"/>
        <w:jc w:val="center"/>
        <w:rPr>
          <w:rFonts w:ascii="宋体" w:cs="宋体"/>
          <w:b/>
          <w:bCs/>
          <w:color w:val="000000" w:themeColor="text1"/>
          <w:kern w:val="0"/>
          <w:sz w:val="28"/>
          <w:szCs w:val="28"/>
        </w:rPr>
      </w:pPr>
    </w:p>
    <w:p w14:paraId="1A09721D" w14:textId="77777777" w:rsidR="007D1150" w:rsidRDefault="0001536F">
      <w:pPr>
        <w:widowControl/>
        <w:spacing w:line="360" w:lineRule="auto"/>
        <w:jc w:val="center"/>
        <w:rPr>
          <w:rFonts w:ascii="宋体" w:cs="宋体"/>
          <w:color w:val="000000" w:themeColor="text1"/>
          <w:kern w:val="0"/>
          <w:sz w:val="28"/>
          <w:szCs w:val="28"/>
        </w:rPr>
      </w:pPr>
      <w:r>
        <w:rPr>
          <w:rFonts w:ascii="宋体" w:hAnsi="宋体" w:cs="宋体" w:hint="eastAsia"/>
          <w:b/>
          <w:bCs/>
          <w:color w:val="000000" w:themeColor="text1"/>
          <w:kern w:val="0"/>
          <w:sz w:val="28"/>
          <w:szCs w:val="28"/>
        </w:rPr>
        <w:t>评标专家声明书</w:t>
      </w:r>
    </w:p>
    <w:p w14:paraId="776B9388" w14:textId="77777777" w:rsidR="007D1150" w:rsidRDefault="007D1150">
      <w:pPr>
        <w:widowControl/>
        <w:spacing w:line="360" w:lineRule="auto"/>
        <w:rPr>
          <w:rFonts w:ascii="宋体" w:cs="宋体"/>
          <w:color w:val="000000" w:themeColor="text1"/>
          <w:kern w:val="0"/>
          <w:szCs w:val="21"/>
        </w:rPr>
      </w:pPr>
    </w:p>
    <w:p w14:paraId="7507AFCE" w14:textId="77777777" w:rsidR="007D1150" w:rsidRDefault="0001536F">
      <w:pPr>
        <w:widowControl/>
        <w:spacing w:line="400" w:lineRule="exact"/>
        <w:ind w:firstLineChars="200" w:firstLine="420"/>
        <w:rPr>
          <w:rFonts w:ascii="宋体" w:cs="宋体"/>
          <w:color w:val="000000" w:themeColor="text1"/>
          <w:kern w:val="0"/>
          <w:szCs w:val="21"/>
        </w:rPr>
      </w:pPr>
      <w:r>
        <w:rPr>
          <w:rFonts w:ascii="宋体" w:hAnsi="宋体" w:cs="宋体" w:hint="eastAsia"/>
          <w:color w:val="000000" w:themeColor="text1"/>
          <w:kern w:val="0"/>
          <w:szCs w:val="21"/>
        </w:rPr>
        <w:t>本人接受招标人邀请，担任</w:t>
      </w:r>
      <w:r>
        <w:rPr>
          <w:rFonts w:ascii="宋体" w:hAnsi="宋体" w:cs="宋体"/>
          <w:color w:val="000000" w:themeColor="text1"/>
          <w:kern w:val="0"/>
          <w:szCs w:val="21"/>
          <w:u w:val="single"/>
        </w:rPr>
        <w:t xml:space="preserve">            </w:t>
      </w:r>
      <w:r>
        <w:rPr>
          <w:rFonts w:ascii="宋体" w:hAnsi="宋体" w:cs="Arial" w:hint="eastAsia"/>
          <w:bCs/>
          <w:color w:val="000000" w:themeColor="text1"/>
          <w:szCs w:val="21"/>
        </w:rPr>
        <w:t>（工程名称）</w:t>
      </w:r>
      <w:r>
        <w:rPr>
          <w:rFonts w:ascii="宋体" w:hAnsi="宋体" w:cs="宋体" w:hint="eastAsia"/>
          <w:color w:val="000000" w:themeColor="text1"/>
          <w:kern w:val="0"/>
          <w:szCs w:val="21"/>
        </w:rPr>
        <w:t>施工招标的评标专家。</w:t>
      </w:r>
    </w:p>
    <w:p w14:paraId="42F06527" w14:textId="77777777" w:rsidR="007D1150" w:rsidRDefault="0001536F">
      <w:pPr>
        <w:widowControl/>
        <w:spacing w:line="400" w:lineRule="exact"/>
        <w:ind w:firstLineChars="200" w:firstLine="420"/>
        <w:rPr>
          <w:rFonts w:ascii="宋体" w:hAnsi="宋体" w:cs="宋体"/>
          <w:color w:val="000000" w:themeColor="text1"/>
          <w:kern w:val="0"/>
          <w:szCs w:val="21"/>
        </w:rPr>
      </w:pPr>
      <w:r>
        <w:rPr>
          <w:rFonts w:ascii="宋体" w:hAnsi="宋体" w:cs="宋体" w:hint="eastAsia"/>
          <w:color w:val="000000" w:themeColor="text1"/>
          <w:kern w:val="0"/>
          <w:szCs w:val="21"/>
        </w:rPr>
        <w:t>本人声明：</w:t>
      </w:r>
      <w:r>
        <w:rPr>
          <w:rFonts w:ascii="宋体" w:hAnsi="宋体" w:cs="Arial" w:hint="eastAsia"/>
          <w:bCs/>
          <w:color w:val="000000" w:themeColor="text1"/>
          <w:kern w:val="0"/>
          <w:szCs w:val="21"/>
        </w:rPr>
        <w:t>在评标</w:t>
      </w:r>
      <w:r>
        <w:rPr>
          <w:rFonts w:ascii="宋体" w:hAnsi="宋体" w:cs="宋体" w:hint="eastAsia"/>
          <w:color w:val="000000" w:themeColor="text1"/>
          <w:kern w:val="0"/>
          <w:szCs w:val="21"/>
        </w:rPr>
        <w:t>前未与招标人、招标代理机构以及投标人发生可能影响评标结果的接触；在中标结果确定之前，不向外透露对投标文件的评审、中标候选人的推荐情况以及与评标有关的其他情况；</w:t>
      </w:r>
      <w:proofErr w:type="gramStart"/>
      <w:r>
        <w:rPr>
          <w:rFonts w:ascii="宋体" w:hAnsi="宋体" w:cs="宋体" w:hint="eastAsia"/>
          <w:color w:val="000000" w:themeColor="text1"/>
          <w:kern w:val="0"/>
          <w:szCs w:val="21"/>
        </w:rPr>
        <w:t>不</w:t>
      </w:r>
      <w:proofErr w:type="gramEnd"/>
      <w:r>
        <w:rPr>
          <w:rFonts w:ascii="宋体" w:hAnsi="宋体" w:cs="宋体" w:hint="eastAsia"/>
          <w:color w:val="000000" w:themeColor="text1"/>
          <w:kern w:val="0"/>
          <w:szCs w:val="21"/>
        </w:rPr>
        <w:t>收受招标人超出合理报酬以外的任何现金、有价证券和礼物；</w:t>
      </w:r>
      <w:proofErr w:type="gramStart"/>
      <w:r>
        <w:rPr>
          <w:rFonts w:ascii="宋体" w:hAnsi="宋体" w:cs="宋体" w:hint="eastAsia"/>
          <w:color w:val="000000" w:themeColor="text1"/>
          <w:kern w:val="0"/>
          <w:szCs w:val="21"/>
        </w:rPr>
        <w:t>不</w:t>
      </w:r>
      <w:proofErr w:type="gramEnd"/>
      <w:r>
        <w:rPr>
          <w:rFonts w:ascii="宋体" w:hAnsi="宋体" w:cs="宋体" w:hint="eastAsia"/>
          <w:color w:val="000000" w:themeColor="text1"/>
          <w:kern w:val="0"/>
          <w:szCs w:val="21"/>
        </w:rPr>
        <w:t>收受有关利害关系人的任何财物和好处；无国家及本市有关规定需要回避的情形。</w:t>
      </w:r>
    </w:p>
    <w:p w14:paraId="1B6551A0" w14:textId="77777777" w:rsidR="007D1150" w:rsidRDefault="0001536F">
      <w:pPr>
        <w:widowControl/>
        <w:spacing w:line="400" w:lineRule="exact"/>
        <w:ind w:firstLineChars="200" w:firstLine="420"/>
        <w:rPr>
          <w:rFonts w:ascii="宋体" w:cs="宋体"/>
          <w:color w:val="000000" w:themeColor="text1"/>
          <w:kern w:val="0"/>
          <w:szCs w:val="21"/>
        </w:rPr>
      </w:pPr>
      <w:r>
        <w:rPr>
          <w:rFonts w:ascii="宋体" w:hAnsi="宋体" w:cs="宋体" w:hint="eastAsia"/>
          <w:color w:val="000000" w:themeColor="text1"/>
          <w:kern w:val="0"/>
          <w:szCs w:val="21"/>
        </w:rPr>
        <w:t>本人郑重保证：在评标过程中，遵守有关法律、法规、规章和评标纪律；服从评标委员会的统一安排；独立、客观、公正地履行评标专家职责。</w:t>
      </w:r>
    </w:p>
    <w:p w14:paraId="18F93368" w14:textId="77777777" w:rsidR="007D1150" w:rsidRDefault="0001536F">
      <w:pPr>
        <w:widowControl/>
        <w:spacing w:line="400" w:lineRule="exact"/>
        <w:ind w:firstLineChars="200" w:firstLine="420"/>
        <w:rPr>
          <w:rFonts w:ascii="宋体" w:hAnsi="宋体" w:cs="宋体"/>
          <w:color w:val="000000" w:themeColor="text1"/>
          <w:kern w:val="0"/>
          <w:szCs w:val="21"/>
        </w:rPr>
      </w:pPr>
      <w:r>
        <w:rPr>
          <w:rFonts w:ascii="宋体" w:hAnsi="宋体" w:cs="宋体" w:hint="eastAsia"/>
          <w:color w:val="000000" w:themeColor="text1"/>
          <w:kern w:val="0"/>
          <w:szCs w:val="21"/>
        </w:rPr>
        <w:t>本人接受有关行政监督部门依法实施监督。如违反上述承诺或者不能履行评标专家职责，本人愿意承担一切由此带来的法律责任。</w:t>
      </w:r>
    </w:p>
    <w:p w14:paraId="2B35CCD0" w14:textId="77777777" w:rsidR="007D1150" w:rsidRDefault="0001536F">
      <w:pPr>
        <w:widowControl/>
        <w:spacing w:line="400" w:lineRule="exact"/>
        <w:ind w:firstLineChars="200" w:firstLine="420"/>
        <w:rPr>
          <w:rFonts w:ascii="宋体" w:cs="宋体"/>
          <w:color w:val="000000" w:themeColor="text1"/>
          <w:kern w:val="0"/>
          <w:szCs w:val="21"/>
        </w:rPr>
      </w:pPr>
      <w:r>
        <w:rPr>
          <w:rFonts w:ascii="宋体" w:hAnsi="宋体" w:cs="宋体" w:hint="eastAsia"/>
          <w:color w:val="000000" w:themeColor="text1"/>
          <w:kern w:val="0"/>
          <w:szCs w:val="21"/>
        </w:rPr>
        <w:t>特此声明。</w:t>
      </w:r>
    </w:p>
    <w:p w14:paraId="49FF0B99" w14:textId="77777777" w:rsidR="007D1150" w:rsidRDefault="0001536F">
      <w:pPr>
        <w:spacing w:line="400" w:lineRule="exact"/>
        <w:ind w:firstLineChars="200" w:firstLine="420"/>
        <w:rPr>
          <w:rFonts w:ascii="宋体"/>
          <w:color w:val="000000" w:themeColor="text1"/>
          <w:szCs w:val="21"/>
          <w:u w:val="single"/>
        </w:rPr>
      </w:pPr>
      <w:r>
        <w:rPr>
          <w:rFonts w:ascii="宋体" w:hAnsi="宋体" w:cs="Arial" w:hint="eastAsia"/>
          <w:color w:val="000000" w:themeColor="text1"/>
          <w:szCs w:val="21"/>
        </w:rPr>
        <w:t>评标委员会全体成员</w:t>
      </w:r>
      <w:r>
        <w:rPr>
          <w:rFonts w:ascii="宋体" w:hAnsi="宋体" w:cs="宋体" w:hint="eastAsia"/>
          <w:color w:val="000000" w:themeColor="text1"/>
          <w:kern w:val="0"/>
          <w:szCs w:val="21"/>
        </w:rPr>
        <w:t>签字：</w:t>
      </w:r>
      <w:r>
        <w:rPr>
          <w:rFonts w:ascii="宋体" w:hAnsi="宋体" w:cs="宋体"/>
          <w:color w:val="000000" w:themeColor="text1"/>
          <w:kern w:val="0"/>
          <w:szCs w:val="21"/>
          <w:u w:val="single"/>
        </w:rPr>
        <w:t xml:space="preserve">        </w:t>
      </w:r>
    </w:p>
    <w:p w14:paraId="586CC3B9" w14:textId="77777777" w:rsidR="007D1150" w:rsidRDefault="007D1150">
      <w:pPr>
        <w:rPr>
          <w:rFonts w:ascii="宋体"/>
          <w:color w:val="000000" w:themeColor="text1"/>
          <w:szCs w:val="21"/>
        </w:rPr>
      </w:pPr>
    </w:p>
    <w:p w14:paraId="5F9D738F" w14:textId="77777777" w:rsidR="007D1150" w:rsidRDefault="007D1150">
      <w:pPr>
        <w:rPr>
          <w:rFonts w:ascii="宋体"/>
          <w:color w:val="000000" w:themeColor="text1"/>
          <w:szCs w:val="21"/>
        </w:rPr>
      </w:pPr>
    </w:p>
    <w:p w14:paraId="36672F9C" w14:textId="77777777" w:rsidR="007D1150" w:rsidRDefault="007D1150">
      <w:pPr>
        <w:rPr>
          <w:rFonts w:ascii="宋体"/>
          <w:color w:val="000000" w:themeColor="text1"/>
          <w:szCs w:val="21"/>
        </w:rPr>
      </w:pPr>
    </w:p>
    <w:p w14:paraId="2F9A3469" w14:textId="77777777" w:rsidR="007D1150" w:rsidRDefault="007D1150">
      <w:pPr>
        <w:rPr>
          <w:rFonts w:ascii="宋体"/>
          <w:color w:val="000000" w:themeColor="text1"/>
          <w:szCs w:val="21"/>
        </w:rPr>
      </w:pPr>
    </w:p>
    <w:p w14:paraId="49D97796" w14:textId="77777777" w:rsidR="007D1150" w:rsidRDefault="0001536F">
      <w:pPr>
        <w:spacing w:line="360" w:lineRule="auto"/>
        <w:ind w:firstLineChars="150" w:firstLine="315"/>
        <w:rPr>
          <w:rFonts w:ascii="宋体"/>
          <w:color w:val="000000" w:themeColor="text1"/>
          <w:szCs w:val="21"/>
        </w:rPr>
      </w:pPr>
      <w:r>
        <w:rPr>
          <w:rFonts w:ascii="宋体" w:hAnsi="宋体" w:hint="eastAsia"/>
          <w:color w:val="000000" w:themeColor="text1"/>
          <w:szCs w:val="21"/>
        </w:rPr>
        <w:t>日期：</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36CD8E5C" w14:textId="77777777" w:rsidR="007D1150" w:rsidRDefault="007D1150">
      <w:pPr>
        <w:tabs>
          <w:tab w:val="left" w:pos="4680"/>
        </w:tabs>
        <w:spacing w:afterLines="50" w:after="120" w:line="300" w:lineRule="auto"/>
        <w:rPr>
          <w:rFonts w:ascii="宋体" w:cs="Arial"/>
          <w:b/>
          <w:bCs/>
          <w:color w:val="000000" w:themeColor="text1"/>
          <w:sz w:val="24"/>
          <w:szCs w:val="20"/>
          <w:u w:val="single"/>
        </w:rPr>
        <w:sectPr w:rsidR="007D1150">
          <w:pgSz w:w="11906" w:h="16838"/>
          <w:pgMar w:top="1440" w:right="1797" w:bottom="1440" w:left="1797" w:header="851" w:footer="992" w:gutter="0"/>
          <w:cols w:space="425"/>
          <w:docGrid w:linePitch="312"/>
        </w:sectPr>
      </w:pPr>
    </w:p>
    <w:p w14:paraId="06DB233C" w14:textId="77777777" w:rsidR="007D1150" w:rsidRDefault="0001536F">
      <w:pPr>
        <w:pStyle w:val="378020"/>
        <w:spacing w:before="120" w:after="120"/>
        <w:outlineLvl w:val="1"/>
        <w:rPr>
          <w:color w:val="000000" w:themeColor="text1"/>
        </w:rPr>
      </w:pPr>
      <w:bookmarkStart w:id="473" w:name="_Toc101881939"/>
      <w:bookmarkStart w:id="474" w:name="_Toc483680637"/>
      <w:r>
        <w:rPr>
          <w:rFonts w:hint="eastAsia"/>
          <w:color w:val="000000" w:themeColor="text1"/>
        </w:rPr>
        <w:lastRenderedPageBreak/>
        <w:t>附表</w:t>
      </w:r>
      <w:r>
        <w:rPr>
          <w:color w:val="000000" w:themeColor="text1"/>
        </w:rPr>
        <w:t>3</w:t>
      </w:r>
      <w:r>
        <w:rPr>
          <w:rFonts w:hint="eastAsia"/>
          <w:color w:val="000000" w:themeColor="text1"/>
        </w:rPr>
        <w:t>：技术暗标编号确认表</w:t>
      </w:r>
      <w:bookmarkEnd w:id="473"/>
      <w:bookmarkEnd w:id="474"/>
    </w:p>
    <w:p w14:paraId="1FE37709" w14:textId="77777777" w:rsidR="007D1150" w:rsidRDefault="007D1150">
      <w:pPr>
        <w:widowControl/>
        <w:spacing w:line="360" w:lineRule="auto"/>
        <w:jc w:val="center"/>
        <w:rPr>
          <w:rFonts w:ascii="宋体" w:cs="宋体"/>
          <w:b/>
          <w:bCs/>
          <w:color w:val="000000" w:themeColor="text1"/>
          <w:kern w:val="0"/>
          <w:sz w:val="28"/>
          <w:szCs w:val="28"/>
        </w:rPr>
      </w:pPr>
    </w:p>
    <w:p w14:paraId="745A5D9F" w14:textId="77777777" w:rsidR="007D1150" w:rsidRDefault="0001536F">
      <w:pPr>
        <w:widowControl/>
        <w:spacing w:line="360" w:lineRule="auto"/>
        <w:jc w:val="center"/>
        <w:rPr>
          <w:rFonts w:ascii="宋体" w:cs="宋体"/>
          <w:b/>
          <w:bCs/>
          <w:color w:val="000000" w:themeColor="text1"/>
          <w:kern w:val="0"/>
          <w:sz w:val="28"/>
          <w:szCs w:val="28"/>
        </w:rPr>
      </w:pPr>
      <w:r>
        <w:rPr>
          <w:rFonts w:ascii="宋体" w:hAnsi="宋体" w:cs="宋体" w:hint="eastAsia"/>
          <w:b/>
          <w:bCs/>
          <w:color w:val="000000" w:themeColor="text1"/>
          <w:kern w:val="0"/>
          <w:sz w:val="28"/>
          <w:szCs w:val="28"/>
        </w:rPr>
        <w:t>技术暗标编号确认表（不适用）</w:t>
      </w:r>
    </w:p>
    <w:p w14:paraId="49C6964C" w14:textId="77777777" w:rsidR="007D1150" w:rsidRDefault="0001536F">
      <w:pPr>
        <w:tabs>
          <w:tab w:val="left" w:pos="4680"/>
        </w:tabs>
        <w:spacing w:line="360" w:lineRule="auto"/>
        <w:rPr>
          <w:rFonts w:ascii="宋体" w:cs="Arial"/>
          <w:bCs/>
          <w:color w:val="000000" w:themeColor="text1"/>
          <w:szCs w:val="21"/>
          <w:u w:val="single"/>
        </w:rPr>
      </w:pPr>
      <w:r>
        <w:rPr>
          <w:rFonts w:ascii="宋体" w:hAnsi="宋体" w:cs="Arial" w:hint="eastAsia"/>
          <w:bCs/>
          <w:color w:val="000000" w:themeColor="text1"/>
          <w:szCs w:val="21"/>
        </w:rPr>
        <w:t>工程名称：</w:t>
      </w:r>
      <w:r>
        <w:rPr>
          <w:rFonts w:ascii="宋体" w:hAnsi="宋体" w:cs="Arial"/>
          <w:bCs/>
          <w:color w:val="000000" w:themeColor="text1"/>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828"/>
        <w:gridCol w:w="3420"/>
        <w:gridCol w:w="4280"/>
      </w:tblGrid>
      <w:tr w:rsidR="007D1150" w14:paraId="3FAF95FE" w14:textId="77777777">
        <w:trPr>
          <w:trHeight w:val="567"/>
        </w:trPr>
        <w:tc>
          <w:tcPr>
            <w:tcW w:w="828" w:type="dxa"/>
            <w:tcBorders>
              <w:top w:val="single" w:sz="8" w:space="0" w:color="auto"/>
            </w:tcBorders>
            <w:vAlign w:val="bottom"/>
          </w:tcPr>
          <w:p w14:paraId="6280AD0F" w14:textId="77777777" w:rsidR="007D1150" w:rsidRDefault="0001536F">
            <w:pPr>
              <w:tabs>
                <w:tab w:val="left" w:pos="4680"/>
              </w:tabs>
              <w:spacing w:line="360" w:lineRule="auto"/>
              <w:jc w:val="center"/>
              <w:rPr>
                <w:rFonts w:ascii="宋体" w:cs="Arial"/>
                <w:bCs/>
                <w:color w:val="000000" w:themeColor="text1"/>
                <w:szCs w:val="21"/>
              </w:rPr>
            </w:pPr>
            <w:r>
              <w:rPr>
                <w:rFonts w:ascii="宋体" w:hAnsi="宋体" w:cs="Arial" w:hint="eastAsia"/>
                <w:bCs/>
                <w:color w:val="000000" w:themeColor="text1"/>
                <w:szCs w:val="21"/>
              </w:rPr>
              <w:t>序号</w:t>
            </w:r>
          </w:p>
        </w:tc>
        <w:tc>
          <w:tcPr>
            <w:tcW w:w="3420" w:type="dxa"/>
            <w:tcBorders>
              <w:top w:val="single" w:sz="8" w:space="0" w:color="auto"/>
            </w:tcBorders>
            <w:vAlign w:val="bottom"/>
          </w:tcPr>
          <w:p w14:paraId="7D7C1547" w14:textId="77777777" w:rsidR="007D1150" w:rsidRDefault="0001536F">
            <w:pPr>
              <w:tabs>
                <w:tab w:val="left" w:pos="4680"/>
              </w:tabs>
              <w:spacing w:line="360" w:lineRule="auto"/>
              <w:jc w:val="center"/>
              <w:rPr>
                <w:rFonts w:ascii="宋体" w:cs="Arial"/>
                <w:bCs/>
                <w:color w:val="000000" w:themeColor="text1"/>
                <w:szCs w:val="21"/>
              </w:rPr>
            </w:pPr>
            <w:r>
              <w:rPr>
                <w:rFonts w:ascii="宋体" w:hAnsi="宋体" w:cs="Arial" w:hint="eastAsia"/>
                <w:bCs/>
                <w:color w:val="000000" w:themeColor="text1"/>
                <w:szCs w:val="21"/>
              </w:rPr>
              <w:t>暗标编号</w:t>
            </w:r>
          </w:p>
        </w:tc>
        <w:tc>
          <w:tcPr>
            <w:tcW w:w="4280" w:type="dxa"/>
            <w:tcBorders>
              <w:top w:val="single" w:sz="8" w:space="0" w:color="auto"/>
            </w:tcBorders>
            <w:vAlign w:val="bottom"/>
          </w:tcPr>
          <w:p w14:paraId="1C493629" w14:textId="77777777" w:rsidR="007D1150" w:rsidRDefault="0001536F">
            <w:pPr>
              <w:tabs>
                <w:tab w:val="left" w:pos="4680"/>
              </w:tabs>
              <w:spacing w:line="360" w:lineRule="auto"/>
              <w:jc w:val="center"/>
              <w:rPr>
                <w:rFonts w:ascii="宋体" w:cs="Arial"/>
                <w:bCs/>
                <w:color w:val="000000" w:themeColor="text1"/>
                <w:szCs w:val="21"/>
              </w:rPr>
            </w:pPr>
            <w:r>
              <w:rPr>
                <w:rFonts w:ascii="宋体" w:hAnsi="宋体" w:cs="Arial" w:hint="eastAsia"/>
                <w:bCs/>
                <w:color w:val="000000" w:themeColor="text1"/>
                <w:szCs w:val="21"/>
              </w:rPr>
              <w:t>确认的投标人名称</w:t>
            </w:r>
          </w:p>
        </w:tc>
      </w:tr>
      <w:tr w:rsidR="007D1150" w14:paraId="07B730FA" w14:textId="77777777">
        <w:trPr>
          <w:trHeight w:val="567"/>
        </w:trPr>
        <w:tc>
          <w:tcPr>
            <w:tcW w:w="828" w:type="dxa"/>
          </w:tcPr>
          <w:p w14:paraId="4E19F59C" w14:textId="77777777" w:rsidR="007D1150" w:rsidRDefault="007D1150">
            <w:pPr>
              <w:tabs>
                <w:tab w:val="left" w:pos="4680"/>
              </w:tabs>
              <w:spacing w:line="360" w:lineRule="auto"/>
              <w:rPr>
                <w:rFonts w:ascii="宋体" w:cs="Arial"/>
                <w:b/>
                <w:bCs/>
                <w:color w:val="000000" w:themeColor="text1"/>
                <w:szCs w:val="21"/>
                <w:u w:val="single"/>
              </w:rPr>
            </w:pPr>
          </w:p>
        </w:tc>
        <w:tc>
          <w:tcPr>
            <w:tcW w:w="3420" w:type="dxa"/>
          </w:tcPr>
          <w:p w14:paraId="54F02E53" w14:textId="77777777" w:rsidR="007D1150" w:rsidRDefault="007D1150">
            <w:pPr>
              <w:tabs>
                <w:tab w:val="left" w:pos="4680"/>
              </w:tabs>
              <w:spacing w:line="360" w:lineRule="auto"/>
              <w:rPr>
                <w:rFonts w:ascii="宋体" w:cs="Arial"/>
                <w:b/>
                <w:bCs/>
                <w:color w:val="000000" w:themeColor="text1"/>
                <w:szCs w:val="21"/>
                <w:u w:val="single"/>
              </w:rPr>
            </w:pPr>
          </w:p>
        </w:tc>
        <w:tc>
          <w:tcPr>
            <w:tcW w:w="4280" w:type="dxa"/>
          </w:tcPr>
          <w:p w14:paraId="1D2DF907" w14:textId="77777777" w:rsidR="007D1150" w:rsidRDefault="007D1150">
            <w:pPr>
              <w:tabs>
                <w:tab w:val="left" w:pos="4680"/>
              </w:tabs>
              <w:spacing w:line="360" w:lineRule="auto"/>
              <w:rPr>
                <w:rFonts w:ascii="宋体" w:cs="Arial"/>
                <w:b/>
                <w:bCs/>
                <w:color w:val="000000" w:themeColor="text1"/>
                <w:szCs w:val="21"/>
                <w:u w:val="single"/>
              </w:rPr>
            </w:pPr>
          </w:p>
        </w:tc>
      </w:tr>
      <w:tr w:rsidR="007D1150" w14:paraId="586E2CDA" w14:textId="77777777">
        <w:trPr>
          <w:trHeight w:val="567"/>
        </w:trPr>
        <w:tc>
          <w:tcPr>
            <w:tcW w:w="828" w:type="dxa"/>
          </w:tcPr>
          <w:p w14:paraId="19DE9979" w14:textId="77777777" w:rsidR="007D1150" w:rsidRDefault="007D1150">
            <w:pPr>
              <w:tabs>
                <w:tab w:val="left" w:pos="4680"/>
              </w:tabs>
              <w:spacing w:line="360" w:lineRule="auto"/>
              <w:rPr>
                <w:rFonts w:ascii="宋体" w:cs="Arial"/>
                <w:b/>
                <w:bCs/>
                <w:color w:val="000000" w:themeColor="text1"/>
                <w:szCs w:val="21"/>
                <w:u w:val="single"/>
              </w:rPr>
            </w:pPr>
          </w:p>
        </w:tc>
        <w:tc>
          <w:tcPr>
            <w:tcW w:w="3420" w:type="dxa"/>
          </w:tcPr>
          <w:p w14:paraId="0BB288B5" w14:textId="77777777" w:rsidR="007D1150" w:rsidRDefault="007D1150">
            <w:pPr>
              <w:tabs>
                <w:tab w:val="left" w:pos="4680"/>
              </w:tabs>
              <w:spacing w:line="360" w:lineRule="auto"/>
              <w:rPr>
                <w:rFonts w:ascii="宋体" w:cs="Arial"/>
                <w:b/>
                <w:bCs/>
                <w:color w:val="000000" w:themeColor="text1"/>
                <w:szCs w:val="21"/>
                <w:u w:val="single"/>
              </w:rPr>
            </w:pPr>
          </w:p>
        </w:tc>
        <w:tc>
          <w:tcPr>
            <w:tcW w:w="4280" w:type="dxa"/>
          </w:tcPr>
          <w:p w14:paraId="5B3341BF" w14:textId="77777777" w:rsidR="007D1150" w:rsidRDefault="007D1150">
            <w:pPr>
              <w:tabs>
                <w:tab w:val="left" w:pos="4680"/>
              </w:tabs>
              <w:spacing w:line="360" w:lineRule="auto"/>
              <w:rPr>
                <w:rFonts w:ascii="宋体" w:cs="Arial"/>
                <w:b/>
                <w:bCs/>
                <w:color w:val="000000" w:themeColor="text1"/>
                <w:szCs w:val="21"/>
                <w:u w:val="single"/>
              </w:rPr>
            </w:pPr>
          </w:p>
        </w:tc>
      </w:tr>
      <w:tr w:rsidR="007D1150" w14:paraId="4323DB7C" w14:textId="77777777">
        <w:trPr>
          <w:trHeight w:val="567"/>
        </w:trPr>
        <w:tc>
          <w:tcPr>
            <w:tcW w:w="828" w:type="dxa"/>
          </w:tcPr>
          <w:p w14:paraId="15BB99B0" w14:textId="77777777" w:rsidR="007D1150" w:rsidRDefault="007D1150">
            <w:pPr>
              <w:tabs>
                <w:tab w:val="left" w:pos="4680"/>
              </w:tabs>
              <w:spacing w:line="360" w:lineRule="auto"/>
              <w:rPr>
                <w:rFonts w:ascii="宋体" w:cs="Arial"/>
                <w:b/>
                <w:bCs/>
                <w:color w:val="000000" w:themeColor="text1"/>
                <w:szCs w:val="21"/>
                <w:u w:val="single"/>
              </w:rPr>
            </w:pPr>
          </w:p>
        </w:tc>
        <w:tc>
          <w:tcPr>
            <w:tcW w:w="3420" w:type="dxa"/>
          </w:tcPr>
          <w:p w14:paraId="5903BD64" w14:textId="77777777" w:rsidR="007D1150" w:rsidRDefault="007D1150">
            <w:pPr>
              <w:tabs>
                <w:tab w:val="left" w:pos="4680"/>
              </w:tabs>
              <w:spacing w:line="360" w:lineRule="auto"/>
              <w:rPr>
                <w:rFonts w:ascii="宋体" w:cs="Arial"/>
                <w:b/>
                <w:bCs/>
                <w:color w:val="000000" w:themeColor="text1"/>
                <w:szCs w:val="21"/>
                <w:u w:val="single"/>
              </w:rPr>
            </w:pPr>
          </w:p>
        </w:tc>
        <w:tc>
          <w:tcPr>
            <w:tcW w:w="4280" w:type="dxa"/>
          </w:tcPr>
          <w:p w14:paraId="7F8597F7" w14:textId="77777777" w:rsidR="007D1150" w:rsidRDefault="007D1150">
            <w:pPr>
              <w:tabs>
                <w:tab w:val="left" w:pos="4680"/>
              </w:tabs>
              <w:spacing w:line="360" w:lineRule="auto"/>
              <w:rPr>
                <w:rFonts w:ascii="宋体" w:cs="Arial"/>
                <w:b/>
                <w:bCs/>
                <w:color w:val="000000" w:themeColor="text1"/>
                <w:szCs w:val="21"/>
                <w:u w:val="single"/>
              </w:rPr>
            </w:pPr>
          </w:p>
        </w:tc>
      </w:tr>
      <w:tr w:rsidR="007D1150" w14:paraId="6F15160C" w14:textId="77777777">
        <w:trPr>
          <w:trHeight w:val="567"/>
        </w:trPr>
        <w:tc>
          <w:tcPr>
            <w:tcW w:w="828" w:type="dxa"/>
          </w:tcPr>
          <w:p w14:paraId="51A80E85" w14:textId="77777777" w:rsidR="007D1150" w:rsidRDefault="007D1150">
            <w:pPr>
              <w:tabs>
                <w:tab w:val="left" w:pos="4680"/>
              </w:tabs>
              <w:spacing w:line="360" w:lineRule="auto"/>
              <w:rPr>
                <w:rFonts w:ascii="宋体" w:cs="Arial"/>
                <w:b/>
                <w:bCs/>
                <w:color w:val="000000" w:themeColor="text1"/>
                <w:szCs w:val="21"/>
                <w:u w:val="single"/>
              </w:rPr>
            </w:pPr>
          </w:p>
        </w:tc>
        <w:tc>
          <w:tcPr>
            <w:tcW w:w="3420" w:type="dxa"/>
          </w:tcPr>
          <w:p w14:paraId="3741E26D" w14:textId="77777777" w:rsidR="007D1150" w:rsidRDefault="007D1150">
            <w:pPr>
              <w:tabs>
                <w:tab w:val="left" w:pos="4680"/>
              </w:tabs>
              <w:spacing w:line="360" w:lineRule="auto"/>
              <w:rPr>
                <w:rFonts w:ascii="宋体" w:cs="Arial"/>
                <w:b/>
                <w:bCs/>
                <w:color w:val="000000" w:themeColor="text1"/>
                <w:szCs w:val="21"/>
                <w:u w:val="single"/>
              </w:rPr>
            </w:pPr>
          </w:p>
        </w:tc>
        <w:tc>
          <w:tcPr>
            <w:tcW w:w="4280" w:type="dxa"/>
          </w:tcPr>
          <w:p w14:paraId="75984ED4" w14:textId="77777777" w:rsidR="007D1150" w:rsidRDefault="007D1150">
            <w:pPr>
              <w:tabs>
                <w:tab w:val="left" w:pos="4680"/>
              </w:tabs>
              <w:spacing w:line="360" w:lineRule="auto"/>
              <w:rPr>
                <w:rFonts w:ascii="宋体" w:cs="Arial"/>
                <w:b/>
                <w:bCs/>
                <w:color w:val="000000" w:themeColor="text1"/>
                <w:szCs w:val="21"/>
                <w:u w:val="single"/>
              </w:rPr>
            </w:pPr>
          </w:p>
        </w:tc>
      </w:tr>
      <w:tr w:rsidR="007D1150" w14:paraId="3D080D41" w14:textId="77777777">
        <w:trPr>
          <w:trHeight w:val="567"/>
        </w:trPr>
        <w:tc>
          <w:tcPr>
            <w:tcW w:w="828" w:type="dxa"/>
          </w:tcPr>
          <w:p w14:paraId="16FBAE17" w14:textId="77777777" w:rsidR="007D1150" w:rsidRDefault="007D1150">
            <w:pPr>
              <w:tabs>
                <w:tab w:val="left" w:pos="4680"/>
              </w:tabs>
              <w:spacing w:line="360" w:lineRule="auto"/>
              <w:rPr>
                <w:rFonts w:ascii="宋体" w:cs="Arial"/>
                <w:b/>
                <w:bCs/>
                <w:color w:val="000000" w:themeColor="text1"/>
                <w:szCs w:val="21"/>
                <w:u w:val="single"/>
              </w:rPr>
            </w:pPr>
          </w:p>
        </w:tc>
        <w:tc>
          <w:tcPr>
            <w:tcW w:w="3420" w:type="dxa"/>
          </w:tcPr>
          <w:p w14:paraId="50527934" w14:textId="77777777" w:rsidR="007D1150" w:rsidRDefault="007D1150">
            <w:pPr>
              <w:tabs>
                <w:tab w:val="left" w:pos="4680"/>
              </w:tabs>
              <w:spacing w:line="360" w:lineRule="auto"/>
              <w:rPr>
                <w:rFonts w:ascii="宋体" w:cs="Arial"/>
                <w:b/>
                <w:bCs/>
                <w:color w:val="000000" w:themeColor="text1"/>
                <w:szCs w:val="21"/>
                <w:u w:val="single"/>
              </w:rPr>
            </w:pPr>
          </w:p>
        </w:tc>
        <w:tc>
          <w:tcPr>
            <w:tcW w:w="4280" w:type="dxa"/>
          </w:tcPr>
          <w:p w14:paraId="0700995C" w14:textId="77777777" w:rsidR="007D1150" w:rsidRDefault="007D1150">
            <w:pPr>
              <w:tabs>
                <w:tab w:val="left" w:pos="4680"/>
              </w:tabs>
              <w:spacing w:line="360" w:lineRule="auto"/>
              <w:rPr>
                <w:rFonts w:ascii="宋体" w:cs="Arial"/>
                <w:b/>
                <w:bCs/>
                <w:color w:val="000000" w:themeColor="text1"/>
                <w:szCs w:val="21"/>
                <w:u w:val="single"/>
              </w:rPr>
            </w:pPr>
          </w:p>
        </w:tc>
      </w:tr>
      <w:tr w:rsidR="007D1150" w14:paraId="57ED2C77" w14:textId="77777777">
        <w:trPr>
          <w:trHeight w:val="567"/>
        </w:trPr>
        <w:tc>
          <w:tcPr>
            <w:tcW w:w="828" w:type="dxa"/>
          </w:tcPr>
          <w:p w14:paraId="78F13E3E" w14:textId="77777777" w:rsidR="007D1150" w:rsidRDefault="007D1150">
            <w:pPr>
              <w:tabs>
                <w:tab w:val="left" w:pos="4680"/>
              </w:tabs>
              <w:spacing w:line="360" w:lineRule="auto"/>
              <w:rPr>
                <w:rFonts w:ascii="宋体" w:cs="Arial"/>
                <w:b/>
                <w:bCs/>
                <w:color w:val="000000" w:themeColor="text1"/>
                <w:szCs w:val="21"/>
                <w:u w:val="single"/>
              </w:rPr>
            </w:pPr>
          </w:p>
        </w:tc>
        <w:tc>
          <w:tcPr>
            <w:tcW w:w="3420" w:type="dxa"/>
          </w:tcPr>
          <w:p w14:paraId="59EDC33D" w14:textId="77777777" w:rsidR="007D1150" w:rsidRDefault="007D1150">
            <w:pPr>
              <w:tabs>
                <w:tab w:val="left" w:pos="4680"/>
              </w:tabs>
              <w:spacing w:line="360" w:lineRule="auto"/>
              <w:rPr>
                <w:rFonts w:ascii="宋体" w:cs="Arial"/>
                <w:b/>
                <w:bCs/>
                <w:color w:val="000000" w:themeColor="text1"/>
                <w:szCs w:val="21"/>
                <w:u w:val="single"/>
              </w:rPr>
            </w:pPr>
          </w:p>
        </w:tc>
        <w:tc>
          <w:tcPr>
            <w:tcW w:w="4280" w:type="dxa"/>
          </w:tcPr>
          <w:p w14:paraId="1167D899" w14:textId="77777777" w:rsidR="007D1150" w:rsidRDefault="007D1150">
            <w:pPr>
              <w:tabs>
                <w:tab w:val="left" w:pos="4680"/>
              </w:tabs>
              <w:spacing w:line="360" w:lineRule="auto"/>
              <w:rPr>
                <w:rFonts w:ascii="宋体" w:cs="Arial"/>
                <w:b/>
                <w:bCs/>
                <w:color w:val="000000" w:themeColor="text1"/>
                <w:szCs w:val="21"/>
                <w:u w:val="single"/>
              </w:rPr>
            </w:pPr>
          </w:p>
        </w:tc>
      </w:tr>
      <w:tr w:rsidR="007D1150" w14:paraId="1414B197" w14:textId="77777777">
        <w:trPr>
          <w:trHeight w:val="567"/>
        </w:trPr>
        <w:tc>
          <w:tcPr>
            <w:tcW w:w="828" w:type="dxa"/>
          </w:tcPr>
          <w:p w14:paraId="40CFA4A0" w14:textId="77777777" w:rsidR="007D1150" w:rsidRDefault="007D1150">
            <w:pPr>
              <w:tabs>
                <w:tab w:val="left" w:pos="4680"/>
              </w:tabs>
              <w:spacing w:line="360" w:lineRule="auto"/>
              <w:rPr>
                <w:rFonts w:ascii="宋体" w:cs="Arial"/>
                <w:b/>
                <w:bCs/>
                <w:color w:val="000000" w:themeColor="text1"/>
                <w:szCs w:val="21"/>
                <w:u w:val="single"/>
              </w:rPr>
            </w:pPr>
          </w:p>
        </w:tc>
        <w:tc>
          <w:tcPr>
            <w:tcW w:w="3420" w:type="dxa"/>
          </w:tcPr>
          <w:p w14:paraId="78EB6E54" w14:textId="77777777" w:rsidR="007D1150" w:rsidRDefault="007D1150">
            <w:pPr>
              <w:tabs>
                <w:tab w:val="left" w:pos="4680"/>
              </w:tabs>
              <w:spacing w:line="360" w:lineRule="auto"/>
              <w:rPr>
                <w:rFonts w:ascii="宋体" w:cs="Arial"/>
                <w:b/>
                <w:bCs/>
                <w:color w:val="000000" w:themeColor="text1"/>
                <w:szCs w:val="21"/>
                <w:u w:val="single"/>
              </w:rPr>
            </w:pPr>
          </w:p>
        </w:tc>
        <w:tc>
          <w:tcPr>
            <w:tcW w:w="4280" w:type="dxa"/>
          </w:tcPr>
          <w:p w14:paraId="7AF49568" w14:textId="77777777" w:rsidR="007D1150" w:rsidRDefault="007D1150">
            <w:pPr>
              <w:tabs>
                <w:tab w:val="left" w:pos="4680"/>
              </w:tabs>
              <w:spacing w:line="360" w:lineRule="auto"/>
              <w:rPr>
                <w:rFonts w:ascii="宋体" w:cs="Arial"/>
                <w:b/>
                <w:bCs/>
                <w:color w:val="000000" w:themeColor="text1"/>
                <w:szCs w:val="21"/>
                <w:u w:val="single"/>
              </w:rPr>
            </w:pPr>
          </w:p>
        </w:tc>
      </w:tr>
      <w:tr w:rsidR="007D1150" w14:paraId="7E7293CE" w14:textId="77777777">
        <w:trPr>
          <w:trHeight w:val="567"/>
        </w:trPr>
        <w:tc>
          <w:tcPr>
            <w:tcW w:w="828" w:type="dxa"/>
          </w:tcPr>
          <w:p w14:paraId="78EDBC9A" w14:textId="77777777" w:rsidR="007D1150" w:rsidRDefault="007D1150">
            <w:pPr>
              <w:tabs>
                <w:tab w:val="left" w:pos="4680"/>
              </w:tabs>
              <w:spacing w:line="360" w:lineRule="auto"/>
              <w:rPr>
                <w:rFonts w:ascii="宋体" w:cs="Arial"/>
                <w:b/>
                <w:bCs/>
                <w:color w:val="000000" w:themeColor="text1"/>
                <w:szCs w:val="21"/>
                <w:u w:val="single"/>
              </w:rPr>
            </w:pPr>
          </w:p>
        </w:tc>
        <w:tc>
          <w:tcPr>
            <w:tcW w:w="3420" w:type="dxa"/>
          </w:tcPr>
          <w:p w14:paraId="53695C7A" w14:textId="77777777" w:rsidR="007D1150" w:rsidRDefault="007D1150">
            <w:pPr>
              <w:tabs>
                <w:tab w:val="left" w:pos="4680"/>
              </w:tabs>
              <w:spacing w:line="360" w:lineRule="auto"/>
              <w:rPr>
                <w:rFonts w:ascii="宋体" w:cs="Arial"/>
                <w:b/>
                <w:bCs/>
                <w:color w:val="000000" w:themeColor="text1"/>
                <w:szCs w:val="21"/>
                <w:u w:val="single"/>
              </w:rPr>
            </w:pPr>
          </w:p>
        </w:tc>
        <w:tc>
          <w:tcPr>
            <w:tcW w:w="4280" w:type="dxa"/>
          </w:tcPr>
          <w:p w14:paraId="0C0D89F8" w14:textId="77777777" w:rsidR="007D1150" w:rsidRDefault="007D1150">
            <w:pPr>
              <w:tabs>
                <w:tab w:val="left" w:pos="4680"/>
              </w:tabs>
              <w:spacing w:line="360" w:lineRule="auto"/>
              <w:rPr>
                <w:rFonts w:ascii="宋体" w:cs="Arial"/>
                <w:b/>
                <w:bCs/>
                <w:color w:val="000000" w:themeColor="text1"/>
                <w:szCs w:val="21"/>
                <w:u w:val="single"/>
              </w:rPr>
            </w:pPr>
          </w:p>
        </w:tc>
      </w:tr>
      <w:tr w:rsidR="007D1150" w14:paraId="1B147418" w14:textId="77777777">
        <w:trPr>
          <w:trHeight w:val="567"/>
        </w:trPr>
        <w:tc>
          <w:tcPr>
            <w:tcW w:w="828" w:type="dxa"/>
          </w:tcPr>
          <w:p w14:paraId="0C9D4631" w14:textId="77777777" w:rsidR="007D1150" w:rsidRDefault="007D1150">
            <w:pPr>
              <w:tabs>
                <w:tab w:val="left" w:pos="4680"/>
              </w:tabs>
              <w:spacing w:line="360" w:lineRule="auto"/>
              <w:rPr>
                <w:rFonts w:ascii="宋体" w:cs="Arial"/>
                <w:b/>
                <w:bCs/>
                <w:color w:val="000000" w:themeColor="text1"/>
                <w:szCs w:val="21"/>
                <w:u w:val="single"/>
              </w:rPr>
            </w:pPr>
          </w:p>
        </w:tc>
        <w:tc>
          <w:tcPr>
            <w:tcW w:w="3420" w:type="dxa"/>
          </w:tcPr>
          <w:p w14:paraId="089A7F20" w14:textId="77777777" w:rsidR="007D1150" w:rsidRDefault="007D1150">
            <w:pPr>
              <w:tabs>
                <w:tab w:val="left" w:pos="4680"/>
              </w:tabs>
              <w:spacing w:line="360" w:lineRule="auto"/>
              <w:rPr>
                <w:rFonts w:ascii="宋体" w:cs="Arial"/>
                <w:b/>
                <w:bCs/>
                <w:color w:val="000000" w:themeColor="text1"/>
                <w:szCs w:val="21"/>
                <w:u w:val="single"/>
              </w:rPr>
            </w:pPr>
          </w:p>
        </w:tc>
        <w:tc>
          <w:tcPr>
            <w:tcW w:w="4280" w:type="dxa"/>
          </w:tcPr>
          <w:p w14:paraId="2A0BA061" w14:textId="77777777" w:rsidR="007D1150" w:rsidRDefault="007D1150">
            <w:pPr>
              <w:tabs>
                <w:tab w:val="left" w:pos="4680"/>
              </w:tabs>
              <w:spacing w:line="360" w:lineRule="auto"/>
              <w:rPr>
                <w:rFonts w:ascii="宋体" w:cs="Arial"/>
                <w:b/>
                <w:bCs/>
                <w:color w:val="000000" w:themeColor="text1"/>
                <w:szCs w:val="21"/>
                <w:u w:val="single"/>
              </w:rPr>
            </w:pPr>
          </w:p>
        </w:tc>
      </w:tr>
      <w:tr w:rsidR="007D1150" w14:paraId="1BAAFC1A" w14:textId="77777777">
        <w:trPr>
          <w:trHeight w:val="567"/>
        </w:trPr>
        <w:tc>
          <w:tcPr>
            <w:tcW w:w="828" w:type="dxa"/>
          </w:tcPr>
          <w:p w14:paraId="7AB681CD" w14:textId="77777777" w:rsidR="007D1150" w:rsidRDefault="007D1150">
            <w:pPr>
              <w:tabs>
                <w:tab w:val="left" w:pos="4680"/>
              </w:tabs>
              <w:spacing w:line="360" w:lineRule="auto"/>
              <w:rPr>
                <w:rFonts w:ascii="宋体" w:cs="Arial"/>
                <w:b/>
                <w:bCs/>
                <w:color w:val="000000" w:themeColor="text1"/>
                <w:szCs w:val="21"/>
                <w:u w:val="single"/>
              </w:rPr>
            </w:pPr>
          </w:p>
        </w:tc>
        <w:tc>
          <w:tcPr>
            <w:tcW w:w="3420" w:type="dxa"/>
          </w:tcPr>
          <w:p w14:paraId="469E8172" w14:textId="77777777" w:rsidR="007D1150" w:rsidRDefault="007D1150">
            <w:pPr>
              <w:tabs>
                <w:tab w:val="left" w:pos="4680"/>
              </w:tabs>
              <w:spacing w:line="360" w:lineRule="auto"/>
              <w:rPr>
                <w:rFonts w:ascii="宋体" w:cs="Arial"/>
                <w:b/>
                <w:bCs/>
                <w:color w:val="000000" w:themeColor="text1"/>
                <w:szCs w:val="21"/>
                <w:u w:val="single"/>
              </w:rPr>
            </w:pPr>
          </w:p>
        </w:tc>
        <w:tc>
          <w:tcPr>
            <w:tcW w:w="4280" w:type="dxa"/>
          </w:tcPr>
          <w:p w14:paraId="49D8C283" w14:textId="77777777" w:rsidR="007D1150" w:rsidRDefault="007D1150">
            <w:pPr>
              <w:tabs>
                <w:tab w:val="left" w:pos="4680"/>
              </w:tabs>
              <w:spacing w:line="360" w:lineRule="auto"/>
              <w:rPr>
                <w:rFonts w:ascii="宋体" w:cs="Arial"/>
                <w:b/>
                <w:bCs/>
                <w:color w:val="000000" w:themeColor="text1"/>
                <w:szCs w:val="21"/>
                <w:u w:val="single"/>
              </w:rPr>
            </w:pPr>
          </w:p>
        </w:tc>
      </w:tr>
      <w:tr w:rsidR="007D1150" w14:paraId="0250CF59" w14:textId="77777777">
        <w:trPr>
          <w:trHeight w:val="567"/>
        </w:trPr>
        <w:tc>
          <w:tcPr>
            <w:tcW w:w="828" w:type="dxa"/>
            <w:tcBorders>
              <w:bottom w:val="single" w:sz="8" w:space="0" w:color="auto"/>
            </w:tcBorders>
          </w:tcPr>
          <w:p w14:paraId="09962320" w14:textId="77777777" w:rsidR="007D1150" w:rsidRDefault="007D1150">
            <w:pPr>
              <w:tabs>
                <w:tab w:val="left" w:pos="4680"/>
              </w:tabs>
              <w:spacing w:line="360" w:lineRule="auto"/>
              <w:rPr>
                <w:rFonts w:ascii="宋体" w:cs="Arial"/>
                <w:b/>
                <w:bCs/>
                <w:color w:val="000000" w:themeColor="text1"/>
                <w:szCs w:val="21"/>
                <w:u w:val="single"/>
              </w:rPr>
            </w:pPr>
          </w:p>
        </w:tc>
        <w:tc>
          <w:tcPr>
            <w:tcW w:w="3420" w:type="dxa"/>
            <w:tcBorders>
              <w:bottom w:val="single" w:sz="8" w:space="0" w:color="auto"/>
            </w:tcBorders>
          </w:tcPr>
          <w:p w14:paraId="5FCE4682" w14:textId="77777777" w:rsidR="007D1150" w:rsidRDefault="007D1150">
            <w:pPr>
              <w:tabs>
                <w:tab w:val="left" w:pos="4680"/>
              </w:tabs>
              <w:spacing w:line="360" w:lineRule="auto"/>
              <w:rPr>
                <w:rFonts w:ascii="宋体" w:cs="Arial"/>
                <w:b/>
                <w:bCs/>
                <w:color w:val="000000" w:themeColor="text1"/>
                <w:szCs w:val="21"/>
                <w:u w:val="single"/>
              </w:rPr>
            </w:pPr>
          </w:p>
        </w:tc>
        <w:tc>
          <w:tcPr>
            <w:tcW w:w="4280" w:type="dxa"/>
            <w:tcBorders>
              <w:bottom w:val="single" w:sz="8" w:space="0" w:color="auto"/>
            </w:tcBorders>
          </w:tcPr>
          <w:p w14:paraId="0773D8CC" w14:textId="77777777" w:rsidR="007D1150" w:rsidRDefault="007D1150">
            <w:pPr>
              <w:tabs>
                <w:tab w:val="left" w:pos="4680"/>
              </w:tabs>
              <w:spacing w:line="360" w:lineRule="auto"/>
              <w:rPr>
                <w:rFonts w:ascii="宋体" w:cs="Arial"/>
                <w:b/>
                <w:bCs/>
                <w:color w:val="000000" w:themeColor="text1"/>
                <w:szCs w:val="21"/>
                <w:u w:val="single"/>
              </w:rPr>
            </w:pPr>
          </w:p>
        </w:tc>
      </w:tr>
    </w:tbl>
    <w:p w14:paraId="712F3683" w14:textId="77777777" w:rsidR="007D1150" w:rsidRDefault="007D1150">
      <w:pPr>
        <w:tabs>
          <w:tab w:val="left" w:pos="4680"/>
        </w:tabs>
        <w:spacing w:line="360" w:lineRule="auto"/>
        <w:rPr>
          <w:rFonts w:ascii="宋体" w:cs="Arial"/>
          <w:b/>
          <w:bCs/>
          <w:color w:val="000000" w:themeColor="text1"/>
          <w:szCs w:val="21"/>
          <w:u w:val="single"/>
        </w:rPr>
      </w:pPr>
    </w:p>
    <w:p w14:paraId="3B4B2DBD" w14:textId="77777777" w:rsidR="007D1150" w:rsidRDefault="0001536F">
      <w:pPr>
        <w:tabs>
          <w:tab w:val="left" w:pos="4680"/>
        </w:tabs>
        <w:spacing w:line="360" w:lineRule="auto"/>
        <w:rPr>
          <w:rFonts w:ascii="宋体" w:cs="Arial"/>
          <w:color w:val="000000" w:themeColor="text1"/>
          <w:szCs w:val="21"/>
          <w:u w:val="single"/>
        </w:rPr>
      </w:pPr>
      <w:r>
        <w:rPr>
          <w:rFonts w:ascii="宋体" w:hAnsi="宋体" w:cs="Arial" w:hint="eastAsia"/>
          <w:color w:val="000000" w:themeColor="text1"/>
          <w:szCs w:val="21"/>
        </w:rPr>
        <w:t>评标委员会全体成员签</w:t>
      </w:r>
      <w:r>
        <w:rPr>
          <w:rFonts w:ascii="宋体" w:hAnsi="宋体" w:cs="宋体" w:hint="eastAsia"/>
          <w:color w:val="000000" w:themeColor="text1"/>
          <w:kern w:val="0"/>
          <w:szCs w:val="21"/>
        </w:rPr>
        <w:t>字</w:t>
      </w:r>
      <w:r>
        <w:rPr>
          <w:rFonts w:ascii="宋体" w:hAnsi="宋体" w:cs="Arial" w:hint="eastAsia"/>
          <w:color w:val="000000" w:themeColor="text1"/>
          <w:szCs w:val="21"/>
        </w:rPr>
        <w:t>：</w:t>
      </w:r>
      <w:r>
        <w:rPr>
          <w:rFonts w:ascii="宋体" w:hAnsi="宋体" w:cs="Arial"/>
          <w:color w:val="000000" w:themeColor="text1"/>
          <w:szCs w:val="21"/>
          <w:u w:val="single"/>
        </w:rPr>
        <w:t xml:space="preserve">       </w:t>
      </w:r>
    </w:p>
    <w:p w14:paraId="4E2676AA" w14:textId="77777777" w:rsidR="007D1150" w:rsidRDefault="007D1150">
      <w:pPr>
        <w:tabs>
          <w:tab w:val="left" w:pos="4680"/>
        </w:tabs>
        <w:spacing w:line="360" w:lineRule="auto"/>
        <w:rPr>
          <w:rFonts w:ascii="宋体" w:cs="Arial"/>
          <w:color w:val="000000" w:themeColor="text1"/>
          <w:szCs w:val="21"/>
        </w:rPr>
      </w:pPr>
    </w:p>
    <w:p w14:paraId="34A32AC8" w14:textId="77777777" w:rsidR="007D1150" w:rsidRDefault="0001536F">
      <w:pPr>
        <w:spacing w:line="360" w:lineRule="auto"/>
        <w:rPr>
          <w:rFonts w:ascii="宋体"/>
          <w:color w:val="000000" w:themeColor="text1"/>
          <w:szCs w:val="21"/>
        </w:rPr>
      </w:pPr>
      <w:r>
        <w:rPr>
          <w:rFonts w:ascii="宋体" w:hAnsi="宋体" w:hint="eastAsia"/>
          <w:color w:val="000000" w:themeColor="text1"/>
          <w:szCs w:val="21"/>
        </w:rPr>
        <w:t>日期：</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72ACF805" w14:textId="77777777" w:rsidR="007D1150" w:rsidRDefault="007D1150">
      <w:pPr>
        <w:tabs>
          <w:tab w:val="left" w:pos="4680"/>
        </w:tabs>
        <w:spacing w:afterLines="50" w:after="120" w:line="300" w:lineRule="auto"/>
        <w:rPr>
          <w:rFonts w:ascii="宋体" w:cs="Arial"/>
          <w:b/>
          <w:bCs/>
          <w:color w:val="000000" w:themeColor="text1"/>
          <w:sz w:val="24"/>
          <w:szCs w:val="20"/>
          <w:u w:val="single"/>
        </w:rPr>
        <w:sectPr w:rsidR="007D1150">
          <w:pgSz w:w="11906" w:h="16838"/>
          <w:pgMar w:top="1440" w:right="1797" w:bottom="1440" w:left="1797" w:header="851" w:footer="992" w:gutter="0"/>
          <w:cols w:space="425"/>
          <w:docGrid w:linePitch="312"/>
        </w:sectPr>
      </w:pPr>
    </w:p>
    <w:p w14:paraId="70B3CEF3" w14:textId="77777777" w:rsidR="007D1150" w:rsidRDefault="0001536F">
      <w:pPr>
        <w:pStyle w:val="378020"/>
        <w:spacing w:before="156" w:after="156" w:line="300" w:lineRule="exact"/>
        <w:outlineLvl w:val="1"/>
        <w:rPr>
          <w:color w:val="000000" w:themeColor="text1"/>
        </w:rPr>
      </w:pPr>
      <w:bookmarkStart w:id="475" w:name="_Toc483680638"/>
      <w:bookmarkStart w:id="476" w:name="_Toc101881940"/>
      <w:r>
        <w:rPr>
          <w:rFonts w:hint="eastAsia"/>
          <w:color w:val="000000" w:themeColor="text1"/>
        </w:rPr>
        <w:lastRenderedPageBreak/>
        <w:t>附表</w:t>
      </w:r>
      <w:r>
        <w:rPr>
          <w:color w:val="000000" w:themeColor="text1"/>
        </w:rPr>
        <w:t>4</w:t>
      </w:r>
      <w:r>
        <w:rPr>
          <w:rFonts w:hint="eastAsia"/>
          <w:color w:val="000000" w:themeColor="text1"/>
        </w:rPr>
        <w:t>：形式评审记录表</w:t>
      </w:r>
      <w:bookmarkEnd w:id="475"/>
      <w:bookmarkEnd w:id="476"/>
    </w:p>
    <w:p w14:paraId="3D173949" w14:textId="77777777" w:rsidR="007D1150" w:rsidRDefault="0001536F">
      <w:pPr>
        <w:tabs>
          <w:tab w:val="left" w:pos="4680"/>
        </w:tabs>
        <w:spacing w:afterLines="50" w:after="156" w:line="300" w:lineRule="exact"/>
        <w:jc w:val="center"/>
        <w:rPr>
          <w:rFonts w:ascii="宋体" w:cs="Arial"/>
          <w:b/>
          <w:color w:val="000000" w:themeColor="text1"/>
          <w:sz w:val="28"/>
        </w:rPr>
      </w:pPr>
      <w:r>
        <w:rPr>
          <w:rFonts w:ascii="宋体" w:hAnsi="宋体" w:cs="Arial" w:hint="eastAsia"/>
          <w:b/>
          <w:color w:val="000000" w:themeColor="text1"/>
          <w:sz w:val="28"/>
          <w:szCs w:val="20"/>
        </w:rPr>
        <w:t>形式</w:t>
      </w:r>
      <w:r>
        <w:rPr>
          <w:rFonts w:ascii="宋体" w:hAnsi="宋体" w:cs="Arial" w:hint="eastAsia"/>
          <w:b/>
          <w:color w:val="000000" w:themeColor="text1"/>
          <w:sz w:val="28"/>
        </w:rPr>
        <w:t>评审记录表</w:t>
      </w:r>
    </w:p>
    <w:p w14:paraId="3EFD8CD9" w14:textId="77777777" w:rsidR="007D1150" w:rsidRDefault="0001536F">
      <w:pPr>
        <w:tabs>
          <w:tab w:val="left" w:pos="4680"/>
        </w:tabs>
        <w:spacing w:afterLines="50" w:after="156" w:line="300" w:lineRule="exact"/>
        <w:rPr>
          <w:rFonts w:ascii="宋体" w:cs="Arial"/>
          <w:bCs/>
          <w:color w:val="000000" w:themeColor="text1"/>
          <w:szCs w:val="21"/>
          <w:u w:val="single"/>
        </w:rPr>
      </w:pPr>
      <w:r>
        <w:rPr>
          <w:rFonts w:ascii="宋体" w:hAnsi="宋体" w:cs="Arial" w:hint="eastAsia"/>
          <w:bCs/>
          <w:color w:val="000000" w:themeColor="text1"/>
          <w:szCs w:val="21"/>
        </w:rPr>
        <w:t>工程名称：</w:t>
      </w:r>
      <w:r>
        <w:rPr>
          <w:rFonts w:ascii="宋体" w:hAnsi="宋体" w:cs="Arial"/>
          <w:bCs/>
          <w:color w:val="000000" w:themeColor="text1"/>
          <w:szCs w:val="21"/>
          <w:u w:val="single"/>
        </w:rPr>
        <w:t xml:space="preserve">                         </w:t>
      </w:r>
    </w:p>
    <w:tbl>
      <w:tblPr>
        <w:tblW w:w="13938"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96"/>
        <w:gridCol w:w="2365"/>
        <w:gridCol w:w="2551"/>
        <w:gridCol w:w="992"/>
        <w:gridCol w:w="1086"/>
        <w:gridCol w:w="1209"/>
        <w:gridCol w:w="1209"/>
        <w:gridCol w:w="1211"/>
        <w:gridCol w:w="1210"/>
        <w:gridCol w:w="1209"/>
      </w:tblGrid>
      <w:tr w:rsidR="007D1150" w14:paraId="2C017856" w14:textId="77777777">
        <w:trPr>
          <w:trHeight w:val="538"/>
          <w:tblHeader/>
        </w:trPr>
        <w:tc>
          <w:tcPr>
            <w:tcW w:w="896" w:type="dxa"/>
            <w:vMerge w:val="restart"/>
            <w:tcBorders>
              <w:top w:val="single" w:sz="4" w:space="0" w:color="auto"/>
              <w:right w:val="single" w:sz="4" w:space="0" w:color="auto"/>
            </w:tcBorders>
            <w:vAlign w:val="center"/>
          </w:tcPr>
          <w:p w14:paraId="201126D1" w14:textId="77777777" w:rsidR="007D1150" w:rsidRDefault="0001536F">
            <w:pPr>
              <w:spacing w:beforeLines="25" w:before="78" w:afterLines="25" w:after="78" w:line="300" w:lineRule="exact"/>
              <w:jc w:val="center"/>
              <w:rPr>
                <w:rFonts w:ascii="宋体" w:cs="Arial"/>
                <w:color w:val="000000" w:themeColor="text1"/>
                <w:szCs w:val="21"/>
              </w:rPr>
            </w:pPr>
            <w:r>
              <w:rPr>
                <w:rFonts w:ascii="宋体" w:hAnsi="宋体" w:cs="Arial" w:hint="eastAsia"/>
                <w:color w:val="000000" w:themeColor="text1"/>
                <w:szCs w:val="21"/>
              </w:rPr>
              <w:t>序号</w:t>
            </w:r>
          </w:p>
        </w:tc>
        <w:tc>
          <w:tcPr>
            <w:tcW w:w="2365" w:type="dxa"/>
            <w:vMerge w:val="restart"/>
            <w:tcBorders>
              <w:top w:val="single" w:sz="4" w:space="0" w:color="auto"/>
              <w:left w:val="single" w:sz="4" w:space="0" w:color="auto"/>
              <w:right w:val="single" w:sz="4" w:space="0" w:color="auto"/>
            </w:tcBorders>
            <w:vAlign w:val="center"/>
          </w:tcPr>
          <w:p w14:paraId="4D0AEC6D" w14:textId="77777777" w:rsidR="007D1150" w:rsidRDefault="0001536F">
            <w:pPr>
              <w:spacing w:beforeLines="25" w:before="78" w:afterLines="25" w:after="78" w:line="300" w:lineRule="exact"/>
              <w:jc w:val="center"/>
              <w:rPr>
                <w:rFonts w:ascii="宋体" w:cs="Arial"/>
                <w:color w:val="000000" w:themeColor="text1"/>
                <w:szCs w:val="21"/>
              </w:rPr>
            </w:pPr>
            <w:r>
              <w:rPr>
                <w:rFonts w:ascii="宋体" w:hAnsi="宋体" w:cs="Arial" w:hint="eastAsia"/>
                <w:color w:val="000000" w:themeColor="text1"/>
                <w:szCs w:val="21"/>
              </w:rPr>
              <w:t>评审因素</w:t>
            </w:r>
          </w:p>
        </w:tc>
        <w:tc>
          <w:tcPr>
            <w:tcW w:w="2551" w:type="dxa"/>
            <w:vMerge w:val="restart"/>
            <w:tcBorders>
              <w:top w:val="single" w:sz="4" w:space="0" w:color="auto"/>
              <w:left w:val="single" w:sz="4" w:space="0" w:color="auto"/>
            </w:tcBorders>
            <w:vAlign w:val="center"/>
          </w:tcPr>
          <w:p w14:paraId="371CFCE5" w14:textId="77777777" w:rsidR="007D1150" w:rsidRDefault="0001536F">
            <w:pPr>
              <w:widowControl/>
              <w:spacing w:line="300" w:lineRule="exact"/>
              <w:jc w:val="center"/>
              <w:rPr>
                <w:rFonts w:ascii="宋体" w:cs="Arial"/>
                <w:color w:val="000000" w:themeColor="text1"/>
                <w:szCs w:val="21"/>
              </w:rPr>
            </w:pPr>
            <w:r>
              <w:rPr>
                <w:rFonts w:ascii="宋体" w:hAnsi="宋体" w:cs="Arial" w:hint="eastAsia"/>
                <w:color w:val="000000" w:themeColor="text1"/>
                <w:szCs w:val="21"/>
              </w:rPr>
              <w:t>评审标准</w:t>
            </w:r>
          </w:p>
        </w:tc>
        <w:tc>
          <w:tcPr>
            <w:tcW w:w="8126" w:type="dxa"/>
            <w:gridSpan w:val="7"/>
            <w:tcBorders>
              <w:top w:val="single" w:sz="4" w:space="0" w:color="auto"/>
              <w:left w:val="single" w:sz="4" w:space="0" w:color="auto"/>
              <w:bottom w:val="single" w:sz="4" w:space="0" w:color="auto"/>
            </w:tcBorders>
            <w:vAlign w:val="center"/>
          </w:tcPr>
          <w:p w14:paraId="6E1EBB39" w14:textId="77777777" w:rsidR="007D1150" w:rsidRDefault="0001536F">
            <w:pPr>
              <w:widowControl/>
              <w:spacing w:line="300" w:lineRule="exact"/>
              <w:jc w:val="center"/>
              <w:rPr>
                <w:rFonts w:ascii="宋体" w:cs="Arial"/>
                <w:color w:val="000000" w:themeColor="text1"/>
                <w:szCs w:val="21"/>
              </w:rPr>
            </w:pPr>
            <w:r>
              <w:rPr>
                <w:rFonts w:ascii="宋体" w:hAnsi="宋体" w:cs="Arial" w:hint="eastAsia"/>
                <w:color w:val="000000" w:themeColor="text1"/>
                <w:szCs w:val="21"/>
              </w:rPr>
              <w:t>投标人名称及评审意见</w:t>
            </w:r>
          </w:p>
        </w:tc>
      </w:tr>
      <w:tr w:rsidR="007D1150" w14:paraId="7723DC72" w14:textId="77777777">
        <w:trPr>
          <w:tblHeader/>
        </w:trPr>
        <w:tc>
          <w:tcPr>
            <w:tcW w:w="896" w:type="dxa"/>
            <w:vMerge/>
            <w:tcBorders>
              <w:bottom w:val="single" w:sz="4" w:space="0" w:color="auto"/>
              <w:right w:val="single" w:sz="4" w:space="0" w:color="auto"/>
            </w:tcBorders>
            <w:vAlign w:val="center"/>
          </w:tcPr>
          <w:p w14:paraId="4F72542E" w14:textId="77777777" w:rsidR="007D1150" w:rsidRDefault="007D1150">
            <w:pPr>
              <w:spacing w:beforeLines="25" w:before="78" w:afterLines="25" w:after="78" w:line="300" w:lineRule="exact"/>
              <w:jc w:val="center"/>
              <w:rPr>
                <w:rFonts w:ascii="宋体" w:cs="Arial"/>
                <w:color w:val="000000" w:themeColor="text1"/>
                <w:szCs w:val="21"/>
              </w:rPr>
            </w:pPr>
          </w:p>
        </w:tc>
        <w:tc>
          <w:tcPr>
            <w:tcW w:w="2365" w:type="dxa"/>
            <w:vMerge/>
            <w:tcBorders>
              <w:left w:val="single" w:sz="4" w:space="0" w:color="auto"/>
              <w:bottom w:val="single" w:sz="4" w:space="0" w:color="auto"/>
              <w:right w:val="single" w:sz="4" w:space="0" w:color="auto"/>
            </w:tcBorders>
            <w:vAlign w:val="center"/>
          </w:tcPr>
          <w:p w14:paraId="701459DA" w14:textId="77777777" w:rsidR="007D1150" w:rsidRDefault="007D1150">
            <w:pPr>
              <w:spacing w:beforeLines="25" w:before="78" w:afterLines="25" w:after="78" w:line="300" w:lineRule="exact"/>
              <w:jc w:val="center"/>
              <w:rPr>
                <w:rFonts w:ascii="宋体" w:cs="Arial"/>
                <w:color w:val="000000" w:themeColor="text1"/>
                <w:szCs w:val="21"/>
              </w:rPr>
            </w:pPr>
          </w:p>
        </w:tc>
        <w:tc>
          <w:tcPr>
            <w:tcW w:w="2551" w:type="dxa"/>
            <w:vMerge/>
            <w:tcBorders>
              <w:left w:val="single" w:sz="4" w:space="0" w:color="auto"/>
              <w:bottom w:val="single" w:sz="4" w:space="0" w:color="auto"/>
              <w:right w:val="single" w:sz="4" w:space="0" w:color="auto"/>
            </w:tcBorders>
            <w:vAlign w:val="center"/>
          </w:tcPr>
          <w:p w14:paraId="57C7E4AC" w14:textId="77777777" w:rsidR="007D1150" w:rsidRDefault="007D1150">
            <w:pPr>
              <w:spacing w:beforeLines="25" w:before="78" w:afterLines="25" w:after="78" w:line="300" w:lineRule="exact"/>
              <w:rPr>
                <w:rFonts w:ascii="宋体" w:cs="Arial"/>
                <w:color w:val="000000" w:themeColor="text1"/>
                <w:szCs w:val="21"/>
              </w:rPr>
            </w:pPr>
          </w:p>
        </w:tc>
        <w:tc>
          <w:tcPr>
            <w:tcW w:w="992" w:type="dxa"/>
            <w:tcBorders>
              <w:top w:val="single" w:sz="4" w:space="0" w:color="auto"/>
              <w:left w:val="single" w:sz="4" w:space="0" w:color="auto"/>
              <w:bottom w:val="single" w:sz="4" w:space="0" w:color="auto"/>
              <w:right w:val="single" w:sz="4" w:space="0" w:color="auto"/>
            </w:tcBorders>
          </w:tcPr>
          <w:p w14:paraId="2A9C8AA7" w14:textId="77777777" w:rsidR="007D1150" w:rsidRDefault="007D1150">
            <w:pPr>
              <w:spacing w:beforeLines="25" w:before="78" w:afterLines="25" w:after="78" w:line="300" w:lineRule="exact"/>
              <w:rPr>
                <w:rFonts w:ascii="宋体" w:cs="Arial"/>
                <w:color w:val="000000" w:themeColor="text1"/>
                <w:szCs w:val="21"/>
              </w:rPr>
            </w:pPr>
          </w:p>
        </w:tc>
        <w:tc>
          <w:tcPr>
            <w:tcW w:w="1086" w:type="dxa"/>
            <w:tcBorders>
              <w:top w:val="single" w:sz="4" w:space="0" w:color="auto"/>
              <w:left w:val="single" w:sz="4" w:space="0" w:color="auto"/>
              <w:bottom w:val="single" w:sz="4" w:space="0" w:color="auto"/>
              <w:right w:val="single" w:sz="4" w:space="0" w:color="auto"/>
            </w:tcBorders>
          </w:tcPr>
          <w:p w14:paraId="527FFF49"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13716C76"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015AB5A6" w14:textId="77777777" w:rsidR="007D1150" w:rsidRDefault="007D1150">
            <w:pPr>
              <w:spacing w:beforeLines="25" w:before="78" w:afterLines="25" w:after="78" w:line="300" w:lineRule="exact"/>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0FF75F6C" w14:textId="77777777" w:rsidR="007D1150" w:rsidRDefault="007D1150">
            <w:pPr>
              <w:spacing w:beforeLines="25" w:before="78" w:afterLines="25" w:after="78" w:line="300" w:lineRule="exact"/>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20147BF8"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nil"/>
              <w:left w:val="single" w:sz="4" w:space="0" w:color="auto"/>
              <w:bottom w:val="single" w:sz="4" w:space="0" w:color="auto"/>
            </w:tcBorders>
            <w:vAlign w:val="center"/>
          </w:tcPr>
          <w:p w14:paraId="4CE48DE1" w14:textId="77777777" w:rsidR="007D1150" w:rsidRDefault="007D1150">
            <w:pPr>
              <w:spacing w:beforeLines="25" w:before="78" w:afterLines="25" w:after="78" w:line="300" w:lineRule="exact"/>
              <w:rPr>
                <w:rFonts w:ascii="宋体" w:cs="Arial"/>
                <w:color w:val="000000" w:themeColor="text1"/>
                <w:szCs w:val="21"/>
              </w:rPr>
            </w:pPr>
          </w:p>
        </w:tc>
      </w:tr>
      <w:tr w:rsidR="007D1150" w14:paraId="6E78A55B" w14:textId="77777777">
        <w:trPr>
          <w:cantSplit/>
          <w:trHeight w:val="663"/>
        </w:trPr>
        <w:tc>
          <w:tcPr>
            <w:tcW w:w="896" w:type="dxa"/>
            <w:tcBorders>
              <w:top w:val="single" w:sz="4" w:space="0" w:color="auto"/>
              <w:bottom w:val="single" w:sz="4" w:space="0" w:color="auto"/>
              <w:right w:val="single" w:sz="4" w:space="0" w:color="auto"/>
            </w:tcBorders>
            <w:vAlign w:val="center"/>
          </w:tcPr>
          <w:p w14:paraId="35CCF28F" w14:textId="77777777" w:rsidR="007D1150" w:rsidRDefault="0001536F">
            <w:pPr>
              <w:spacing w:beforeLines="25" w:before="78" w:afterLines="25" w:after="78" w:line="300" w:lineRule="exact"/>
              <w:jc w:val="center"/>
              <w:rPr>
                <w:rFonts w:ascii="宋体" w:cs="Arial"/>
                <w:color w:val="000000" w:themeColor="text1"/>
                <w:szCs w:val="21"/>
              </w:rPr>
            </w:pPr>
            <w:r>
              <w:rPr>
                <w:rFonts w:ascii="宋体" w:hAnsi="宋体" w:cs="Arial"/>
                <w:color w:val="000000" w:themeColor="text1"/>
                <w:szCs w:val="21"/>
              </w:rPr>
              <w:t>1</w:t>
            </w:r>
          </w:p>
        </w:tc>
        <w:tc>
          <w:tcPr>
            <w:tcW w:w="2365" w:type="dxa"/>
            <w:tcBorders>
              <w:top w:val="single" w:sz="4" w:space="0" w:color="auto"/>
              <w:left w:val="single" w:sz="4" w:space="0" w:color="auto"/>
              <w:bottom w:val="single" w:sz="4" w:space="0" w:color="auto"/>
              <w:right w:val="single" w:sz="4" w:space="0" w:color="auto"/>
            </w:tcBorders>
            <w:vAlign w:val="center"/>
          </w:tcPr>
          <w:p w14:paraId="12821638" w14:textId="77777777" w:rsidR="007D1150" w:rsidRDefault="0001536F">
            <w:pPr>
              <w:spacing w:line="300" w:lineRule="exact"/>
              <w:jc w:val="center"/>
              <w:rPr>
                <w:rFonts w:ascii="宋体"/>
                <w:color w:val="000000" w:themeColor="text1"/>
                <w:szCs w:val="21"/>
              </w:rPr>
            </w:pPr>
            <w:r>
              <w:rPr>
                <w:rFonts w:ascii="宋体" w:hAnsi="宋体" w:hint="eastAsia"/>
                <w:color w:val="000000" w:themeColor="text1"/>
                <w:szCs w:val="21"/>
              </w:rPr>
              <w:t>投标人名称</w:t>
            </w:r>
          </w:p>
        </w:tc>
        <w:tc>
          <w:tcPr>
            <w:tcW w:w="2551" w:type="dxa"/>
            <w:tcBorders>
              <w:top w:val="single" w:sz="4" w:space="0" w:color="auto"/>
              <w:left w:val="single" w:sz="4" w:space="0" w:color="auto"/>
              <w:bottom w:val="single" w:sz="4" w:space="0" w:color="auto"/>
              <w:right w:val="single" w:sz="4" w:space="0" w:color="auto"/>
            </w:tcBorders>
            <w:vAlign w:val="center"/>
          </w:tcPr>
          <w:p w14:paraId="239B13A6" w14:textId="77777777" w:rsidR="007D1150" w:rsidRDefault="0001536F">
            <w:pPr>
              <w:spacing w:beforeLines="25" w:before="78" w:afterLines="25" w:after="78" w:line="300" w:lineRule="exact"/>
              <w:rPr>
                <w:rFonts w:ascii="宋体" w:cs="Arial"/>
                <w:color w:val="000000" w:themeColor="text1"/>
                <w:szCs w:val="21"/>
              </w:rPr>
            </w:pPr>
            <w:r>
              <w:rPr>
                <w:rFonts w:ascii="宋体" w:hAnsi="宋体" w:hint="eastAsia"/>
                <w:color w:val="000000" w:themeColor="text1"/>
                <w:szCs w:val="21"/>
              </w:rPr>
              <w:t>与营业执照、资质证书、安全生产许可证一致</w:t>
            </w:r>
          </w:p>
        </w:tc>
        <w:tc>
          <w:tcPr>
            <w:tcW w:w="992" w:type="dxa"/>
            <w:tcBorders>
              <w:top w:val="single" w:sz="4" w:space="0" w:color="auto"/>
              <w:left w:val="single" w:sz="4" w:space="0" w:color="auto"/>
              <w:bottom w:val="single" w:sz="4" w:space="0" w:color="auto"/>
              <w:right w:val="single" w:sz="4" w:space="0" w:color="auto"/>
            </w:tcBorders>
          </w:tcPr>
          <w:p w14:paraId="0F4D8EB7" w14:textId="77777777" w:rsidR="007D1150" w:rsidRDefault="007D1150">
            <w:pPr>
              <w:spacing w:beforeLines="25" w:before="78" w:afterLines="25" w:after="78" w:line="300" w:lineRule="exact"/>
              <w:rPr>
                <w:rFonts w:ascii="宋体" w:cs="Arial"/>
                <w:color w:val="000000" w:themeColor="text1"/>
                <w:szCs w:val="21"/>
              </w:rPr>
            </w:pPr>
          </w:p>
        </w:tc>
        <w:tc>
          <w:tcPr>
            <w:tcW w:w="1086" w:type="dxa"/>
            <w:tcBorders>
              <w:top w:val="single" w:sz="4" w:space="0" w:color="auto"/>
              <w:left w:val="single" w:sz="4" w:space="0" w:color="auto"/>
              <w:bottom w:val="single" w:sz="4" w:space="0" w:color="auto"/>
              <w:right w:val="single" w:sz="4" w:space="0" w:color="auto"/>
            </w:tcBorders>
          </w:tcPr>
          <w:p w14:paraId="2D68B9EE"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25B1A2D3"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2AC03772" w14:textId="77777777" w:rsidR="007D1150" w:rsidRDefault="007D1150">
            <w:pPr>
              <w:spacing w:beforeLines="25" w:before="78" w:afterLines="25" w:after="78" w:line="300" w:lineRule="exact"/>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2B1BCC22" w14:textId="77777777" w:rsidR="007D1150" w:rsidRDefault="007D1150">
            <w:pPr>
              <w:spacing w:beforeLines="25" w:before="78" w:afterLines="25" w:after="78" w:line="300" w:lineRule="exact"/>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64730546"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2B9E2EDD" w14:textId="77777777" w:rsidR="007D1150" w:rsidRDefault="007D1150">
            <w:pPr>
              <w:spacing w:beforeLines="25" w:before="78" w:afterLines="25" w:after="78" w:line="300" w:lineRule="exact"/>
              <w:rPr>
                <w:rFonts w:ascii="宋体" w:cs="Arial"/>
                <w:color w:val="000000" w:themeColor="text1"/>
                <w:szCs w:val="21"/>
              </w:rPr>
            </w:pPr>
          </w:p>
        </w:tc>
      </w:tr>
      <w:tr w:rsidR="007D1150" w14:paraId="65D48012" w14:textId="77777777">
        <w:trPr>
          <w:cantSplit/>
          <w:trHeight w:val="270"/>
        </w:trPr>
        <w:tc>
          <w:tcPr>
            <w:tcW w:w="896" w:type="dxa"/>
            <w:tcBorders>
              <w:top w:val="single" w:sz="4" w:space="0" w:color="auto"/>
              <w:bottom w:val="single" w:sz="4" w:space="0" w:color="auto"/>
              <w:right w:val="single" w:sz="4" w:space="0" w:color="auto"/>
            </w:tcBorders>
            <w:vAlign w:val="center"/>
          </w:tcPr>
          <w:p w14:paraId="256C826E" w14:textId="77777777" w:rsidR="007D1150" w:rsidRDefault="0001536F">
            <w:pPr>
              <w:spacing w:beforeLines="25" w:before="78" w:afterLines="25" w:after="78" w:line="300" w:lineRule="exact"/>
              <w:jc w:val="center"/>
              <w:rPr>
                <w:rFonts w:ascii="宋体" w:cs="Arial"/>
                <w:color w:val="000000" w:themeColor="text1"/>
                <w:szCs w:val="21"/>
              </w:rPr>
            </w:pPr>
            <w:r>
              <w:rPr>
                <w:rFonts w:ascii="宋体" w:hAnsi="宋体" w:cs="Arial"/>
                <w:color w:val="000000" w:themeColor="text1"/>
                <w:szCs w:val="21"/>
              </w:rPr>
              <w:t>2</w:t>
            </w:r>
          </w:p>
        </w:tc>
        <w:tc>
          <w:tcPr>
            <w:tcW w:w="2365" w:type="dxa"/>
            <w:tcBorders>
              <w:top w:val="single" w:sz="4" w:space="0" w:color="auto"/>
              <w:left w:val="single" w:sz="4" w:space="0" w:color="auto"/>
              <w:bottom w:val="single" w:sz="4" w:space="0" w:color="auto"/>
              <w:right w:val="single" w:sz="4" w:space="0" w:color="auto"/>
            </w:tcBorders>
            <w:vAlign w:val="center"/>
          </w:tcPr>
          <w:p w14:paraId="4ED47EDE" w14:textId="77777777" w:rsidR="007D1150" w:rsidRDefault="0001536F">
            <w:pPr>
              <w:spacing w:line="300" w:lineRule="exact"/>
              <w:jc w:val="center"/>
              <w:rPr>
                <w:rFonts w:ascii="宋体"/>
                <w:color w:val="000000" w:themeColor="text1"/>
                <w:szCs w:val="21"/>
              </w:rPr>
            </w:pPr>
            <w:r>
              <w:rPr>
                <w:rFonts w:ascii="宋体" w:hAnsi="宋体" w:hint="eastAsia"/>
                <w:color w:val="000000" w:themeColor="text1"/>
                <w:szCs w:val="21"/>
              </w:rPr>
              <w:t>投标函签字盖章</w:t>
            </w:r>
          </w:p>
        </w:tc>
        <w:tc>
          <w:tcPr>
            <w:tcW w:w="2551" w:type="dxa"/>
            <w:tcBorders>
              <w:top w:val="single" w:sz="4" w:space="0" w:color="auto"/>
              <w:left w:val="single" w:sz="4" w:space="0" w:color="auto"/>
              <w:bottom w:val="single" w:sz="4" w:space="0" w:color="auto"/>
              <w:right w:val="single" w:sz="4" w:space="0" w:color="auto"/>
            </w:tcBorders>
            <w:vAlign w:val="center"/>
          </w:tcPr>
          <w:p w14:paraId="4913DA5F" w14:textId="77777777" w:rsidR="007D1150" w:rsidRDefault="0001536F">
            <w:pPr>
              <w:spacing w:beforeLines="25" w:before="78" w:afterLines="25" w:after="78" w:line="300" w:lineRule="exact"/>
              <w:rPr>
                <w:rFonts w:ascii="宋体" w:hAnsi="宋体"/>
                <w:color w:val="000000" w:themeColor="text1"/>
                <w:szCs w:val="21"/>
              </w:rPr>
            </w:pPr>
            <w:r>
              <w:rPr>
                <w:rFonts w:ascii="宋体" w:hAnsi="宋体" w:hint="eastAsia"/>
                <w:color w:val="000000" w:themeColor="text1"/>
                <w:szCs w:val="21"/>
              </w:rPr>
              <w:t>法定代表人或其委托代理人加盖个人</w:t>
            </w:r>
            <w:r>
              <w:rPr>
                <w:rFonts w:ascii="宋体" w:hAnsi="宋体"/>
                <w:color w:val="000000" w:themeColor="text1"/>
                <w:szCs w:val="21"/>
              </w:rPr>
              <w:t xml:space="preserve">CA </w:t>
            </w:r>
            <w:r>
              <w:rPr>
                <w:rFonts w:ascii="宋体" w:hAnsi="宋体" w:hint="eastAsia"/>
                <w:color w:val="000000" w:themeColor="text1"/>
                <w:szCs w:val="21"/>
              </w:rPr>
              <w:t>电子印章并加盖企业</w:t>
            </w:r>
            <w:r>
              <w:rPr>
                <w:rFonts w:ascii="宋体" w:hAnsi="宋体"/>
                <w:color w:val="000000" w:themeColor="text1"/>
                <w:szCs w:val="21"/>
              </w:rPr>
              <w:t xml:space="preserve">CA </w:t>
            </w:r>
            <w:r>
              <w:rPr>
                <w:rFonts w:ascii="宋体" w:hAnsi="宋体" w:hint="eastAsia"/>
                <w:color w:val="000000" w:themeColor="text1"/>
                <w:szCs w:val="21"/>
              </w:rPr>
              <w:t>电子印章（有法定代表人或其委托代理人签字并盖单位章）</w:t>
            </w:r>
          </w:p>
        </w:tc>
        <w:tc>
          <w:tcPr>
            <w:tcW w:w="992" w:type="dxa"/>
            <w:tcBorders>
              <w:top w:val="single" w:sz="4" w:space="0" w:color="auto"/>
              <w:left w:val="single" w:sz="4" w:space="0" w:color="auto"/>
              <w:bottom w:val="single" w:sz="4" w:space="0" w:color="auto"/>
              <w:right w:val="single" w:sz="4" w:space="0" w:color="auto"/>
            </w:tcBorders>
          </w:tcPr>
          <w:p w14:paraId="19AD528B" w14:textId="77777777" w:rsidR="007D1150" w:rsidRDefault="007D1150">
            <w:pPr>
              <w:spacing w:beforeLines="25" w:before="78" w:afterLines="25" w:after="78" w:line="300" w:lineRule="exact"/>
              <w:rPr>
                <w:rFonts w:ascii="宋体" w:cs="Arial"/>
                <w:color w:val="000000" w:themeColor="text1"/>
                <w:szCs w:val="21"/>
              </w:rPr>
            </w:pPr>
          </w:p>
        </w:tc>
        <w:tc>
          <w:tcPr>
            <w:tcW w:w="1086" w:type="dxa"/>
            <w:tcBorders>
              <w:top w:val="single" w:sz="4" w:space="0" w:color="auto"/>
              <w:left w:val="single" w:sz="4" w:space="0" w:color="auto"/>
              <w:bottom w:val="single" w:sz="4" w:space="0" w:color="auto"/>
              <w:right w:val="single" w:sz="4" w:space="0" w:color="auto"/>
            </w:tcBorders>
          </w:tcPr>
          <w:p w14:paraId="294464C8"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3FDB0EAB"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51CE90EF" w14:textId="77777777" w:rsidR="007D1150" w:rsidRDefault="007D1150">
            <w:pPr>
              <w:spacing w:beforeLines="25" w:before="78" w:afterLines="25" w:after="78" w:line="300" w:lineRule="exact"/>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7C9B005B" w14:textId="77777777" w:rsidR="007D1150" w:rsidRDefault="007D1150">
            <w:pPr>
              <w:spacing w:beforeLines="25" w:before="78" w:afterLines="25" w:after="78" w:line="300" w:lineRule="exact"/>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61699399"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2A504E31" w14:textId="77777777" w:rsidR="007D1150" w:rsidRDefault="007D1150">
            <w:pPr>
              <w:spacing w:beforeLines="25" w:before="78" w:afterLines="25" w:after="78" w:line="300" w:lineRule="exact"/>
              <w:rPr>
                <w:rFonts w:ascii="宋体" w:cs="Arial"/>
                <w:color w:val="000000" w:themeColor="text1"/>
                <w:szCs w:val="21"/>
              </w:rPr>
            </w:pPr>
          </w:p>
        </w:tc>
      </w:tr>
      <w:tr w:rsidR="007D1150" w14:paraId="39670503" w14:textId="77777777">
        <w:trPr>
          <w:cantSplit/>
          <w:trHeight w:val="270"/>
        </w:trPr>
        <w:tc>
          <w:tcPr>
            <w:tcW w:w="896" w:type="dxa"/>
            <w:tcBorders>
              <w:top w:val="single" w:sz="4" w:space="0" w:color="auto"/>
              <w:bottom w:val="single" w:sz="4" w:space="0" w:color="auto"/>
              <w:right w:val="single" w:sz="4" w:space="0" w:color="auto"/>
            </w:tcBorders>
            <w:vAlign w:val="center"/>
          </w:tcPr>
          <w:p w14:paraId="24421D50" w14:textId="77777777" w:rsidR="007D1150" w:rsidRDefault="0001536F">
            <w:pPr>
              <w:spacing w:beforeLines="25" w:before="78" w:afterLines="25" w:after="78" w:line="300" w:lineRule="exact"/>
              <w:jc w:val="center"/>
              <w:rPr>
                <w:rFonts w:ascii="宋体" w:cs="Arial"/>
                <w:color w:val="000000" w:themeColor="text1"/>
                <w:szCs w:val="21"/>
              </w:rPr>
            </w:pPr>
            <w:r>
              <w:rPr>
                <w:rFonts w:ascii="宋体" w:hAnsi="宋体" w:cs="Arial"/>
                <w:color w:val="000000" w:themeColor="text1"/>
                <w:szCs w:val="21"/>
              </w:rPr>
              <w:t>3</w:t>
            </w:r>
          </w:p>
        </w:tc>
        <w:tc>
          <w:tcPr>
            <w:tcW w:w="2365" w:type="dxa"/>
            <w:tcBorders>
              <w:top w:val="single" w:sz="4" w:space="0" w:color="auto"/>
              <w:left w:val="single" w:sz="4" w:space="0" w:color="auto"/>
              <w:bottom w:val="single" w:sz="4" w:space="0" w:color="auto"/>
              <w:right w:val="single" w:sz="4" w:space="0" w:color="auto"/>
            </w:tcBorders>
            <w:vAlign w:val="center"/>
          </w:tcPr>
          <w:p w14:paraId="176B59AF" w14:textId="77777777" w:rsidR="007D1150" w:rsidRDefault="0001536F">
            <w:pPr>
              <w:spacing w:line="300" w:lineRule="exact"/>
              <w:jc w:val="center"/>
              <w:rPr>
                <w:rFonts w:ascii="宋体"/>
                <w:color w:val="000000" w:themeColor="text1"/>
                <w:szCs w:val="21"/>
              </w:rPr>
            </w:pPr>
            <w:r>
              <w:rPr>
                <w:rFonts w:ascii="宋体" w:hAnsi="宋体" w:hint="eastAsia"/>
                <w:color w:val="000000" w:themeColor="text1"/>
                <w:szCs w:val="21"/>
              </w:rPr>
              <w:t>投标函及其附录格式</w:t>
            </w:r>
          </w:p>
        </w:tc>
        <w:tc>
          <w:tcPr>
            <w:tcW w:w="2551" w:type="dxa"/>
            <w:tcBorders>
              <w:top w:val="single" w:sz="4" w:space="0" w:color="auto"/>
              <w:left w:val="single" w:sz="4" w:space="0" w:color="auto"/>
              <w:bottom w:val="single" w:sz="4" w:space="0" w:color="auto"/>
              <w:right w:val="single" w:sz="4" w:space="0" w:color="auto"/>
            </w:tcBorders>
            <w:vAlign w:val="center"/>
          </w:tcPr>
          <w:p w14:paraId="0C5C5D54" w14:textId="77777777" w:rsidR="007D1150" w:rsidRDefault="0001536F">
            <w:pPr>
              <w:spacing w:beforeLines="25" w:before="78" w:afterLines="25" w:after="78" w:line="300" w:lineRule="exact"/>
              <w:rPr>
                <w:rFonts w:ascii="宋体" w:cs="Arial"/>
                <w:color w:val="000000" w:themeColor="text1"/>
                <w:szCs w:val="21"/>
              </w:rPr>
            </w:pPr>
            <w:r>
              <w:rPr>
                <w:rFonts w:ascii="宋体" w:hAnsi="宋体" w:hint="eastAsia"/>
                <w:color w:val="000000" w:themeColor="text1"/>
                <w:szCs w:val="21"/>
              </w:rPr>
              <w:t>符合第八章</w:t>
            </w:r>
            <w:r>
              <w:rPr>
                <w:rFonts w:ascii="宋体" w:hint="eastAsia"/>
                <w:color w:val="000000" w:themeColor="text1"/>
                <w:szCs w:val="21"/>
              </w:rPr>
              <w:t>“</w:t>
            </w:r>
            <w:r>
              <w:rPr>
                <w:rFonts w:ascii="宋体" w:hAnsi="宋体" w:hint="eastAsia"/>
                <w:color w:val="000000" w:themeColor="text1"/>
                <w:szCs w:val="21"/>
              </w:rPr>
              <w:t>投标文件格式</w:t>
            </w:r>
            <w:r>
              <w:rPr>
                <w:rFonts w:ascii="宋体" w:hint="eastAsia"/>
                <w:color w:val="000000" w:themeColor="text1"/>
                <w:szCs w:val="21"/>
              </w:rPr>
              <w:t>”</w:t>
            </w:r>
            <w:r>
              <w:rPr>
                <w:rFonts w:ascii="宋体" w:hAnsi="宋体" w:hint="eastAsia"/>
                <w:color w:val="000000" w:themeColor="text1"/>
                <w:szCs w:val="21"/>
              </w:rPr>
              <w:t>的要求</w:t>
            </w:r>
          </w:p>
        </w:tc>
        <w:tc>
          <w:tcPr>
            <w:tcW w:w="992" w:type="dxa"/>
            <w:tcBorders>
              <w:top w:val="single" w:sz="4" w:space="0" w:color="auto"/>
              <w:left w:val="single" w:sz="4" w:space="0" w:color="auto"/>
              <w:bottom w:val="single" w:sz="4" w:space="0" w:color="auto"/>
              <w:right w:val="single" w:sz="4" w:space="0" w:color="auto"/>
            </w:tcBorders>
          </w:tcPr>
          <w:p w14:paraId="4E750F52" w14:textId="77777777" w:rsidR="007D1150" w:rsidRDefault="007D1150">
            <w:pPr>
              <w:spacing w:beforeLines="25" w:before="78" w:afterLines="25" w:after="78" w:line="300" w:lineRule="exact"/>
              <w:rPr>
                <w:rFonts w:ascii="宋体" w:cs="Arial"/>
                <w:color w:val="000000" w:themeColor="text1"/>
                <w:szCs w:val="21"/>
              </w:rPr>
            </w:pPr>
          </w:p>
        </w:tc>
        <w:tc>
          <w:tcPr>
            <w:tcW w:w="1086" w:type="dxa"/>
            <w:tcBorders>
              <w:top w:val="single" w:sz="4" w:space="0" w:color="auto"/>
              <w:left w:val="single" w:sz="4" w:space="0" w:color="auto"/>
              <w:bottom w:val="single" w:sz="4" w:space="0" w:color="auto"/>
              <w:right w:val="single" w:sz="4" w:space="0" w:color="auto"/>
            </w:tcBorders>
          </w:tcPr>
          <w:p w14:paraId="7BD99247"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64CDB7A9"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430BB0A0" w14:textId="77777777" w:rsidR="007D1150" w:rsidRDefault="007D1150">
            <w:pPr>
              <w:spacing w:beforeLines="25" w:before="78" w:afterLines="25" w:after="78" w:line="300" w:lineRule="exact"/>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3283C8FC" w14:textId="77777777" w:rsidR="007D1150" w:rsidRDefault="007D1150">
            <w:pPr>
              <w:spacing w:beforeLines="25" w:before="78" w:afterLines="25" w:after="78" w:line="300" w:lineRule="exact"/>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04C243BE"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2BAD7B7C" w14:textId="77777777" w:rsidR="007D1150" w:rsidRDefault="007D1150">
            <w:pPr>
              <w:spacing w:beforeLines="25" w:before="78" w:afterLines="25" w:after="78" w:line="300" w:lineRule="exact"/>
              <w:rPr>
                <w:rFonts w:ascii="宋体" w:cs="Arial"/>
                <w:color w:val="000000" w:themeColor="text1"/>
                <w:szCs w:val="21"/>
              </w:rPr>
            </w:pPr>
          </w:p>
        </w:tc>
      </w:tr>
      <w:tr w:rsidR="007D1150" w14:paraId="4B3958D3" w14:textId="77777777">
        <w:trPr>
          <w:cantSplit/>
          <w:trHeight w:val="270"/>
        </w:trPr>
        <w:tc>
          <w:tcPr>
            <w:tcW w:w="896" w:type="dxa"/>
            <w:tcBorders>
              <w:top w:val="single" w:sz="4" w:space="0" w:color="auto"/>
              <w:bottom w:val="single" w:sz="4" w:space="0" w:color="auto"/>
              <w:right w:val="single" w:sz="4" w:space="0" w:color="auto"/>
            </w:tcBorders>
            <w:vAlign w:val="center"/>
          </w:tcPr>
          <w:p w14:paraId="40380A13" w14:textId="77777777" w:rsidR="007D1150" w:rsidRDefault="0001536F">
            <w:pPr>
              <w:spacing w:beforeLines="25" w:before="78" w:afterLines="25" w:after="78" w:line="300" w:lineRule="exact"/>
              <w:jc w:val="center"/>
              <w:rPr>
                <w:rFonts w:ascii="宋体" w:cs="Arial"/>
                <w:color w:val="000000" w:themeColor="text1"/>
                <w:szCs w:val="21"/>
              </w:rPr>
            </w:pPr>
            <w:r>
              <w:rPr>
                <w:rFonts w:ascii="宋体" w:hAnsi="宋体" w:cs="Arial"/>
                <w:color w:val="000000" w:themeColor="text1"/>
                <w:szCs w:val="21"/>
              </w:rPr>
              <w:t>4</w:t>
            </w:r>
          </w:p>
        </w:tc>
        <w:tc>
          <w:tcPr>
            <w:tcW w:w="2365" w:type="dxa"/>
            <w:tcBorders>
              <w:top w:val="single" w:sz="4" w:space="0" w:color="auto"/>
              <w:left w:val="single" w:sz="4" w:space="0" w:color="auto"/>
              <w:bottom w:val="single" w:sz="4" w:space="0" w:color="auto"/>
              <w:right w:val="single" w:sz="4" w:space="0" w:color="auto"/>
            </w:tcBorders>
            <w:vAlign w:val="center"/>
          </w:tcPr>
          <w:p w14:paraId="40E74768" w14:textId="77777777" w:rsidR="007D1150" w:rsidRDefault="0001536F">
            <w:pPr>
              <w:spacing w:line="300" w:lineRule="exact"/>
              <w:jc w:val="center"/>
              <w:rPr>
                <w:rFonts w:ascii="宋体"/>
                <w:color w:val="000000" w:themeColor="text1"/>
                <w:szCs w:val="21"/>
              </w:rPr>
            </w:pPr>
            <w:r>
              <w:rPr>
                <w:rFonts w:ascii="宋体" w:hAnsi="宋体" w:hint="eastAsia"/>
                <w:color w:val="000000" w:themeColor="text1"/>
                <w:szCs w:val="21"/>
              </w:rPr>
              <w:t>报价唯一</w:t>
            </w:r>
          </w:p>
        </w:tc>
        <w:tc>
          <w:tcPr>
            <w:tcW w:w="2551" w:type="dxa"/>
            <w:tcBorders>
              <w:top w:val="single" w:sz="4" w:space="0" w:color="auto"/>
              <w:left w:val="single" w:sz="4" w:space="0" w:color="auto"/>
              <w:bottom w:val="single" w:sz="4" w:space="0" w:color="auto"/>
              <w:right w:val="single" w:sz="4" w:space="0" w:color="auto"/>
            </w:tcBorders>
            <w:vAlign w:val="center"/>
          </w:tcPr>
          <w:p w14:paraId="03AB25B8" w14:textId="77777777" w:rsidR="007D1150" w:rsidRDefault="0001536F">
            <w:pPr>
              <w:spacing w:beforeLines="25" w:before="78" w:afterLines="25" w:after="78" w:line="300" w:lineRule="exact"/>
              <w:rPr>
                <w:rFonts w:ascii="宋体"/>
                <w:color w:val="000000" w:themeColor="text1"/>
                <w:szCs w:val="21"/>
              </w:rPr>
            </w:pPr>
            <w:r>
              <w:rPr>
                <w:rFonts w:ascii="宋体" w:hAnsi="宋体" w:hint="eastAsia"/>
                <w:color w:val="000000" w:themeColor="text1"/>
                <w:szCs w:val="21"/>
              </w:rPr>
              <w:t>只能有一个有效报价</w:t>
            </w:r>
          </w:p>
        </w:tc>
        <w:tc>
          <w:tcPr>
            <w:tcW w:w="992" w:type="dxa"/>
            <w:tcBorders>
              <w:top w:val="single" w:sz="4" w:space="0" w:color="auto"/>
              <w:left w:val="single" w:sz="4" w:space="0" w:color="auto"/>
              <w:bottom w:val="single" w:sz="4" w:space="0" w:color="auto"/>
              <w:right w:val="single" w:sz="4" w:space="0" w:color="auto"/>
            </w:tcBorders>
          </w:tcPr>
          <w:p w14:paraId="57D2BB84" w14:textId="77777777" w:rsidR="007D1150" w:rsidRDefault="007D1150">
            <w:pPr>
              <w:spacing w:beforeLines="25" w:before="78" w:afterLines="25" w:after="78" w:line="300" w:lineRule="exact"/>
              <w:rPr>
                <w:rFonts w:ascii="宋体" w:cs="Arial"/>
                <w:color w:val="000000" w:themeColor="text1"/>
                <w:szCs w:val="21"/>
              </w:rPr>
            </w:pPr>
          </w:p>
        </w:tc>
        <w:tc>
          <w:tcPr>
            <w:tcW w:w="1086" w:type="dxa"/>
            <w:tcBorders>
              <w:top w:val="single" w:sz="4" w:space="0" w:color="auto"/>
              <w:left w:val="single" w:sz="4" w:space="0" w:color="auto"/>
              <w:bottom w:val="single" w:sz="4" w:space="0" w:color="auto"/>
              <w:right w:val="single" w:sz="4" w:space="0" w:color="auto"/>
            </w:tcBorders>
          </w:tcPr>
          <w:p w14:paraId="4A708F38"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5B333022"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55CA6B8E" w14:textId="77777777" w:rsidR="007D1150" w:rsidRDefault="007D1150">
            <w:pPr>
              <w:spacing w:beforeLines="25" w:before="78" w:afterLines="25" w:after="78" w:line="300" w:lineRule="exact"/>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518D134E" w14:textId="77777777" w:rsidR="007D1150" w:rsidRDefault="007D1150">
            <w:pPr>
              <w:spacing w:beforeLines="25" w:before="78" w:afterLines="25" w:after="78" w:line="300" w:lineRule="exact"/>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2C2A86AE"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767D97E6" w14:textId="77777777" w:rsidR="007D1150" w:rsidRDefault="007D1150">
            <w:pPr>
              <w:spacing w:beforeLines="25" w:before="78" w:afterLines="25" w:after="78" w:line="300" w:lineRule="exact"/>
              <w:rPr>
                <w:rFonts w:ascii="宋体" w:cs="Arial"/>
                <w:color w:val="000000" w:themeColor="text1"/>
                <w:szCs w:val="21"/>
              </w:rPr>
            </w:pPr>
          </w:p>
        </w:tc>
      </w:tr>
      <w:tr w:rsidR="007D1150" w14:paraId="5755D394" w14:textId="77777777">
        <w:trPr>
          <w:cantSplit/>
          <w:trHeight w:val="270"/>
        </w:trPr>
        <w:tc>
          <w:tcPr>
            <w:tcW w:w="896" w:type="dxa"/>
            <w:tcBorders>
              <w:top w:val="single" w:sz="4" w:space="0" w:color="auto"/>
              <w:bottom w:val="single" w:sz="4" w:space="0" w:color="auto"/>
              <w:right w:val="single" w:sz="4" w:space="0" w:color="auto"/>
            </w:tcBorders>
            <w:vAlign w:val="center"/>
          </w:tcPr>
          <w:p w14:paraId="721183AC" w14:textId="77777777" w:rsidR="007D1150" w:rsidRDefault="0001536F">
            <w:pPr>
              <w:spacing w:beforeLines="25" w:before="78" w:afterLines="25" w:after="78" w:line="300" w:lineRule="exact"/>
              <w:jc w:val="center"/>
              <w:rPr>
                <w:rFonts w:ascii="宋体" w:hAnsi="宋体" w:cs="Arial"/>
                <w:color w:val="000000" w:themeColor="text1"/>
                <w:szCs w:val="21"/>
              </w:rPr>
            </w:pPr>
            <w:r>
              <w:rPr>
                <w:rFonts w:ascii="宋体" w:hAnsi="宋体" w:cs="Arial" w:hint="eastAsia"/>
                <w:color w:val="000000" w:themeColor="text1"/>
                <w:szCs w:val="21"/>
              </w:rPr>
              <w:t>5</w:t>
            </w:r>
          </w:p>
        </w:tc>
        <w:tc>
          <w:tcPr>
            <w:tcW w:w="2365" w:type="dxa"/>
            <w:tcBorders>
              <w:top w:val="single" w:sz="4" w:space="0" w:color="auto"/>
              <w:left w:val="single" w:sz="4" w:space="0" w:color="auto"/>
              <w:bottom w:val="single" w:sz="4" w:space="0" w:color="auto"/>
              <w:right w:val="single" w:sz="4" w:space="0" w:color="auto"/>
            </w:tcBorders>
            <w:vAlign w:val="center"/>
          </w:tcPr>
          <w:p w14:paraId="24F54257"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失信被执行人</w:t>
            </w:r>
          </w:p>
          <w:p w14:paraId="6FFEC9F6" w14:textId="77777777" w:rsidR="007D1150" w:rsidRDefault="0001536F">
            <w:pPr>
              <w:spacing w:line="300" w:lineRule="exact"/>
              <w:jc w:val="center"/>
              <w:rPr>
                <w:rFonts w:ascii="宋体" w:hAnsi="宋体"/>
                <w:color w:val="000000" w:themeColor="text1"/>
                <w:szCs w:val="21"/>
              </w:rPr>
            </w:pPr>
            <w:r>
              <w:rPr>
                <w:rFonts w:ascii="宋体" w:hAnsi="宋体" w:hint="eastAsia"/>
                <w:color w:val="000000" w:themeColor="text1"/>
                <w:szCs w:val="21"/>
              </w:rPr>
              <w:t>（适用否决性惩戒方式）</w:t>
            </w:r>
          </w:p>
        </w:tc>
        <w:tc>
          <w:tcPr>
            <w:tcW w:w="2551" w:type="dxa"/>
            <w:tcBorders>
              <w:top w:val="single" w:sz="4" w:space="0" w:color="auto"/>
              <w:left w:val="single" w:sz="4" w:space="0" w:color="auto"/>
              <w:bottom w:val="single" w:sz="4" w:space="0" w:color="auto"/>
              <w:right w:val="single" w:sz="4" w:space="0" w:color="auto"/>
            </w:tcBorders>
            <w:vAlign w:val="center"/>
          </w:tcPr>
          <w:p w14:paraId="1C96D1B7" w14:textId="77777777" w:rsidR="007D1150" w:rsidRDefault="0001536F">
            <w:pPr>
              <w:spacing w:beforeLines="25" w:before="78" w:afterLines="25" w:after="78" w:line="300" w:lineRule="exact"/>
              <w:rPr>
                <w:rFonts w:ascii="宋体" w:hAnsi="宋体"/>
                <w:color w:val="000000" w:themeColor="text1"/>
                <w:szCs w:val="21"/>
              </w:rPr>
            </w:pPr>
            <w:r>
              <w:rPr>
                <w:rFonts w:ascii="宋体" w:hAnsi="宋体" w:hint="eastAsia"/>
                <w:color w:val="000000" w:themeColor="text1"/>
                <w:szCs w:val="21"/>
              </w:rPr>
              <w:t>失信被执行人信息采集记录中，投标人没有失信被执行人记录的</w:t>
            </w:r>
          </w:p>
        </w:tc>
        <w:tc>
          <w:tcPr>
            <w:tcW w:w="992" w:type="dxa"/>
            <w:tcBorders>
              <w:top w:val="single" w:sz="4" w:space="0" w:color="auto"/>
              <w:left w:val="single" w:sz="4" w:space="0" w:color="auto"/>
              <w:bottom w:val="single" w:sz="4" w:space="0" w:color="auto"/>
              <w:right w:val="single" w:sz="4" w:space="0" w:color="auto"/>
            </w:tcBorders>
          </w:tcPr>
          <w:p w14:paraId="60F809F5" w14:textId="77777777" w:rsidR="007D1150" w:rsidRDefault="007D1150">
            <w:pPr>
              <w:spacing w:beforeLines="25" w:before="78" w:afterLines="25" w:after="78" w:line="300" w:lineRule="exact"/>
              <w:rPr>
                <w:rFonts w:ascii="宋体" w:cs="Arial"/>
                <w:color w:val="000000" w:themeColor="text1"/>
                <w:szCs w:val="21"/>
              </w:rPr>
            </w:pPr>
          </w:p>
        </w:tc>
        <w:tc>
          <w:tcPr>
            <w:tcW w:w="1086" w:type="dxa"/>
            <w:tcBorders>
              <w:top w:val="single" w:sz="4" w:space="0" w:color="auto"/>
              <w:left w:val="single" w:sz="4" w:space="0" w:color="auto"/>
              <w:bottom w:val="single" w:sz="4" w:space="0" w:color="auto"/>
              <w:right w:val="single" w:sz="4" w:space="0" w:color="auto"/>
            </w:tcBorders>
          </w:tcPr>
          <w:p w14:paraId="26A2E9DA"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52F20E9C"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2B275C47" w14:textId="77777777" w:rsidR="007D1150" w:rsidRDefault="007D1150">
            <w:pPr>
              <w:spacing w:beforeLines="25" w:before="78" w:afterLines="25" w:after="78" w:line="300" w:lineRule="exact"/>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200BCEF6" w14:textId="77777777" w:rsidR="007D1150" w:rsidRDefault="007D1150">
            <w:pPr>
              <w:spacing w:beforeLines="25" w:before="78" w:afterLines="25" w:after="78" w:line="300" w:lineRule="exact"/>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000F6B91"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6A9E55FE" w14:textId="77777777" w:rsidR="007D1150" w:rsidRDefault="007D1150">
            <w:pPr>
              <w:spacing w:beforeLines="25" w:before="78" w:afterLines="25" w:after="78" w:line="300" w:lineRule="exact"/>
              <w:rPr>
                <w:rFonts w:ascii="宋体" w:cs="Arial"/>
                <w:color w:val="000000" w:themeColor="text1"/>
                <w:szCs w:val="21"/>
              </w:rPr>
            </w:pPr>
          </w:p>
        </w:tc>
      </w:tr>
      <w:tr w:rsidR="007D1150" w14:paraId="3EC5C906" w14:textId="77777777">
        <w:trPr>
          <w:cantSplit/>
          <w:trHeight w:val="270"/>
        </w:trPr>
        <w:tc>
          <w:tcPr>
            <w:tcW w:w="5812" w:type="dxa"/>
            <w:gridSpan w:val="3"/>
            <w:tcBorders>
              <w:top w:val="single" w:sz="4" w:space="0" w:color="auto"/>
              <w:bottom w:val="single" w:sz="4" w:space="0" w:color="auto"/>
              <w:right w:val="single" w:sz="4" w:space="0" w:color="auto"/>
            </w:tcBorders>
          </w:tcPr>
          <w:p w14:paraId="12A2C83C" w14:textId="77777777" w:rsidR="007D1150" w:rsidRDefault="0001536F">
            <w:pPr>
              <w:spacing w:beforeLines="25" w:before="78" w:afterLines="25" w:after="78" w:line="300" w:lineRule="exact"/>
              <w:jc w:val="left"/>
              <w:rPr>
                <w:rFonts w:ascii="宋体" w:cs="Arial"/>
                <w:color w:val="000000" w:themeColor="text1"/>
                <w:szCs w:val="21"/>
              </w:rPr>
            </w:pPr>
            <w:r>
              <w:rPr>
                <w:rFonts w:ascii="宋体" w:hAnsi="宋体" w:cs="Arial" w:hint="eastAsia"/>
                <w:color w:val="000000" w:themeColor="text1"/>
                <w:szCs w:val="21"/>
              </w:rPr>
              <w:t>形式评审结论：</w:t>
            </w:r>
          </w:p>
          <w:p w14:paraId="09E855C1" w14:textId="77777777" w:rsidR="007D1150" w:rsidRDefault="0001536F">
            <w:pPr>
              <w:spacing w:beforeLines="25" w:before="78" w:afterLines="25" w:after="78" w:line="300" w:lineRule="exact"/>
              <w:jc w:val="left"/>
              <w:rPr>
                <w:rFonts w:ascii="宋体" w:cs="Arial"/>
                <w:color w:val="000000" w:themeColor="text1"/>
                <w:szCs w:val="21"/>
              </w:rPr>
            </w:pPr>
            <w:r>
              <w:rPr>
                <w:rFonts w:ascii="宋体" w:hAnsi="宋体" w:cs="Arial" w:hint="eastAsia"/>
                <w:color w:val="000000" w:themeColor="text1"/>
                <w:szCs w:val="21"/>
              </w:rPr>
              <w:t>通过形式评审标注为√；未通过形式评审标注为×</w:t>
            </w:r>
            <w:r>
              <w:rPr>
                <w:rFonts w:ascii="宋体" w:cs="Arial"/>
                <w:color w:val="000000" w:themeColor="text1"/>
                <w:szCs w:val="21"/>
              </w:rPr>
              <w:tab/>
            </w:r>
          </w:p>
        </w:tc>
        <w:tc>
          <w:tcPr>
            <w:tcW w:w="992" w:type="dxa"/>
            <w:tcBorders>
              <w:top w:val="single" w:sz="4" w:space="0" w:color="auto"/>
              <w:left w:val="single" w:sz="4" w:space="0" w:color="auto"/>
              <w:bottom w:val="single" w:sz="4" w:space="0" w:color="auto"/>
              <w:right w:val="single" w:sz="4" w:space="0" w:color="auto"/>
            </w:tcBorders>
          </w:tcPr>
          <w:p w14:paraId="312E8A2E" w14:textId="77777777" w:rsidR="007D1150" w:rsidRDefault="007D1150">
            <w:pPr>
              <w:spacing w:beforeLines="25" w:before="78" w:afterLines="25" w:after="78" w:line="300" w:lineRule="exact"/>
              <w:rPr>
                <w:rFonts w:ascii="宋体" w:cs="Arial"/>
                <w:color w:val="000000" w:themeColor="text1"/>
                <w:szCs w:val="21"/>
              </w:rPr>
            </w:pPr>
          </w:p>
        </w:tc>
        <w:tc>
          <w:tcPr>
            <w:tcW w:w="1086" w:type="dxa"/>
            <w:tcBorders>
              <w:top w:val="single" w:sz="4" w:space="0" w:color="auto"/>
              <w:left w:val="single" w:sz="4" w:space="0" w:color="auto"/>
              <w:bottom w:val="single" w:sz="4" w:space="0" w:color="auto"/>
              <w:right w:val="single" w:sz="4" w:space="0" w:color="auto"/>
            </w:tcBorders>
          </w:tcPr>
          <w:p w14:paraId="6177E1F9"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4F24F070"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5728D081" w14:textId="77777777" w:rsidR="007D1150" w:rsidRDefault="007D1150">
            <w:pPr>
              <w:spacing w:beforeLines="25" w:before="78" w:afterLines="25" w:after="78" w:line="300" w:lineRule="exact"/>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53D3BA35" w14:textId="77777777" w:rsidR="007D1150" w:rsidRDefault="007D1150">
            <w:pPr>
              <w:spacing w:beforeLines="25" w:before="78" w:afterLines="25" w:after="78" w:line="300" w:lineRule="exact"/>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7C9B58D2" w14:textId="77777777" w:rsidR="007D1150" w:rsidRDefault="007D1150">
            <w:pPr>
              <w:spacing w:beforeLines="25" w:before="78" w:afterLines="25" w:after="78" w:line="300" w:lineRule="exact"/>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6EAB5AC2" w14:textId="77777777" w:rsidR="007D1150" w:rsidRDefault="007D1150">
            <w:pPr>
              <w:spacing w:beforeLines="25" w:before="78" w:afterLines="25" w:after="78" w:line="300" w:lineRule="exact"/>
              <w:rPr>
                <w:rFonts w:ascii="宋体" w:cs="Arial"/>
                <w:color w:val="000000" w:themeColor="text1"/>
                <w:szCs w:val="21"/>
              </w:rPr>
            </w:pPr>
          </w:p>
        </w:tc>
      </w:tr>
    </w:tbl>
    <w:p w14:paraId="44BDD175" w14:textId="77777777" w:rsidR="007D1150" w:rsidRDefault="0001536F">
      <w:pPr>
        <w:spacing w:line="300" w:lineRule="exact"/>
        <w:ind w:firstLineChars="150" w:firstLine="315"/>
        <w:rPr>
          <w:rFonts w:ascii="宋体"/>
          <w:color w:val="000000" w:themeColor="text1"/>
          <w:szCs w:val="21"/>
        </w:rPr>
      </w:pPr>
      <w:r>
        <w:rPr>
          <w:rFonts w:hint="eastAsia"/>
          <w:color w:val="000000" w:themeColor="text1"/>
        </w:rPr>
        <w:t>评标委员会全体成员签字：</w:t>
      </w:r>
      <w:r>
        <w:rPr>
          <w:color w:val="000000" w:themeColor="text1"/>
          <w:u w:val="single"/>
        </w:rPr>
        <w:t xml:space="preserve">            </w:t>
      </w:r>
      <w:r>
        <w:rPr>
          <w:color w:val="000000" w:themeColor="text1"/>
        </w:rPr>
        <w:t xml:space="preserve">                                                 </w:t>
      </w:r>
      <w:r>
        <w:rPr>
          <w:rFonts w:ascii="宋体" w:hAnsi="宋体" w:hint="eastAsia"/>
          <w:color w:val="000000" w:themeColor="text1"/>
          <w:szCs w:val="21"/>
        </w:rPr>
        <w:t>日期：</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41194D05" w14:textId="77777777" w:rsidR="007D1150" w:rsidRDefault="007D1150">
      <w:pPr>
        <w:rPr>
          <w:color w:val="000000" w:themeColor="text1"/>
        </w:rPr>
        <w:sectPr w:rsidR="007D1150">
          <w:pgSz w:w="16838" w:h="11906" w:orient="landscape"/>
          <w:pgMar w:top="1797" w:right="1440" w:bottom="1797" w:left="1440" w:header="851" w:footer="992" w:gutter="0"/>
          <w:cols w:space="425"/>
          <w:docGrid w:type="lines" w:linePitch="312"/>
        </w:sectPr>
      </w:pPr>
    </w:p>
    <w:p w14:paraId="02AC98A7" w14:textId="77777777" w:rsidR="007D1150" w:rsidRDefault="0001536F">
      <w:pPr>
        <w:pStyle w:val="378020"/>
        <w:spacing w:before="156" w:after="156"/>
        <w:outlineLvl w:val="1"/>
        <w:rPr>
          <w:color w:val="000000" w:themeColor="text1"/>
        </w:rPr>
      </w:pPr>
      <w:bookmarkStart w:id="477" w:name="_Toc483680639"/>
      <w:bookmarkStart w:id="478" w:name="_Toc101881941"/>
      <w:r>
        <w:rPr>
          <w:rFonts w:hint="eastAsia"/>
          <w:color w:val="000000" w:themeColor="text1"/>
        </w:rPr>
        <w:lastRenderedPageBreak/>
        <w:t>附表</w:t>
      </w:r>
      <w:r>
        <w:rPr>
          <w:color w:val="000000" w:themeColor="text1"/>
        </w:rPr>
        <w:t>5</w:t>
      </w:r>
      <w:r>
        <w:rPr>
          <w:rFonts w:hint="eastAsia"/>
          <w:color w:val="000000" w:themeColor="text1"/>
        </w:rPr>
        <w:t>：资格评审记录表</w:t>
      </w:r>
      <w:bookmarkEnd w:id="477"/>
      <w:bookmarkEnd w:id="478"/>
    </w:p>
    <w:p w14:paraId="3268FE5C" w14:textId="77777777" w:rsidR="007D1150" w:rsidRDefault="0001536F">
      <w:pPr>
        <w:tabs>
          <w:tab w:val="left" w:pos="4680"/>
        </w:tabs>
        <w:spacing w:afterLines="50" w:after="156" w:line="300" w:lineRule="auto"/>
        <w:jc w:val="center"/>
        <w:rPr>
          <w:rFonts w:ascii="宋体" w:cs="Arial"/>
          <w:b/>
          <w:color w:val="000000" w:themeColor="text1"/>
          <w:sz w:val="28"/>
          <w:szCs w:val="28"/>
        </w:rPr>
      </w:pPr>
      <w:r>
        <w:rPr>
          <w:rFonts w:ascii="宋体" w:hAnsi="宋体" w:cs="Arial" w:hint="eastAsia"/>
          <w:b/>
          <w:color w:val="000000" w:themeColor="text1"/>
          <w:sz w:val="28"/>
          <w:szCs w:val="28"/>
        </w:rPr>
        <w:t>资格评审记录表</w:t>
      </w:r>
    </w:p>
    <w:p w14:paraId="00F2D20A" w14:textId="77777777" w:rsidR="007D1150" w:rsidRDefault="0001536F">
      <w:pPr>
        <w:tabs>
          <w:tab w:val="left" w:pos="4680"/>
        </w:tabs>
        <w:spacing w:afterLines="50" w:after="156" w:line="300" w:lineRule="auto"/>
        <w:rPr>
          <w:rFonts w:ascii="宋体" w:cs="Arial"/>
          <w:color w:val="000000" w:themeColor="text1"/>
          <w:szCs w:val="21"/>
          <w:u w:val="single"/>
        </w:rPr>
      </w:pPr>
      <w:r>
        <w:rPr>
          <w:rFonts w:ascii="宋体" w:hAnsi="宋体" w:cs="Arial" w:hint="eastAsia"/>
          <w:bCs/>
          <w:color w:val="000000" w:themeColor="text1"/>
          <w:szCs w:val="21"/>
        </w:rPr>
        <w:t>工程名称：</w:t>
      </w:r>
      <w:r>
        <w:rPr>
          <w:rFonts w:ascii="宋体" w:hAnsi="宋体" w:cs="Arial"/>
          <w:bCs/>
          <w:color w:val="000000" w:themeColor="text1"/>
          <w:szCs w:val="21"/>
          <w:u w:val="single"/>
        </w:rPr>
        <w:t xml:space="preserve">                      </w:t>
      </w:r>
    </w:p>
    <w:tbl>
      <w:tblPr>
        <w:tblW w:w="13892"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09"/>
        <w:gridCol w:w="1416"/>
        <w:gridCol w:w="7940"/>
        <w:gridCol w:w="708"/>
        <w:gridCol w:w="709"/>
        <w:gridCol w:w="709"/>
        <w:gridCol w:w="850"/>
        <w:gridCol w:w="851"/>
      </w:tblGrid>
      <w:tr w:rsidR="007D1150" w14:paraId="4D7E107B" w14:textId="77777777">
        <w:trPr>
          <w:cantSplit/>
          <w:trHeight w:val="368"/>
          <w:tblHeader/>
        </w:trPr>
        <w:tc>
          <w:tcPr>
            <w:tcW w:w="709" w:type="dxa"/>
            <w:vMerge w:val="restart"/>
            <w:tcBorders>
              <w:top w:val="single" w:sz="4" w:space="0" w:color="auto"/>
              <w:right w:val="single" w:sz="4" w:space="0" w:color="auto"/>
            </w:tcBorders>
            <w:vAlign w:val="center"/>
          </w:tcPr>
          <w:p w14:paraId="7E70801A" w14:textId="77777777" w:rsidR="007D1150" w:rsidRDefault="0001536F">
            <w:pPr>
              <w:spacing w:beforeLines="25" w:before="78" w:afterLines="25" w:after="78"/>
              <w:jc w:val="center"/>
              <w:rPr>
                <w:rFonts w:ascii="宋体" w:cs="Arial"/>
                <w:color w:val="000000" w:themeColor="text1"/>
                <w:szCs w:val="21"/>
              </w:rPr>
            </w:pPr>
            <w:r>
              <w:rPr>
                <w:rFonts w:ascii="宋体" w:hAnsi="宋体" w:cs="Arial" w:hint="eastAsia"/>
                <w:color w:val="000000" w:themeColor="text1"/>
                <w:szCs w:val="21"/>
              </w:rPr>
              <w:t>序号</w:t>
            </w:r>
          </w:p>
        </w:tc>
        <w:tc>
          <w:tcPr>
            <w:tcW w:w="1416" w:type="dxa"/>
            <w:vMerge w:val="restart"/>
            <w:tcBorders>
              <w:top w:val="single" w:sz="4" w:space="0" w:color="auto"/>
              <w:left w:val="single" w:sz="4" w:space="0" w:color="auto"/>
            </w:tcBorders>
            <w:vAlign w:val="center"/>
          </w:tcPr>
          <w:p w14:paraId="3CEF67AC" w14:textId="77777777" w:rsidR="007D1150" w:rsidRDefault="0001536F">
            <w:pPr>
              <w:widowControl/>
              <w:jc w:val="center"/>
              <w:rPr>
                <w:rFonts w:ascii="宋体" w:cs="Arial"/>
                <w:color w:val="000000" w:themeColor="text1"/>
                <w:szCs w:val="21"/>
              </w:rPr>
            </w:pPr>
            <w:r>
              <w:rPr>
                <w:rFonts w:ascii="宋体" w:hAnsi="宋体" w:cs="Arial" w:hint="eastAsia"/>
                <w:color w:val="000000" w:themeColor="text1"/>
                <w:szCs w:val="21"/>
              </w:rPr>
              <w:t>评审因素</w:t>
            </w:r>
          </w:p>
        </w:tc>
        <w:tc>
          <w:tcPr>
            <w:tcW w:w="7940" w:type="dxa"/>
            <w:vMerge w:val="restart"/>
            <w:tcBorders>
              <w:top w:val="single" w:sz="4" w:space="0" w:color="auto"/>
              <w:bottom w:val="single" w:sz="4" w:space="0" w:color="auto"/>
            </w:tcBorders>
            <w:vAlign w:val="center"/>
          </w:tcPr>
          <w:p w14:paraId="47690B06" w14:textId="77777777" w:rsidR="007D1150" w:rsidRDefault="0001536F">
            <w:pPr>
              <w:widowControl/>
              <w:jc w:val="center"/>
              <w:rPr>
                <w:rFonts w:ascii="宋体" w:cs="Arial"/>
                <w:color w:val="000000" w:themeColor="text1"/>
                <w:szCs w:val="21"/>
              </w:rPr>
            </w:pPr>
            <w:r>
              <w:rPr>
                <w:rFonts w:ascii="宋体" w:hAnsi="宋体" w:cs="Arial" w:hint="eastAsia"/>
                <w:color w:val="000000" w:themeColor="text1"/>
                <w:szCs w:val="21"/>
              </w:rPr>
              <w:t>有效的证明材料</w:t>
            </w:r>
          </w:p>
        </w:tc>
        <w:tc>
          <w:tcPr>
            <w:tcW w:w="3827" w:type="dxa"/>
            <w:gridSpan w:val="5"/>
            <w:tcBorders>
              <w:top w:val="single" w:sz="4" w:space="0" w:color="auto"/>
              <w:left w:val="single" w:sz="4" w:space="0" w:color="auto"/>
              <w:bottom w:val="single" w:sz="4" w:space="0" w:color="auto"/>
            </w:tcBorders>
            <w:vAlign w:val="center"/>
          </w:tcPr>
          <w:p w14:paraId="23D8C158" w14:textId="77777777" w:rsidR="007D1150" w:rsidRDefault="0001536F">
            <w:pPr>
              <w:widowControl/>
              <w:jc w:val="center"/>
              <w:rPr>
                <w:rFonts w:ascii="宋体" w:cs="Arial"/>
                <w:color w:val="000000" w:themeColor="text1"/>
                <w:szCs w:val="21"/>
              </w:rPr>
            </w:pPr>
            <w:r>
              <w:rPr>
                <w:rFonts w:ascii="宋体" w:hAnsi="宋体" w:cs="Arial" w:hint="eastAsia"/>
                <w:color w:val="000000" w:themeColor="text1"/>
                <w:szCs w:val="21"/>
              </w:rPr>
              <w:t>投标人名称及评审意见</w:t>
            </w:r>
          </w:p>
        </w:tc>
      </w:tr>
      <w:tr w:rsidR="007D1150" w14:paraId="4E862D23" w14:textId="77777777">
        <w:trPr>
          <w:cantSplit/>
          <w:trHeight w:val="302"/>
          <w:tblHeader/>
        </w:trPr>
        <w:tc>
          <w:tcPr>
            <w:tcW w:w="709" w:type="dxa"/>
            <w:vMerge/>
            <w:tcBorders>
              <w:bottom w:val="single" w:sz="4" w:space="0" w:color="auto"/>
              <w:right w:val="single" w:sz="4" w:space="0" w:color="auto"/>
            </w:tcBorders>
            <w:vAlign w:val="center"/>
          </w:tcPr>
          <w:p w14:paraId="784B0B68" w14:textId="77777777" w:rsidR="007D1150" w:rsidRDefault="007D1150">
            <w:pPr>
              <w:spacing w:beforeLines="25" w:before="78" w:afterLines="25" w:after="78"/>
              <w:jc w:val="center"/>
              <w:rPr>
                <w:rFonts w:ascii="宋体" w:cs="Arial"/>
                <w:color w:val="000000" w:themeColor="text1"/>
                <w:szCs w:val="21"/>
              </w:rPr>
            </w:pPr>
          </w:p>
        </w:tc>
        <w:tc>
          <w:tcPr>
            <w:tcW w:w="1416" w:type="dxa"/>
            <w:vMerge/>
            <w:tcBorders>
              <w:left w:val="single" w:sz="4" w:space="0" w:color="auto"/>
              <w:bottom w:val="single" w:sz="4" w:space="0" w:color="auto"/>
            </w:tcBorders>
            <w:vAlign w:val="center"/>
          </w:tcPr>
          <w:p w14:paraId="720194FB" w14:textId="77777777" w:rsidR="007D1150" w:rsidRDefault="007D1150">
            <w:pPr>
              <w:spacing w:beforeLines="25" w:before="78" w:afterLines="25" w:after="78"/>
              <w:rPr>
                <w:rFonts w:ascii="宋体" w:cs="Arial"/>
                <w:color w:val="000000" w:themeColor="text1"/>
                <w:szCs w:val="21"/>
              </w:rPr>
            </w:pPr>
          </w:p>
        </w:tc>
        <w:tc>
          <w:tcPr>
            <w:tcW w:w="7940" w:type="dxa"/>
            <w:vMerge/>
            <w:tcBorders>
              <w:top w:val="single" w:sz="4" w:space="0" w:color="auto"/>
              <w:bottom w:val="single" w:sz="4" w:space="0" w:color="auto"/>
              <w:right w:val="single" w:sz="4" w:space="0" w:color="auto"/>
            </w:tcBorders>
          </w:tcPr>
          <w:p w14:paraId="41BD594B" w14:textId="77777777" w:rsidR="007D1150" w:rsidRDefault="007D1150">
            <w:pPr>
              <w:spacing w:beforeLines="25" w:before="78" w:afterLines="25" w:after="78"/>
              <w:rPr>
                <w:rFonts w:ascii="宋体" w:cs="Arial"/>
                <w:color w:val="000000" w:themeColor="text1"/>
                <w:szCs w:val="21"/>
              </w:rPr>
            </w:pPr>
          </w:p>
        </w:tc>
        <w:tc>
          <w:tcPr>
            <w:tcW w:w="708" w:type="dxa"/>
            <w:tcBorders>
              <w:top w:val="single" w:sz="4" w:space="0" w:color="auto"/>
              <w:left w:val="single" w:sz="4" w:space="0" w:color="auto"/>
              <w:bottom w:val="single" w:sz="4" w:space="0" w:color="auto"/>
              <w:right w:val="single" w:sz="4" w:space="0" w:color="auto"/>
            </w:tcBorders>
          </w:tcPr>
          <w:p w14:paraId="181772AE"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56974E48"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05A30E88" w14:textId="77777777" w:rsidR="007D1150" w:rsidRDefault="007D1150">
            <w:pPr>
              <w:spacing w:beforeLines="25" w:before="78" w:afterLines="25" w:after="78"/>
              <w:rPr>
                <w:rFonts w:ascii="宋体" w:cs="Arial"/>
                <w:color w:val="000000" w:themeColor="text1"/>
                <w:szCs w:val="21"/>
              </w:rPr>
            </w:pPr>
          </w:p>
        </w:tc>
        <w:tc>
          <w:tcPr>
            <w:tcW w:w="850" w:type="dxa"/>
            <w:tcBorders>
              <w:top w:val="single" w:sz="4" w:space="0" w:color="auto"/>
              <w:left w:val="single" w:sz="4" w:space="0" w:color="auto"/>
              <w:bottom w:val="single" w:sz="4" w:space="0" w:color="auto"/>
              <w:right w:val="single" w:sz="4" w:space="0" w:color="auto"/>
            </w:tcBorders>
          </w:tcPr>
          <w:p w14:paraId="5B7119DF" w14:textId="77777777" w:rsidR="007D1150" w:rsidRDefault="007D1150">
            <w:pPr>
              <w:spacing w:beforeLines="25" w:before="78" w:afterLines="25" w:after="78"/>
              <w:rPr>
                <w:rFonts w:ascii="宋体" w:cs="Arial"/>
                <w:color w:val="000000" w:themeColor="text1"/>
                <w:szCs w:val="21"/>
              </w:rPr>
            </w:pPr>
          </w:p>
        </w:tc>
        <w:tc>
          <w:tcPr>
            <w:tcW w:w="851" w:type="dxa"/>
            <w:tcBorders>
              <w:top w:val="single" w:sz="4" w:space="0" w:color="auto"/>
              <w:left w:val="single" w:sz="4" w:space="0" w:color="auto"/>
              <w:bottom w:val="single" w:sz="4" w:space="0" w:color="auto"/>
              <w:right w:val="single" w:sz="4" w:space="0" w:color="auto"/>
            </w:tcBorders>
          </w:tcPr>
          <w:p w14:paraId="1CFA6F22" w14:textId="77777777" w:rsidR="007D1150" w:rsidRDefault="007D1150">
            <w:pPr>
              <w:spacing w:beforeLines="25" w:before="78" w:afterLines="25" w:after="78"/>
              <w:rPr>
                <w:rFonts w:ascii="宋体" w:cs="Arial"/>
                <w:color w:val="000000" w:themeColor="text1"/>
                <w:szCs w:val="21"/>
              </w:rPr>
            </w:pPr>
          </w:p>
        </w:tc>
      </w:tr>
      <w:tr w:rsidR="007D1150" w14:paraId="5E09EB45" w14:textId="77777777">
        <w:trPr>
          <w:cantSplit/>
          <w:trHeight w:val="716"/>
        </w:trPr>
        <w:tc>
          <w:tcPr>
            <w:tcW w:w="709" w:type="dxa"/>
            <w:tcBorders>
              <w:top w:val="single" w:sz="4" w:space="0" w:color="auto"/>
              <w:bottom w:val="single" w:sz="4" w:space="0" w:color="auto"/>
              <w:right w:val="single" w:sz="4" w:space="0" w:color="auto"/>
            </w:tcBorders>
            <w:vAlign w:val="center"/>
          </w:tcPr>
          <w:p w14:paraId="0C7E83FD"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t>1</w:t>
            </w:r>
          </w:p>
        </w:tc>
        <w:tc>
          <w:tcPr>
            <w:tcW w:w="1416" w:type="dxa"/>
            <w:tcBorders>
              <w:top w:val="single" w:sz="4" w:space="0" w:color="auto"/>
              <w:left w:val="single" w:sz="4" w:space="0" w:color="auto"/>
              <w:bottom w:val="single" w:sz="4" w:space="0" w:color="auto"/>
              <w:right w:val="single" w:sz="4" w:space="0" w:color="auto"/>
            </w:tcBorders>
            <w:vAlign w:val="center"/>
          </w:tcPr>
          <w:p w14:paraId="6C9A4671"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营业执照</w:t>
            </w:r>
          </w:p>
        </w:tc>
        <w:tc>
          <w:tcPr>
            <w:tcW w:w="7940" w:type="dxa"/>
            <w:tcBorders>
              <w:top w:val="single" w:sz="4" w:space="0" w:color="auto"/>
              <w:left w:val="single" w:sz="4" w:space="0" w:color="auto"/>
              <w:bottom w:val="single" w:sz="4" w:space="0" w:color="auto"/>
              <w:right w:val="single" w:sz="4" w:space="0" w:color="auto"/>
            </w:tcBorders>
            <w:vAlign w:val="center"/>
          </w:tcPr>
          <w:p w14:paraId="758D4C77" w14:textId="77777777" w:rsidR="007D1150" w:rsidRDefault="0001536F">
            <w:pPr>
              <w:spacing w:line="440" w:lineRule="exact"/>
              <w:rPr>
                <w:rFonts w:ascii="宋体"/>
                <w:color w:val="000000" w:themeColor="text1"/>
                <w:szCs w:val="21"/>
              </w:rPr>
            </w:pPr>
            <w:r>
              <w:rPr>
                <w:rFonts w:ascii="宋体" w:hAnsi="宋体" w:hint="eastAsia"/>
                <w:color w:val="000000" w:themeColor="text1"/>
                <w:szCs w:val="21"/>
              </w:rPr>
              <w:t>提供营业执照副本复印件（加盖单位章）（电子标加盖企业</w:t>
            </w:r>
            <w:r>
              <w:rPr>
                <w:rFonts w:ascii="宋体" w:hAnsi="宋体"/>
                <w:color w:val="000000" w:themeColor="text1"/>
                <w:szCs w:val="21"/>
              </w:rPr>
              <w:t xml:space="preserve">CA </w:t>
            </w:r>
            <w:r>
              <w:rPr>
                <w:rFonts w:ascii="宋体" w:hAnsi="宋体" w:hint="eastAsia"/>
                <w:color w:val="000000" w:themeColor="text1"/>
                <w:szCs w:val="21"/>
              </w:rPr>
              <w:t>电子印章）</w:t>
            </w:r>
          </w:p>
        </w:tc>
        <w:tc>
          <w:tcPr>
            <w:tcW w:w="708" w:type="dxa"/>
            <w:tcBorders>
              <w:top w:val="single" w:sz="4" w:space="0" w:color="auto"/>
              <w:left w:val="single" w:sz="4" w:space="0" w:color="auto"/>
              <w:bottom w:val="single" w:sz="4" w:space="0" w:color="auto"/>
              <w:right w:val="single" w:sz="4" w:space="0" w:color="auto"/>
            </w:tcBorders>
          </w:tcPr>
          <w:p w14:paraId="48BB7554"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5A90FA58"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06E0F237" w14:textId="77777777" w:rsidR="007D1150" w:rsidRDefault="007D1150">
            <w:pPr>
              <w:spacing w:beforeLines="25" w:before="78" w:afterLines="25" w:after="78"/>
              <w:rPr>
                <w:rFonts w:ascii="宋体" w:cs="Arial"/>
                <w:color w:val="000000" w:themeColor="text1"/>
                <w:szCs w:val="21"/>
              </w:rPr>
            </w:pPr>
          </w:p>
        </w:tc>
        <w:tc>
          <w:tcPr>
            <w:tcW w:w="850" w:type="dxa"/>
            <w:tcBorders>
              <w:top w:val="single" w:sz="4" w:space="0" w:color="auto"/>
              <w:left w:val="single" w:sz="4" w:space="0" w:color="auto"/>
              <w:bottom w:val="single" w:sz="4" w:space="0" w:color="auto"/>
              <w:right w:val="single" w:sz="4" w:space="0" w:color="auto"/>
            </w:tcBorders>
          </w:tcPr>
          <w:p w14:paraId="7EB8DF33" w14:textId="77777777" w:rsidR="007D1150" w:rsidRDefault="007D1150">
            <w:pPr>
              <w:spacing w:beforeLines="25" w:before="78" w:afterLines="25" w:after="78"/>
              <w:rPr>
                <w:rFonts w:ascii="宋体" w:cs="Arial"/>
                <w:color w:val="000000" w:themeColor="text1"/>
                <w:szCs w:val="21"/>
              </w:rPr>
            </w:pPr>
          </w:p>
        </w:tc>
        <w:tc>
          <w:tcPr>
            <w:tcW w:w="851" w:type="dxa"/>
            <w:tcBorders>
              <w:top w:val="single" w:sz="4" w:space="0" w:color="auto"/>
              <w:left w:val="single" w:sz="4" w:space="0" w:color="auto"/>
              <w:bottom w:val="single" w:sz="4" w:space="0" w:color="auto"/>
              <w:right w:val="single" w:sz="4" w:space="0" w:color="auto"/>
            </w:tcBorders>
          </w:tcPr>
          <w:p w14:paraId="1557A2B6" w14:textId="77777777" w:rsidR="007D1150" w:rsidRDefault="007D1150">
            <w:pPr>
              <w:spacing w:beforeLines="25" w:before="78" w:afterLines="25" w:after="78"/>
              <w:rPr>
                <w:rFonts w:ascii="宋体" w:cs="Arial"/>
                <w:color w:val="000000" w:themeColor="text1"/>
                <w:szCs w:val="21"/>
              </w:rPr>
            </w:pPr>
          </w:p>
        </w:tc>
      </w:tr>
      <w:tr w:rsidR="007D1150" w14:paraId="3692F747" w14:textId="77777777">
        <w:trPr>
          <w:cantSplit/>
          <w:trHeight w:val="716"/>
        </w:trPr>
        <w:tc>
          <w:tcPr>
            <w:tcW w:w="709" w:type="dxa"/>
            <w:tcBorders>
              <w:top w:val="single" w:sz="4" w:space="0" w:color="auto"/>
              <w:bottom w:val="single" w:sz="4" w:space="0" w:color="auto"/>
              <w:right w:val="single" w:sz="4" w:space="0" w:color="auto"/>
            </w:tcBorders>
            <w:vAlign w:val="center"/>
          </w:tcPr>
          <w:p w14:paraId="3D939706" w14:textId="77777777" w:rsidR="007D1150" w:rsidRDefault="0001536F">
            <w:pPr>
              <w:spacing w:beforeLines="25" w:before="78" w:afterLines="25" w:after="78"/>
              <w:jc w:val="center"/>
              <w:rPr>
                <w:rFonts w:ascii="宋体" w:hAnsi="宋体"/>
                <w:color w:val="000000" w:themeColor="text1"/>
                <w:szCs w:val="21"/>
              </w:rPr>
            </w:pPr>
            <w:r>
              <w:rPr>
                <w:rFonts w:ascii="宋体" w:hAnsi="宋体" w:hint="eastAsia"/>
                <w:color w:val="000000" w:themeColor="text1"/>
                <w:szCs w:val="21"/>
              </w:rPr>
              <w:t>2</w:t>
            </w:r>
          </w:p>
        </w:tc>
        <w:tc>
          <w:tcPr>
            <w:tcW w:w="1416" w:type="dxa"/>
            <w:tcBorders>
              <w:top w:val="single" w:sz="4" w:space="0" w:color="auto"/>
              <w:left w:val="single" w:sz="4" w:space="0" w:color="auto"/>
              <w:bottom w:val="single" w:sz="4" w:space="0" w:color="auto"/>
              <w:right w:val="single" w:sz="4" w:space="0" w:color="auto"/>
            </w:tcBorders>
            <w:vAlign w:val="center"/>
          </w:tcPr>
          <w:p w14:paraId="62159CAA" w14:textId="77777777" w:rsidR="007D1150" w:rsidRDefault="0001536F">
            <w:pPr>
              <w:spacing w:beforeLines="25" w:before="78" w:afterLines="25" w:after="78"/>
              <w:rPr>
                <w:rFonts w:ascii="宋体" w:hAnsi="宋体"/>
                <w:color w:val="000000" w:themeColor="text1"/>
                <w:szCs w:val="21"/>
              </w:rPr>
            </w:pPr>
            <w:r>
              <w:rPr>
                <w:rFonts w:ascii="宋体" w:hAnsi="宋体" w:hint="eastAsia"/>
                <w:color w:val="000000" w:themeColor="text1"/>
                <w:szCs w:val="21"/>
              </w:rPr>
              <w:t>企业资质等级</w:t>
            </w:r>
          </w:p>
        </w:tc>
        <w:tc>
          <w:tcPr>
            <w:tcW w:w="7940" w:type="dxa"/>
            <w:tcBorders>
              <w:top w:val="single" w:sz="4" w:space="0" w:color="auto"/>
              <w:left w:val="single" w:sz="4" w:space="0" w:color="auto"/>
              <w:bottom w:val="single" w:sz="4" w:space="0" w:color="auto"/>
              <w:right w:val="single" w:sz="4" w:space="0" w:color="auto"/>
            </w:tcBorders>
            <w:vAlign w:val="center"/>
          </w:tcPr>
          <w:p w14:paraId="72281DA4" w14:textId="7FE73115" w:rsidR="007D1150" w:rsidRDefault="0001536F">
            <w:pPr>
              <w:spacing w:line="440" w:lineRule="exact"/>
              <w:rPr>
                <w:rFonts w:ascii="宋体" w:hAnsi="宋体"/>
                <w:color w:val="000000" w:themeColor="text1"/>
                <w:szCs w:val="21"/>
              </w:rPr>
            </w:pPr>
            <w:r>
              <w:rPr>
                <w:rFonts w:ascii="宋体" w:hAnsi="宋体" w:hint="eastAsia"/>
                <w:color w:val="000000" w:themeColor="text1"/>
                <w:szCs w:val="21"/>
              </w:rPr>
              <w:t>提供</w:t>
            </w:r>
            <w:r w:rsidR="004D4726">
              <w:rPr>
                <w:rFonts w:ascii="宋体" w:hAnsi="宋体" w:hint="eastAsia"/>
                <w:color w:val="000000" w:themeColor="text1"/>
                <w:szCs w:val="21"/>
              </w:rPr>
              <w:t>市政公用工程施工总</w:t>
            </w:r>
            <w:proofErr w:type="gramStart"/>
            <w:r w:rsidR="004D4726">
              <w:rPr>
                <w:rFonts w:ascii="宋体" w:hAnsi="宋体" w:hint="eastAsia"/>
                <w:color w:val="000000" w:themeColor="text1"/>
                <w:szCs w:val="21"/>
              </w:rPr>
              <w:t>承包参级</w:t>
            </w:r>
            <w:r>
              <w:rPr>
                <w:rFonts w:ascii="宋体" w:hAnsi="宋体" w:hint="eastAsia"/>
                <w:color w:val="000000" w:themeColor="text1"/>
                <w:szCs w:val="21"/>
              </w:rPr>
              <w:t>及</w:t>
            </w:r>
            <w:proofErr w:type="gramEnd"/>
            <w:r>
              <w:rPr>
                <w:rFonts w:ascii="宋体" w:hAnsi="宋体" w:hint="eastAsia"/>
                <w:color w:val="000000" w:themeColor="text1"/>
                <w:szCs w:val="21"/>
              </w:rPr>
              <w:t>以上资质复印件（加盖单位公章）（电子标加盖企业</w:t>
            </w:r>
            <w:r>
              <w:rPr>
                <w:rFonts w:ascii="宋体" w:hAnsi="宋体"/>
                <w:color w:val="000000" w:themeColor="text1"/>
                <w:szCs w:val="21"/>
              </w:rPr>
              <w:t xml:space="preserve">CA </w:t>
            </w:r>
            <w:r>
              <w:rPr>
                <w:rFonts w:ascii="宋体" w:hAnsi="宋体" w:hint="eastAsia"/>
                <w:color w:val="000000" w:themeColor="text1"/>
                <w:szCs w:val="21"/>
              </w:rPr>
              <w:t>电子印章）</w:t>
            </w:r>
          </w:p>
        </w:tc>
        <w:tc>
          <w:tcPr>
            <w:tcW w:w="708" w:type="dxa"/>
            <w:tcBorders>
              <w:top w:val="single" w:sz="4" w:space="0" w:color="auto"/>
              <w:left w:val="single" w:sz="4" w:space="0" w:color="auto"/>
              <w:bottom w:val="single" w:sz="4" w:space="0" w:color="auto"/>
              <w:right w:val="single" w:sz="4" w:space="0" w:color="auto"/>
            </w:tcBorders>
          </w:tcPr>
          <w:p w14:paraId="08060E66"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6B630F3B"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524C42C5" w14:textId="77777777" w:rsidR="007D1150" w:rsidRDefault="007D1150">
            <w:pPr>
              <w:spacing w:beforeLines="25" w:before="78" w:afterLines="25" w:after="78"/>
              <w:rPr>
                <w:rFonts w:ascii="宋体" w:cs="Arial"/>
                <w:color w:val="000000" w:themeColor="text1"/>
                <w:szCs w:val="21"/>
              </w:rPr>
            </w:pPr>
          </w:p>
        </w:tc>
        <w:tc>
          <w:tcPr>
            <w:tcW w:w="850" w:type="dxa"/>
            <w:tcBorders>
              <w:top w:val="single" w:sz="4" w:space="0" w:color="auto"/>
              <w:left w:val="single" w:sz="4" w:space="0" w:color="auto"/>
              <w:bottom w:val="single" w:sz="4" w:space="0" w:color="auto"/>
              <w:right w:val="single" w:sz="4" w:space="0" w:color="auto"/>
            </w:tcBorders>
          </w:tcPr>
          <w:p w14:paraId="52AA4E9D" w14:textId="77777777" w:rsidR="007D1150" w:rsidRDefault="007D1150">
            <w:pPr>
              <w:spacing w:beforeLines="25" w:before="78" w:afterLines="25" w:after="78"/>
              <w:rPr>
                <w:rFonts w:ascii="宋体" w:cs="Arial"/>
                <w:color w:val="000000" w:themeColor="text1"/>
                <w:szCs w:val="21"/>
              </w:rPr>
            </w:pPr>
          </w:p>
        </w:tc>
        <w:tc>
          <w:tcPr>
            <w:tcW w:w="851" w:type="dxa"/>
            <w:tcBorders>
              <w:top w:val="single" w:sz="4" w:space="0" w:color="auto"/>
              <w:left w:val="single" w:sz="4" w:space="0" w:color="auto"/>
              <w:bottom w:val="single" w:sz="4" w:space="0" w:color="auto"/>
              <w:right w:val="single" w:sz="4" w:space="0" w:color="auto"/>
            </w:tcBorders>
          </w:tcPr>
          <w:p w14:paraId="6A96CF13" w14:textId="77777777" w:rsidR="007D1150" w:rsidRDefault="007D1150">
            <w:pPr>
              <w:spacing w:beforeLines="25" w:before="78" w:afterLines="25" w:after="78"/>
              <w:rPr>
                <w:rFonts w:ascii="宋体" w:cs="Arial"/>
                <w:color w:val="000000" w:themeColor="text1"/>
                <w:szCs w:val="21"/>
              </w:rPr>
            </w:pPr>
          </w:p>
        </w:tc>
      </w:tr>
      <w:tr w:rsidR="007D1150" w14:paraId="55751111" w14:textId="77777777">
        <w:trPr>
          <w:cantSplit/>
          <w:trHeight w:val="270"/>
        </w:trPr>
        <w:tc>
          <w:tcPr>
            <w:tcW w:w="709" w:type="dxa"/>
            <w:tcBorders>
              <w:top w:val="single" w:sz="4" w:space="0" w:color="auto"/>
              <w:bottom w:val="single" w:sz="4" w:space="0" w:color="auto"/>
              <w:right w:val="single" w:sz="4" w:space="0" w:color="auto"/>
            </w:tcBorders>
            <w:vAlign w:val="center"/>
          </w:tcPr>
          <w:p w14:paraId="3F251D6F" w14:textId="77777777" w:rsidR="007D1150" w:rsidRDefault="0001536F">
            <w:pPr>
              <w:spacing w:beforeLines="25" w:before="78" w:afterLines="25" w:after="78"/>
              <w:jc w:val="center"/>
              <w:rPr>
                <w:rFonts w:ascii="宋体" w:hAnsi="宋体"/>
                <w:color w:val="000000" w:themeColor="text1"/>
                <w:szCs w:val="21"/>
              </w:rPr>
            </w:pPr>
            <w:r>
              <w:rPr>
                <w:rFonts w:ascii="宋体" w:hAnsi="宋体"/>
                <w:color w:val="000000" w:themeColor="text1"/>
                <w:szCs w:val="21"/>
              </w:rPr>
              <w:t>3</w:t>
            </w:r>
          </w:p>
        </w:tc>
        <w:tc>
          <w:tcPr>
            <w:tcW w:w="1416" w:type="dxa"/>
            <w:tcBorders>
              <w:top w:val="single" w:sz="4" w:space="0" w:color="auto"/>
              <w:left w:val="single" w:sz="4" w:space="0" w:color="auto"/>
              <w:bottom w:val="single" w:sz="4" w:space="0" w:color="auto"/>
              <w:right w:val="single" w:sz="4" w:space="0" w:color="auto"/>
            </w:tcBorders>
            <w:vAlign w:val="center"/>
          </w:tcPr>
          <w:p w14:paraId="0DE6FF79" w14:textId="77777777" w:rsidR="007D1150" w:rsidRDefault="0001536F">
            <w:pPr>
              <w:spacing w:beforeLines="25" w:before="78" w:afterLines="25" w:after="78"/>
              <w:rPr>
                <w:rFonts w:ascii="宋体" w:hAnsi="宋体"/>
                <w:color w:val="000000" w:themeColor="text1"/>
                <w:szCs w:val="21"/>
              </w:rPr>
            </w:pPr>
            <w:r>
              <w:rPr>
                <w:rFonts w:ascii="宋体" w:hAnsi="宋体" w:hint="eastAsia"/>
                <w:color w:val="000000" w:themeColor="text1"/>
                <w:szCs w:val="21"/>
              </w:rPr>
              <w:t>安全生产许可证</w:t>
            </w:r>
          </w:p>
        </w:tc>
        <w:tc>
          <w:tcPr>
            <w:tcW w:w="7940" w:type="dxa"/>
            <w:tcBorders>
              <w:top w:val="single" w:sz="4" w:space="0" w:color="auto"/>
              <w:left w:val="single" w:sz="4" w:space="0" w:color="auto"/>
              <w:bottom w:val="single" w:sz="4" w:space="0" w:color="auto"/>
              <w:right w:val="single" w:sz="4" w:space="0" w:color="auto"/>
            </w:tcBorders>
            <w:vAlign w:val="center"/>
          </w:tcPr>
          <w:p w14:paraId="71E377C1" w14:textId="77777777" w:rsidR="007D1150" w:rsidRDefault="0001536F">
            <w:pPr>
              <w:spacing w:line="440" w:lineRule="exact"/>
              <w:rPr>
                <w:rFonts w:ascii="宋体" w:hAnsi="宋体"/>
                <w:color w:val="000000" w:themeColor="text1"/>
                <w:szCs w:val="21"/>
              </w:rPr>
            </w:pPr>
            <w:r>
              <w:rPr>
                <w:rFonts w:ascii="宋体" w:hAnsi="宋体" w:hint="eastAsia"/>
                <w:color w:val="000000" w:themeColor="text1"/>
                <w:szCs w:val="21"/>
              </w:rPr>
              <w:t>提供有效的安全生产许可证复印件（加盖单位章）（电子标加盖企业</w:t>
            </w:r>
            <w:r>
              <w:rPr>
                <w:rFonts w:ascii="宋体" w:hAnsi="宋体"/>
                <w:color w:val="000000" w:themeColor="text1"/>
                <w:szCs w:val="21"/>
              </w:rPr>
              <w:t xml:space="preserve">CA </w:t>
            </w:r>
            <w:r>
              <w:rPr>
                <w:rFonts w:ascii="宋体" w:hAnsi="宋体" w:hint="eastAsia"/>
                <w:color w:val="000000" w:themeColor="text1"/>
                <w:szCs w:val="21"/>
              </w:rPr>
              <w:t>电子印章）</w:t>
            </w:r>
          </w:p>
        </w:tc>
        <w:tc>
          <w:tcPr>
            <w:tcW w:w="708" w:type="dxa"/>
            <w:tcBorders>
              <w:top w:val="single" w:sz="4" w:space="0" w:color="auto"/>
              <w:left w:val="single" w:sz="4" w:space="0" w:color="auto"/>
              <w:bottom w:val="single" w:sz="4" w:space="0" w:color="auto"/>
              <w:right w:val="single" w:sz="4" w:space="0" w:color="auto"/>
            </w:tcBorders>
          </w:tcPr>
          <w:p w14:paraId="3E762D29"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56AF5616"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1F865BD1" w14:textId="77777777" w:rsidR="007D1150" w:rsidRDefault="007D1150">
            <w:pPr>
              <w:spacing w:beforeLines="25" w:before="78" w:afterLines="25" w:after="78"/>
              <w:rPr>
                <w:rFonts w:ascii="宋体" w:cs="Arial"/>
                <w:color w:val="000000" w:themeColor="text1"/>
                <w:szCs w:val="21"/>
              </w:rPr>
            </w:pPr>
          </w:p>
        </w:tc>
        <w:tc>
          <w:tcPr>
            <w:tcW w:w="850" w:type="dxa"/>
            <w:tcBorders>
              <w:top w:val="single" w:sz="4" w:space="0" w:color="auto"/>
              <w:left w:val="single" w:sz="4" w:space="0" w:color="auto"/>
              <w:bottom w:val="single" w:sz="4" w:space="0" w:color="auto"/>
              <w:right w:val="single" w:sz="4" w:space="0" w:color="auto"/>
            </w:tcBorders>
          </w:tcPr>
          <w:p w14:paraId="007D21E5" w14:textId="77777777" w:rsidR="007D1150" w:rsidRDefault="007D1150">
            <w:pPr>
              <w:spacing w:beforeLines="25" w:before="78" w:afterLines="25" w:after="78"/>
              <w:rPr>
                <w:rFonts w:ascii="宋体" w:cs="Arial"/>
                <w:color w:val="000000" w:themeColor="text1"/>
                <w:szCs w:val="21"/>
              </w:rPr>
            </w:pPr>
          </w:p>
        </w:tc>
        <w:tc>
          <w:tcPr>
            <w:tcW w:w="851" w:type="dxa"/>
            <w:tcBorders>
              <w:top w:val="single" w:sz="4" w:space="0" w:color="auto"/>
              <w:left w:val="single" w:sz="4" w:space="0" w:color="auto"/>
              <w:bottom w:val="single" w:sz="4" w:space="0" w:color="auto"/>
              <w:right w:val="single" w:sz="4" w:space="0" w:color="auto"/>
            </w:tcBorders>
          </w:tcPr>
          <w:p w14:paraId="5B89EDCF" w14:textId="77777777" w:rsidR="007D1150" w:rsidRDefault="007D1150">
            <w:pPr>
              <w:spacing w:beforeLines="25" w:before="78" w:afterLines="25" w:after="78"/>
              <w:rPr>
                <w:rFonts w:ascii="宋体" w:cs="Arial"/>
                <w:color w:val="000000" w:themeColor="text1"/>
                <w:szCs w:val="21"/>
              </w:rPr>
            </w:pPr>
          </w:p>
        </w:tc>
      </w:tr>
      <w:tr w:rsidR="007D1150" w14:paraId="45CB7848" w14:textId="77777777">
        <w:trPr>
          <w:cantSplit/>
          <w:trHeight w:val="270"/>
        </w:trPr>
        <w:tc>
          <w:tcPr>
            <w:tcW w:w="709" w:type="dxa"/>
            <w:tcBorders>
              <w:top w:val="single" w:sz="4" w:space="0" w:color="auto"/>
              <w:bottom w:val="single" w:sz="4" w:space="0" w:color="auto"/>
              <w:right w:val="single" w:sz="4" w:space="0" w:color="auto"/>
            </w:tcBorders>
            <w:vAlign w:val="center"/>
          </w:tcPr>
          <w:p w14:paraId="071C8994" w14:textId="77777777" w:rsidR="007D1150" w:rsidRDefault="0001536F">
            <w:pPr>
              <w:spacing w:beforeLines="25" w:before="78" w:afterLines="25" w:after="78"/>
              <w:jc w:val="center"/>
              <w:rPr>
                <w:rFonts w:ascii="宋体" w:hAnsi="宋体" w:cs="Arial"/>
                <w:color w:val="000000" w:themeColor="text1"/>
                <w:szCs w:val="21"/>
              </w:rPr>
            </w:pPr>
            <w:r>
              <w:rPr>
                <w:rFonts w:ascii="宋体" w:hAnsi="宋体" w:cs="Arial" w:hint="eastAsia"/>
                <w:color w:val="000000" w:themeColor="text1"/>
                <w:szCs w:val="21"/>
              </w:rPr>
              <w:t>4</w:t>
            </w:r>
          </w:p>
        </w:tc>
        <w:tc>
          <w:tcPr>
            <w:tcW w:w="1416" w:type="dxa"/>
            <w:tcBorders>
              <w:top w:val="single" w:sz="4" w:space="0" w:color="auto"/>
              <w:left w:val="single" w:sz="4" w:space="0" w:color="auto"/>
              <w:bottom w:val="single" w:sz="4" w:space="0" w:color="auto"/>
              <w:right w:val="single" w:sz="4" w:space="0" w:color="auto"/>
            </w:tcBorders>
            <w:vAlign w:val="center"/>
          </w:tcPr>
          <w:p w14:paraId="6CD6A26B" w14:textId="77777777" w:rsidR="007D1150" w:rsidRDefault="0001536F">
            <w:pPr>
              <w:spacing w:beforeLines="25" w:before="78" w:afterLines="25" w:after="78"/>
              <w:rPr>
                <w:rFonts w:ascii="宋体" w:cs="Arial"/>
                <w:color w:val="000000" w:themeColor="text1"/>
                <w:szCs w:val="21"/>
              </w:rPr>
            </w:pPr>
            <w:r>
              <w:rPr>
                <w:rFonts w:ascii="宋体" w:hAnsi="宋体" w:cs="Arial" w:hint="eastAsia"/>
                <w:color w:val="000000" w:themeColor="text1"/>
                <w:szCs w:val="21"/>
              </w:rPr>
              <w:t>财务要求</w:t>
            </w:r>
          </w:p>
        </w:tc>
        <w:tc>
          <w:tcPr>
            <w:tcW w:w="7940" w:type="dxa"/>
            <w:tcBorders>
              <w:top w:val="single" w:sz="4" w:space="0" w:color="auto"/>
              <w:left w:val="single" w:sz="4" w:space="0" w:color="auto"/>
              <w:bottom w:val="single" w:sz="4" w:space="0" w:color="auto"/>
              <w:right w:val="single" w:sz="4" w:space="0" w:color="auto"/>
            </w:tcBorders>
            <w:vAlign w:val="center"/>
          </w:tcPr>
          <w:p w14:paraId="0121D0CC" w14:textId="77777777" w:rsidR="007D1150" w:rsidRDefault="0001536F">
            <w:pPr>
              <w:spacing w:line="440" w:lineRule="exact"/>
              <w:rPr>
                <w:rFonts w:ascii="宋体" w:hAnsi="宋体"/>
                <w:color w:val="000000" w:themeColor="text1"/>
                <w:szCs w:val="21"/>
              </w:rPr>
            </w:pPr>
            <w:r>
              <w:rPr>
                <w:rFonts w:ascii="宋体" w:hAnsi="宋体" w:hint="eastAsia"/>
                <w:color w:val="000000" w:themeColor="text1"/>
                <w:szCs w:val="21"/>
              </w:rPr>
              <w:t>财务状况良好，提供近一年（2020年或2021年）的财务审计报告或银行开具的资信证明；若成立不足一年，则需提供当年验资证明复印件并加盖公章或银行开具的资信证明。（加盖本单位公章）（电子标加盖企业</w:t>
            </w:r>
            <w:r>
              <w:rPr>
                <w:rFonts w:ascii="宋体" w:hAnsi="宋体"/>
                <w:color w:val="000000" w:themeColor="text1"/>
                <w:szCs w:val="21"/>
              </w:rPr>
              <w:t xml:space="preserve">CA </w:t>
            </w:r>
            <w:r>
              <w:rPr>
                <w:rFonts w:ascii="宋体" w:hAnsi="宋体" w:hint="eastAsia"/>
                <w:color w:val="000000" w:themeColor="text1"/>
                <w:szCs w:val="21"/>
              </w:rPr>
              <w:t>电子印章）</w:t>
            </w:r>
          </w:p>
        </w:tc>
        <w:tc>
          <w:tcPr>
            <w:tcW w:w="708" w:type="dxa"/>
            <w:tcBorders>
              <w:top w:val="single" w:sz="4" w:space="0" w:color="auto"/>
              <w:left w:val="single" w:sz="4" w:space="0" w:color="auto"/>
              <w:bottom w:val="single" w:sz="4" w:space="0" w:color="auto"/>
              <w:right w:val="single" w:sz="4" w:space="0" w:color="auto"/>
            </w:tcBorders>
          </w:tcPr>
          <w:p w14:paraId="0953C135"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6D27D057"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2B7086E4" w14:textId="77777777" w:rsidR="007D1150" w:rsidRDefault="007D1150">
            <w:pPr>
              <w:spacing w:beforeLines="25" w:before="78" w:afterLines="25" w:after="78"/>
              <w:rPr>
                <w:rFonts w:ascii="宋体" w:cs="Arial"/>
                <w:color w:val="000000" w:themeColor="text1"/>
                <w:szCs w:val="21"/>
              </w:rPr>
            </w:pPr>
          </w:p>
        </w:tc>
        <w:tc>
          <w:tcPr>
            <w:tcW w:w="850" w:type="dxa"/>
            <w:tcBorders>
              <w:top w:val="single" w:sz="4" w:space="0" w:color="auto"/>
              <w:left w:val="single" w:sz="4" w:space="0" w:color="auto"/>
              <w:bottom w:val="single" w:sz="4" w:space="0" w:color="auto"/>
              <w:right w:val="single" w:sz="4" w:space="0" w:color="auto"/>
            </w:tcBorders>
          </w:tcPr>
          <w:p w14:paraId="16F39CA4" w14:textId="77777777" w:rsidR="007D1150" w:rsidRDefault="007D1150">
            <w:pPr>
              <w:spacing w:beforeLines="25" w:before="78" w:afterLines="25" w:after="78"/>
              <w:rPr>
                <w:rFonts w:ascii="宋体" w:cs="Arial"/>
                <w:color w:val="000000" w:themeColor="text1"/>
                <w:szCs w:val="21"/>
              </w:rPr>
            </w:pPr>
          </w:p>
        </w:tc>
        <w:tc>
          <w:tcPr>
            <w:tcW w:w="851" w:type="dxa"/>
            <w:tcBorders>
              <w:top w:val="single" w:sz="4" w:space="0" w:color="auto"/>
              <w:left w:val="single" w:sz="4" w:space="0" w:color="auto"/>
              <w:bottom w:val="single" w:sz="4" w:space="0" w:color="auto"/>
              <w:right w:val="single" w:sz="4" w:space="0" w:color="auto"/>
            </w:tcBorders>
          </w:tcPr>
          <w:p w14:paraId="1ACD01D1" w14:textId="77777777" w:rsidR="007D1150" w:rsidRDefault="007D1150">
            <w:pPr>
              <w:spacing w:beforeLines="25" w:before="78" w:afterLines="25" w:after="78"/>
              <w:rPr>
                <w:rFonts w:ascii="宋体" w:cs="Arial"/>
                <w:color w:val="000000" w:themeColor="text1"/>
                <w:szCs w:val="21"/>
              </w:rPr>
            </w:pPr>
          </w:p>
        </w:tc>
      </w:tr>
      <w:tr w:rsidR="007D1150" w14:paraId="4924B487" w14:textId="77777777">
        <w:trPr>
          <w:cantSplit/>
          <w:trHeight w:val="270"/>
        </w:trPr>
        <w:tc>
          <w:tcPr>
            <w:tcW w:w="709" w:type="dxa"/>
            <w:tcBorders>
              <w:top w:val="single" w:sz="4" w:space="0" w:color="auto"/>
              <w:bottom w:val="single" w:sz="4" w:space="0" w:color="auto"/>
              <w:right w:val="single" w:sz="4" w:space="0" w:color="auto"/>
            </w:tcBorders>
            <w:vAlign w:val="center"/>
          </w:tcPr>
          <w:p w14:paraId="29D23554"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lastRenderedPageBreak/>
              <w:t>5</w:t>
            </w:r>
          </w:p>
        </w:tc>
        <w:tc>
          <w:tcPr>
            <w:tcW w:w="1416" w:type="dxa"/>
            <w:tcBorders>
              <w:top w:val="single" w:sz="4" w:space="0" w:color="auto"/>
              <w:left w:val="single" w:sz="4" w:space="0" w:color="auto"/>
              <w:bottom w:val="single" w:sz="4" w:space="0" w:color="auto"/>
              <w:right w:val="single" w:sz="4" w:space="0" w:color="auto"/>
            </w:tcBorders>
            <w:vAlign w:val="center"/>
          </w:tcPr>
          <w:p w14:paraId="0054A2D3" w14:textId="77777777" w:rsidR="007D1150" w:rsidRDefault="0001536F">
            <w:pPr>
              <w:spacing w:beforeLines="25" w:before="78" w:afterLines="25" w:after="78"/>
              <w:rPr>
                <w:rFonts w:ascii="宋体" w:hAnsi="宋体"/>
                <w:color w:val="000000" w:themeColor="text1"/>
                <w:szCs w:val="21"/>
              </w:rPr>
            </w:pPr>
            <w:r>
              <w:rPr>
                <w:rFonts w:ascii="宋体" w:hAnsi="宋体" w:hint="eastAsia"/>
                <w:color w:val="000000" w:themeColor="text1"/>
                <w:szCs w:val="21"/>
              </w:rPr>
              <w:t>项目经理资质</w:t>
            </w:r>
          </w:p>
        </w:tc>
        <w:tc>
          <w:tcPr>
            <w:tcW w:w="7940" w:type="dxa"/>
            <w:tcBorders>
              <w:top w:val="single" w:sz="4" w:space="0" w:color="auto"/>
              <w:left w:val="single" w:sz="4" w:space="0" w:color="auto"/>
              <w:bottom w:val="single" w:sz="4" w:space="0" w:color="auto"/>
              <w:right w:val="single" w:sz="4" w:space="0" w:color="auto"/>
            </w:tcBorders>
            <w:vAlign w:val="center"/>
          </w:tcPr>
          <w:p w14:paraId="49F71AD2" w14:textId="77777777" w:rsidR="007D1150" w:rsidRDefault="0001536F">
            <w:pPr>
              <w:spacing w:line="440" w:lineRule="exact"/>
              <w:rPr>
                <w:rFonts w:ascii="宋体" w:hAnsi="宋体"/>
                <w:color w:val="000000" w:themeColor="text1"/>
                <w:szCs w:val="21"/>
              </w:rPr>
            </w:pPr>
            <w:r>
              <w:rPr>
                <w:rFonts w:ascii="宋体" w:hAnsi="宋体" w:hint="eastAsia"/>
                <w:color w:val="000000" w:themeColor="text1"/>
                <w:szCs w:val="21"/>
              </w:rPr>
              <w:t>投标人拟派项目经理提供市政公用工程专业贰级（含以上）注册建造师执业资格，具备有效的安全生产考核合格证书（</w:t>
            </w:r>
            <w:r>
              <w:rPr>
                <w:rFonts w:ascii="宋体" w:hAnsi="宋体"/>
                <w:color w:val="000000" w:themeColor="text1"/>
                <w:szCs w:val="21"/>
              </w:rPr>
              <w:t>B</w:t>
            </w:r>
            <w:r>
              <w:rPr>
                <w:rFonts w:ascii="宋体" w:hAnsi="宋体" w:hint="eastAsia"/>
                <w:color w:val="000000" w:themeColor="text1"/>
                <w:szCs w:val="21"/>
              </w:rPr>
              <w:t>本），且在确定中标人时不得担任其他在施建设工程项目的项目经理；外地来京建筑企业在办理进京备案时，应当一并办理注册建造师备案手续，已办理备案的外地来京建筑企业注册建造师方可在本市行政区域内开展执业活动。（电子标加盖企业</w:t>
            </w:r>
            <w:r>
              <w:rPr>
                <w:rFonts w:ascii="宋体" w:hAnsi="宋体"/>
                <w:color w:val="000000" w:themeColor="text1"/>
                <w:szCs w:val="21"/>
              </w:rPr>
              <w:t xml:space="preserve">CA </w:t>
            </w:r>
            <w:r>
              <w:rPr>
                <w:rFonts w:ascii="宋体" w:hAnsi="宋体" w:hint="eastAsia"/>
                <w:color w:val="000000" w:themeColor="text1"/>
                <w:szCs w:val="21"/>
              </w:rPr>
              <w:t>电子印章）</w:t>
            </w:r>
          </w:p>
        </w:tc>
        <w:tc>
          <w:tcPr>
            <w:tcW w:w="708" w:type="dxa"/>
            <w:tcBorders>
              <w:top w:val="single" w:sz="4" w:space="0" w:color="auto"/>
              <w:left w:val="single" w:sz="4" w:space="0" w:color="auto"/>
              <w:bottom w:val="single" w:sz="4" w:space="0" w:color="auto"/>
              <w:right w:val="single" w:sz="4" w:space="0" w:color="auto"/>
            </w:tcBorders>
          </w:tcPr>
          <w:p w14:paraId="27CCBD8A"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7490116D"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55F96893" w14:textId="77777777" w:rsidR="007D1150" w:rsidRDefault="007D1150">
            <w:pPr>
              <w:spacing w:beforeLines="25" w:before="78" w:afterLines="25" w:after="78"/>
              <w:rPr>
                <w:rFonts w:ascii="宋体" w:cs="Arial"/>
                <w:color w:val="000000" w:themeColor="text1"/>
                <w:szCs w:val="21"/>
              </w:rPr>
            </w:pPr>
          </w:p>
        </w:tc>
        <w:tc>
          <w:tcPr>
            <w:tcW w:w="850" w:type="dxa"/>
            <w:tcBorders>
              <w:top w:val="single" w:sz="4" w:space="0" w:color="auto"/>
              <w:left w:val="single" w:sz="4" w:space="0" w:color="auto"/>
              <w:bottom w:val="single" w:sz="4" w:space="0" w:color="auto"/>
              <w:right w:val="single" w:sz="4" w:space="0" w:color="auto"/>
            </w:tcBorders>
          </w:tcPr>
          <w:p w14:paraId="5C2DB17B" w14:textId="77777777" w:rsidR="007D1150" w:rsidRDefault="007D1150">
            <w:pPr>
              <w:spacing w:beforeLines="25" w:before="78" w:afterLines="25" w:after="78"/>
              <w:rPr>
                <w:rFonts w:ascii="宋体" w:cs="Arial"/>
                <w:color w:val="000000" w:themeColor="text1"/>
                <w:szCs w:val="21"/>
              </w:rPr>
            </w:pPr>
          </w:p>
        </w:tc>
        <w:tc>
          <w:tcPr>
            <w:tcW w:w="851" w:type="dxa"/>
            <w:tcBorders>
              <w:top w:val="single" w:sz="4" w:space="0" w:color="auto"/>
              <w:left w:val="single" w:sz="4" w:space="0" w:color="auto"/>
              <w:bottom w:val="single" w:sz="4" w:space="0" w:color="auto"/>
              <w:right w:val="single" w:sz="4" w:space="0" w:color="auto"/>
            </w:tcBorders>
          </w:tcPr>
          <w:p w14:paraId="5FFEB2F8" w14:textId="77777777" w:rsidR="007D1150" w:rsidRDefault="007D1150">
            <w:pPr>
              <w:spacing w:beforeLines="25" w:before="78" w:afterLines="25" w:after="78"/>
              <w:rPr>
                <w:rFonts w:ascii="宋体" w:cs="Arial"/>
                <w:color w:val="000000" w:themeColor="text1"/>
                <w:szCs w:val="21"/>
              </w:rPr>
            </w:pPr>
          </w:p>
        </w:tc>
      </w:tr>
      <w:tr w:rsidR="007D1150" w14:paraId="29F9149E" w14:textId="77777777">
        <w:trPr>
          <w:cantSplit/>
          <w:trHeight w:val="2014"/>
        </w:trPr>
        <w:tc>
          <w:tcPr>
            <w:tcW w:w="709" w:type="dxa"/>
            <w:tcBorders>
              <w:bottom w:val="single" w:sz="4" w:space="0" w:color="auto"/>
              <w:right w:val="single" w:sz="4" w:space="0" w:color="auto"/>
            </w:tcBorders>
            <w:vAlign w:val="center"/>
          </w:tcPr>
          <w:p w14:paraId="202E701E" w14:textId="77777777" w:rsidR="007D1150" w:rsidRDefault="0001536F">
            <w:pPr>
              <w:spacing w:beforeLines="25" w:before="78" w:afterLines="25" w:after="78"/>
              <w:jc w:val="center"/>
              <w:rPr>
                <w:rFonts w:ascii="宋体" w:cs="Arial"/>
                <w:color w:val="000000" w:themeColor="text1"/>
                <w:szCs w:val="21"/>
              </w:rPr>
            </w:pPr>
            <w:r>
              <w:rPr>
                <w:rFonts w:ascii="宋体" w:cs="Arial"/>
                <w:color w:val="000000" w:themeColor="text1"/>
                <w:szCs w:val="21"/>
              </w:rPr>
              <w:t>6</w:t>
            </w:r>
          </w:p>
        </w:tc>
        <w:tc>
          <w:tcPr>
            <w:tcW w:w="1416" w:type="dxa"/>
            <w:tcBorders>
              <w:left w:val="single" w:sz="4" w:space="0" w:color="auto"/>
              <w:bottom w:val="single" w:sz="4" w:space="0" w:color="auto"/>
              <w:right w:val="single" w:sz="4" w:space="0" w:color="auto"/>
            </w:tcBorders>
            <w:vAlign w:val="center"/>
          </w:tcPr>
          <w:p w14:paraId="308FF6E8" w14:textId="77777777" w:rsidR="007D1150" w:rsidRDefault="0001536F">
            <w:pPr>
              <w:spacing w:beforeLines="25" w:before="78" w:afterLines="25" w:after="78"/>
              <w:rPr>
                <w:rFonts w:ascii="宋体"/>
                <w:color w:val="000000" w:themeColor="text1"/>
                <w:szCs w:val="21"/>
              </w:rPr>
            </w:pPr>
            <w:r>
              <w:rPr>
                <w:rFonts w:ascii="宋体" w:hAnsi="宋体"/>
                <w:color w:val="000000" w:themeColor="text1"/>
                <w:szCs w:val="21"/>
              </w:rPr>
              <w:t>其他</w:t>
            </w:r>
          </w:p>
        </w:tc>
        <w:tc>
          <w:tcPr>
            <w:tcW w:w="7940" w:type="dxa"/>
            <w:tcBorders>
              <w:top w:val="single" w:sz="4" w:space="0" w:color="auto"/>
              <w:left w:val="single" w:sz="4" w:space="0" w:color="auto"/>
              <w:bottom w:val="single" w:sz="4" w:space="0" w:color="auto"/>
              <w:right w:val="single" w:sz="4" w:space="0" w:color="auto"/>
            </w:tcBorders>
            <w:vAlign w:val="center"/>
          </w:tcPr>
          <w:p w14:paraId="7A96B587" w14:textId="77777777" w:rsidR="00852CAC" w:rsidRDefault="0001536F">
            <w:pPr>
              <w:spacing w:line="360" w:lineRule="auto"/>
              <w:rPr>
                <w:rFonts w:ascii="宋体" w:hAnsi="宋体"/>
                <w:color w:val="000000" w:themeColor="text1"/>
                <w:szCs w:val="21"/>
              </w:rPr>
            </w:pPr>
            <w:r>
              <w:rPr>
                <w:rFonts w:ascii="宋体" w:hAnsi="宋体" w:hint="eastAsia"/>
                <w:color w:val="000000" w:themeColor="text1"/>
                <w:szCs w:val="21"/>
              </w:rPr>
              <w:t>（1）近半年内任意一个月缴纳社会保障资金的入账票据凭证复印件 (加盖本单位公章)（2）近半年内任意一个月缴纳税收的缴纳凭证复印件，缴纳税收的缴纳凭证复印件(加盖本单位公章)（3）参加本次政府采购活动前三年内，在经营活动中没有重大违法记录的声明（投标人须提供此声明，法定代表人或法人授权代表签字，须加盖本单位公章）（4）未被中国裁判</w:t>
            </w:r>
            <w:proofErr w:type="gramStart"/>
            <w:r>
              <w:rPr>
                <w:rFonts w:ascii="宋体" w:hAnsi="宋体" w:hint="eastAsia"/>
                <w:color w:val="000000" w:themeColor="text1"/>
                <w:szCs w:val="21"/>
              </w:rPr>
              <w:t>文书网</w:t>
            </w:r>
            <w:proofErr w:type="gramEnd"/>
            <w:r>
              <w:rPr>
                <w:rFonts w:ascii="宋体" w:hAnsi="宋体" w:hint="eastAsia"/>
                <w:color w:val="000000" w:themeColor="text1"/>
                <w:szCs w:val="21"/>
              </w:rPr>
              <w:t>列入行贿犯罪行为；没有处于被责令停业、投标资格被取消、财产被接管或冻结、破产状态；在最近三年内没有骗取中标和严重违约及重大工程质量问题；未被信用中国网站（www.creditchina.gov.cn）、中国政府采购网（www.ccgp.gov.cn）列入失信被执行人、重大税收违法案件当事人名单、政府采购严重违法失信行为记录名单</w:t>
            </w:r>
            <w:r w:rsidR="00852CAC">
              <w:rPr>
                <w:rFonts w:ascii="宋体" w:hAnsi="宋体" w:hint="eastAsia"/>
                <w:color w:val="000000" w:themeColor="text1"/>
                <w:szCs w:val="21"/>
              </w:rPr>
              <w:t>(加盖本单位公章)</w:t>
            </w:r>
            <w:r w:rsidR="00852CAC" w:rsidRPr="00852CAC">
              <w:rPr>
                <w:rFonts w:ascii="宋体" w:hAnsi="宋体" w:hint="eastAsia"/>
                <w:color w:val="000000" w:themeColor="text1"/>
                <w:szCs w:val="21"/>
              </w:rPr>
              <w:t>（5）当本项目涉及预留份额专门面向中小企业采购时需提供中小企业声明函</w:t>
            </w:r>
            <w:r w:rsidR="00852CAC">
              <w:rPr>
                <w:rFonts w:ascii="宋体" w:hAnsi="宋体" w:hint="eastAsia"/>
                <w:color w:val="000000" w:themeColor="text1"/>
                <w:szCs w:val="21"/>
              </w:rPr>
              <w:t>(加盖本单位公章)</w:t>
            </w:r>
            <w:r w:rsidR="00852CAC" w:rsidRPr="00852CAC">
              <w:rPr>
                <w:rFonts w:ascii="宋体" w:hAnsi="宋体" w:hint="eastAsia"/>
                <w:color w:val="000000" w:themeColor="text1"/>
                <w:szCs w:val="21"/>
              </w:rPr>
              <w:t>。</w:t>
            </w:r>
          </w:p>
          <w:p w14:paraId="1DFFEB1D" w14:textId="49591C12" w:rsidR="007D1150" w:rsidRDefault="00852CAC">
            <w:pPr>
              <w:spacing w:line="360" w:lineRule="auto"/>
              <w:rPr>
                <w:rFonts w:ascii="宋体" w:hAnsi="宋体"/>
                <w:color w:val="000000" w:themeColor="text1"/>
                <w:szCs w:val="21"/>
              </w:rPr>
            </w:pPr>
            <w:r>
              <w:rPr>
                <w:rFonts w:ascii="宋体" w:hAnsi="宋体" w:hint="eastAsia"/>
                <w:color w:val="000000" w:themeColor="text1"/>
                <w:szCs w:val="21"/>
              </w:rPr>
              <w:t>（电子标加盖企业</w:t>
            </w:r>
            <w:r>
              <w:rPr>
                <w:rFonts w:ascii="宋体" w:hAnsi="宋体"/>
                <w:color w:val="000000" w:themeColor="text1"/>
                <w:szCs w:val="21"/>
              </w:rPr>
              <w:t xml:space="preserve">CA </w:t>
            </w:r>
            <w:r>
              <w:rPr>
                <w:rFonts w:ascii="宋体" w:hAnsi="宋体" w:hint="eastAsia"/>
                <w:color w:val="000000" w:themeColor="text1"/>
                <w:szCs w:val="21"/>
              </w:rPr>
              <w:t>电子印章）</w:t>
            </w:r>
          </w:p>
        </w:tc>
        <w:tc>
          <w:tcPr>
            <w:tcW w:w="708" w:type="dxa"/>
            <w:tcBorders>
              <w:left w:val="single" w:sz="4" w:space="0" w:color="auto"/>
              <w:bottom w:val="single" w:sz="4" w:space="0" w:color="auto"/>
              <w:right w:val="single" w:sz="4" w:space="0" w:color="auto"/>
            </w:tcBorders>
          </w:tcPr>
          <w:p w14:paraId="7DEB8049" w14:textId="77777777" w:rsidR="007D1150" w:rsidRDefault="007D1150">
            <w:pPr>
              <w:spacing w:beforeLines="25" w:before="78" w:afterLines="25" w:after="78"/>
              <w:rPr>
                <w:rFonts w:ascii="宋体" w:cs="Arial"/>
                <w:color w:val="000000" w:themeColor="text1"/>
                <w:szCs w:val="21"/>
              </w:rPr>
            </w:pPr>
          </w:p>
        </w:tc>
        <w:tc>
          <w:tcPr>
            <w:tcW w:w="709" w:type="dxa"/>
            <w:tcBorders>
              <w:left w:val="single" w:sz="4" w:space="0" w:color="auto"/>
              <w:bottom w:val="single" w:sz="4" w:space="0" w:color="auto"/>
              <w:right w:val="single" w:sz="4" w:space="0" w:color="auto"/>
            </w:tcBorders>
          </w:tcPr>
          <w:p w14:paraId="4EA57F08" w14:textId="77777777" w:rsidR="007D1150" w:rsidRDefault="007D1150">
            <w:pPr>
              <w:spacing w:beforeLines="25" w:before="78" w:afterLines="25" w:after="78"/>
              <w:rPr>
                <w:rFonts w:ascii="宋体" w:cs="Arial"/>
                <w:color w:val="000000" w:themeColor="text1"/>
                <w:szCs w:val="21"/>
              </w:rPr>
            </w:pPr>
          </w:p>
        </w:tc>
        <w:tc>
          <w:tcPr>
            <w:tcW w:w="709" w:type="dxa"/>
            <w:tcBorders>
              <w:left w:val="single" w:sz="4" w:space="0" w:color="auto"/>
              <w:bottom w:val="single" w:sz="4" w:space="0" w:color="auto"/>
              <w:right w:val="single" w:sz="4" w:space="0" w:color="auto"/>
            </w:tcBorders>
          </w:tcPr>
          <w:p w14:paraId="3E074254" w14:textId="77777777" w:rsidR="007D1150" w:rsidRDefault="007D1150">
            <w:pPr>
              <w:spacing w:beforeLines="25" w:before="78" w:afterLines="25" w:after="78"/>
              <w:rPr>
                <w:rFonts w:ascii="宋体" w:cs="Arial"/>
                <w:color w:val="000000" w:themeColor="text1"/>
                <w:szCs w:val="21"/>
              </w:rPr>
            </w:pPr>
          </w:p>
        </w:tc>
        <w:tc>
          <w:tcPr>
            <w:tcW w:w="850" w:type="dxa"/>
            <w:tcBorders>
              <w:left w:val="single" w:sz="4" w:space="0" w:color="auto"/>
              <w:bottom w:val="single" w:sz="4" w:space="0" w:color="auto"/>
              <w:right w:val="single" w:sz="4" w:space="0" w:color="auto"/>
            </w:tcBorders>
          </w:tcPr>
          <w:p w14:paraId="378863FD" w14:textId="77777777" w:rsidR="007D1150" w:rsidRDefault="007D1150">
            <w:pPr>
              <w:spacing w:beforeLines="25" w:before="78" w:afterLines="25" w:after="78"/>
              <w:rPr>
                <w:rFonts w:ascii="宋体" w:cs="Arial"/>
                <w:color w:val="000000" w:themeColor="text1"/>
                <w:szCs w:val="21"/>
              </w:rPr>
            </w:pPr>
          </w:p>
        </w:tc>
        <w:tc>
          <w:tcPr>
            <w:tcW w:w="851" w:type="dxa"/>
            <w:tcBorders>
              <w:left w:val="single" w:sz="4" w:space="0" w:color="auto"/>
              <w:bottom w:val="single" w:sz="4" w:space="0" w:color="auto"/>
              <w:right w:val="single" w:sz="4" w:space="0" w:color="auto"/>
            </w:tcBorders>
          </w:tcPr>
          <w:p w14:paraId="0670A1BA" w14:textId="77777777" w:rsidR="007D1150" w:rsidRDefault="007D1150">
            <w:pPr>
              <w:spacing w:beforeLines="25" w:before="78" w:afterLines="25" w:after="78"/>
              <w:rPr>
                <w:rFonts w:ascii="宋体" w:cs="Arial"/>
                <w:color w:val="000000" w:themeColor="text1"/>
                <w:szCs w:val="21"/>
              </w:rPr>
            </w:pPr>
          </w:p>
        </w:tc>
      </w:tr>
      <w:tr w:rsidR="007D1150" w14:paraId="7C0E66B2" w14:textId="77777777">
        <w:trPr>
          <w:cantSplit/>
          <w:trHeight w:val="270"/>
        </w:trPr>
        <w:tc>
          <w:tcPr>
            <w:tcW w:w="10065" w:type="dxa"/>
            <w:gridSpan w:val="3"/>
            <w:tcBorders>
              <w:top w:val="single" w:sz="4" w:space="0" w:color="auto"/>
              <w:bottom w:val="single" w:sz="4" w:space="0" w:color="auto"/>
              <w:right w:val="single" w:sz="4" w:space="0" w:color="auto"/>
            </w:tcBorders>
            <w:vAlign w:val="center"/>
          </w:tcPr>
          <w:p w14:paraId="5398C624" w14:textId="77777777" w:rsidR="007D1150" w:rsidRDefault="0001536F">
            <w:pPr>
              <w:spacing w:beforeLines="25" w:before="78" w:afterLines="25" w:after="78"/>
              <w:jc w:val="left"/>
              <w:rPr>
                <w:rFonts w:ascii="宋体" w:cs="Arial"/>
                <w:color w:val="000000" w:themeColor="text1"/>
                <w:szCs w:val="21"/>
              </w:rPr>
            </w:pPr>
            <w:r>
              <w:rPr>
                <w:rFonts w:ascii="宋体" w:hAnsi="宋体" w:cs="Arial" w:hint="eastAsia"/>
                <w:color w:val="000000" w:themeColor="text1"/>
                <w:szCs w:val="21"/>
              </w:rPr>
              <w:lastRenderedPageBreak/>
              <w:t>资格评审结论：通过资格评审标注为√；未通过资格评审标注为×</w:t>
            </w:r>
          </w:p>
        </w:tc>
        <w:tc>
          <w:tcPr>
            <w:tcW w:w="708" w:type="dxa"/>
            <w:tcBorders>
              <w:top w:val="single" w:sz="4" w:space="0" w:color="auto"/>
              <w:left w:val="single" w:sz="4" w:space="0" w:color="auto"/>
              <w:bottom w:val="single" w:sz="4" w:space="0" w:color="auto"/>
              <w:right w:val="single" w:sz="4" w:space="0" w:color="auto"/>
            </w:tcBorders>
          </w:tcPr>
          <w:p w14:paraId="26F63DA1"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tcPr>
          <w:p w14:paraId="4FA70834" w14:textId="77777777" w:rsidR="007D1150" w:rsidRDefault="007D1150">
            <w:pPr>
              <w:spacing w:beforeLines="25" w:before="78" w:afterLines="25" w:after="78"/>
              <w:rPr>
                <w:rFonts w:ascii="宋体" w:cs="Arial"/>
                <w:color w:val="000000" w:themeColor="text1"/>
                <w:szCs w:val="21"/>
              </w:rPr>
            </w:pPr>
          </w:p>
        </w:tc>
        <w:tc>
          <w:tcPr>
            <w:tcW w:w="709" w:type="dxa"/>
            <w:tcBorders>
              <w:top w:val="single" w:sz="4" w:space="0" w:color="auto"/>
              <w:left w:val="single" w:sz="4" w:space="0" w:color="auto"/>
              <w:bottom w:val="single" w:sz="4" w:space="0" w:color="auto"/>
              <w:right w:val="single" w:sz="4" w:space="0" w:color="auto"/>
            </w:tcBorders>
            <w:vAlign w:val="center"/>
          </w:tcPr>
          <w:p w14:paraId="55F28E01" w14:textId="77777777" w:rsidR="007D1150" w:rsidRDefault="007D1150">
            <w:pPr>
              <w:spacing w:beforeLines="25" w:before="78" w:afterLines="25" w:after="78"/>
              <w:rPr>
                <w:rFonts w:ascii="宋体" w:cs="Arial"/>
                <w:color w:val="000000" w:themeColor="text1"/>
                <w:szCs w:val="21"/>
              </w:rPr>
            </w:pPr>
          </w:p>
        </w:tc>
        <w:tc>
          <w:tcPr>
            <w:tcW w:w="850" w:type="dxa"/>
            <w:tcBorders>
              <w:top w:val="single" w:sz="4" w:space="0" w:color="auto"/>
              <w:left w:val="single" w:sz="4" w:space="0" w:color="auto"/>
              <w:bottom w:val="single" w:sz="4" w:space="0" w:color="auto"/>
              <w:right w:val="single" w:sz="4" w:space="0" w:color="auto"/>
            </w:tcBorders>
          </w:tcPr>
          <w:p w14:paraId="553E9168" w14:textId="77777777" w:rsidR="007D1150" w:rsidRDefault="007D1150">
            <w:pPr>
              <w:spacing w:beforeLines="25" w:before="78" w:afterLines="25" w:after="78"/>
              <w:rPr>
                <w:rFonts w:ascii="宋体" w:cs="Arial"/>
                <w:color w:val="000000" w:themeColor="text1"/>
                <w:szCs w:val="21"/>
              </w:rPr>
            </w:pPr>
          </w:p>
        </w:tc>
        <w:tc>
          <w:tcPr>
            <w:tcW w:w="851" w:type="dxa"/>
            <w:tcBorders>
              <w:top w:val="single" w:sz="4" w:space="0" w:color="auto"/>
              <w:left w:val="single" w:sz="4" w:space="0" w:color="auto"/>
              <w:bottom w:val="single" w:sz="4" w:space="0" w:color="auto"/>
              <w:right w:val="single" w:sz="4" w:space="0" w:color="auto"/>
            </w:tcBorders>
          </w:tcPr>
          <w:p w14:paraId="5C5D22D7" w14:textId="77777777" w:rsidR="007D1150" w:rsidRDefault="007D1150">
            <w:pPr>
              <w:spacing w:beforeLines="25" w:before="78" w:afterLines="25" w:after="78"/>
              <w:rPr>
                <w:rFonts w:ascii="宋体" w:cs="Arial"/>
                <w:color w:val="000000" w:themeColor="text1"/>
                <w:szCs w:val="21"/>
              </w:rPr>
            </w:pPr>
          </w:p>
        </w:tc>
      </w:tr>
    </w:tbl>
    <w:p w14:paraId="4F86BDA3" w14:textId="77777777" w:rsidR="007D1150" w:rsidRDefault="0001536F">
      <w:pPr>
        <w:spacing w:beforeLines="100" w:before="312"/>
        <w:ind w:firstLineChars="150" w:firstLine="315"/>
        <w:rPr>
          <w:color w:val="000000" w:themeColor="text1"/>
          <w:sz w:val="10"/>
          <w:szCs w:val="10"/>
        </w:rPr>
      </w:pPr>
      <w:r>
        <w:rPr>
          <w:rFonts w:hint="eastAsia"/>
          <w:color w:val="000000" w:themeColor="text1"/>
        </w:rPr>
        <w:t>评标委员会全体成员签</w:t>
      </w:r>
      <w:r>
        <w:rPr>
          <w:rFonts w:cs="宋体" w:hint="eastAsia"/>
          <w:color w:val="000000" w:themeColor="text1"/>
          <w:kern w:val="0"/>
        </w:rPr>
        <w:t>字</w:t>
      </w:r>
      <w:r>
        <w:rPr>
          <w:rFonts w:hint="eastAsia"/>
          <w:color w:val="000000" w:themeColor="text1"/>
        </w:rPr>
        <w:t>：</w:t>
      </w:r>
      <w:r>
        <w:rPr>
          <w:color w:val="000000" w:themeColor="text1"/>
          <w:u w:val="single"/>
        </w:rPr>
        <w:t xml:space="preserve">                </w:t>
      </w:r>
      <w:r>
        <w:rPr>
          <w:color w:val="000000" w:themeColor="text1"/>
        </w:rPr>
        <w:t xml:space="preserve">                                                         </w:t>
      </w:r>
      <w:r>
        <w:rPr>
          <w:rFonts w:ascii="宋体" w:hAnsi="宋体" w:hint="eastAsia"/>
          <w:color w:val="000000" w:themeColor="text1"/>
          <w:szCs w:val="21"/>
        </w:rPr>
        <w:t>日期：</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bookmarkStart w:id="479" w:name="_Toc483680640"/>
    </w:p>
    <w:bookmarkEnd w:id="479"/>
    <w:p w14:paraId="7F260388" w14:textId="77777777" w:rsidR="007D1150" w:rsidRDefault="007D1150">
      <w:pPr>
        <w:tabs>
          <w:tab w:val="left" w:pos="4680"/>
        </w:tabs>
        <w:spacing w:afterLines="50" w:after="156" w:line="300" w:lineRule="auto"/>
        <w:jc w:val="center"/>
        <w:rPr>
          <w:rFonts w:ascii="宋体" w:hAnsi="宋体" w:cs="Arial"/>
          <w:b/>
          <w:bCs/>
          <w:color w:val="000000" w:themeColor="text1"/>
          <w:sz w:val="28"/>
          <w:szCs w:val="28"/>
        </w:rPr>
      </w:pPr>
    </w:p>
    <w:p w14:paraId="70627921" w14:textId="77777777" w:rsidR="007D1150" w:rsidRDefault="0001536F">
      <w:pPr>
        <w:pStyle w:val="378020"/>
        <w:spacing w:before="156" w:after="156"/>
        <w:outlineLvl w:val="1"/>
        <w:rPr>
          <w:color w:val="000000" w:themeColor="text1"/>
        </w:rPr>
      </w:pPr>
      <w:bookmarkStart w:id="480" w:name="_Toc101881942"/>
      <w:r>
        <w:rPr>
          <w:rFonts w:hint="eastAsia"/>
          <w:color w:val="000000" w:themeColor="text1"/>
        </w:rPr>
        <w:t>附表</w:t>
      </w:r>
      <w:r>
        <w:rPr>
          <w:color w:val="000000" w:themeColor="text1"/>
        </w:rPr>
        <w:t>6</w:t>
      </w:r>
      <w:r>
        <w:rPr>
          <w:rFonts w:hint="eastAsia"/>
          <w:color w:val="000000" w:themeColor="text1"/>
        </w:rPr>
        <w:t>：响应性评审记录表</w:t>
      </w:r>
      <w:bookmarkEnd w:id="480"/>
    </w:p>
    <w:p w14:paraId="0CCDE997" w14:textId="77777777" w:rsidR="007D1150" w:rsidRDefault="0001536F">
      <w:pPr>
        <w:tabs>
          <w:tab w:val="left" w:pos="4680"/>
        </w:tabs>
        <w:spacing w:afterLines="50" w:after="156" w:line="300" w:lineRule="auto"/>
        <w:jc w:val="center"/>
        <w:rPr>
          <w:rFonts w:ascii="宋体" w:cs="Arial"/>
          <w:b/>
          <w:bCs/>
          <w:color w:val="000000" w:themeColor="text1"/>
          <w:sz w:val="28"/>
          <w:szCs w:val="28"/>
        </w:rPr>
      </w:pPr>
      <w:r>
        <w:rPr>
          <w:rFonts w:ascii="宋体" w:hAnsi="宋体" w:cs="Arial" w:hint="eastAsia"/>
          <w:b/>
          <w:bCs/>
          <w:color w:val="000000" w:themeColor="text1"/>
          <w:sz w:val="28"/>
          <w:szCs w:val="28"/>
        </w:rPr>
        <w:t>响应性评审记录表</w:t>
      </w:r>
    </w:p>
    <w:p w14:paraId="52871069" w14:textId="77777777" w:rsidR="007D1150" w:rsidRDefault="0001536F">
      <w:pPr>
        <w:tabs>
          <w:tab w:val="left" w:pos="4680"/>
        </w:tabs>
        <w:spacing w:afterLines="50" w:after="156" w:line="300" w:lineRule="auto"/>
        <w:rPr>
          <w:rFonts w:ascii="宋体" w:cs="Arial"/>
          <w:bCs/>
          <w:color w:val="000000" w:themeColor="text1"/>
          <w:szCs w:val="21"/>
          <w:u w:val="single"/>
        </w:rPr>
      </w:pPr>
      <w:r>
        <w:rPr>
          <w:rFonts w:ascii="宋体" w:hAnsi="宋体" w:cs="Arial" w:hint="eastAsia"/>
          <w:bCs/>
          <w:color w:val="000000" w:themeColor="text1"/>
          <w:szCs w:val="21"/>
        </w:rPr>
        <w:t>工程名称：</w:t>
      </w:r>
      <w:r>
        <w:rPr>
          <w:rFonts w:ascii="宋体" w:hAnsi="宋体" w:cs="Arial"/>
          <w:bCs/>
          <w:color w:val="000000" w:themeColor="text1"/>
          <w:szCs w:val="21"/>
          <w:u w:val="single"/>
        </w:rPr>
        <w:t xml:space="preserve">                      </w:t>
      </w:r>
    </w:p>
    <w:tbl>
      <w:tblPr>
        <w:tblW w:w="14080" w:type="dxa"/>
        <w:tblInd w:w="-34"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09"/>
        <w:gridCol w:w="2490"/>
        <w:gridCol w:w="2416"/>
        <w:gridCol w:w="1209"/>
        <w:gridCol w:w="1208"/>
        <w:gridCol w:w="1209"/>
        <w:gridCol w:w="1209"/>
        <w:gridCol w:w="1211"/>
        <w:gridCol w:w="1210"/>
        <w:gridCol w:w="1209"/>
      </w:tblGrid>
      <w:tr w:rsidR="007D1150" w14:paraId="0B39B3E2" w14:textId="77777777">
        <w:trPr>
          <w:cantSplit/>
          <w:trHeight w:val="368"/>
          <w:tblHeader/>
        </w:trPr>
        <w:tc>
          <w:tcPr>
            <w:tcW w:w="709" w:type="dxa"/>
            <w:vMerge w:val="restart"/>
            <w:tcBorders>
              <w:top w:val="single" w:sz="4" w:space="0" w:color="auto"/>
              <w:right w:val="single" w:sz="4" w:space="0" w:color="auto"/>
            </w:tcBorders>
            <w:vAlign w:val="center"/>
          </w:tcPr>
          <w:p w14:paraId="228D5BB8" w14:textId="77777777" w:rsidR="007D1150" w:rsidRDefault="0001536F">
            <w:pPr>
              <w:spacing w:beforeLines="25" w:before="78" w:afterLines="25" w:after="78"/>
              <w:jc w:val="center"/>
              <w:rPr>
                <w:rFonts w:ascii="宋体" w:cs="Arial"/>
                <w:color w:val="000000" w:themeColor="text1"/>
                <w:szCs w:val="21"/>
              </w:rPr>
            </w:pPr>
            <w:r>
              <w:rPr>
                <w:rFonts w:ascii="宋体" w:hAnsi="宋体" w:cs="Arial" w:hint="eastAsia"/>
                <w:color w:val="000000" w:themeColor="text1"/>
                <w:szCs w:val="21"/>
              </w:rPr>
              <w:t>序号</w:t>
            </w:r>
          </w:p>
        </w:tc>
        <w:tc>
          <w:tcPr>
            <w:tcW w:w="2490" w:type="dxa"/>
            <w:vMerge w:val="restart"/>
            <w:tcBorders>
              <w:top w:val="single" w:sz="4" w:space="0" w:color="auto"/>
              <w:left w:val="single" w:sz="4" w:space="0" w:color="auto"/>
              <w:right w:val="single" w:sz="4" w:space="0" w:color="auto"/>
            </w:tcBorders>
            <w:vAlign w:val="center"/>
          </w:tcPr>
          <w:p w14:paraId="240477F0" w14:textId="77777777" w:rsidR="007D1150" w:rsidRDefault="0001536F">
            <w:pPr>
              <w:spacing w:beforeLines="25" w:before="78" w:afterLines="25" w:after="78"/>
              <w:jc w:val="center"/>
              <w:rPr>
                <w:rFonts w:ascii="宋体" w:cs="Arial"/>
                <w:color w:val="000000" w:themeColor="text1"/>
                <w:szCs w:val="21"/>
              </w:rPr>
            </w:pPr>
            <w:r>
              <w:rPr>
                <w:rFonts w:ascii="宋体" w:hAnsi="宋体" w:cs="Arial" w:hint="eastAsia"/>
                <w:color w:val="000000" w:themeColor="text1"/>
                <w:szCs w:val="21"/>
              </w:rPr>
              <w:t>评审因素</w:t>
            </w:r>
          </w:p>
        </w:tc>
        <w:tc>
          <w:tcPr>
            <w:tcW w:w="2416" w:type="dxa"/>
            <w:vMerge w:val="restart"/>
            <w:tcBorders>
              <w:top w:val="single" w:sz="4" w:space="0" w:color="auto"/>
              <w:left w:val="single" w:sz="4" w:space="0" w:color="auto"/>
            </w:tcBorders>
            <w:vAlign w:val="center"/>
          </w:tcPr>
          <w:p w14:paraId="5A7A00B6" w14:textId="77777777" w:rsidR="007D1150" w:rsidRDefault="0001536F">
            <w:pPr>
              <w:widowControl/>
              <w:jc w:val="center"/>
              <w:rPr>
                <w:rFonts w:ascii="宋体" w:cs="Arial"/>
                <w:color w:val="000000" w:themeColor="text1"/>
                <w:szCs w:val="21"/>
              </w:rPr>
            </w:pPr>
            <w:r>
              <w:rPr>
                <w:rFonts w:ascii="宋体" w:hAnsi="宋体" w:cs="Arial" w:hint="eastAsia"/>
                <w:color w:val="000000" w:themeColor="text1"/>
                <w:szCs w:val="21"/>
              </w:rPr>
              <w:t>评审标准</w:t>
            </w:r>
          </w:p>
        </w:tc>
        <w:tc>
          <w:tcPr>
            <w:tcW w:w="8465" w:type="dxa"/>
            <w:gridSpan w:val="7"/>
            <w:tcBorders>
              <w:top w:val="single" w:sz="4" w:space="0" w:color="auto"/>
              <w:left w:val="single" w:sz="4" w:space="0" w:color="auto"/>
              <w:bottom w:val="single" w:sz="4" w:space="0" w:color="auto"/>
            </w:tcBorders>
            <w:vAlign w:val="center"/>
          </w:tcPr>
          <w:p w14:paraId="157A2DBF" w14:textId="77777777" w:rsidR="007D1150" w:rsidRDefault="0001536F">
            <w:pPr>
              <w:widowControl/>
              <w:jc w:val="center"/>
              <w:rPr>
                <w:rFonts w:ascii="宋体" w:cs="Arial"/>
                <w:color w:val="000000" w:themeColor="text1"/>
                <w:szCs w:val="21"/>
              </w:rPr>
            </w:pPr>
            <w:r>
              <w:rPr>
                <w:rFonts w:ascii="宋体" w:hAnsi="宋体" w:cs="Arial" w:hint="eastAsia"/>
                <w:color w:val="000000" w:themeColor="text1"/>
                <w:szCs w:val="21"/>
              </w:rPr>
              <w:t>投标人名称及评审意见</w:t>
            </w:r>
          </w:p>
        </w:tc>
      </w:tr>
      <w:tr w:rsidR="007D1150" w14:paraId="6F37FAEC" w14:textId="77777777">
        <w:trPr>
          <w:cantSplit/>
          <w:trHeight w:val="302"/>
          <w:tblHeader/>
        </w:trPr>
        <w:tc>
          <w:tcPr>
            <w:tcW w:w="709" w:type="dxa"/>
            <w:vMerge/>
            <w:tcBorders>
              <w:bottom w:val="single" w:sz="4" w:space="0" w:color="auto"/>
              <w:right w:val="single" w:sz="4" w:space="0" w:color="auto"/>
            </w:tcBorders>
            <w:vAlign w:val="center"/>
          </w:tcPr>
          <w:p w14:paraId="3FB6A11F" w14:textId="77777777" w:rsidR="007D1150" w:rsidRDefault="007D1150">
            <w:pPr>
              <w:spacing w:beforeLines="25" w:before="78" w:afterLines="25" w:after="78"/>
              <w:jc w:val="center"/>
              <w:rPr>
                <w:rFonts w:ascii="宋体" w:cs="Arial"/>
                <w:color w:val="000000" w:themeColor="text1"/>
                <w:szCs w:val="21"/>
              </w:rPr>
            </w:pPr>
          </w:p>
        </w:tc>
        <w:tc>
          <w:tcPr>
            <w:tcW w:w="2490" w:type="dxa"/>
            <w:vMerge/>
            <w:tcBorders>
              <w:left w:val="single" w:sz="4" w:space="0" w:color="auto"/>
              <w:bottom w:val="single" w:sz="4" w:space="0" w:color="auto"/>
              <w:right w:val="single" w:sz="4" w:space="0" w:color="auto"/>
            </w:tcBorders>
            <w:vAlign w:val="center"/>
          </w:tcPr>
          <w:p w14:paraId="5C4FE8B1" w14:textId="77777777" w:rsidR="007D1150" w:rsidRDefault="007D1150">
            <w:pPr>
              <w:spacing w:beforeLines="25" w:before="78" w:afterLines="25" w:after="78"/>
              <w:jc w:val="center"/>
              <w:rPr>
                <w:rFonts w:ascii="宋体" w:cs="Arial"/>
                <w:color w:val="000000" w:themeColor="text1"/>
                <w:szCs w:val="21"/>
              </w:rPr>
            </w:pPr>
          </w:p>
        </w:tc>
        <w:tc>
          <w:tcPr>
            <w:tcW w:w="2416" w:type="dxa"/>
            <w:vMerge/>
            <w:tcBorders>
              <w:left w:val="single" w:sz="4" w:space="0" w:color="auto"/>
              <w:bottom w:val="single" w:sz="4" w:space="0" w:color="auto"/>
              <w:right w:val="single" w:sz="4" w:space="0" w:color="auto"/>
            </w:tcBorders>
            <w:vAlign w:val="center"/>
          </w:tcPr>
          <w:p w14:paraId="009EC49E"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65E98D9B" w14:textId="77777777" w:rsidR="007D1150" w:rsidRDefault="007D1150">
            <w:pPr>
              <w:spacing w:beforeLines="25" w:before="78" w:afterLines="25" w:after="78"/>
              <w:rPr>
                <w:rFonts w:ascii="宋体" w:cs="Arial"/>
                <w:color w:val="000000" w:themeColor="text1"/>
                <w:szCs w:val="21"/>
              </w:rPr>
            </w:pPr>
          </w:p>
        </w:tc>
        <w:tc>
          <w:tcPr>
            <w:tcW w:w="1208" w:type="dxa"/>
            <w:tcBorders>
              <w:top w:val="single" w:sz="4" w:space="0" w:color="auto"/>
              <w:left w:val="single" w:sz="4" w:space="0" w:color="auto"/>
              <w:bottom w:val="single" w:sz="4" w:space="0" w:color="auto"/>
              <w:right w:val="single" w:sz="4" w:space="0" w:color="auto"/>
            </w:tcBorders>
          </w:tcPr>
          <w:p w14:paraId="4BEA5398"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7795BCD1"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46798C85" w14:textId="77777777" w:rsidR="007D1150" w:rsidRDefault="007D1150">
            <w:pPr>
              <w:spacing w:beforeLines="25" w:before="78" w:afterLines="25" w:after="78"/>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4010A80D" w14:textId="77777777" w:rsidR="007D1150" w:rsidRDefault="007D1150">
            <w:pPr>
              <w:spacing w:beforeLines="25" w:before="78" w:afterLines="25" w:after="78"/>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5A0BDD7A" w14:textId="77777777" w:rsidR="007D1150" w:rsidRDefault="007D1150">
            <w:pPr>
              <w:spacing w:beforeLines="25" w:before="78" w:afterLines="25" w:after="78"/>
              <w:rPr>
                <w:rFonts w:ascii="宋体" w:cs="Arial"/>
                <w:color w:val="000000" w:themeColor="text1"/>
                <w:szCs w:val="21"/>
              </w:rPr>
            </w:pPr>
          </w:p>
        </w:tc>
        <w:tc>
          <w:tcPr>
            <w:tcW w:w="1209" w:type="dxa"/>
            <w:tcBorders>
              <w:top w:val="nil"/>
              <w:left w:val="single" w:sz="4" w:space="0" w:color="auto"/>
              <w:bottom w:val="single" w:sz="4" w:space="0" w:color="auto"/>
            </w:tcBorders>
            <w:vAlign w:val="center"/>
          </w:tcPr>
          <w:p w14:paraId="143C7A99" w14:textId="77777777" w:rsidR="007D1150" w:rsidRDefault="007D1150">
            <w:pPr>
              <w:spacing w:beforeLines="25" w:before="78" w:afterLines="25" w:after="78"/>
              <w:rPr>
                <w:rFonts w:ascii="宋体" w:cs="Arial"/>
                <w:color w:val="000000" w:themeColor="text1"/>
                <w:szCs w:val="21"/>
              </w:rPr>
            </w:pPr>
          </w:p>
        </w:tc>
      </w:tr>
      <w:tr w:rsidR="007D1150" w14:paraId="6F94884E" w14:textId="77777777">
        <w:trPr>
          <w:cantSplit/>
          <w:trHeight w:val="270"/>
        </w:trPr>
        <w:tc>
          <w:tcPr>
            <w:tcW w:w="709" w:type="dxa"/>
            <w:tcBorders>
              <w:top w:val="single" w:sz="4" w:space="0" w:color="auto"/>
              <w:bottom w:val="single" w:sz="4" w:space="0" w:color="auto"/>
              <w:right w:val="single" w:sz="4" w:space="0" w:color="auto"/>
            </w:tcBorders>
            <w:vAlign w:val="center"/>
          </w:tcPr>
          <w:p w14:paraId="51A22A8B"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t>1</w:t>
            </w:r>
          </w:p>
        </w:tc>
        <w:tc>
          <w:tcPr>
            <w:tcW w:w="2490" w:type="dxa"/>
            <w:tcBorders>
              <w:top w:val="single" w:sz="4" w:space="0" w:color="auto"/>
              <w:left w:val="single" w:sz="4" w:space="0" w:color="auto"/>
              <w:bottom w:val="single" w:sz="4" w:space="0" w:color="auto"/>
              <w:right w:val="single" w:sz="4" w:space="0" w:color="auto"/>
            </w:tcBorders>
            <w:vAlign w:val="center"/>
          </w:tcPr>
          <w:p w14:paraId="5546E53F"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投标内容</w:t>
            </w:r>
          </w:p>
        </w:tc>
        <w:tc>
          <w:tcPr>
            <w:tcW w:w="2416" w:type="dxa"/>
            <w:tcBorders>
              <w:top w:val="single" w:sz="4" w:space="0" w:color="auto"/>
              <w:left w:val="single" w:sz="4" w:space="0" w:color="auto"/>
              <w:bottom w:val="single" w:sz="4" w:space="0" w:color="auto"/>
              <w:right w:val="single" w:sz="4" w:space="0" w:color="auto"/>
            </w:tcBorders>
            <w:vAlign w:val="center"/>
          </w:tcPr>
          <w:p w14:paraId="1BD5780F"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符合第二章</w:t>
            </w:r>
            <w:r>
              <w:rPr>
                <w:rFonts w:ascii="宋体" w:hint="eastAsia"/>
                <w:color w:val="000000" w:themeColor="text1"/>
                <w:szCs w:val="21"/>
              </w:rPr>
              <w:t>“</w:t>
            </w:r>
            <w:r>
              <w:rPr>
                <w:rFonts w:ascii="宋体" w:hAnsi="宋体" w:hint="eastAsia"/>
                <w:color w:val="000000" w:themeColor="text1"/>
                <w:szCs w:val="21"/>
              </w:rPr>
              <w:t>投标人须知</w:t>
            </w:r>
            <w:r>
              <w:rPr>
                <w:rFonts w:ascii="宋体" w:hint="eastAsia"/>
                <w:color w:val="000000" w:themeColor="text1"/>
                <w:szCs w:val="21"/>
              </w:rPr>
              <w:t>”</w:t>
            </w:r>
            <w:r>
              <w:rPr>
                <w:rFonts w:ascii="宋体" w:hAnsi="宋体" w:hint="eastAsia"/>
                <w:color w:val="000000" w:themeColor="text1"/>
                <w:szCs w:val="21"/>
              </w:rPr>
              <w:t>第</w:t>
            </w:r>
            <w:r>
              <w:rPr>
                <w:rFonts w:ascii="宋体" w:hAnsi="宋体"/>
                <w:color w:val="000000" w:themeColor="text1"/>
                <w:szCs w:val="21"/>
              </w:rPr>
              <w:t>1.3.1</w:t>
            </w:r>
            <w:r>
              <w:rPr>
                <w:rFonts w:ascii="宋体" w:hAnsi="宋体" w:hint="eastAsia"/>
                <w:color w:val="000000" w:themeColor="text1"/>
                <w:szCs w:val="21"/>
              </w:rPr>
              <w:t>项规定</w:t>
            </w:r>
          </w:p>
        </w:tc>
        <w:tc>
          <w:tcPr>
            <w:tcW w:w="1209" w:type="dxa"/>
            <w:tcBorders>
              <w:top w:val="single" w:sz="4" w:space="0" w:color="auto"/>
              <w:left w:val="single" w:sz="4" w:space="0" w:color="auto"/>
              <w:bottom w:val="single" w:sz="4" w:space="0" w:color="auto"/>
              <w:right w:val="single" w:sz="4" w:space="0" w:color="auto"/>
            </w:tcBorders>
          </w:tcPr>
          <w:p w14:paraId="676B8694" w14:textId="77777777" w:rsidR="007D1150" w:rsidRDefault="007D1150">
            <w:pPr>
              <w:spacing w:beforeLines="25" w:before="78" w:afterLines="25" w:after="78"/>
              <w:rPr>
                <w:rFonts w:ascii="宋体" w:cs="Arial"/>
                <w:color w:val="000000" w:themeColor="text1"/>
                <w:szCs w:val="21"/>
              </w:rPr>
            </w:pPr>
          </w:p>
        </w:tc>
        <w:tc>
          <w:tcPr>
            <w:tcW w:w="1208" w:type="dxa"/>
            <w:tcBorders>
              <w:top w:val="single" w:sz="4" w:space="0" w:color="auto"/>
              <w:left w:val="single" w:sz="4" w:space="0" w:color="auto"/>
              <w:bottom w:val="single" w:sz="4" w:space="0" w:color="auto"/>
              <w:right w:val="single" w:sz="4" w:space="0" w:color="auto"/>
            </w:tcBorders>
          </w:tcPr>
          <w:p w14:paraId="2316BF46"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3AB49C4C"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3DDCEE78" w14:textId="77777777" w:rsidR="007D1150" w:rsidRDefault="007D1150">
            <w:pPr>
              <w:spacing w:beforeLines="25" w:before="78" w:afterLines="25" w:after="78"/>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5FB549C8" w14:textId="77777777" w:rsidR="007D1150" w:rsidRDefault="007D1150">
            <w:pPr>
              <w:spacing w:beforeLines="25" w:before="78" w:afterLines="25" w:after="78"/>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48DC75D7"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4CA1A06E" w14:textId="77777777" w:rsidR="007D1150" w:rsidRDefault="007D1150">
            <w:pPr>
              <w:spacing w:beforeLines="25" w:before="78" w:afterLines="25" w:after="78"/>
              <w:rPr>
                <w:rFonts w:ascii="宋体" w:cs="Arial"/>
                <w:color w:val="000000" w:themeColor="text1"/>
                <w:szCs w:val="21"/>
              </w:rPr>
            </w:pPr>
          </w:p>
        </w:tc>
      </w:tr>
      <w:tr w:rsidR="007D1150" w14:paraId="317E42D2" w14:textId="77777777">
        <w:trPr>
          <w:cantSplit/>
          <w:trHeight w:val="270"/>
        </w:trPr>
        <w:tc>
          <w:tcPr>
            <w:tcW w:w="709" w:type="dxa"/>
            <w:tcBorders>
              <w:top w:val="single" w:sz="4" w:space="0" w:color="auto"/>
              <w:bottom w:val="single" w:sz="4" w:space="0" w:color="auto"/>
              <w:right w:val="single" w:sz="4" w:space="0" w:color="auto"/>
            </w:tcBorders>
            <w:vAlign w:val="center"/>
          </w:tcPr>
          <w:p w14:paraId="303E0B34"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t>2</w:t>
            </w:r>
          </w:p>
        </w:tc>
        <w:tc>
          <w:tcPr>
            <w:tcW w:w="2490" w:type="dxa"/>
            <w:tcBorders>
              <w:top w:val="single" w:sz="4" w:space="0" w:color="auto"/>
              <w:left w:val="single" w:sz="4" w:space="0" w:color="auto"/>
              <w:bottom w:val="single" w:sz="4" w:space="0" w:color="auto"/>
              <w:right w:val="single" w:sz="4" w:space="0" w:color="auto"/>
            </w:tcBorders>
            <w:vAlign w:val="center"/>
          </w:tcPr>
          <w:p w14:paraId="57408EE6"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工期</w:t>
            </w:r>
          </w:p>
        </w:tc>
        <w:tc>
          <w:tcPr>
            <w:tcW w:w="2416" w:type="dxa"/>
            <w:tcBorders>
              <w:top w:val="single" w:sz="4" w:space="0" w:color="auto"/>
              <w:left w:val="single" w:sz="4" w:space="0" w:color="auto"/>
              <w:bottom w:val="single" w:sz="4" w:space="0" w:color="auto"/>
              <w:right w:val="single" w:sz="4" w:space="0" w:color="auto"/>
            </w:tcBorders>
            <w:vAlign w:val="center"/>
          </w:tcPr>
          <w:p w14:paraId="62B6F28E"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符合第二章</w:t>
            </w:r>
            <w:r>
              <w:rPr>
                <w:rFonts w:ascii="宋体" w:hint="eastAsia"/>
                <w:color w:val="000000" w:themeColor="text1"/>
                <w:szCs w:val="21"/>
              </w:rPr>
              <w:t>“</w:t>
            </w:r>
            <w:r>
              <w:rPr>
                <w:rFonts w:ascii="宋体" w:hAnsi="宋体" w:hint="eastAsia"/>
                <w:color w:val="000000" w:themeColor="text1"/>
                <w:szCs w:val="21"/>
              </w:rPr>
              <w:t>投标人须知</w:t>
            </w:r>
            <w:r>
              <w:rPr>
                <w:rFonts w:ascii="宋体" w:hint="eastAsia"/>
                <w:color w:val="000000" w:themeColor="text1"/>
                <w:szCs w:val="21"/>
              </w:rPr>
              <w:t>”</w:t>
            </w:r>
            <w:r>
              <w:rPr>
                <w:rFonts w:ascii="宋体" w:hAnsi="宋体" w:hint="eastAsia"/>
                <w:color w:val="000000" w:themeColor="text1"/>
                <w:szCs w:val="21"/>
              </w:rPr>
              <w:t>第</w:t>
            </w:r>
            <w:r>
              <w:rPr>
                <w:rFonts w:ascii="宋体" w:hAnsi="宋体"/>
                <w:color w:val="000000" w:themeColor="text1"/>
                <w:szCs w:val="21"/>
              </w:rPr>
              <w:t>1.3.2</w:t>
            </w:r>
            <w:r>
              <w:rPr>
                <w:rFonts w:ascii="宋体" w:hAnsi="宋体" w:hint="eastAsia"/>
                <w:color w:val="000000" w:themeColor="text1"/>
                <w:szCs w:val="21"/>
              </w:rPr>
              <w:t>项规定</w:t>
            </w:r>
          </w:p>
        </w:tc>
        <w:tc>
          <w:tcPr>
            <w:tcW w:w="1209" w:type="dxa"/>
            <w:tcBorders>
              <w:top w:val="single" w:sz="4" w:space="0" w:color="auto"/>
              <w:left w:val="single" w:sz="4" w:space="0" w:color="auto"/>
              <w:bottom w:val="single" w:sz="4" w:space="0" w:color="auto"/>
              <w:right w:val="single" w:sz="4" w:space="0" w:color="auto"/>
            </w:tcBorders>
          </w:tcPr>
          <w:p w14:paraId="1F842C19" w14:textId="77777777" w:rsidR="007D1150" w:rsidRDefault="007D1150">
            <w:pPr>
              <w:spacing w:beforeLines="25" w:before="78" w:afterLines="25" w:after="78"/>
              <w:rPr>
                <w:rFonts w:ascii="宋体" w:cs="Arial"/>
                <w:color w:val="000000" w:themeColor="text1"/>
                <w:szCs w:val="21"/>
              </w:rPr>
            </w:pPr>
          </w:p>
        </w:tc>
        <w:tc>
          <w:tcPr>
            <w:tcW w:w="1208" w:type="dxa"/>
            <w:tcBorders>
              <w:top w:val="single" w:sz="4" w:space="0" w:color="auto"/>
              <w:left w:val="single" w:sz="4" w:space="0" w:color="auto"/>
              <w:bottom w:val="single" w:sz="4" w:space="0" w:color="auto"/>
              <w:right w:val="single" w:sz="4" w:space="0" w:color="auto"/>
            </w:tcBorders>
          </w:tcPr>
          <w:p w14:paraId="2C9C6DE3"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083056CA"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417E3523" w14:textId="77777777" w:rsidR="007D1150" w:rsidRDefault="007D1150">
            <w:pPr>
              <w:spacing w:beforeLines="25" w:before="78" w:afterLines="25" w:after="78"/>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21C94A92" w14:textId="77777777" w:rsidR="007D1150" w:rsidRDefault="007D1150">
            <w:pPr>
              <w:spacing w:beforeLines="25" w:before="78" w:afterLines="25" w:after="78"/>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423E8820"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73F8F93B" w14:textId="77777777" w:rsidR="007D1150" w:rsidRDefault="007D1150">
            <w:pPr>
              <w:spacing w:beforeLines="25" w:before="78" w:afterLines="25" w:after="78"/>
              <w:rPr>
                <w:rFonts w:ascii="宋体" w:cs="Arial"/>
                <w:color w:val="000000" w:themeColor="text1"/>
                <w:szCs w:val="21"/>
              </w:rPr>
            </w:pPr>
          </w:p>
        </w:tc>
      </w:tr>
      <w:tr w:rsidR="007D1150" w14:paraId="57967359" w14:textId="77777777">
        <w:trPr>
          <w:cantSplit/>
          <w:trHeight w:val="270"/>
        </w:trPr>
        <w:tc>
          <w:tcPr>
            <w:tcW w:w="709" w:type="dxa"/>
            <w:tcBorders>
              <w:top w:val="single" w:sz="4" w:space="0" w:color="auto"/>
              <w:bottom w:val="single" w:sz="4" w:space="0" w:color="auto"/>
              <w:right w:val="single" w:sz="4" w:space="0" w:color="auto"/>
            </w:tcBorders>
            <w:vAlign w:val="center"/>
          </w:tcPr>
          <w:p w14:paraId="53D64BD4"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t>3</w:t>
            </w:r>
          </w:p>
        </w:tc>
        <w:tc>
          <w:tcPr>
            <w:tcW w:w="2490" w:type="dxa"/>
            <w:tcBorders>
              <w:top w:val="single" w:sz="4" w:space="0" w:color="auto"/>
              <w:left w:val="single" w:sz="4" w:space="0" w:color="auto"/>
              <w:bottom w:val="single" w:sz="4" w:space="0" w:color="auto"/>
              <w:right w:val="single" w:sz="4" w:space="0" w:color="auto"/>
            </w:tcBorders>
            <w:vAlign w:val="center"/>
          </w:tcPr>
          <w:p w14:paraId="5F27E02D"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工程质量</w:t>
            </w:r>
          </w:p>
        </w:tc>
        <w:tc>
          <w:tcPr>
            <w:tcW w:w="2416" w:type="dxa"/>
            <w:tcBorders>
              <w:top w:val="single" w:sz="4" w:space="0" w:color="auto"/>
              <w:left w:val="single" w:sz="4" w:space="0" w:color="auto"/>
              <w:bottom w:val="single" w:sz="4" w:space="0" w:color="auto"/>
              <w:right w:val="single" w:sz="4" w:space="0" w:color="auto"/>
            </w:tcBorders>
            <w:vAlign w:val="center"/>
          </w:tcPr>
          <w:p w14:paraId="17D00839"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符合第二章</w:t>
            </w:r>
            <w:r>
              <w:rPr>
                <w:rFonts w:ascii="宋体" w:hint="eastAsia"/>
                <w:color w:val="000000" w:themeColor="text1"/>
                <w:szCs w:val="21"/>
              </w:rPr>
              <w:t>“</w:t>
            </w:r>
            <w:r>
              <w:rPr>
                <w:rFonts w:ascii="宋体" w:hAnsi="宋体" w:hint="eastAsia"/>
                <w:color w:val="000000" w:themeColor="text1"/>
                <w:szCs w:val="21"/>
              </w:rPr>
              <w:t>投标人须知</w:t>
            </w:r>
            <w:r>
              <w:rPr>
                <w:rFonts w:ascii="宋体" w:hint="eastAsia"/>
                <w:color w:val="000000" w:themeColor="text1"/>
                <w:szCs w:val="21"/>
              </w:rPr>
              <w:t>”</w:t>
            </w:r>
            <w:r>
              <w:rPr>
                <w:rFonts w:ascii="宋体" w:hAnsi="宋体" w:hint="eastAsia"/>
                <w:color w:val="000000" w:themeColor="text1"/>
                <w:szCs w:val="21"/>
              </w:rPr>
              <w:t>第</w:t>
            </w:r>
            <w:r>
              <w:rPr>
                <w:rFonts w:ascii="宋体" w:hAnsi="宋体"/>
                <w:color w:val="000000" w:themeColor="text1"/>
                <w:szCs w:val="21"/>
              </w:rPr>
              <w:t>1.3.3</w:t>
            </w:r>
            <w:r>
              <w:rPr>
                <w:rFonts w:ascii="宋体" w:hAnsi="宋体" w:hint="eastAsia"/>
                <w:color w:val="000000" w:themeColor="text1"/>
                <w:szCs w:val="21"/>
              </w:rPr>
              <w:t>项规定</w:t>
            </w:r>
          </w:p>
        </w:tc>
        <w:tc>
          <w:tcPr>
            <w:tcW w:w="1209" w:type="dxa"/>
            <w:tcBorders>
              <w:top w:val="single" w:sz="4" w:space="0" w:color="auto"/>
              <w:left w:val="single" w:sz="4" w:space="0" w:color="auto"/>
              <w:bottom w:val="single" w:sz="4" w:space="0" w:color="auto"/>
              <w:right w:val="single" w:sz="4" w:space="0" w:color="auto"/>
            </w:tcBorders>
          </w:tcPr>
          <w:p w14:paraId="22D83F70" w14:textId="77777777" w:rsidR="007D1150" w:rsidRDefault="007D1150">
            <w:pPr>
              <w:spacing w:beforeLines="25" w:before="78" w:afterLines="25" w:after="78"/>
              <w:rPr>
                <w:rFonts w:ascii="宋体" w:cs="Arial"/>
                <w:color w:val="000000" w:themeColor="text1"/>
                <w:szCs w:val="21"/>
              </w:rPr>
            </w:pPr>
          </w:p>
        </w:tc>
        <w:tc>
          <w:tcPr>
            <w:tcW w:w="1208" w:type="dxa"/>
            <w:tcBorders>
              <w:top w:val="single" w:sz="4" w:space="0" w:color="auto"/>
              <w:left w:val="single" w:sz="4" w:space="0" w:color="auto"/>
              <w:bottom w:val="single" w:sz="4" w:space="0" w:color="auto"/>
              <w:right w:val="single" w:sz="4" w:space="0" w:color="auto"/>
            </w:tcBorders>
          </w:tcPr>
          <w:p w14:paraId="5D065F29"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587D9FEE"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666D46D9" w14:textId="77777777" w:rsidR="007D1150" w:rsidRDefault="007D1150">
            <w:pPr>
              <w:spacing w:beforeLines="25" w:before="78" w:afterLines="25" w:after="78"/>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0943E76D" w14:textId="77777777" w:rsidR="007D1150" w:rsidRDefault="007D1150">
            <w:pPr>
              <w:spacing w:beforeLines="25" w:before="78" w:afterLines="25" w:after="78"/>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0D11E5FE"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02B0E6E4" w14:textId="77777777" w:rsidR="007D1150" w:rsidRDefault="007D1150">
            <w:pPr>
              <w:spacing w:beforeLines="25" w:before="78" w:afterLines="25" w:after="78"/>
              <w:rPr>
                <w:rFonts w:ascii="宋体" w:cs="Arial"/>
                <w:color w:val="000000" w:themeColor="text1"/>
                <w:szCs w:val="21"/>
              </w:rPr>
            </w:pPr>
          </w:p>
        </w:tc>
      </w:tr>
      <w:tr w:rsidR="007D1150" w14:paraId="2799ADC5" w14:textId="77777777">
        <w:trPr>
          <w:cantSplit/>
          <w:trHeight w:val="270"/>
        </w:trPr>
        <w:tc>
          <w:tcPr>
            <w:tcW w:w="709" w:type="dxa"/>
            <w:tcBorders>
              <w:top w:val="single" w:sz="4" w:space="0" w:color="auto"/>
              <w:bottom w:val="single" w:sz="4" w:space="0" w:color="auto"/>
              <w:right w:val="single" w:sz="4" w:space="0" w:color="auto"/>
            </w:tcBorders>
            <w:vAlign w:val="center"/>
          </w:tcPr>
          <w:p w14:paraId="41D3F1DB"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lastRenderedPageBreak/>
              <w:t>4</w:t>
            </w:r>
          </w:p>
        </w:tc>
        <w:tc>
          <w:tcPr>
            <w:tcW w:w="2490" w:type="dxa"/>
            <w:tcBorders>
              <w:top w:val="single" w:sz="4" w:space="0" w:color="auto"/>
              <w:left w:val="single" w:sz="4" w:space="0" w:color="auto"/>
              <w:bottom w:val="single" w:sz="4" w:space="0" w:color="auto"/>
              <w:right w:val="single" w:sz="4" w:space="0" w:color="auto"/>
            </w:tcBorders>
            <w:vAlign w:val="center"/>
          </w:tcPr>
          <w:p w14:paraId="7AF224D7"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投标有效期</w:t>
            </w:r>
          </w:p>
        </w:tc>
        <w:tc>
          <w:tcPr>
            <w:tcW w:w="2416" w:type="dxa"/>
            <w:tcBorders>
              <w:top w:val="single" w:sz="4" w:space="0" w:color="auto"/>
              <w:left w:val="single" w:sz="4" w:space="0" w:color="auto"/>
              <w:bottom w:val="single" w:sz="4" w:space="0" w:color="auto"/>
              <w:right w:val="single" w:sz="4" w:space="0" w:color="auto"/>
            </w:tcBorders>
            <w:vAlign w:val="center"/>
          </w:tcPr>
          <w:p w14:paraId="367C347B"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符合第二章</w:t>
            </w:r>
            <w:r>
              <w:rPr>
                <w:rFonts w:ascii="宋体" w:hint="eastAsia"/>
                <w:color w:val="000000" w:themeColor="text1"/>
                <w:szCs w:val="21"/>
              </w:rPr>
              <w:t>“</w:t>
            </w:r>
            <w:r>
              <w:rPr>
                <w:rFonts w:ascii="宋体" w:hAnsi="宋体" w:hint="eastAsia"/>
                <w:color w:val="000000" w:themeColor="text1"/>
                <w:szCs w:val="21"/>
              </w:rPr>
              <w:t>投标人须知</w:t>
            </w:r>
            <w:r>
              <w:rPr>
                <w:rFonts w:ascii="宋体" w:hint="eastAsia"/>
                <w:color w:val="000000" w:themeColor="text1"/>
                <w:szCs w:val="21"/>
              </w:rPr>
              <w:t>”</w:t>
            </w:r>
            <w:r>
              <w:rPr>
                <w:rFonts w:ascii="宋体" w:hAnsi="宋体" w:hint="eastAsia"/>
                <w:color w:val="000000" w:themeColor="text1"/>
                <w:szCs w:val="21"/>
              </w:rPr>
              <w:t>第</w:t>
            </w:r>
            <w:r>
              <w:rPr>
                <w:rFonts w:ascii="宋体" w:hAnsi="宋体"/>
                <w:color w:val="000000" w:themeColor="text1"/>
                <w:szCs w:val="21"/>
              </w:rPr>
              <w:t>3.3.1</w:t>
            </w:r>
            <w:r>
              <w:rPr>
                <w:rFonts w:ascii="宋体" w:hAnsi="宋体" w:hint="eastAsia"/>
                <w:color w:val="000000" w:themeColor="text1"/>
                <w:szCs w:val="21"/>
              </w:rPr>
              <w:t>项规定</w:t>
            </w:r>
          </w:p>
        </w:tc>
        <w:tc>
          <w:tcPr>
            <w:tcW w:w="1209" w:type="dxa"/>
            <w:tcBorders>
              <w:top w:val="single" w:sz="4" w:space="0" w:color="auto"/>
              <w:left w:val="single" w:sz="4" w:space="0" w:color="auto"/>
              <w:bottom w:val="single" w:sz="4" w:space="0" w:color="auto"/>
              <w:right w:val="single" w:sz="4" w:space="0" w:color="auto"/>
            </w:tcBorders>
          </w:tcPr>
          <w:p w14:paraId="55F62D92" w14:textId="77777777" w:rsidR="007D1150" w:rsidRDefault="007D1150">
            <w:pPr>
              <w:spacing w:beforeLines="25" w:before="78" w:afterLines="25" w:after="78"/>
              <w:rPr>
                <w:rFonts w:ascii="宋体" w:cs="Arial"/>
                <w:color w:val="000000" w:themeColor="text1"/>
                <w:szCs w:val="21"/>
              </w:rPr>
            </w:pPr>
          </w:p>
        </w:tc>
        <w:tc>
          <w:tcPr>
            <w:tcW w:w="1208" w:type="dxa"/>
            <w:tcBorders>
              <w:top w:val="single" w:sz="4" w:space="0" w:color="auto"/>
              <w:left w:val="single" w:sz="4" w:space="0" w:color="auto"/>
              <w:bottom w:val="single" w:sz="4" w:space="0" w:color="auto"/>
              <w:right w:val="single" w:sz="4" w:space="0" w:color="auto"/>
            </w:tcBorders>
          </w:tcPr>
          <w:p w14:paraId="603F208A"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70D03A8D"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7F632D0D" w14:textId="77777777" w:rsidR="007D1150" w:rsidRDefault="007D1150">
            <w:pPr>
              <w:spacing w:beforeLines="25" w:before="78" w:afterLines="25" w:after="78"/>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1AC4596A" w14:textId="77777777" w:rsidR="007D1150" w:rsidRDefault="007D1150">
            <w:pPr>
              <w:spacing w:beforeLines="25" w:before="78" w:afterLines="25" w:after="78"/>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79A6FD90"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165A7726" w14:textId="77777777" w:rsidR="007D1150" w:rsidRDefault="007D1150">
            <w:pPr>
              <w:spacing w:beforeLines="25" w:before="78" w:afterLines="25" w:after="78"/>
              <w:rPr>
                <w:rFonts w:ascii="宋体" w:cs="Arial"/>
                <w:color w:val="000000" w:themeColor="text1"/>
                <w:szCs w:val="21"/>
              </w:rPr>
            </w:pPr>
          </w:p>
        </w:tc>
      </w:tr>
      <w:tr w:rsidR="007D1150" w14:paraId="7BC071C1" w14:textId="77777777">
        <w:trPr>
          <w:cantSplit/>
          <w:trHeight w:val="270"/>
        </w:trPr>
        <w:tc>
          <w:tcPr>
            <w:tcW w:w="709" w:type="dxa"/>
            <w:tcBorders>
              <w:top w:val="single" w:sz="4" w:space="0" w:color="auto"/>
              <w:bottom w:val="single" w:sz="4" w:space="0" w:color="auto"/>
              <w:right w:val="single" w:sz="4" w:space="0" w:color="auto"/>
            </w:tcBorders>
            <w:vAlign w:val="center"/>
          </w:tcPr>
          <w:p w14:paraId="4DAC248D"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t>5</w:t>
            </w:r>
          </w:p>
        </w:tc>
        <w:tc>
          <w:tcPr>
            <w:tcW w:w="2490" w:type="dxa"/>
            <w:tcBorders>
              <w:top w:val="single" w:sz="4" w:space="0" w:color="auto"/>
              <w:left w:val="single" w:sz="4" w:space="0" w:color="auto"/>
              <w:bottom w:val="single" w:sz="4" w:space="0" w:color="auto"/>
              <w:right w:val="single" w:sz="4" w:space="0" w:color="auto"/>
            </w:tcBorders>
            <w:vAlign w:val="center"/>
          </w:tcPr>
          <w:p w14:paraId="600301B9"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权利义务</w:t>
            </w:r>
          </w:p>
        </w:tc>
        <w:tc>
          <w:tcPr>
            <w:tcW w:w="2416" w:type="dxa"/>
            <w:tcBorders>
              <w:top w:val="single" w:sz="4" w:space="0" w:color="auto"/>
              <w:left w:val="single" w:sz="4" w:space="0" w:color="auto"/>
              <w:bottom w:val="single" w:sz="4" w:space="0" w:color="auto"/>
              <w:right w:val="single" w:sz="4" w:space="0" w:color="auto"/>
            </w:tcBorders>
            <w:vAlign w:val="center"/>
          </w:tcPr>
          <w:p w14:paraId="6E660180"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投标函附录中的相关承诺符合或优于第四章</w:t>
            </w:r>
            <w:r>
              <w:rPr>
                <w:rFonts w:ascii="宋体" w:hint="eastAsia"/>
                <w:color w:val="000000" w:themeColor="text1"/>
                <w:szCs w:val="21"/>
              </w:rPr>
              <w:t>“</w:t>
            </w:r>
            <w:r>
              <w:rPr>
                <w:rFonts w:ascii="宋体" w:hAnsi="宋体" w:hint="eastAsia"/>
                <w:color w:val="000000" w:themeColor="text1"/>
                <w:szCs w:val="21"/>
              </w:rPr>
              <w:t>合同条款</w:t>
            </w:r>
            <w:r>
              <w:rPr>
                <w:rFonts w:ascii="宋体" w:hint="eastAsia"/>
                <w:color w:val="000000" w:themeColor="text1"/>
                <w:szCs w:val="21"/>
              </w:rPr>
              <w:t>”</w:t>
            </w:r>
            <w:r>
              <w:rPr>
                <w:rFonts w:ascii="宋体" w:hAnsi="宋体" w:hint="eastAsia"/>
                <w:color w:val="000000" w:themeColor="text1"/>
                <w:szCs w:val="21"/>
              </w:rPr>
              <w:t>的相关规定</w:t>
            </w:r>
          </w:p>
        </w:tc>
        <w:tc>
          <w:tcPr>
            <w:tcW w:w="1209" w:type="dxa"/>
            <w:tcBorders>
              <w:top w:val="single" w:sz="4" w:space="0" w:color="auto"/>
              <w:left w:val="single" w:sz="4" w:space="0" w:color="auto"/>
              <w:bottom w:val="single" w:sz="4" w:space="0" w:color="auto"/>
              <w:right w:val="single" w:sz="4" w:space="0" w:color="auto"/>
            </w:tcBorders>
          </w:tcPr>
          <w:p w14:paraId="5A548FE6" w14:textId="77777777" w:rsidR="007D1150" w:rsidRDefault="007D1150">
            <w:pPr>
              <w:spacing w:beforeLines="25" w:before="78" w:afterLines="25" w:after="78"/>
              <w:rPr>
                <w:rFonts w:ascii="宋体" w:cs="Arial"/>
                <w:color w:val="000000" w:themeColor="text1"/>
                <w:szCs w:val="21"/>
              </w:rPr>
            </w:pPr>
          </w:p>
        </w:tc>
        <w:tc>
          <w:tcPr>
            <w:tcW w:w="1208" w:type="dxa"/>
            <w:tcBorders>
              <w:top w:val="single" w:sz="4" w:space="0" w:color="auto"/>
              <w:left w:val="single" w:sz="4" w:space="0" w:color="auto"/>
              <w:bottom w:val="single" w:sz="4" w:space="0" w:color="auto"/>
              <w:right w:val="single" w:sz="4" w:space="0" w:color="auto"/>
            </w:tcBorders>
          </w:tcPr>
          <w:p w14:paraId="792142E4"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0C102AF4"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634C8B82" w14:textId="77777777" w:rsidR="007D1150" w:rsidRDefault="007D1150">
            <w:pPr>
              <w:spacing w:beforeLines="25" w:before="78" w:afterLines="25" w:after="78"/>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0A90F543" w14:textId="77777777" w:rsidR="007D1150" w:rsidRDefault="007D1150">
            <w:pPr>
              <w:spacing w:beforeLines="25" w:before="78" w:afterLines="25" w:after="78"/>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761DC88E"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6FA3D8C8" w14:textId="77777777" w:rsidR="007D1150" w:rsidRDefault="007D1150">
            <w:pPr>
              <w:spacing w:beforeLines="25" w:before="78" w:afterLines="25" w:after="78"/>
              <w:rPr>
                <w:rFonts w:ascii="宋体" w:cs="Arial"/>
                <w:color w:val="000000" w:themeColor="text1"/>
                <w:szCs w:val="21"/>
              </w:rPr>
            </w:pPr>
          </w:p>
        </w:tc>
      </w:tr>
      <w:tr w:rsidR="007D1150" w14:paraId="602B43C3" w14:textId="77777777">
        <w:trPr>
          <w:cantSplit/>
          <w:trHeight w:val="270"/>
        </w:trPr>
        <w:tc>
          <w:tcPr>
            <w:tcW w:w="709" w:type="dxa"/>
            <w:tcBorders>
              <w:top w:val="single" w:sz="4" w:space="0" w:color="auto"/>
              <w:bottom w:val="single" w:sz="4" w:space="0" w:color="auto"/>
              <w:right w:val="single" w:sz="4" w:space="0" w:color="auto"/>
            </w:tcBorders>
            <w:vAlign w:val="center"/>
          </w:tcPr>
          <w:p w14:paraId="20D8F81E"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t>6</w:t>
            </w:r>
          </w:p>
        </w:tc>
        <w:tc>
          <w:tcPr>
            <w:tcW w:w="2490" w:type="dxa"/>
            <w:tcBorders>
              <w:top w:val="single" w:sz="4" w:space="0" w:color="auto"/>
              <w:left w:val="single" w:sz="4" w:space="0" w:color="auto"/>
              <w:bottom w:val="single" w:sz="4" w:space="0" w:color="auto"/>
              <w:right w:val="single" w:sz="4" w:space="0" w:color="auto"/>
            </w:tcBorders>
            <w:vAlign w:val="center"/>
          </w:tcPr>
          <w:p w14:paraId="3EB36C3E"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已标价工程量清单</w:t>
            </w:r>
          </w:p>
        </w:tc>
        <w:tc>
          <w:tcPr>
            <w:tcW w:w="2416" w:type="dxa"/>
            <w:tcBorders>
              <w:top w:val="single" w:sz="4" w:space="0" w:color="auto"/>
              <w:left w:val="single" w:sz="4" w:space="0" w:color="auto"/>
              <w:bottom w:val="single" w:sz="4" w:space="0" w:color="auto"/>
              <w:right w:val="single" w:sz="4" w:space="0" w:color="auto"/>
            </w:tcBorders>
            <w:vAlign w:val="center"/>
          </w:tcPr>
          <w:p w14:paraId="044C5C18"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符合第六章</w:t>
            </w:r>
            <w:r>
              <w:rPr>
                <w:rFonts w:ascii="宋体" w:hint="eastAsia"/>
                <w:color w:val="000000" w:themeColor="text1"/>
                <w:szCs w:val="21"/>
              </w:rPr>
              <w:t>“</w:t>
            </w:r>
            <w:r>
              <w:rPr>
                <w:rFonts w:ascii="宋体" w:hAnsi="宋体" w:hint="eastAsia"/>
                <w:color w:val="000000" w:themeColor="text1"/>
                <w:szCs w:val="21"/>
              </w:rPr>
              <w:t>工程量清单</w:t>
            </w:r>
            <w:r>
              <w:rPr>
                <w:rFonts w:ascii="宋体" w:hint="eastAsia"/>
                <w:color w:val="000000" w:themeColor="text1"/>
                <w:szCs w:val="21"/>
              </w:rPr>
              <w:t>”</w:t>
            </w:r>
            <w:r>
              <w:rPr>
                <w:rFonts w:ascii="宋体" w:hAnsi="宋体" w:hint="eastAsia"/>
                <w:color w:val="000000" w:themeColor="text1"/>
                <w:szCs w:val="21"/>
              </w:rPr>
              <w:t>给出的</w:t>
            </w:r>
            <w:r>
              <w:rPr>
                <w:rFonts w:ascii="宋体" w:hAnsi="宋体" w:cs="Arial" w:hint="eastAsia"/>
                <w:color w:val="000000" w:themeColor="text1"/>
                <w:szCs w:val="21"/>
              </w:rPr>
              <w:t>子目</w:t>
            </w:r>
            <w:r>
              <w:rPr>
                <w:rFonts w:ascii="宋体" w:hAnsi="宋体" w:hint="eastAsia"/>
                <w:color w:val="000000" w:themeColor="text1"/>
                <w:szCs w:val="21"/>
              </w:rPr>
              <w:t>编码、</w:t>
            </w:r>
            <w:r>
              <w:rPr>
                <w:rFonts w:ascii="宋体" w:hAnsi="宋体" w:cs="Arial" w:hint="eastAsia"/>
                <w:color w:val="000000" w:themeColor="text1"/>
                <w:szCs w:val="21"/>
              </w:rPr>
              <w:t>子目</w:t>
            </w:r>
            <w:r>
              <w:rPr>
                <w:rFonts w:ascii="宋体" w:hAnsi="宋体" w:hint="eastAsia"/>
                <w:color w:val="000000" w:themeColor="text1"/>
                <w:szCs w:val="21"/>
              </w:rPr>
              <w:t>名称、</w:t>
            </w:r>
            <w:r>
              <w:rPr>
                <w:rFonts w:ascii="宋体" w:hAnsi="宋体" w:cs="Arial" w:hint="eastAsia"/>
                <w:color w:val="000000" w:themeColor="text1"/>
                <w:szCs w:val="21"/>
              </w:rPr>
              <w:t>子目</w:t>
            </w:r>
            <w:r>
              <w:rPr>
                <w:rFonts w:ascii="宋体" w:hAnsi="宋体" w:hint="eastAsia"/>
                <w:color w:val="000000" w:themeColor="text1"/>
                <w:szCs w:val="21"/>
              </w:rPr>
              <w:t>特征、计量单位和工程量。</w:t>
            </w:r>
          </w:p>
        </w:tc>
        <w:tc>
          <w:tcPr>
            <w:tcW w:w="1209" w:type="dxa"/>
            <w:tcBorders>
              <w:top w:val="single" w:sz="4" w:space="0" w:color="auto"/>
              <w:left w:val="single" w:sz="4" w:space="0" w:color="auto"/>
              <w:bottom w:val="single" w:sz="4" w:space="0" w:color="auto"/>
              <w:right w:val="single" w:sz="4" w:space="0" w:color="auto"/>
            </w:tcBorders>
          </w:tcPr>
          <w:p w14:paraId="0075C8D5" w14:textId="77777777" w:rsidR="007D1150" w:rsidRDefault="007D1150">
            <w:pPr>
              <w:spacing w:beforeLines="25" w:before="78" w:afterLines="25" w:after="78"/>
              <w:rPr>
                <w:rFonts w:ascii="宋体" w:cs="Arial"/>
                <w:color w:val="000000" w:themeColor="text1"/>
                <w:szCs w:val="21"/>
              </w:rPr>
            </w:pPr>
          </w:p>
        </w:tc>
        <w:tc>
          <w:tcPr>
            <w:tcW w:w="1208" w:type="dxa"/>
            <w:tcBorders>
              <w:top w:val="single" w:sz="4" w:space="0" w:color="auto"/>
              <w:left w:val="single" w:sz="4" w:space="0" w:color="auto"/>
              <w:bottom w:val="single" w:sz="4" w:space="0" w:color="auto"/>
              <w:right w:val="single" w:sz="4" w:space="0" w:color="auto"/>
            </w:tcBorders>
          </w:tcPr>
          <w:p w14:paraId="41A64B20"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239CE9DD"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55C47D0E" w14:textId="77777777" w:rsidR="007D1150" w:rsidRDefault="007D1150">
            <w:pPr>
              <w:spacing w:beforeLines="25" w:before="78" w:afterLines="25" w:after="78"/>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6DFE5DA5" w14:textId="77777777" w:rsidR="007D1150" w:rsidRDefault="007D1150">
            <w:pPr>
              <w:spacing w:beforeLines="25" w:before="78" w:afterLines="25" w:after="78"/>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525B81CB"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1B8F3685" w14:textId="77777777" w:rsidR="007D1150" w:rsidRDefault="007D1150">
            <w:pPr>
              <w:spacing w:beforeLines="25" w:before="78" w:afterLines="25" w:after="78"/>
              <w:rPr>
                <w:rFonts w:ascii="宋体" w:cs="Arial"/>
                <w:color w:val="000000" w:themeColor="text1"/>
                <w:szCs w:val="21"/>
              </w:rPr>
            </w:pPr>
          </w:p>
        </w:tc>
      </w:tr>
      <w:tr w:rsidR="007D1150" w14:paraId="0F394E1B" w14:textId="77777777">
        <w:trPr>
          <w:cantSplit/>
          <w:trHeight w:val="270"/>
        </w:trPr>
        <w:tc>
          <w:tcPr>
            <w:tcW w:w="709" w:type="dxa"/>
            <w:tcBorders>
              <w:top w:val="single" w:sz="4" w:space="0" w:color="auto"/>
              <w:bottom w:val="single" w:sz="4" w:space="0" w:color="auto"/>
              <w:right w:val="single" w:sz="4" w:space="0" w:color="auto"/>
            </w:tcBorders>
            <w:vAlign w:val="center"/>
          </w:tcPr>
          <w:p w14:paraId="76D37990"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t>7</w:t>
            </w:r>
          </w:p>
        </w:tc>
        <w:tc>
          <w:tcPr>
            <w:tcW w:w="2490" w:type="dxa"/>
            <w:tcBorders>
              <w:top w:val="single" w:sz="4" w:space="0" w:color="auto"/>
              <w:left w:val="single" w:sz="4" w:space="0" w:color="auto"/>
              <w:bottom w:val="single" w:sz="4" w:space="0" w:color="auto"/>
              <w:right w:val="single" w:sz="4" w:space="0" w:color="auto"/>
            </w:tcBorders>
            <w:vAlign w:val="center"/>
          </w:tcPr>
          <w:p w14:paraId="29EB6E78"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技术标准和要求</w:t>
            </w:r>
          </w:p>
        </w:tc>
        <w:tc>
          <w:tcPr>
            <w:tcW w:w="2416" w:type="dxa"/>
            <w:tcBorders>
              <w:top w:val="single" w:sz="4" w:space="0" w:color="auto"/>
              <w:left w:val="single" w:sz="4" w:space="0" w:color="auto"/>
              <w:bottom w:val="single" w:sz="4" w:space="0" w:color="auto"/>
              <w:right w:val="single" w:sz="4" w:space="0" w:color="auto"/>
            </w:tcBorders>
            <w:vAlign w:val="center"/>
          </w:tcPr>
          <w:p w14:paraId="47F9AD76"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符合第五章“技术标准和要求”规定</w:t>
            </w:r>
          </w:p>
        </w:tc>
        <w:tc>
          <w:tcPr>
            <w:tcW w:w="1209" w:type="dxa"/>
            <w:tcBorders>
              <w:top w:val="single" w:sz="4" w:space="0" w:color="auto"/>
              <w:left w:val="single" w:sz="4" w:space="0" w:color="auto"/>
              <w:bottom w:val="single" w:sz="4" w:space="0" w:color="auto"/>
              <w:right w:val="single" w:sz="4" w:space="0" w:color="auto"/>
            </w:tcBorders>
          </w:tcPr>
          <w:p w14:paraId="508066BA" w14:textId="77777777" w:rsidR="007D1150" w:rsidRDefault="007D1150">
            <w:pPr>
              <w:spacing w:beforeLines="25" w:before="78" w:afterLines="25" w:after="78"/>
              <w:rPr>
                <w:rFonts w:ascii="宋体" w:cs="Arial"/>
                <w:color w:val="000000" w:themeColor="text1"/>
                <w:szCs w:val="21"/>
              </w:rPr>
            </w:pPr>
          </w:p>
        </w:tc>
        <w:tc>
          <w:tcPr>
            <w:tcW w:w="1208" w:type="dxa"/>
            <w:tcBorders>
              <w:top w:val="single" w:sz="4" w:space="0" w:color="auto"/>
              <w:left w:val="single" w:sz="4" w:space="0" w:color="auto"/>
              <w:bottom w:val="single" w:sz="4" w:space="0" w:color="auto"/>
              <w:right w:val="single" w:sz="4" w:space="0" w:color="auto"/>
            </w:tcBorders>
          </w:tcPr>
          <w:p w14:paraId="68F1C5C2"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1E3C9BAA"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162C89B9" w14:textId="77777777" w:rsidR="007D1150" w:rsidRDefault="007D1150">
            <w:pPr>
              <w:spacing w:beforeLines="25" w:before="78" w:afterLines="25" w:after="78"/>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45AC4431" w14:textId="77777777" w:rsidR="007D1150" w:rsidRDefault="007D1150">
            <w:pPr>
              <w:spacing w:beforeLines="25" w:before="78" w:afterLines="25" w:after="78"/>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7CC0D84D"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0D36ED46" w14:textId="77777777" w:rsidR="007D1150" w:rsidRDefault="007D1150">
            <w:pPr>
              <w:spacing w:beforeLines="25" w:before="78" w:afterLines="25" w:after="78"/>
              <w:rPr>
                <w:rFonts w:ascii="宋体" w:cs="Arial"/>
                <w:color w:val="000000" w:themeColor="text1"/>
                <w:szCs w:val="21"/>
              </w:rPr>
            </w:pPr>
          </w:p>
        </w:tc>
      </w:tr>
      <w:tr w:rsidR="007D1150" w14:paraId="07B8B7B7" w14:textId="77777777">
        <w:trPr>
          <w:cantSplit/>
          <w:trHeight w:val="270"/>
        </w:trPr>
        <w:tc>
          <w:tcPr>
            <w:tcW w:w="709" w:type="dxa"/>
            <w:tcBorders>
              <w:top w:val="single" w:sz="4" w:space="0" w:color="auto"/>
              <w:bottom w:val="single" w:sz="4" w:space="0" w:color="auto"/>
              <w:right w:val="single" w:sz="4" w:space="0" w:color="auto"/>
            </w:tcBorders>
            <w:vAlign w:val="center"/>
          </w:tcPr>
          <w:p w14:paraId="247613B6"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t>8</w:t>
            </w:r>
          </w:p>
        </w:tc>
        <w:tc>
          <w:tcPr>
            <w:tcW w:w="2490" w:type="dxa"/>
            <w:tcBorders>
              <w:top w:val="single" w:sz="4" w:space="0" w:color="auto"/>
              <w:left w:val="single" w:sz="4" w:space="0" w:color="auto"/>
              <w:bottom w:val="single" w:sz="4" w:space="0" w:color="auto"/>
              <w:right w:val="single" w:sz="4" w:space="0" w:color="auto"/>
            </w:tcBorders>
            <w:vAlign w:val="center"/>
          </w:tcPr>
          <w:p w14:paraId="60DF05E8"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投标价格</w:t>
            </w:r>
          </w:p>
        </w:tc>
        <w:tc>
          <w:tcPr>
            <w:tcW w:w="2416" w:type="dxa"/>
            <w:tcBorders>
              <w:top w:val="single" w:sz="4" w:space="0" w:color="auto"/>
              <w:left w:val="single" w:sz="4" w:space="0" w:color="auto"/>
              <w:bottom w:val="single" w:sz="4" w:space="0" w:color="auto"/>
              <w:right w:val="single" w:sz="4" w:space="0" w:color="auto"/>
            </w:tcBorders>
            <w:vAlign w:val="center"/>
          </w:tcPr>
          <w:p w14:paraId="66F2787C"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符合第二章“投标人须知”第</w:t>
            </w:r>
            <w:r>
              <w:rPr>
                <w:rFonts w:ascii="宋体" w:hAnsi="宋体"/>
                <w:color w:val="000000" w:themeColor="text1"/>
                <w:szCs w:val="21"/>
              </w:rPr>
              <w:t>3.2.2</w:t>
            </w:r>
            <w:r>
              <w:rPr>
                <w:rFonts w:ascii="宋体" w:hAnsi="宋体" w:hint="eastAsia"/>
                <w:color w:val="000000" w:themeColor="text1"/>
                <w:szCs w:val="21"/>
              </w:rPr>
              <w:t>项规定</w:t>
            </w:r>
          </w:p>
        </w:tc>
        <w:tc>
          <w:tcPr>
            <w:tcW w:w="1209" w:type="dxa"/>
            <w:tcBorders>
              <w:top w:val="single" w:sz="4" w:space="0" w:color="auto"/>
              <w:left w:val="single" w:sz="4" w:space="0" w:color="auto"/>
              <w:bottom w:val="single" w:sz="4" w:space="0" w:color="auto"/>
              <w:right w:val="single" w:sz="4" w:space="0" w:color="auto"/>
            </w:tcBorders>
          </w:tcPr>
          <w:p w14:paraId="7F0519C4" w14:textId="77777777" w:rsidR="007D1150" w:rsidRDefault="007D1150">
            <w:pPr>
              <w:spacing w:beforeLines="25" w:before="78" w:afterLines="25" w:after="78"/>
              <w:rPr>
                <w:rFonts w:ascii="宋体" w:cs="Arial"/>
                <w:color w:val="000000" w:themeColor="text1"/>
                <w:szCs w:val="21"/>
              </w:rPr>
            </w:pPr>
          </w:p>
        </w:tc>
        <w:tc>
          <w:tcPr>
            <w:tcW w:w="1208" w:type="dxa"/>
            <w:tcBorders>
              <w:top w:val="single" w:sz="4" w:space="0" w:color="auto"/>
              <w:left w:val="single" w:sz="4" w:space="0" w:color="auto"/>
              <w:bottom w:val="single" w:sz="4" w:space="0" w:color="auto"/>
              <w:right w:val="single" w:sz="4" w:space="0" w:color="auto"/>
            </w:tcBorders>
          </w:tcPr>
          <w:p w14:paraId="01BA638D"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6689C8B3"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4EE568E0" w14:textId="77777777" w:rsidR="007D1150" w:rsidRDefault="007D1150">
            <w:pPr>
              <w:spacing w:beforeLines="25" w:before="78" w:afterLines="25" w:after="78"/>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51F52ECB" w14:textId="77777777" w:rsidR="007D1150" w:rsidRDefault="007D1150">
            <w:pPr>
              <w:spacing w:beforeLines="25" w:before="78" w:afterLines="25" w:after="78"/>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4610FE48"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14F7F683" w14:textId="77777777" w:rsidR="007D1150" w:rsidRDefault="007D1150">
            <w:pPr>
              <w:spacing w:beforeLines="25" w:before="78" w:afterLines="25" w:after="78"/>
              <w:rPr>
                <w:rFonts w:ascii="宋体" w:cs="Arial"/>
                <w:color w:val="000000" w:themeColor="text1"/>
                <w:szCs w:val="21"/>
              </w:rPr>
            </w:pPr>
          </w:p>
        </w:tc>
      </w:tr>
      <w:tr w:rsidR="007D1150" w14:paraId="07D5D9A3" w14:textId="77777777">
        <w:trPr>
          <w:cantSplit/>
          <w:trHeight w:val="270"/>
        </w:trPr>
        <w:tc>
          <w:tcPr>
            <w:tcW w:w="709" w:type="dxa"/>
            <w:tcBorders>
              <w:top w:val="single" w:sz="4" w:space="0" w:color="auto"/>
              <w:bottom w:val="single" w:sz="4" w:space="0" w:color="auto"/>
              <w:right w:val="single" w:sz="4" w:space="0" w:color="auto"/>
            </w:tcBorders>
            <w:vAlign w:val="center"/>
          </w:tcPr>
          <w:p w14:paraId="546C9CD4" w14:textId="77777777" w:rsidR="007D1150" w:rsidRDefault="0001536F">
            <w:pPr>
              <w:spacing w:beforeLines="25" w:before="78" w:afterLines="25" w:after="78"/>
              <w:jc w:val="center"/>
              <w:rPr>
                <w:rFonts w:ascii="宋体" w:hAnsi="宋体" w:cs="Arial"/>
                <w:color w:val="000000" w:themeColor="text1"/>
                <w:szCs w:val="21"/>
              </w:rPr>
            </w:pPr>
            <w:r>
              <w:rPr>
                <w:rFonts w:ascii="宋体" w:hAnsi="宋体" w:cs="Arial" w:hint="eastAsia"/>
                <w:color w:val="000000" w:themeColor="text1"/>
                <w:szCs w:val="21"/>
              </w:rPr>
              <w:t>9</w:t>
            </w:r>
          </w:p>
        </w:tc>
        <w:tc>
          <w:tcPr>
            <w:tcW w:w="2490" w:type="dxa"/>
            <w:tcBorders>
              <w:top w:val="single" w:sz="4" w:space="0" w:color="auto"/>
              <w:left w:val="single" w:sz="4" w:space="0" w:color="auto"/>
              <w:bottom w:val="single" w:sz="4" w:space="0" w:color="auto"/>
              <w:right w:val="single" w:sz="4" w:space="0" w:color="auto"/>
            </w:tcBorders>
            <w:vAlign w:val="center"/>
          </w:tcPr>
          <w:p w14:paraId="65C95771" w14:textId="77777777" w:rsidR="007D1150" w:rsidRDefault="0001536F">
            <w:pPr>
              <w:spacing w:line="440" w:lineRule="exact"/>
              <w:jc w:val="center"/>
              <w:rPr>
                <w:rFonts w:ascii="宋体" w:hAnsi="宋体"/>
                <w:color w:val="000000" w:themeColor="text1"/>
                <w:szCs w:val="21"/>
              </w:rPr>
            </w:pPr>
            <w:r>
              <w:rPr>
                <w:rFonts w:ascii="宋体" w:hAnsi="宋体" w:cs="宋体" w:hint="eastAsia"/>
                <w:color w:val="000000" w:themeColor="text1"/>
                <w:szCs w:val="21"/>
              </w:rPr>
              <w:t>投标保证金</w:t>
            </w:r>
          </w:p>
        </w:tc>
        <w:tc>
          <w:tcPr>
            <w:tcW w:w="2416" w:type="dxa"/>
            <w:tcBorders>
              <w:top w:val="single" w:sz="4" w:space="0" w:color="auto"/>
              <w:left w:val="single" w:sz="4" w:space="0" w:color="auto"/>
              <w:bottom w:val="single" w:sz="4" w:space="0" w:color="auto"/>
              <w:right w:val="single" w:sz="4" w:space="0" w:color="auto"/>
            </w:tcBorders>
            <w:vAlign w:val="center"/>
          </w:tcPr>
          <w:p w14:paraId="782C6F80" w14:textId="77777777" w:rsidR="007D1150" w:rsidRDefault="0001536F">
            <w:pPr>
              <w:spacing w:beforeLines="25" w:before="78" w:afterLines="25" w:after="78"/>
              <w:rPr>
                <w:rFonts w:ascii="宋体" w:hAnsi="宋体"/>
                <w:color w:val="000000" w:themeColor="text1"/>
                <w:szCs w:val="21"/>
              </w:rPr>
            </w:pPr>
            <w:r>
              <w:rPr>
                <w:rFonts w:ascii="宋体" w:hAnsi="宋体" w:cs="宋体" w:hint="eastAsia"/>
                <w:color w:val="000000" w:themeColor="text1"/>
                <w:szCs w:val="21"/>
              </w:rPr>
              <w:t>按招标文件的要求提供投标保证金</w:t>
            </w:r>
          </w:p>
        </w:tc>
        <w:tc>
          <w:tcPr>
            <w:tcW w:w="1209" w:type="dxa"/>
            <w:tcBorders>
              <w:top w:val="single" w:sz="4" w:space="0" w:color="auto"/>
              <w:left w:val="single" w:sz="4" w:space="0" w:color="auto"/>
              <w:bottom w:val="single" w:sz="4" w:space="0" w:color="auto"/>
              <w:right w:val="single" w:sz="4" w:space="0" w:color="auto"/>
            </w:tcBorders>
          </w:tcPr>
          <w:p w14:paraId="5BBE7F74" w14:textId="77777777" w:rsidR="007D1150" w:rsidRDefault="007D1150">
            <w:pPr>
              <w:spacing w:beforeLines="25" w:before="78" w:afterLines="25" w:after="78"/>
              <w:rPr>
                <w:rFonts w:ascii="宋体" w:cs="Arial"/>
                <w:color w:val="000000" w:themeColor="text1"/>
                <w:szCs w:val="21"/>
              </w:rPr>
            </w:pPr>
          </w:p>
        </w:tc>
        <w:tc>
          <w:tcPr>
            <w:tcW w:w="1208" w:type="dxa"/>
            <w:tcBorders>
              <w:top w:val="single" w:sz="4" w:space="0" w:color="auto"/>
              <w:left w:val="single" w:sz="4" w:space="0" w:color="auto"/>
              <w:bottom w:val="single" w:sz="4" w:space="0" w:color="auto"/>
              <w:right w:val="single" w:sz="4" w:space="0" w:color="auto"/>
            </w:tcBorders>
          </w:tcPr>
          <w:p w14:paraId="362C6C05"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6138BE5A"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58EB67EC" w14:textId="77777777" w:rsidR="007D1150" w:rsidRDefault="007D1150">
            <w:pPr>
              <w:spacing w:beforeLines="25" w:before="78" w:afterLines="25" w:after="78"/>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59FEB1C8" w14:textId="77777777" w:rsidR="007D1150" w:rsidRDefault="007D1150">
            <w:pPr>
              <w:spacing w:beforeLines="25" w:before="78" w:afterLines="25" w:after="78"/>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1AF738D3"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194BB119" w14:textId="77777777" w:rsidR="007D1150" w:rsidRDefault="007D1150">
            <w:pPr>
              <w:spacing w:beforeLines="25" w:before="78" w:afterLines="25" w:after="78"/>
              <w:rPr>
                <w:rFonts w:ascii="宋体" w:cs="Arial"/>
                <w:color w:val="000000" w:themeColor="text1"/>
                <w:szCs w:val="21"/>
              </w:rPr>
            </w:pPr>
          </w:p>
        </w:tc>
      </w:tr>
      <w:tr w:rsidR="007D1150" w14:paraId="37D897A1" w14:textId="77777777">
        <w:trPr>
          <w:cantSplit/>
          <w:trHeight w:val="270"/>
        </w:trPr>
        <w:tc>
          <w:tcPr>
            <w:tcW w:w="5615" w:type="dxa"/>
            <w:gridSpan w:val="3"/>
            <w:tcBorders>
              <w:top w:val="single" w:sz="4" w:space="0" w:color="auto"/>
              <w:bottom w:val="single" w:sz="4" w:space="0" w:color="auto"/>
              <w:right w:val="single" w:sz="4" w:space="0" w:color="auto"/>
            </w:tcBorders>
            <w:vAlign w:val="center"/>
          </w:tcPr>
          <w:p w14:paraId="320AF59E" w14:textId="77777777" w:rsidR="007D1150" w:rsidRDefault="0001536F">
            <w:pPr>
              <w:spacing w:beforeLines="25" w:before="78" w:afterLines="25" w:after="78"/>
              <w:jc w:val="left"/>
              <w:rPr>
                <w:rFonts w:ascii="宋体" w:cs="Arial"/>
                <w:color w:val="000000" w:themeColor="text1"/>
                <w:szCs w:val="21"/>
              </w:rPr>
            </w:pPr>
            <w:r>
              <w:rPr>
                <w:rFonts w:ascii="宋体" w:hAnsi="宋体" w:cs="Arial" w:hint="eastAsia"/>
                <w:color w:val="000000" w:themeColor="text1"/>
                <w:szCs w:val="21"/>
              </w:rPr>
              <w:t>响应性评审结论：</w:t>
            </w:r>
          </w:p>
          <w:p w14:paraId="697D791A" w14:textId="77777777" w:rsidR="007D1150" w:rsidRDefault="0001536F">
            <w:pPr>
              <w:spacing w:beforeLines="25" w:before="78" w:afterLines="25" w:after="78"/>
              <w:rPr>
                <w:rFonts w:ascii="宋体" w:cs="Arial"/>
                <w:color w:val="000000" w:themeColor="text1"/>
                <w:szCs w:val="21"/>
              </w:rPr>
            </w:pPr>
            <w:r>
              <w:rPr>
                <w:rFonts w:ascii="宋体" w:hAnsi="宋体" w:cs="Arial" w:hint="eastAsia"/>
                <w:color w:val="000000" w:themeColor="text1"/>
                <w:szCs w:val="21"/>
              </w:rPr>
              <w:t>通过响应性评审标注为√；未通过响应性评审标注为×</w:t>
            </w:r>
          </w:p>
        </w:tc>
        <w:tc>
          <w:tcPr>
            <w:tcW w:w="1209" w:type="dxa"/>
            <w:tcBorders>
              <w:top w:val="single" w:sz="4" w:space="0" w:color="auto"/>
              <w:left w:val="single" w:sz="4" w:space="0" w:color="auto"/>
              <w:bottom w:val="single" w:sz="4" w:space="0" w:color="auto"/>
              <w:right w:val="single" w:sz="4" w:space="0" w:color="auto"/>
            </w:tcBorders>
          </w:tcPr>
          <w:p w14:paraId="0D9BB7F6" w14:textId="77777777" w:rsidR="007D1150" w:rsidRDefault="007D1150">
            <w:pPr>
              <w:spacing w:beforeLines="25" w:before="78" w:afterLines="25" w:after="78"/>
              <w:rPr>
                <w:rFonts w:ascii="宋体" w:cs="Arial"/>
                <w:color w:val="000000" w:themeColor="text1"/>
                <w:szCs w:val="21"/>
              </w:rPr>
            </w:pPr>
          </w:p>
        </w:tc>
        <w:tc>
          <w:tcPr>
            <w:tcW w:w="1208" w:type="dxa"/>
            <w:tcBorders>
              <w:top w:val="single" w:sz="4" w:space="0" w:color="auto"/>
              <w:left w:val="single" w:sz="4" w:space="0" w:color="auto"/>
              <w:bottom w:val="single" w:sz="4" w:space="0" w:color="auto"/>
              <w:right w:val="single" w:sz="4" w:space="0" w:color="auto"/>
            </w:tcBorders>
          </w:tcPr>
          <w:p w14:paraId="29ECFFDB"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tcPr>
          <w:p w14:paraId="042043D6"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right w:val="single" w:sz="4" w:space="0" w:color="auto"/>
            </w:tcBorders>
            <w:vAlign w:val="center"/>
          </w:tcPr>
          <w:p w14:paraId="64D722F6" w14:textId="77777777" w:rsidR="007D1150" w:rsidRDefault="007D1150">
            <w:pPr>
              <w:spacing w:beforeLines="25" w:before="78" w:afterLines="25" w:after="78"/>
              <w:rPr>
                <w:rFonts w:ascii="宋体" w:cs="Arial"/>
                <w:color w:val="000000" w:themeColor="text1"/>
                <w:szCs w:val="21"/>
              </w:rPr>
            </w:pPr>
          </w:p>
        </w:tc>
        <w:tc>
          <w:tcPr>
            <w:tcW w:w="1211" w:type="dxa"/>
            <w:tcBorders>
              <w:top w:val="single" w:sz="4" w:space="0" w:color="auto"/>
              <w:left w:val="single" w:sz="4" w:space="0" w:color="auto"/>
              <w:bottom w:val="single" w:sz="4" w:space="0" w:color="auto"/>
              <w:right w:val="single" w:sz="4" w:space="0" w:color="auto"/>
            </w:tcBorders>
            <w:vAlign w:val="center"/>
          </w:tcPr>
          <w:p w14:paraId="2C651661" w14:textId="77777777" w:rsidR="007D1150" w:rsidRDefault="007D1150">
            <w:pPr>
              <w:spacing w:beforeLines="25" w:before="78" w:afterLines="25" w:after="78"/>
              <w:rPr>
                <w:rFonts w:ascii="宋体" w:cs="Arial"/>
                <w:color w:val="000000" w:themeColor="text1"/>
                <w:szCs w:val="21"/>
              </w:rPr>
            </w:pPr>
          </w:p>
        </w:tc>
        <w:tc>
          <w:tcPr>
            <w:tcW w:w="1210" w:type="dxa"/>
            <w:tcBorders>
              <w:top w:val="single" w:sz="4" w:space="0" w:color="auto"/>
              <w:left w:val="single" w:sz="4" w:space="0" w:color="auto"/>
              <w:bottom w:val="single" w:sz="4" w:space="0" w:color="auto"/>
              <w:right w:val="single" w:sz="4" w:space="0" w:color="auto"/>
            </w:tcBorders>
            <w:vAlign w:val="center"/>
          </w:tcPr>
          <w:p w14:paraId="3D184701" w14:textId="77777777" w:rsidR="007D1150" w:rsidRDefault="007D1150">
            <w:pPr>
              <w:spacing w:beforeLines="25" w:before="78" w:afterLines="25" w:after="78"/>
              <w:rPr>
                <w:rFonts w:ascii="宋体" w:cs="Arial"/>
                <w:color w:val="000000" w:themeColor="text1"/>
                <w:szCs w:val="21"/>
              </w:rPr>
            </w:pPr>
          </w:p>
        </w:tc>
        <w:tc>
          <w:tcPr>
            <w:tcW w:w="1209" w:type="dxa"/>
            <w:tcBorders>
              <w:top w:val="single" w:sz="4" w:space="0" w:color="auto"/>
              <w:left w:val="single" w:sz="4" w:space="0" w:color="auto"/>
              <w:bottom w:val="single" w:sz="4" w:space="0" w:color="auto"/>
            </w:tcBorders>
            <w:vAlign w:val="center"/>
          </w:tcPr>
          <w:p w14:paraId="6768BAF1" w14:textId="77777777" w:rsidR="007D1150" w:rsidRDefault="007D1150">
            <w:pPr>
              <w:spacing w:beforeLines="25" w:before="78" w:afterLines="25" w:after="78"/>
              <w:rPr>
                <w:rFonts w:ascii="宋体" w:cs="Arial"/>
                <w:color w:val="000000" w:themeColor="text1"/>
                <w:szCs w:val="21"/>
              </w:rPr>
            </w:pPr>
          </w:p>
        </w:tc>
      </w:tr>
    </w:tbl>
    <w:p w14:paraId="0B3DBA6E" w14:textId="77777777" w:rsidR="007D1150" w:rsidRDefault="0001536F">
      <w:pPr>
        <w:pStyle w:val="af0"/>
        <w:tabs>
          <w:tab w:val="left" w:pos="4680"/>
        </w:tabs>
        <w:spacing w:afterLines="50" w:after="156"/>
        <w:rPr>
          <w:rFonts w:hAnsi="宋体" w:cs="Arial"/>
          <w:color w:val="000000" w:themeColor="text1"/>
          <w:sz w:val="21"/>
          <w:szCs w:val="21"/>
        </w:rPr>
        <w:sectPr w:rsidR="007D1150">
          <w:pgSz w:w="16838" w:h="11906" w:orient="landscape"/>
          <w:pgMar w:top="1800" w:right="1440" w:bottom="1560" w:left="1440" w:header="851" w:footer="992" w:gutter="0"/>
          <w:cols w:space="425"/>
          <w:docGrid w:type="lines" w:linePitch="312"/>
        </w:sectPr>
      </w:pPr>
      <w:r>
        <w:rPr>
          <w:rFonts w:hint="eastAsia"/>
          <w:color w:val="000000" w:themeColor="text1"/>
        </w:rPr>
        <w:t>评标委员会全体成员签</w:t>
      </w:r>
      <w:r>
        <w:rPr>
          <w:rFonts w:cs="宋体" w:hint="eastAsia"/>
          <w:color w:val="000000" w:themeColor="text1"/>
        </w:rPr>
        <w:t>字</w:t>
      </w:r>
      <w:r>
        <w:rPr>
          <w:rFonts w:hint="eastAsia"/>
          <w:color w:val="000000" w:themeColor="text1"/>
        </w:rPr>
        <w:t>：</w:t>
      </w:r>
      <w:r>
        <w:rPr>
          <w:color w:val="000000" w:themeColor="text1"/>
          <w:u w:val="single"/>
        </w:rPr>
        <w:t xml:space="preserve">                </w:t>
      </w:r>
      <w:r>
        <w:rPr>
          <w:color w:val="000000" w:themeColor="text1"/>
        </w:rPr>
        <w:t xml:space="preserve">                                          </w:t>
      </w:r>
      <w:r>
        <w:rPr>
          <w:rFonts w:hAnsi="宋体" w:hint="eastAsia"/>
          <w:color w:val="000000" w:themeColor="text1"/>
          <w:szCs w:val="21"/>
        </w:rPr>
        <w:t>日期：</w:t>
      </w:r>
      <w:r>
        <w:rPr>
          <w:rFonts w:hAnsi="宋体"/>
          <w:color w:val="000000" w:themeColor="text1"/>
          <w:szCs w:val="21"/>
          <w:u w:val="single"/>
        </w:rPr>
        <w:t xml:space="preserve">      </w:t>
      </w:r>
      <w:r>
        <w:rPr>
          <w:rFonts w:hAnsi="宋体" w:hint="eastAsia"/>
          <w:color w:val="000000" w:themeColor="text1"/>
          <w:szCs w:val="21"/>
        </w:rPr>
        <w:t>年</w:t>
      </w:r>
      <w:r>
        <w:rPr>
          <w:rFonts w:hAnsi="宋体"/>
          <w:color w:val="000000" w:themeColor="text1"/>
          <w:szCs w:val="21"/>
          <w:u w:val="single"/>
        </w:rPr>
        <w:t xml:space="preserve">      </w:t>
      </w:r>
      <w:r>
        <w:rPr>
          <w:rFonts w:hAnsi="宋体" w:hint="eastAsia"/>
          <w:color w:val="000000" w:themeColor="text1"/>
          <w:szCs w:val="21"/>
        </w:rPr>
        <w:t>月</w:t>
      </w:r>
      <w:r>
        <w:rPr>
          <w:rFonts w:hAnsi="宋体"/>
          <w:color w:val="000000" w:themeColor="text1"/>
          <w:szCs w:val="21"/>
          <w:u w:val="single"/>
        </w:rPr>
        <w:t xml:space="preserve">     </w:t>
      </w:r>
      <w:r>
        <w:rPr>
          <w:rFonts w:hAnsi="宋体" w:hint="eastAsia"/>
          <w:color w:val="000000" w:themeColor="text1"/>
          <w:szCs w:val="21"/>
        </w:rPr>
        <w:t>日</w:t>
      </w:r>
    </w:p>
    <w:p w14:paraId="5A25D79D" w14:textId="77777777" w:rsidR="007D1150" w:rsidRDefault="0001536F">
      <w:pPr>
        <w:pStyle w:val="378020"/>
        <w:spacing w:before="156" w:after="156"/>
        <w:outlineLvl w:val="1"/>
        <w:rPr>
          <w:color w:val="000000" w:themeColor="text1"/>
        </w:rPr>
      </w:pPr>
      <w:bookmarkStart w:id="481" w:name="_Toc483680641"/>
      <w:bookmarkStart w:id="482" w:name="_Toc101881943"/>
      <w:r>
        <w:rPr>
          <w:rFonts w:hint="eastAsia"/>
          <w:color w:val="000000" w:themeColor="text1"/>
        </w:rPr>
        <w:lastRenderedPageBreak/>
        <w:t>附表</w:t>
      </w:r>
      <w:r>
        <w:rPr>
          <w:color w:val="000000" w:themeColor="text1"/>
        </w:rPr>
        <w:t>7</w:t>
      </w:r>
      <w:r>
        <w:rPr>
          <w:rFonts w:hint="eastAsia"/>
          <w:color w:val="000000" w:themeColor="text1"/>
        </w:rPr>
        <w:t>：投标偏差分析表</w:t>
      </w:r>
      <w:bookmarkEnd w:id="481"/>
      <w:bookmarkEnd w:id="482"/>
    </w:p>
    <w:p w14:paraId="78CD9113" w14:textId="77777777" w:rsidR="007D1150" w:rsidRDefault="0001536F">
      <w:pPr>
        <w:tabs>
          <w:tab w:val="left" w:pos="4680"/>
        </w:tabs>
        <w:spacing w:line="360" w:lineRule="auto"/>
        <w:jc w:val="center"/>
        <w:rPr>
          <w:rFonts w:ascii="宋体" w:cs="Arial"/>
          <w:b/>
          <w:color w:val="000000" w:themeColor="text1"/>
          <w:sz w:val="28"/>
          <w:szCs w:val="28"/>
        </w:rPr>
      </w:pPr>
      <w:r>
        <w:rPr>
          <w:rFonts w:ascii="宋体" w:hAnsi="宋体" w:cs="Arial" w:hint="eastAsia"/>
          <w:b/>
          <w:color w:val="000000" w:themeColor="text1"/>
          <w:sz w:val="28"/>
          <w:szCs w:val="28"/>
        </w:rPr>
        <w:t>投标偏差分析表</w:t>
      </w:r>
    </w:p>
    <w:p w14:paraId="01438D74" w14:textId="77777777" w:rsidR="007D1150" w:rsidRDefault="0001536F">
      <w:pPr>
        <w:tabs>
          <w:tab w:val="left" w:pos="4680"/>
        </w:tabs>
        <w:spacing w:line="360" w:lineRule="auto"/>
        <w:rPr>
          <w:rFonts w:ascii="宋体" w:cs="Arial"/>
          <w:color w:val="000000" w:themeColor="text1"/>
          <w:szCs w:val="21"/>
        </w:rPr>
      </w:pPr>
      <w:r>
        <w:rPr>
          <w:rFonts w:ascii="宋体" w:hAnsi="宋体" w:hint="eastAsia"/>
          <w:color w:val="000000" w:themeColor="text1"/>
        </w:rPr>
        <w:t>投标人名称：</w:t>
      </w:r>
      <w:r>
        <w:rPr>
          <w:rFonts w:ascii="宋体" w:hAnsi="宋体" w:cs="Arial"/>
          <w:bCs/>
          <w:color w:val="000000" w:themeColor="text1"/>
          <w:szCs w:val="21"/>
          <w:u w:val="single"/>
        </w:rPr>
        <w:t xml:space="preserve">                      </w:t>
      </w:r>
    </w:p>
    <w:tbl>
      <w:tblPr>
        <w:tblW w:w="13947"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20"/>
        <w:gridCol w:w="2880"/>
        <w:gridCol w:w="2292"/>
        <w:gridCol w:w="753"/>
        <w:gridCol w:w="2895"/>
        <w:gridCol w:w="2205"/>
        <w:gridCol w:w="2202"/>
      </w:tblGrid>
      <w:tr w:rsidR="007D1150" w14:paraId="1B021B65" w14:textId="77777777">
        <w:tc>
          <w:tcPr>
            <w:tcW w:w="5892" w:type="dxa"/>
            <w:gridSpan w:val="3"/>
            <w:tcBorders>
              <w:top w:val="single" w:sz="8" w:space="0" w:color="auto"/>
            </w:tcBorders>
            <w:vAlign w:val="center"/>
          </w:tcPr>
          <w:p w14:paraId="17963EE2" w14:textId="77777777" w:rsidR="007D1150" w:rsidRDefault="0001536F">
            <w:pPr>
              <w:spacing w:line="360" w:lineRule="auto"/>
              <w:jc w:val="center"/>
              <w:rPr>
                <w:rFonts w:ascii="宋体" w:cs="Arial"/>
                <w:color w:val="000000" w:themeColor="text1"/>
                <w:szCs w:val="21"/>
              </w:rPr>
            </w:pPr>
            <w:r>
              <w:rPr>
                <w:rFonts w:ascii="宋体" w:hAnsi="宋体" w:cs="Arial" w:hint="eastAsia"/>
                <w:color w:val="000000" w:themeColor="text1"/>
                <w:szCs w:val="21"/>
              </w:rPr>
              <w:t>重大偏差</w:t>
            </w:r>
          </w:p>
        </w:tc>
        <w:tc>
          <w:tcPr>
            <w:tcW w:w="8055" w:type="dxa"/>
            <w:gridSpan w:val="4"/>
            <w:tcBorders>
              <w:top w:val="single" w:sz="8" w:space="0" w:color="auto"/>
            </w:tcBorders>
            <w:vAlign w:val="center"/>
          </w:tcPr>
          <w:p w14:paraId="79F7303A" w14:textId="77777777" w:rsidR="007D1150" w:rsidRDefault="0001536F">
            <w:pPr>
              <w:spacing w:line="360" w:lineRule="auto"/>
              <w:jc w:val="center"/>
              <w:rPr>
                <w:rFonts w:ascii="宋体" w:cs="Arial"/>
                <w:color w:val="000000" w:themeColor="text1"/>
                <w:szCs w:val="21"/>
              </w:rPr>
            </w:pPr>
            <w:r>
              <w:rPr>
                <w:rFonts w:ascii="宋体" w:hAnsi="宋体" w:cs="Arial" w:hint="eastAsia"/>
                <w:color w:val="000000" w:themeColor="text1"/>
                <w:szCs w:val="21"/>
              </w:rPr>
              <w:t>细微偏差</w:t>
            </w:r>
          </w:p>
        </w:tc>
      </w:tr>
      <w:tr w:rsidR="007D1150" w14:paraId="0086A513" w14:textId="77777777">
        <w:tc>
          <w:tcPr>
            <w:tcW w:w="720" w:type="dxa"/>
          </w:tcPr>
          <w:p w14:paraId="3AE1A65E" w14:textId="77777777" w:rsidR="007D1150" w:rsidRDefault="0001536F">
            <w:pPr>
              <w:spacing w:line="360" w:lineRule="auto"/>
              <w:rPr>
                <w:rFonts w:ascii="宋体" w:cs="Arial"/>
                <w:color w:val="000000" w:themeColor="text1"/>
                <w:szCs w:val="21"/>
              </w:rPr>
            </w:pPr>
            <w:r>
              <w:rPr>
                <w:rFonts w:ascii="宋体" w:hAnsi="宋体" w:cs="Arial" w:hint="eastAsia"/>
                <w:color w:val="000000" w:themeColor="text1"/>
                <w:szCs w:val="21"/>
              </w:rPr>
              <w:t>序号</w:t>
            </w:r>
          </w:p>
        </w:tc>
        <w:tc>
          <w:tcPr>
            <w:tcW w:w="2880" w:type="dxa"/>
            <w:vAlign w:val="center"/>
          </w:tcPr>
          <w:p w14:paraId="7DB83238" w14:textId="77777777" w:rsidR="007D1150" w:rsidRDefault="0001536F">
            <w:pPr>
              <w:spacing w:line="360" w:lineRule="auto"/>
              <w:jc w:val="center"/>
              <w:rPr>
                <w:rFonts w:ascii="宋体" w:cs="Arial"/>
                <w:color w:val="000000" w:themeColor="text1"/>
                <w:szCs w:val="21"/>
              </w:rPr>
            </w:pPr>
            <w:r>
              <w:rPr>
                <w:rFonts w:ascii="宋体" w:hAnsi="宋体" w:cs="Arial" w:hint="eastAsia"/>
                <w:color w:val="000000" w:themeColor="text1"/>
                <w:szCs w:val="21"/>
              </w:rPr>
              <w:t>重大偏差内容说明</w:t>
            </w:r>
          </w:p>
        </w:tc>
        <w:tc>
          <w:tcPr>
            <w:tcW w:w="2292" w:type="dxa"/>
            <w:vAlign w:val="center"/>
          </w:tcPr>
          <w:p w14:paraId="1E6B98E3" w14:textId="77777777" w:rsidR="007D1150" w:rsidRDefault="0001536F">
            <w:pPr>
              <w:spacing w:line="360" w:lineRule="auto"/>
              <w:jc w:val="center"/>
              <w:rPr>
                <w:rFonts w:ascii="宋体" w:cs="Arial"/>
                <w:color w:val="000000" w:themeColor="text1"/>
                <w:szCs w:val="21"/>
              </w:rPr>
            </w:pPr>
            <w:r>
              <w:rPr>
                <w:rFonts w:ascii="宋体" w:hAnsi="宋体" w:cs="Arial" w:hint="eastAsia"/>
                <w:color w:val="000000" w:themeColor="text1"/>
                <w:szCs w:val="21"/>
              </w:rPr>
              <w:t>招标文件相关条款</w:t>
            </w:r>
          </w:p>
        </w:tc>
        <w:tc>
          <w:tcPr>
            <w:tcW w:w="753" w:type="dxa"/>
            <w:vAlign w:val="center"/>
          </w:tcPr>
          <w:p w14:paraId="20D510C3" w14:textId="77777777" w:rsidR="007D1150" w:rsidRDefault="0001536F">
            <w:pPr>
              <w:spacing w:line="360" w:lineRule="auto"/>
              <w:jc w:val="center"/>
              <w:rPr>
                <w:rFonts w:ascii="宋体" w:cs="Arial"/>
                <w:color w:val="000000" w:themeColor="text1"/>
                <w:szCs w:val="21"/>
              </w:rPr>
            </w:pPr>
            <w:r>
              <w:rPr>
                <w:rFonts w:ascii="宋体" w:hAnsi="宋体" w:cs="Arial" w:hint="eastAsia"/>
                <w:color w:val="000000" w:themeColor="text1"/>
                <w:szCs w:val="21"/>
              </w:rPr>
              <w:t>序号</w:t>
            </w:r>
          </w:p>
        </w:tc>
        <w:tc>
          <w:tcPr>
            <w:tcW w:w="2895" w:type="dxa"/>
            <w:vAlign w:val="center"/>
          </w:tcPr>
          <w:p w14:paraId="28F0C994" w14:textId="77777777" w:rsidR="007D1150" w:rsidRDefault="0001536F">
            <w:pPr>
              <w:spacing w:line="360" w:lineRule="auto"/>
              <w:jc w:val="center"/>
              <w:rPr>
                <w:rFonts w:ascii="宋体" w:cs="Arial"/>
                <w:color w:val="000000" w:themeColor="text1"/>
                <w:szCs w:val="21"/>
              </w:rPr>
            </w:pPr>
            <w:r>
              <w:rPr>
                <w:rFonts w:ascii="宋体" w:hAnsi="宋体" w:cs="Arial" w:hint="eastAsia"/>
                <w:color w:val="000000" w:themeColor="text1"/>
                <w:szCs w:val="21"/>
              </w:rPr>
              <w:t>细微偏差内容说明</w:t>
            </w:r>
          </w:p>
        </w:tc>
        <w:tc>
          <w:tcPr>
            <w:tcW w:w="2205" w:type="dxa"/>
            <w:vAlign w:val="center"/>
          </w:tcPr>
          <w:p w14:paraId="38720A35" w14:textId="77777777" w:rsidR="007D1150" w:rsidRDefault="0001536F">
            <w:pPr>
              <w:spacing w:line="360" w:lineRule="auto"/>
              <w:jc w:val="center"/>
              <w:rPr>
                <w:rFonts w:ascii="宋体" w:cs="Arial"/>
                <w:color w:val="000000" w:themeColor="text1"/>
                <w:szCs w:val="21"/>
              </w:rPr>
            </w:pPr>
            <w:r>
              <w:rPr>
                <w:rFonts w:ascii="宋体" w:hAnsi="宋体" w:cs="Arial" w:hint="eastAsia"/>
                <w:color w:val="000000" w:themeColor="text1"/>
                <w:szCs w:val="21"/>
              </w:rPr>
              <w:t>招标文件相关条款</w:t>
            </w:r>
          </w:p>
        </w:tc>
        <w:tc>
          <w:tcPr>
            <w:tcW w:w="2202" w:type="dxa"/>
            <w:vAlign w:val="center"/>
          </w:tcPr>
          <w:p w14:paraId="09FE6C1F" w14:textId="77777777" w:rsidR="007D1150" w:rsidRDefault="0001536F">
            <w:pPr>
              <w:spacing w:line="360" w:lineRule="auto"/>
              <w:jc w:val="center"/>
              <w:rPr>
                <w:rFonts w:ascii="宋体" w:cs="Arial"/>
                <w:color w:val="000000" w:themeColor="text1"/>
                <w:szCs w:val="21"/>
              </w:rPr>
            </w:pPr>
            <w:r>
              <w:rPr>
                <w:rFonts w:ascii="宋体" w:hAnsi="宋体" w:cs="Arial" w:hint="eastAsia"/>
                <w:color w:val="000000" w:themeColor="text1"/>
                <w:szCs w:val="21"/>
              </w:rPr>
              <w:t>补正情况</w:t>
            </w:r>
          </w:p>
        </w:tc>
      </w:tr>
      <w:tr w:rsidR="007D1150" w14:paraId="7BEB1900" w14:textId="77777777">
        <w:trPr>
          <w:trHeight w:val="4489"/>
        </w:trPr>
        <w:tc>
          <w:tcPr>
            <w:tcW w:w="720" w:type="dxa"/>
            <w:tcBorders>
              <w:bottom w:val="single" w:sz="8" w:space="0" w:color="auto"/>
            </w:tcBorders>
          </w:tcPr>
          <w:p w14:paraId="48778C24" w14:textId="77777777" w:rsidR="007D1150" w:rsidRDefault="007D1150">
            <w:pPr>
              <w:spacing w:line="360" w:lineRule="auto"/>
              <w:rPr>
                <w:rFonts w:ascii="宋体" w:cs="Arial"/>
                <w:color w:val="000000" w:themeColor="text1"/>
                <w:szCs w:val="21"/>
              </w:rPr>
            </w:pPr>
          </w:p>
        </w:tc>
        <w:tc>
          <w:tcPr>
            <w:tcW w:w="2880" w:type="dxa"/>
            <w:tcBorders>
              <w:bottom w:val="single" w:sz="8" w:space="0" w:color="auto"/>
            </w:tcBorders>
          </w:tcPr>
          <w:p w14:paraId="2D480A70" w14:textId="77777777" w:rsidR="007D1150" w:rsidRDefault="007D1150">
            <w:pPr>
              <w:spacing w:line="360" w:lineRule="auto"/>
              <w:rPr>
                <w:rFonts w:ascii="宋体" w:cs="Arial"/>
                <w:color w:val="000000" w:themeColor="text1"/>
                <w:szCs w:val="21"/>
              </w:rPr>
            </w:pPr>
          </w:p>
          <w:p w14:paraId="3FC522F6" w14:textId="77777777" w:rsidR="007D1150" w:rsidRDefault="007D1150">
            <w:pPr>
              <w:spacing w:line="360" w:lineRule="auto"/>
              <w:rPr>
                <w:rFonts w:ascii="宋体" w:cs="Arial"/>
                <w:color w:val="000000" w:themeColor="text1"/>
                <w:szCs w:val="21"/>
              </w:rPr>
            </w:pPr>
          </w:p>
          <w:p w14:paraId="08DAFAA8" w14:textId="77777777" w:rsidR="007D1150" w:rsidRDefault="007D1150">
            <w:pPr>
              <w:spacing w:line="360" w:lineRule="auto"/>
              <w:rPr>
                <w:rFonts w:ascii="宋体" w:cs="Arial"/>
                <w:color w:val="000000" w:themeColor="text1"/>
                <w:szCs w:val="21"/>
              </w:rPr>
            </w:pPr>
          </w:p>
          <w:p w14:paraId="53CEB6DA" w14:textId="77777777" w:rsidR="007D1150" w:rsidRDefault="007D1150">
            <w:pPr>
              <w:spacing w:line="360" w:lineRule="auto"/>
              <w:rPr>
                <w:rFonts w:ascii="宋体" w:cs="Arial"/>
                <w:color w:val="000000" w:themeColor="text1"/>
                <w:szCs w:val="21"/>
              </w:rPr>
            </w:pPr>
          </w:p>
          <w:p w14:paraId="3C49AF66" w14:textId="77777777" w:rsidR="007D1150" w:rsidRDefault="007D1150">
            <w:pPr>
              <w:spacing w:line="360" w:lineRule="auto"/>
              <w:rPr>
                <w:rFonts w:ascii="宋体" w:cs="Arial"/>
                <w:color w:val="000000" w:themeColor="text1"/>
                <w:szCs w:val="21"/>
              </w:rPr>
            </w:pPr>
          </w:p>
          <w:p w14:paraId="71DAAC9A" w14:textId="77777777" w:rsidR="007D1150" w:rsidRDefault="007D1150">
            <w:pPr>
              <w:spacing w:line="360" w:lineRule="auto"/>
              <w:rPr>
                <w:rFonts w:ascii="宋体" w:cs="Arial"/>
                <w:color w:val="000000" w:themeColor="text1"/>
                <w:szCs w:val="21"/>
              </w:rPr>
            </w:pPr>
          </w:p>
          <w:p w14:paraId="6D1C73E6" w14:textId="77777777" w:rsidR="007D1150" w:rsidRDefault="007D1150">
            <w:pPr>
              <w:spacing w:line="360" w:lineRule="auto"/>
              <w:rPr>
                <w:rFonts w:ascii="宋体" w:cs="Arial"/>
                <w:color w:val="000000" w:themeColor="text1"/>
                <w:szCs w:val="21"/>
              </w:rPr>
            </w:pPr>
          </w:p>
        </w:tc>
        <w:tc>
          <w:tcPr>
            <w:tcW w:w="2292" w:type="dxa"/>
            <w:tcBorders>
              <w:bottom w:val="single" w:sz="8" w:space="0" w:color="auto"/>
            </w:tcBorders>
          </w:tcPr>
          <w:p w14:paraId="77972461" w14:textId="77777777" w:rsidR="007D1150" w:rsidRDefault="007D1150">
            <w:pPr>
              <w:spacing w:line="360" w:lineRule="auto"/>
              <w:rPr>
                <w:rFonts w:ascii="宋体" w:cs="Arial"/>
                <w:color w:val="000000" w:themeColor="text1"/>
                <w:szCs w:val="21"/>
              </w:rPr>
            </w:pPr>
          </w:p>
        </w:tc>
        <w:tc>
          <w:tcPr>
            <w:tcW w:w="753" w:type="dxa"/>
            <w:tcBorders>
              <w:bottom w:val="single" w:sz="8" w:space="0" w:color="auto"/>
            </w:tcBorders>
          </w:tcPr>
          <w:p w14:paraId="7C5B97BE" w14:textId="77777777" w:rsidR="007D1150" w:rsidRDefault="007D1150">
            <w:pPr>
              <w:spacing w:line="360" w:lineRule="auto"/>
              <w:rPr>
                <w:rFonts w:ascii="宋体" w:cs="Arial"/>
                <w:color w:val="000000" w:themeColor="text1"/>
                <w:szCs w:val="21"/>
              </w:rPr>
            </w:pPr>
          </w:p>
        </w:tc>
        <w:tc>
          <w:tcPr>
            <w:tcW w:w="2895" w:type="dxa"/>
            <w:tcBorders>
              <w:bottom w:val="single" w:sz="8" w:space="0" w:color="auto"/>
            </w:tcBorders>
          </w:tcPr>
          <w:p w14:paraId="60D953A0" w14:textId="77777777" w:rsidR="007D1150" w:rsidRDefault="007D1150">
            <w:pPr>
              <w:spacing w:line="360" w:lineRule="auto"/>
              <w:rPr>
                <w:rFonts w:ascii="宋体" w:cs="Arial"/>
                <w:color w:val="000000" w:themeColor="text1"/>
                <w:szCs w:val="21"/>
              </w:rPr>
            </w:pPr>
          </w:p>
        </w:tc>
        <w:tc>
          <w:tcPr>
            <w:tcW w:w="2205" w:type="dxa"/>
            <w:tcBorders>
              <w:bottom w:val="single" w:sz="8" w:space="0" w:color="auto"/>
            </w:tcBorders>
          </w:tcPr>
          <w:p w14:paraId="0C6A07DB" w14:textId="77777777" w:rsidR="007D1150" w:rsidRDefault="007D1150">
            <w:pPr>
              <w:spacing w:line="360" w:lineRule="auto"/>
              <w:rPr>
                <w:rFonts w:ascii="宋体" w:cs="Arial"/>
                <w:color w:val="000000" w:themeColor="text1"/>
                <w:szCs w:val="21"/>
              </w:rPr>
            </w:pPr>
          </w:p>
        </w:tc>
        <w:tc>
          <w:tcPr>
            <w:tcW w:w="2202" w:type="dxa"/>
            <w:tcBorders>
              <w:bottom w:val="single" w:sz="8" w:space="0" w:color="auto"/>
            </w:tcBorders>
          </w:tcPr>
          <w:p w14:paraId="5ABC1128" w14:textId="77777777" w:rsidR="007D1150" w:rsidRDefault="007D1150">
            <w:pPr>
              <w:spacing w:line="360" w:lineRule="auto"/>
              <w:rPr>
                <w:rFonts w:ascii="宋体" w:cs="Arial"/>
                <w:color w:val="000000" w:themeColor="text1"/>
                <w:szCs w:val="21"/>
              </w:rPr>
            </w:pPr>
          </w:p>
        </w:tc>
      </w:tr>
    </w:tbl>
    <w:p w14:paraId="052AFD4E" w14:textId="77777777" w:rsidR="007D1150" w:rsidRDefault="0001536F">
      <w:pPr>
        <w:spacing w:line="360" w:lineRule="auto"/>
        <w:ind w:firstLineChars="150" w:firstLine="315"/>
        <w:rPr>
          <w:rFonts w:ascii="宋体"/>
          <w:color w:val="000000" w:themeColor="text1"/>
          <w:szCs w:val="21"/>
        </w:rPr>
      </w:pPr>
      <w:r>
        <w:rPr>
          <w:rFonts w:ascii="宋体" w:hAnsi="宋体" w:cs="Arial" w:hint="eastAsia"/>
          <w:color w:val="000000" w:themeColor="text1"/>
          <w:szCs w:val="21"/>
        </w:rPr>
        <w:t>评标委员会全体成员签</w:t>
      </w:r>
      <w:r>
        <w:rPr>
          <w:rFonts w:ascii="宋体" w:hAnsi="宋体" w:cs="宋体" w:hint="eastAsia"/>
          <w:color w:val="000000" w:themeColor="text1"/>
          <w:kern w:val="0"/>
          <w:szCs w:val="21"/>
        </w:rPr>
        <w:t>字</w:t>
      </w:r>
      <w:r>
        <w:rPr>
          <w:rFonts w:ascii="宋体" w:hAnsi="宋体" w:cs="Arial" w:hint="eastAsia"/>
          <w:color w:val="000000" w:themeColor="text1"/>
          <w:szCs w:val="21"/>
        </w:rPr>
        <w:t>：</w:t>
      </w:r>
      <w:r>
        <w:rPr>
          <w:rFonts w:ascii="宋体" w:hAnsi="宋体" w:cs="Arial"/>
          <w:color w:val="000000" w:themeColor="text1"/>
          <w:szCs w:val="21"/>
          <w:u w:val="single"/>
        </w:rPr>
        <w:t xml:space="preserve">                        </w:t>
      </w:r>
      <w:r>
        <w:rPr>
          <w:rFonts w:ascii="宋体" w:hAnsi="宋体" w:cs="Arial"/>
          <w:color w:val="000000" w:themeColor="text1"/>
          <w:szCs w:val="21"/>
        </w:rPr>
        <w:t xml:space="preserve">                                 </w:t>
      </w:r>
      <w:r>
        <w:rPr>
          <w:rFonts w:ascii="宋体" w:hAnsi="宋体" w:hint="eastAsia"/>
          <w:color w:val="000000" w:themeColor="text1"/>
          <w:szCs w:val="21"/>
        </w:rPr>
        <w:t>日期：</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5D4446D1" w14:textId="77777777" w:rsidR="007D1150" w:rsidRDefault="007D1150">
      <w:pPr>
        <w:tabs>
          <w:tab w:val="left" w:pos="4680"/>
        </w:tabs>
        <w:spacing w:afterLines="50" w:after="156" w:line="300" w:lineRule="auto"/>
        <w:rPr>
          <w:rFonts w:ascii="宋体" w:cs="Arial"/>
          <w:color w:val="000000" w:themeColor="text1"/>
          <w:szCs w:val="21"/>
        </w:rPr>
        <w:sectPr w:rsidR="007D1150">
          <w:pgSz w:w="16838" w:h="11906" w:orient="landscape"/>
          <w:pgMar w:top="1800" w:right="1440" w:bottom="1985" w:left="1440" w:header="851" w:footer="992" w:gutter="0"/>
          <w:cols w:space="425"/>
          <w:docGrid w:type="lines" w:linePitch="312"/>
        </w:sectPr>
      </w:pPr>
    </w:p>
    <w:p w14:paraId="1F5DA395" w14:textId="77777777" w:rsidR="007D1150" w:rsidRDefault="0001536F">
      <w:pPr>
        <w:pStyle w:val="378020"/>
        <w:spacing w:before="156" w:after="156"/>
        <w:outlineLvl w:val="1"/>
        <w:rPr>
          <w:color w:val="000000" w:themeColor="text1"/>
        </w:rPr>
      </w:pPr>
      <w:bookmarkStart w:id="483" w:name="_Toc101881944"/>
      <w:bookmarkStart w:id="484" w:name="_Toc483680642"/>
      <w:r>
        <w:rPr>
          <w:rFonts w:hint="eastAsia"/>
          <w:color w:val="000000" w:themeColor="text1"/>
        </w:rPr>
        <w:lastRenderedPageBreak/>
        <w:t>附表</w:t>
      </w:r>
      <w:r>
        <w:rPr>
          <w:color w:val="000000" w:themeColor="text1"/>
        </w:rPr>
        <w:t>8</w:t>
      </w:r>
      <w:r>
        <w:rPr>
          <w:rFonts w:hint="eastAsia"/>
          <w:color w:val="000000" w:themeColor="text1"/>
        </w:rPr>
        <w:t>：施工组织设计评审记录表（适用于施工组织设计打分制）</w:t>
      </w:r>
      <w:bookmarkEnd w:id="483"/>
      <w:bookmarkEnd w:id="484"/>
    </w:p>
    <w:p w14:paraId="665954EE" w14:textId="77777777" w:rsidR="007D1150" w:rsidRDefault="0001536F">
      <w:pPr>
        <w:pStyle w:val="af0"/>
        <w:tabs>
          <w:tab w:val="left" w:pos="4680"/>
        </w:tabs>
        <w:spacing w:afterLines="50" w:after="156"/>
        <w:jc w:val="center"/>
        <w:rPr>
          <w:rFonts w:hAnsi="宋体"/>
          <w:b/>
          <w:bCs/>
          <w:color w:val="000000" w:themeColor="text1"/>
          <w:sz w:val="28"/>
          <w:szCs w:val="28"/>
        </w:rPr>
      </w:pPr>
      <w:r>
        <w:rPr>
          <w:rFonts w:hAnsi="宋体" w:hint="eastAsia"/>
          <w:b/>
          <w:bCs/>
          <w:color w:val="000000" w:themeColor="text1"/>
          <w:sz w:val="28"/>
          <w:szCs w:val="28"/>
        </w:rPr>
        <w:t>施工组织设计评审记录表</w:t>
      </w:r>
    </w:p>
    <w:p w14:paraId="0C1C2B72" w14:textId="77777777" w:rsidR="007D1150" w:rsidRDefault="0001536F">
      <w:pPr>
        <w:ind w:firstLineChars="150" w:firstLine="315"/>
        <w:rPr>
          <w:rFonts w:ascii="宋体" w:cs="Arial"/>
          <w:bCs/>
          <w:color w:val="000000" w:themeColor="text1"/>
          <w:szCs w:val="21"/>
          <w:u w:val="single"/>
        </w:rPr>
      </w:pPr>
      <w:r>
        <w:rPr>
          <w:rFonts w:ascii="宋体" w:hAnsi="宋体" w:cs="Arial" w:hint="eastAsia"/>
          <w:bCs/>
          <w:color w:val="000000" w:themeColor="text1"/>
          <w:szCs w:val="21"/>
        </w:rPr>
        <w:t>工程名称：</w:t>
      </w:r>
      <w:r>
        <w:rPr>
          <w:rFonts w:ascii="宋体" w:hAnsi="宋体" w:cs="Arial"/>
          <w:bCs/>
          <w:color w:val="000000" w:themeColor="text1"/>
          <w:szCs w:val="21"/>
          <w:u w:val="single"/>
        </w:rPr>
        <w:t xml:space="preserve">                      </w:t>
      </w:r>
    </w:p>
    <w:tbl>
      <w:tblPr>
        <w:tblW w:w="1331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09"/>
        <w:gridCol w:w="2125"/>
        <w:gridCol w:w="993"/>
        <w:gridCol w:w="4536"/>
        <w:gridCol w:w="992"/>
        <w:gridCol w:w="565"/>
        <w:gridCol w:w="565"/>
        <w:gridCol w:w="565"/>
        <w:gridCol w:w="565"/>
        <w:gridCol w:w="565"/>
        <w:gridCol w:w="565"/>
        <w:gridCol w:w="565"/>
      </w:tblGrid>
      <w:tr w:rsidR="007D1150" w14:paraId="4A537035" w14:textId="77777777">
        <w:trPr>
          <w:trHeight w:val="401"/>
          <w:tblHeader/>
          <w:jc w:val="center"/>
        </w:trPr>
        <w:tc>
          <w:tcPr>
            <w:tcW w:w="709" w:type="dxa"/>
            <w:vMerge w:val="restart"/>
            <w:tcBorders>
              <w:top w:val="single" w:sz="4" w:space="0" w:color="auto"/>
              <w:right w:val="single" w:sz="4" w:space="0" w:color="auto"/>
            </w:tcBorders>
            <w:vAlign w:val="center"/>
          </w:tcPr>
          <w:p w14:paraId="2FBB66FE" w14:textId="77777777" w:rsidR="007D1150" w:rsidRDefault="0001536F">
            <w:pPr>
              <w:spacing w:beforeLines="25" w:before="78" w:afterLines="25" w:after="78"/>
              <w:jc w:val="center"/>
              <w:rPr>
                <w:rFonts w:ascii="宋体" w:cs="Arial"/>
                <w:color w:val="000000" w:themeColor="text1"/>
                <w:szCs w:val="21"/>
              </w:rPr>
            </w:pPr>
            <w:r>
              <w:rPr>
                <w:rFonts w:ascii="宋体" w:hAnsi="宋体" w:cs="Arial" w:hint="eastAsia"/>
                <w:color w:val="000000" w:themeColor="text1"/>
                <w:szCs w:val="21"/>
              </w:rPr>
              <w:t>序号</w:t>
            </w:r>
          </w:p>
        </w:tc>
        <w:tc>
          <w:tcPr>
            <w:tcW w:w="2125" w:type="dxa"/>
            <w:vMerge w:val="restart"/>
            <w:tcBorders>
              <w:top w:val="single" w:sz="4" w:space="0" w:color="auto"/>
              <w:left w:val="single" w:sz="4" w:space="0" w:color="auto"/>
              <w:right w:val="single" w:sz="4" w:space="0" w:color="auto"/>
            </w:tcBorders>
            <w:vAlign w:val="center"/>
          </w:tcPr>
          <w:p w14:paraId="436AE90D" w14:textId="77777777" w:rsidR="007D1150" w:rsidRDefault="0001536F">
            <w:pPr>
              <w:spacing w:beforeLines="25" w:before="78" w:afterLines="25" w:after="78"/>
              <w:jc w:val="center"/>
              <w:rPr>
                <w:rFonts w:ascii="宋体" w:cs="Arial"/>
                <w:color w:val="000000" w:themeColor="text1"/>
                <w:szCs w:val="21"/>
              </w:rPr>
            </w:pPr>
            <w:r>
              <w:rPr>
                <w:rFonts w:ascii="宋体" w:hAnsi="宋体" w:cs="Arial" w:hint="eastAsia"/>
                <w:color w:val="000000" w:themeColor="text1"/>
                <w:szCs w:val="21"/>
              </w:rPr>
              <w:t>评分模块</w:t>
            </w:r>
          </w:p>
        </w:tc>
        <w:tc>
          <w:tcPr>
            <w:tcW w:w="993" w:type="dxa"/>
            <w:vMerge w:val="restart"/>
            <w:tcBorders>
              <w:top w:val="single" w:sz="4" w:space="0" w:color="auto"/>
              <w:left w:val="single" w:sz="4" w:space="0" w:color="auto"/>
              <w:right w:val="single" w:sz="4" w:space="0" w:color="auto"/>
            </w:tcBorders>
            <w:vAlign w:val="center"/>
          </w:tcPr>
          <w:p w14:paraId="777B7C33" w14:textId="77777777" w:rsidR="007D1150" w:rsidRDefault="0001536F">
            <w:pPr>
              <w:spacing w:beforeLines="25" w:before="78" w:afterLines="25" w:after="78"/>
              <w:jc w:val="center"/>
              <w:rPr>
                <w:rFonts w:ascii="宋体" w:cs="Arial"/>
                <w:color w:val="000000" w:themeColor="text1"/>
                <w:szCs w:val="21"/>
              </w:rPr>
            </w:pPr>
            <w:r>
              <w:rPr>
                <w:rFonts w:ascii="宋体" w:hAnsi="宋体" w:cs="Arial" w:hint="eastAsia"/>
                <w:color w:val="000000" w:themeColor="text1"/>
                <w:szCs w:val="21"/>
              </w:rPr>
              <w:t>标准分</w:t>
            </w:r>
          </w:p>
        </w:tc>
        <w:tc>
          <w:tcPr>
            <w:tcW w:w="5528" w:type="dxa"/>
            <w:gridSpan w:val="2"/>
            <w:vMerge w:val="restart"/>
            <w:tcBorders>
              <w:top w:val="single" w:sz="4" w:space="0" w:color="auto"/>
              <w:left w:val="single" w:sz="4" w:space="0" w:color="auto"/>
              <w:bottom w:val="single" w:sz="4" w:space="0" w:color="auto"/>
            </w:tcBorders>
            <w:vAlign w:val="center"/>
          </w:tcPr>
          <w:p w14:paraId="5758A09E" w14:textId="77777777" w:rsidR="007D1150" w:rsidRDefault="0001536F">
            <w:pPr>
              <w:widowControl/>
              <w:jc w:val="center"/>
              <w:rPr>
                <w:rFonts w:ascii="宋体" w:cs="Arial"/>
                <w:color w:val="000000" w:themeColor="text1"/>
                <w:szCs w:val="21"/>
              </w:rPr>
            </w:pPr>
            <w:r>
              <w:rPr>
                <w:rFonts w:ascii="宋体" w:hAnsi="宋体" w:cs="Arial" w:hint="eastAsia"/>
                <w:color w:val="000000" w:themeColor="text1"/>
                <w:szCs w:val="21"/>
              </w:rPr>
              <w:t>评分标准</w:t>
            </w:r>
          </w:p>
        </w:tc>
        <w:tc>
          <w:tcPr>
            <w:tcW w:w="3955" w:type="dxa"/>
            <w:gridSpan w:val="7"/>
            <w:tcBorders>
              <w:top w:val="single" w:sz="4" w:space="0" w:color="auto"/>
              <w:left w:val="single" w:sz="4" w:space="0" w:color="auto"/>
              <w:bottom w:val="single" w:sz="4" w:space="0" w:color="auto"/>
            </w:tcBorders>
            <w:vAlign w:val="center"/>
          </w:tcPr>
          <w:p w14:paraId="7E16C368" w14:textId="77777777" w:rsidR="007D1150" w:rsidRDefault="0001536F">
            <w:pPr>
              <w:widowControl/>
              <w:jc w:val="center"/>
              <w:rPr>
                <w:rFonts w:ascii="宋体" w:cs="Arial"/>
                <w:color w:val="000000" w:themeColor="text1"/>
                <w:szCs w:val="21"/>
              </w:rPr>
            </w:pPr>
            <w:r>
              <w:rPr>
                <w:rFonts w:ascii="宋体" w:hAnsi="宋体" w:cs="Arial" w:hint="eastAsia"/>
                <w:color w:val="000000" w:themeColor="text1"/>
                <w:szCs w:val="21"/>
              </w:rPr>
              <w:t>投标人名称暗标编号及评审得分</w:t>
            </w:r>
          </w:p>
        </w:tc>
      </w:tr>
      <w:tr w:rsidR="007D1150" w14:paraId="3169B20C" w14:textId="77777777">
        <w:trPr>
          <w:trHeight w:val="264"/>
          <w:tblHeader/>
          <w:jc w:val="center"/>
        </w:trPr>
        <w:tc>
          <w:tcPr>
            <w:tcW w:w="709" w:type="dxa"/>
            <w:vMerge/>
            <w:tcBorders>
              <w:bottom w:val="single" w:sz="4" w:space="0" w:color="auto"/>
              <w:right w:val="single" w:sz="4" w:space="0" w:color="auto"/>
            </w:tcBorders>
            <w:vAlign w:val="center"/>
          </w:tcPr>
          <w:p w14:paraId="7E046BCE" w14:textId="77777777" w:rsidR="007D1150" w:rsidRDefault="007D1150">
            <w:pPr>
              <w:spacing w:beforeLines="25" w:before="78" w:afterLines="25" w:after="78"/>
              <w:jc w:val="center"/>
              <w:rPr>
                <w:rFonts w:ascii="宋体" w:cs="Arial"/>
                <w:color w:val="000000" w:themeColor="text1"/>
                <w:szCs w:val="21"/>
              </w:rPr>
            </w:pPr>
          </w:p>
        </w:tc>
        <w:tc>
          <w:tcPr>
            <w:tcW w:w="2125" w:type="dxa"/>
            <w:vMerge/>
            <w:tcBorders>
              <w:left w:val="single" w:sz="4" w:space="0" w:color="auto"/>
              <w:bottom w:val="single" w:sz="4" w:space="0" w:color="auto"/>
              <w:right w:val="single" w:sz="4" w:space="0" w:color="auto"/>
            </w:tcBorders>
            <w:vAlign w:val="center"/>
          </w:tcPr>
          <w:p w14:paraId="0AA8B3C7" w14:textId="77777777" w:rsidR="007D1150" w:rsidRDefault="007D1150">
            <w:pPr>
              <w:spacing w:beforeLines="25" w:before="78" w:afterLines="25" w:after="78"/>
              <w:jc w:val="center"/>
              <w:rPr>
                <w:rFonts w:ascii="宋体" w:cs="Arial"/>
                <w:color w:val="000000" w:themeColor="text1"/>
                <w:szCs w:val="21"/>
              </w:rPr>
            </w:pPr>
          </w:p>
        </w:tc>
        <w:tc>
          <w:tcPr>
            <w:tcW w:w="993" w:type="dxa"/>
            <w:vMerge/>
            <w:tcBorders>
              <w:left w:val="single" w:sz="4" w:space="0" w:color="auto"/>
              <w:bottom w:val="single" w:sz="4" w:space="0" w:color="auto"/>
              <w:right w:val="single" w:sz="4" w:space="0" w:color="auto"/>
            </w:tcBorders>
            <w:vAlign w:val="center"/>
          </w:tcPr>
          <w:p w14:paraId="0505892D" w14:textId="77777777" w:rsidR="007D1150" w:rsidRDefault="007D1150">
            <w:pPr>
              <w:spacing w:beforeLines="25" w:before="78" w:afterLines="25" w:after="78"/>
              <w:jc w:val="center"/>
              <w:rPr>
                <w:rFonts w:ascii="宋体" w:cs="Arial"/>
                <w:color w:val="000000" w:themeColor="text1"/>
                <w:szCs w:val="21"/>
              </w:rPr>
            </w:pPr>
          </w:p>
        </w:tc>
        <w:tc>
          <w:tcPr>
            <w:tcW w:w="5528" w:type="dxa"/>
            <w:gridSpan w:val="2"/>
            <w:vMerge/>
            <w:tcBorders>
              <w:top w:val="single" w:sz="4" w:space="0" w:color="auto"/>
              <w:left w:val="single" w:sz="4" w:space="0" w:color="auto"/>
              <w:bottom w:val="single" w:sz="4" w:space="0" w:color="auto"/>
              <w:right w:val="single" w:sz="4" w:space="0" w:color="auto"/>
            </w:tcBorders>
            <w:vAlign w:val="center"/>
          </w:tcPr>
          <w:p w14:paraId="406C3972"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right w:val="single" w:sz="4" w:space="0" w:color="auto"/>
            </w:tcBorders>
          </w:tcPr>
          <w:p w14:paraId="12E4A9CD"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right w:val="single" w:sz="4" w:space="0" w:color="auto"/>
            </w:tcBorders>
          </w:tcPr>
          <w:p w14:paraId="6952D9B6"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right w:val="single" w:sz="4" w:space="0" w:color="auto"/>
            </w:tcBorders>
          </w:tcPr>
          <w:p w14:paraId="2A771CD2"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right w:val="single" w:sz="4" w:space="0" w:color="auto"/>
            </w:tcBorders>
          </w:tcPr>
          <w:p w14:paraId="369967E0"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right w:val="single" w:sz="4" w:space="0" w:color="auto"/>
            </w:tcBorders>
          </w:tcPr>
          <w:p w14:paraId="3632D012"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right w:val="single" w:sz="4" w:space="0" w:color="auto"/>
            </w:tcBorders>
          </w:tcPr>
          <w:p w14:paraId="56651842"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tcBorders>
          </w:tcPr>
          <w:p w14:paraId="7F606E05" w14:textId="77777777" w:rsidR="007D1150" w:rsidRDefault="007D1150">
            <w:pPr>
              <w:spacing w:beforeLines="25" w:before="78" w:afterLines="25" w:after="78"/>
              <w:jc w:val="center"/>
              <w:rPr>
                <w:rFonts w:ascii="宋体" w:cs="Arial"/>
                <w:color w:val="000000" w:themeColor="text1"/>
                <w:szCs w:val="21"/>
              </w:rPr>
            </w:pPr>
          </w:p>
        </w:tc>
      </w:tr>
      <w:tr w:rsidR="007D1150" w14:paraId="46C7CC57" w14:textId="77777777">
        <w:trPr>
          <w:cantSplit/>
          <w:trHeight w:val="227"/>
          <w:jc w:val="center"/>
        </w:trPr>
        <w:tc>
          <w:tcPr>
            <w:tcW w:w="709" w:type="dxa"/>
            <w:vMerge w:val="restart"/>
            <w:tcBorders>
              <w:right w:val="single" w:sz="4" w:space="0" w:color="auto"/>
            </w:tcBorders>
            <w:vAlign w:val="center"/>
          </w:tcPr>
          <w:p w14:paraId="3EE0567E"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t>1</w:t>
            </w:r>
          </w:p>
        </w:tc>
        <w:tc>
          <w:tcPr>
            <w:tcW w:w="2125" w:type="dxa"/>
            <w:vMerge w:val="restart"/>
            <w:tcBorders>
              <w:left w:val="single" w:sz="4" w:space="0" w:color="auto"/>
              <w:right w:val="single" w:sz="4" w:space="0" w:color="auto"/>
            </w:tcBorders>
            <w:vAlign w:val="center"/>
          </w:tcPr>
          <w:p w14:paraId="3F62FB56"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施工方案与技术措施</w:t>
            </w:r>
          </w:p>
        </w:tc>
        <w:tc>
          <w:tcPr>
            <w:tcW w:w="993" w:type="dxa"/>
            <w:vMerge w:val="restart"/>
            <w:tcBorders>
              <w:left w:val="single" w:sz="4" w:space="0" w:color="auto"/>
              <w:right w:val="single" w:sz="4" w:space="0" w:color="auto"/>
            </w:tcBorders>
            <w:vAlign w:val="center"/>
          </w:tcPr>
          <w:p w14:paraId="5350EABB" w14:textId="77777777" w:rsidR="007D1150" w:rsidRDefault="0001536F">
            <w:pPr>
              <w:spacing w:beforeLines="25" w:before="78" w:afterLines="25" w:after="78"/>
              <w:jc w:val="center"/>
              <w:rPr>
                <w:rFonts w:ascii="宋体" w:cs="Arial"/>
                <w:color w:val="000000" w:themeColor="text1"/>
                <w:szCs w:val="21"/>
              </w:rPr>
            </w:pPr>
            <w:r>
              <w:rPr>
                <w:rFonts w:ascii="宋体" w:cs="Arial"/>
                <w:color w:val="000000" w:themeColor="text1"/>
                <w:szCs w:val="21"/>
              </w:rPr>
              <w:t>9</w:t>
            </w:r>
          </w:p>
        </w:tc>
        <w:tc>
          <w:tcPr>
            <w:tcW w:w="4536" w:type="dxa"/>
            <w:tcBorders>
              <w:top w:val="single" w:sz="4" w:space="0" w:color="auto"/>
              <w:left w:val="single" w:sz="4" w:space="0" w:color="auto"/>
              <w:bottom w:val="single" w:sz="4" w:space="0" w:color="auto"/>
              <w:right w:val="single" w:sz="4" w:space="0" w:color="auto"/>
            </w:tcBorders>
            <w:vAlign w:val="center"/>
          </w:tcPr>
          <w:p w14:paraId="6249F5A0" w14:textId="77777777" w:rsidR="007D1150" w:rsidRDefault="0001536F">
            <w:pPr>
              <w:spacing w:beforeLines="25" w:before="78" w:afterLines="25" w:after="78"/>
              <w:jc w:val="left"/>
              <w:rPr>
                <w:rFonts w:ascii="宋体" w:cs="Arial"/>
                <w:color w:val="000000" w:themeColor="text1"/>
                <w:szCs w:val="21"/>
              </w:rPr>
            </w:pPr>
            <w:r>
              <w:rPr>
                <w:rFonts w:ascii="宋体" w:hAnsi="宋体" w:hint="eastAsia"/>
                <w:color w:val="000000" w:themeColor="text1"/>
                <w:szCs w:val="21"/>
              </w:rPr>
              <w:t>科学、可行、针对性强</w:t>
            </w:r>
          </w:p>
        </w:tc>
        <w:tc>
          <w:tcPr>
            <w:tcW w:w="992" w:type="dxa"/>
            <w:tcBorders>
              <w:top w:val="single" w:sz="4" w:space="0" w:color="auto"/>
              <w:left w:val="single" w:sz="4" w:space="0" w:color="auto"/>
              <w:bottom w:val="single" w:sz="4" w:space="0" w:color="auto"/>
              <w:right w:val="single" w:sz="4" w:space="0" w:color="auto"/>
            </w:tcBorders>
          </w:tcPr>
          <w:p w14:paraId="4A60F854" w14:textId="77777777" w:rsidR="007D1150" w:rsidRDefault="0001536F">
            <w:pPr>
              <w:spacing w:beforeLines="25" w:before="78" w:afterLines="25" w:after="78"/>
              <w:jc w:val="right"/>
              <w:rPr>
                <w:rFonts w:ascii="宋体" w:cs="Arial"/>
                <w:color w:val="000000" w:themeColor="text1"/>
                <w:szCs w:val="21"/>
              </w:rPr>
            </w:pPr>
            <w:r>
              <w:rPr>
                <w:rFonts w:ascii="宋体" w:hAnsi="宋体"/>
                <w:color w:val="000000" w:themeColor="text1"/>
                <w:szCs w:val="21"/>
              </w:rPr>
              <w:t>7-9</w:t>
            </w:r>
            <w:r>
              <w:rPr>
                <w:rFonts w:ascii="宋体" w:hAnsi="宋体" w:hint="eastAsia"/>
                <w:color w:val="000000" w:themeColor="text1"/>
                <w:szCs w:val="21"/>
              </w:rPr>
              <w:t>分</w:t>
            </w:r>
          </w:p>
        </w:tc>
        <w:tc>
          <w:tcPr>
            <w:tcW w:w="565" w:type="dxa"/>
            <w:vMerge w:val="restart"/>
            <w:tcBorders>
              <w:top w:val="single" w:sz="4" w:space="0" w:color="auto"/>
              <w:left w:val="single" w:sz="4" w:space="0" w:color="auto"/>
              <w:right w:val="single" w:sz="4" w:space="0" w:color="auto"/>
            </w:tcBorders>
          </w:tcPr>
          <w:p w14:paraId="05239C5D"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42325A33"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20BB3C22"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49FEA384"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48D3DD83"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02E5CD46"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tcBorders>
          </w:tcPr>
          <w:p w14:paraId="4500B25F" w14:textId="77777777" w:rsidR="007D1150" w:rsidRDefault="007D1150">
            <w:pPr>
              <w:spacing w:beforeLines="25" w:before="78" w:afterLines="25" w:after="78"/>
              <w:jc w:val="center"/>
              <w:rPr>
                <w:rFonts w:ascii="宋体" w:cs="Arial"/>
                <w:color w:val="000000" w:themeColor="text1"/>
                <w:szCs w:val="21"/>
              </w:rPr>
            </w:pPr>
          </w:p>
        </w:tc>
      </w:tr>
      <w:tr w:rsidR="007D1150" w14:paraId="4E6507AE" w14:textId="77777777">
        <w:trPr>
          <w:cantSplit/>
          <w:trHeight w:val="227"/>
          <w:jc w:val="center"/>
        </w:trPr>
        <w:tc>
          <w:tcPr>
            <w:tcW w:w="709" w:type="dxa"/>
            <w:vMerge/>
            <w:tcBorders>
              <w:right w:val="single" w:sz="4" w:space="0" w:color="auto"/>
            </w:tcBorders>
            <w:vAlign w:val="center"/>
          </w:tcPr>
          <w:p w14:paraId="79F710AD" w14:textId="77777777" w:rsidR="007D1150" w:rsidRDefault="007D1150">
            <w:pPr>
              <w:spacing w:beforeLines="25" w:before="78" w:afterLines="25" w:after="78"/>
              <w:jc w:val="center"/>
              <w:rPr>
                <w:rFonts w:ascii="宋体" w:cs="Arial"/>
                <w:color w:val="000000" w:themeColor="text1"/>
                <w:szCs w:val="21"/>
              </w:rPr>
            </w:pPr>
          </w:p>
        </w:tc>
        <w:tc>
          <w:tcPr>
            <w:tcW w:w="2125" w:type="dxa"/>
            <w:vMerge/>
            <w:tcBorders>
              <w:left w:val="single" w:sz="4" w:space="0" w:color="auto"/>
              <w:right w:val="single" w:sz="4" w:space="0" w:color="auto"/>
            </w:tcBorders>
            <w:vAlign w:val="center"/>
          </w:tcPr>
          <w:p w14:paraId="1647AC58" w14:textId="77777777" w:rsidR="007D1150" w:rsidRDefault="007D1150">
            <w:pPr>
              <w:spacing w:beforeLines="25" w:before="78" w:afterLines="25" w:after="78"/>
              <w:rPr>
                <w:rFonts w:ascii="宋体"/>
                <w:color w:val="000000" w:themeColor="text1"/>
                <w:szCs w:val="21"/>
              </w:rPr>
            </w:pPr>
          </w:p>
        </w:tc>
        <w:tc>
          <w:tcPr>
            <w:tcW w:w="993" w:type="dxa"/>
            <w:vMerge/>
            <w:tcBorders>
              <w:left w:val="single" w:sz="4" w:space="0" w:color="auto"/>
              <w:right w:val="single" w:sz="4" w:space="0" w:color="auto"/>
            </w:tcBorders>
            <w:vAlign w:val="center"/>
          </w:tcPr>
          <w:p w14:paraId="56AB6A3C" w14:textId="77777777" w:rsidR="007D1150" w:rsidRDefault="007D1150">
            <w:pPr>
              <w:spacing w:beforeLines="25" w:before="78" w:afterLines="25" w:after="78"/>
              <w:jc w:val="center"/>
              <w:rPr>
                <w:rFonts w:ascii="宋体"/>
                <w:color w:val="000000" w:themeColor="text1"/>
                <w:szCs w:val="21"/>
              </w:rPr>
            </w:pPr>
          </w:p>
        </w:tc>
        <w:tc>
          <w:tcPr>
            <w:tcW w:w="4536" w:type="dxa"/>
            <w:tcBorders>
              <w:top w:val="single" w:sz="4" w:space="0" w:color="auto"/>
              <w:left w:val="single" w:sz="4" w:space="0" w:color="auto"/>
              <w:bottom w:val="single" w:sz="4" w:space="0" w:color="auto"/>
              <w:right w:val="single" w:sz="4" w:space="0" w:color="auto"/>
            </w:tcBorders>
            <w:vAlign w:val="center"/>
          </w:tcPr>
          <w:p w14:paraId="09175777" w14:textId="77777777" w:rsidR="007D1150" w:rsidRDefault="0001536F">
            <w:pPr>
              <w:spacing w:beforeLines="25" w:before="78" w:afterLines="25" w:after="78"/>
              <w:jc w:val="left"/>
              <w:rPr>
                <w:rFonts w:ascii="宋体" w:cs="Arial"/>
                <w:color w:val="000000" w:themeColor="text1"/>
                <w:szCs w:val="21"/>
              </w:rPr>
            </w:pPr>
            <w:r>
              <w:rPr>
                <w:rFonts w:ascii="宋体" w:hAnsi="宋体" w:hint="eastAsia"/>
                <w:color w:val="000000" w:themeColor="text1"/>
                <w:szCs w:val="21"/>
              </w:rPr>
              <w:t>合理、可行、细节待完善</w:t>
            </w:r>
          </w:p>
        </w:tc>
        <w:tc>
          <w:tcPr>
            <w:tcW w:w="992" w:type="dxa"/>
            <w:tcBorders>
              <w:top w:val="single" w:sz="4" w:space="0" w:color="auto"/>
              <w:left w:val="single" w:sz="4" w:space="0" w:color="auto"/>
              <w:bottom w:val="single" w:sz="4" w:space="0" w:color="auto"/>
              <w:right w:val="single" w:sz="4" w:space="0" w:color="auto"/>
            </w:tcBorders>
          </w:tcPr>
          <w:p w14:paraId="5F8337A3" w14:textId="77777777" w:rsidR="007D1150" w:rsidRDefault="0001536F">
            <w:pPr>
              <w:spacing w:beforeLines="25" w:before="78" w:afterLines="25" w:after="78"/>
              <w:jc w:val="right"/>
              <w:rPr>
                <w:rFonts w:ascii="宋体" w:cs="Arial"/>
                <w:color w:val="000000" w:themeColor="text1"/>
                <w:szCs w:val="21"/>
              </w:rPr>
            </w:pPr>
            <w:r>
              <w:rPr>
                <w:rFonts w:ascii="宋体" w:hAnsi="宋体"/>
                <w:color w:val="000000" w:themeColor="text1"/>
                <w:szCs w:val="21"/>
              </w:rPr>
              <w:t>4-6</w:t>
            </w:r>
            <w:r>
              <w:rPr>
                <w:rFonts w:ascii="宋体" w:hAnsi="宋体" w:hint="eastAsia"/>
                <w:color w:val="000000" w:themeColor="text1"/>
                <w:szCs w:val="21"/>
              </w:rPr>
              <w:t>分</w:t>
            </w:r>
          </w:p>
        </w:tc>
        <w:tc>
          <w:tcPr>
            <w:tcW w:w="565" w:type="dxa"/>
            <w:vMerge/>
            <w:tcBorders>
              <w:left w:val="single" w:sz="4" w:space="0" w:color="auto"/>
              <w:right w:val="single" w:sz="4" w:space="0" w:color="auto"/>
            </w:tcBorders>
          </w:tcPr>
          <w:p w14:paraId="47FA4606"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675D3DE7"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7F1CAC11"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0A0210A0"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0C4474C3"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39401DE1"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tcBorders>
          </w:tcPr>
          <w:p w14:paraId="6BC70DB0" w14:textId="77777777" w:rsidR="007D1150" w:rsidRDefault="007D1150">
            <w:pPr>
              <w:spacing w:beforeLines="25" w:before="78" w:afterLines="25" w:after="78"/>
              <w:jc w:val="center"/>
              <w:rPr>
                <w:rFonts w:ascii="宋体" w:cs="Arial"/>
                <w:color w:val="000000" w:themeColor="text1"/>
                <w:szCs w:val="21"/>
              </w:rPr>
            </w:pPr>
          </w:p>
        </w:tc>
      </w:tr>
      <w:tr w:rsidR="007D1150" w14:paraId="4EFE569B" w14:textId="77777777">
        <w:trPr>
          <w:cantSplit/>
          <w:trHeight w:val="399"/>
          <w:jc w:val="center"/>
        </w:trPr>
        <w:tc>
          <w:tcPr>
            <w:tcW w:w="709" w:type="dxa"/>
            <w:vMerge/>
            <w:tcBorders>
              <w:bottom w:val="single" w:sz="4" w:space="0" w:color="auto"/>
              <w:right w:val="single" w:sz="4" w:space="0" w:color="auto"/>
            </w:tcBorders>
            <w:vAlign w:val="center"/>
          </w:tcPr>
          <w:p w14:paraId="14E48A09" w14:textId="77777777" w:rsidR="007D1150" w:rsidRDefault="007D1150">
            <w:pPr>
              <w:spacing w:beforeLines="25" w:before="78" w:afterLines="25" w:after="78"/>
              <w:jc w:val="center"/>
              <w:rPr>
                <w:rFonts w:ascii="宋体" w:cs="Arial"/>
                <w:color w:val="000000" w:themeColor="text1"/>
                <w:szCs w:val="21"/>
              </w:rPr>
            </w:pPr>
          </w:p>
        </w:tc>
        <w:tc>
          <w:tcPr>
            <w:tcW w:w="2125" w:type="dxa"/>
            <w:vMerge/>
            <w:tcBorders>
              <w:left w:val="single" w:sz="4" w:space="0" w:color="auto"/>
              <w:bottom w:val="single" w:sz="4" w:space="0" w:color="auto"/>
              <w:right w:val="single" w:sz="4" w:space="0" w:color="auto"/>
            </w:tcBorders>
            <w:vAlign w:val="center"/>
          </w:tcPr>
          <w:p w14:paraId="1E903D5C" w14:textId="77777777" w:rsidR="007D1150" w:rsidRDefault="007D1150">
            <w:pPr>
              <w:spacing w:beforeLines="25" w:before="78" w:afterLines="25" w:after="78"/>
              <w:rPr>
                <w:rFonts w:ascii="宋体"/>
                <w:color w:val="000000" w:themeColor="text1"/>
                <w:szCs w:val="21"/>
              </w:rPr>
            </w:pPr>
          </w:p>
        </w:tc>
        <w:tc>
          <w:tcPr>
            <w:tcW w:w="993" w:type="dxa"/>
            <w:vMerge/>
            <w:tcBorders>
              <w:left w:val="single" w:sz="4" w:space="0" w:color="auto"/>
              <w:bottom w:val="single" w:sz="4" w:space="0" w:color="auto"/>
              <w:right w:val="single" w:sz="4" w:space="0" w:color="auto"/>
            </w:tcBorders>
            <w:vAlign w:val="center"/>
          </w:tcPr>
          <w:p w14:paraId="1E8EADD8" w14:textId="77777777" w:rsidR="007D1150" w:rsidRDefault="007D1150">
            <w:pPr>
              <w:spacing w:beforeLines="25" w:before="78" w:afterLines="25" w:after="78"/>
              <w:jc w:val="center"/>
              <w:rPr>
                <w:rFonts w:ascii="宋体"/>
                <w:color w:val="000000" w:themeColor="text1"/>
                <w:szCs w:val="21"/>
              </w:rPr>
            </w:pPr>
          </w:p>
        </w:tc>
        <w:tc>
          <w:tcPr>
            <w:tcW w:w="4536" w:type="dxa"/>
            <w:tcBorders>
              <w:top w:val="single" w:sz="4" w:space="0" w:color="auto"/>
              <w:left w:val="single" w:sz="4" w:space="0" w:color="auto"/>
              <w:bottom w:val="single" w:sz="4" w:space="0" w:color="auto"/>
              <w:right w:val="single" w:sz="4" w:space="0" w:color="auto"/>
            </w:tcBorders>
            <w:vAlign w:val="center"/>
          </w:tcPr>
          <w:p w14:paraId="62AFEC84" w14:textId="77777777" w:rsidR="007D1150" w:rsidRDefault="0001536F">
            <w:pPr>
              <w:spacing w:beforeLines="25" w:before="78" w:afterLines="25" w:after="78"/>
              <w:jc w:val="left"/>
              <w:rPr>
                <w:rFonts w:ascii="宋体" w:cs="Arial"/>
                <w:color w:val="000000" w:themeColor="text1"/>
                <w:szCs w:val="21"/>
              </w:rPr>
            </w:pPr>
            <w:r>
              <w:rPr>
                <w:rFonts w:ascii="宋体" w:hAnsi="宋体" w:hint="eastAsia"/>
                <w:color w:val="000000" w:themeColor="text1"/>
                <w:szCs w:val="21"/>
              </w:rPr>
              <w:t>欠合理，可行性较差，基本满足工程需要</w:t>
            </w:r>
          </w:p>
        </w:tc>
        <w:tc>
          <w:tcPr>
            <w:tcW w:w="992" w:type="dxa"/>
            <w:tcBorders>
              <w:top w:val="single" w:sz="4" w:space="0" w:color="auto"/>
              <w:left w:val="single" w:sz="4" w:space="0" w:color="auto"/>
              <w:bottom w:val="single" w:sz="4" w:space="0" w:color="auto"/>
              <w:right w:val="single" w:sz="4" w:space="0" w:color="auto"/>
            </w:tcBorders>
          </w:tcPr>
          <w:p w14:paraId="121174E0" w14:textId="77777777" w:rsidR="007D1150" w:rsidRDefault="0001536F">
            <w:pPr>
              <w:spacing w:beforeLines="25" w:before="78" w:afterLines="25" w:after="78"/>
              <w:jc w:val="right"/>
              <w:rPr>
                <w:rFonts w:ascii="宋体" w:cs="Arial"/>
                <w:color w:val="000000" w:themeColor="text1"/>
                <w:szCs w:val="21"/>
              </w:rPr>
            </w:pPr>
            <w:r>
              <w:rPr>
                <w:rFonts w:ascii="宋体" w:hAnsi="宋体"/>
                <w:color w:val="000000" w:themeColor="text1"/>
                <w:szCs w:val="21"/>
              </w:rPr>
              <w:t>0-3</w:t>
            </w:r>
            <w:r>
              <w:rPr>
                <w:rFonts w:ascii="宋体" w:hAnsi="宋体" w:hint="eastAsia"/>
                <w:color w:val="000000" w:themeColor="text1"/>
                <w:szCs w:val="21"/>
              </w:rPr>
              <w:t>分</w:t>
            </w:r>
          </w:p>
        </w:tc>
        <w:tc>
          <w:tcPr>
            <w:tcW w:w="565" w:type="dxa"/>
            <w:vMerge/>
            <w:tcBorders>
              <w:left w:val="single" w:sz="4" w:space="0" w:color="auto"/>
              <w:bottom w:val="single" w:sz="4" w:space="0" w:color="auto"/>
              <w:right w:val="single" w:sz="4" w:space="0" w:color="auto"/>
            </w:tcBorders>
          </w:tcPr>
          <w:p w14:paraId="42BD5E96"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75E27695"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0BEC2705"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7DA1AC13"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3E535D1F"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1F2850CB"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tcBorders>
          </w:tcPr>
          <w:p w14:paraId="68B0501D" w14:textId="77777777" w:rsidR="007D1150" w:rsidRDefault="007D1150">
            <w:pPr>
              <w:spacing w:beforeLines="25" w:before="78" w:afterLines="25" w:after="78"/>
              <w:jc w:val="center"/>
              <w:rPr>
                <w:rFonts w:ascii="宋体" w:cs="Arial"/>
                <w:color w:val="000000" w:themeColor="text1"/>
                <w:szCs w:val="21"/>
              </w:rPr>
            </w:pPr>
          </w:p>
        </w:tc>
      </w:tr>
      <w:tr w:rsidR="007D1150" w14:paraId="29D74DB2" w14:textId="77777777">
        <w:trPr>
          <w:cantSplit/>
          <w:trHeight w:val="227"/>
          <w:jc w:val="center"/>
        </w:trPr>
        <w:tc>
          <w:tcPr>
            <w:tcW w:w="709" w:type="dxa"/>
            <w:vMerge w:val="restart"/>
            <w:tcBorders>
              <w:right w:val="single" w:sz="4" w:space="0" w:color="auto"/>
            </w:tcBorders>
            <w:vAlign w:val="center"/>
          </w:tcPr>
          <w:p w14:paraId="0E4D4BA2"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t>2</w:t>
            </w:r>
          </w:p>
        </w:tc>
        <w:tc>
          <w:tcPr>
            <w:tcW w:w="2125" w:type="dxa"/>
            <w:vMerge w:val="restart"/>
            <w:tcBorders>
              <w:left w:val="single" w:sz="4" w:space="0" w:color="auto"/>
              <w:right w:val="single" w:sz="4" w:space="0" w:color="auto"/>
            </w:tcBorders>
            <w:vAlign w:val="center"/>
          </w:tcPr>
          <w:p w14:paraId="465B38BA"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质量管理体系与保证措施</w:t>
            </w:r>
          </w:p>
        </w:tc>
        <w:tc>
          <w:tcPr>
            <w:tcW w:w="993" w:type="dxa"/>
            <w:vMerge w:val="restart"/>
            <w:tcBorders>
              <w:left w:val="single" w:sz="4" w:space="0" w:color="auto"/>
              <w:right w:val="single" w:sz="4" w:space="0" w:color="auto"/>
            </w:tcBorders>
            <w:vAlign w:val="center"/>
          </w:tcPr>
          <w:p w14:paraId="349C1E39" w14:textId="77777777" w:rsidR="007D1150" w:rsidRDefault="0001536F">
            <w:pPr>
              <w:spacing w:beforeLines="25" w:before="78" w:afterLines="25" w:after="78"/>
              <w:jc w:val="center"/>
              <w:rPr>
                <w:rFonts w:ascii="宋体" w:cs="Arial"/>
                <w:color w:val="000000" w:themeColor="text1"/>
                <w:szCs w:val="21"/>
              </w:rPr>
            </w:pPr>
            <w:r>
              <w:rPr>
                <w:rFonts w:ascii="宋体" w:cs="Arial"/>
                <w:color w:val="000000" w:themeColor="text1"/>
                <w:szCs w:val="21"/>
              </w:rPr>
              <w:t>6</w:t>
            </w:r>
          </w:p>
        </w:tc>
        <w:tc>
          <w:tcPr>
            <w:tcW w:w="4536" w:type="dxa"/>
            <w:tcBorders>
              <w:top w:val="single" w:sz="4" w:space="0" w:color="auto"/>
              <w:left w:val="single" w:sz="4" w:space="0" w:color="auto"/>
              <w:bottom w:val="single" w:sz="4" w:space="0" w:color="auto"/>
              <w:right w:val="single" w:sz="4" w:space="0" w:color="auto"/>
            </w:tcBorders>
            <w:vAlign w:val="center"/>
          </w:tcPr>
          <w:p w14:paraId="644044B3" w14:textId="77777777" w:rsidR="007D1150" w:rsidRDefault="0001536F">
            <w:pPr>
              <w:spacing w:beforeLines="25" w:before="78" w:afterLines="25" w:after="78"/>
              <w:jc w:val="left"/>
              <w:rPr>
                <w:rFonts w:ascii="宋体"/>
                <w:color w:val="000000" w:themeColor="text1"/>
                <w:szCs w:val="21"/>
              </w:rPr>
            </w:pPr>
            <w:r>
              <w:rPr>
                <w:rFonts w:ascii="宋体" w:hAnsi="宋体" w:hint="eastAsia"/>
                <w:color w:val="000000" w:themeColor="text1"/>
                <w:szCs w:val="21"/>
              </w:rPr>
              <w:t>科学、可行、针对性强</w:t>
            </w:r>
          </w:p>
        </w:tc>
        <w:tc>
          <w:tcPr>
            <w:tcW w:w="992" w:type="dxa"/>
            <w:tcBorders>
              <w:top w:val="single" w:sz="4" w:space="0" w:color="auto"/>
              <w:left w:val="single" w:sz="4" w:space="0" w:color="auto"/>
              <w:bottom w:val="single" w:sz="4" w:space="0" w:color="auto"/>
              <w:right w:val="single" w:sz="4" w:space="0" w:color="auto"/>
            </w:tcBorders>
          </w:tcPr>
          <w:p w14:paraId="1098789F" w14:textId="77777777" w:rsidR="007D1150" w:rsidRDefault="0001536F">
            <w:pPr>
              <w:spacing w:beforeLines="25" w:before="78" w:afterLines="25" w:after="78"/>
              <w:jc w:val="right"/>
              <w:rPr>
                <w:rFonts w:ascii="宋体" w:cs="Arial"/>
                <w:color w:val="000000" w:themeColor="text1"/>
                <w:szCs w:val="21"/>
              </w:rPr>
            </w:pPr>
            <w:r>
              <w:rPr>
                <w:rFonts w:ascii="宋体" w:hAnsi="宋体"/>
                <w:color w:val="000000" w:themeColor="text1"/>
                <w:szCs w:val="21"/>
              </w:rPr>
              <w:t>5-6</w:t>
            </w:r>
            <w:r>
              <w:rPr>
                <w:rFonts w:ascii="宋体" w:hAnsi="宋体" w:hint="eastAsia"/>
                <w:color w:val="000000" w:themeColor="text1"/>
                <w:szCs w:val="21"/>
              </w:rPr>
              <w:t>分</w:t>
            </w:r>
          </w:p>
        </w:tc>
        <w:tc>
          <w:tcPr>
            <w:tcW w:w="565" w:type="dxa"/>
            <w:vMerge w:val="restart"/>
            <w:tcBorders>
              <w:top w:val="single" w:sz="4" w:space="0" w:color="auto"/>
              <w:left w:val="single" w:sz="4" w:space="0" w:color="auto"/>
              <w:right w:val="single" w:sz="4" w:space="0" w:color="auto"/>
            </w:tcBorders>
          </w:tcPr>
          <w:p w14:paraId="44582D53"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05CFA086"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094DE037"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0B9F65EA"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7D1583DE"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3D70CEE3"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tcBorders>
          </w:tcPr>
          <w:p w14:paraId="2BBDC264" w14:textId="77777777" w:rsidR="007D1150" w:rsidRDefault="007D1150">
            <w:pPr>
              <w:spacing w:beforeLines="25" w:before="78" w:afterLines="25" w:after="78"/>
              <w:jc w:val="center"/>
              <w:rPr>
                <w:rFonts w:ascii="宋体" w:cs="Arial"/>
                <w:color w:val="000000" w:themeColor="text1"/>
                <w:szCs w:val="21"/>
              </w:rPr>
            </w:pPr>
          </w:p>
        </w:tc>
      </w:tr>
      <w:tr w:rsidR="007D1150" w14:paraId="5F91104F" w14:textId="77777777">
        <w:trPr>
          <w:cantSplit/>
          <w:trHeight w:val="227"/>
          <w:jc w:val="center"/>
        </w:trPr>
        <w:tc>
          <w:tcPr>
            <w:tcW w:w="709" w:type="dxa"/>
            <w:vMerge/>
            <w:tcBorders>
              <w:right w:val="single" w:sz="4" w:space="0" w:color="auto"/>
            </w:tcBorders>
            <w:vAlign w:val="center"/>
          </w:tcPr>
          <w:p w14:paraId="43CC7790" w14:textId="77777777" w:rsidR="007D1150" w:rsidRDefault="007D1150">
            <w:pPr>
              <w:spacing w:beforeLines="25" w:before="78" w:afterLines="25" w:after="78"/>
              <w:jc w:val="center"/>
              <w:rPr>
                <w:rFonts w:ascii="宋体" w:cs="Arial"/>
                <w:color w:val="000000" w:themeColor="text1"/>
                <w:szCs w:val="21"/>
              </w:rPr>
            </w:pPr>
          </w:p>
        </w:tc>
        <w:tc>
          <w:tcPr>
            <w:tcW w:w="2125" w:type="dxa"/>
            <w:vMerge/>
            <w:tcBorders>
              <w:left w:val="single" w:sz="4" w:space="0" w:color="auto"/>
              <w:right w:val="single" w:sz="4" w:space="0" w:color="auto"/>
            </w:tcBorders>
            <w:vAlign w:val="center"/>
          </w:tcPr>
          <w:p w14:paraId="1613973F" w14:textId="77777777" w:rsidR="007D1150" w:rsidRDefault="007D1150">
            <w:pPr>
              <w:spacing w:beforeLines="25" w:before="78" w:afterLines="25" w:after="78"/>
              <w:rPr>
                <w:rFonts w:ascii="宋体"/>
                <w:color w:val="000000" w:themeColor="text1"/>
                <w:szCs w:val="21"/>
              </w:rPr>
            </w:pPr>
          </w:p>
        </w:tc>
        <w:tc>
          <w:tcPr>
            <w:tcW w:w="993" w:type="dxa"/>
            <w:vMerge/>
            <w:tcBorders>
              <w:left w:val="single" w:sz="4" w:space="0" w:color="auto"/>
              <w:right w:val="single" w:sz="4" w:space="0" w:color="auto"/>
            </w:tcBorders>
            <w:vAlign w:val="center"/>
          </w:tcPr>
          <w:p w14:paraId="089E0DC1" w14:textId="77777777" w:rsidR="007D1150" w:rsidRDefault="007D1150">
            <w:pPr>
              <w:spacing w:beforeLines="25" w:before="78" w:afterLines="25" w:after="78"/>
              <w:jc w:val="center"/>
              <w:rPr>
                <w:rFonts w:ascii="宋体"/>
                <w:color w:val="000000" w:themeColor="text1"/>
                <w:szCs w:val="21"/>
              </w:rPr>
            </w:pPr>
          </w:p>
        </w:tc>
        <w:tc>
          <w:tcPr>
            <w:tcW w:w="4536" w:type="dxa"/>
            <w:tcBorders>
              <w:top w:val="single" w:sz="4" w:space="0" w:color="auto"/>
              <w:left w:val="single" w:sz="4" w:space="0" w:color="auto"/>
              <w:bottom w:val="single" w:sz="4" w:space="0" w:color="auto"/>
              <w:right w:val="single" w:sz="4" w:space="0" w:color="auto"/>
            </w:tcBorders>
            <w:vAlign w:val="center"/>
          </w:tcPr>
          <w:p w14:paraId="32824BA1" w14:textId="77777777" w:rsidR="007D1150" w:rsidRDefault="0001536F">
            <w:pPr>
              <w:spacing w:beforeLines="25" w:before="78" w:afterLines="25" w:after="78"/>
              <w:jc w:val="left"/>
              <w:rPr>
                <w:rFonts w:ascii="宋体"/>
                <w:color w:val="000000" w:themeColor="text1"/>
                <w:szCs w:val="21"/>
              </w:rPr>
            </w:pPr>
            <w:r>
              <w:rPr>
                <w:rFonts w:ascii="宋体" w:hAnsi="宋体" w:hint="eastAsia"/>
                <w:color w:val="000000" w:themeColor="text1"/>
                <w:szCs w:val="21"/>
              </w:rPr>
              <w:t>合理、可行、细节待完善</w:t>
            </w:r>
          </w:p>
        </w:tc>
        <w:tc>
          <w:tcPr>
            <w:tcW w:w="992" w:type="dxa"/>
            <w:tcBorders>
              <w:top w:val="single" w:sz="4" w:space="0" w:color="auto"/>
              <w:left w:val="single" w:sz="4" w:space="0" w:color="auto"/>
              <w:bottom w:val="single" w:sz="4" w:space="0" w:color="auto"/>
              <w:right w:val="single" w:sz="4" w:space="0" w:color="auto"/>
            </w:tcBorders>
          </w:tcPr>
          <w:p w14:paraId="4B9C20E6" w14:textId="77777777" w:rsidR="007D1150" w:rsidRDefault="0001536F">
            <w:pPr>
              <w:spacing w:beforeLines="25" w:before="78" w:afterLines="25" w:after="78"/>
              <w:jc w:val="right"/>
              <w:rPr>
                <w:rFonts w:ascii="宋体"/>
                <w:color w:val="000000" w:themeColor="text1"/>
                <w:szCs w:val="21"/>
              </w:rPr>
            </w:pPr>
            <w:r>
              <w:rPr>
                <w:rFonts w:ascii="宋体" w:hAnsi="宋体"/>
                <w:color w:val="000000" w:themeColor="text1"/>
                <w:szCs w:val="21"/>
              </w:rPr>
              <w:t>3-4</w:t>
            </w:r>
            <w:r>
              <w:rPr>
                <w:rFonts w:ascii="宋体" w:hAnsi="宋体" w:hint="eastAsia"/>
                <w:color w:val="000000" w:themeColor="text1"/>
                <w:szCs w:val="21"/>
              </w:rPr>
              <w:t>分</w:t>
            </w:r>
          </w:p>
        </w:tc>
        <w:tc>
          <w:tcPr>
            <w:tcW w:w="565" w:type="dxa"/>
            <w:vMerge/>
            <w:tcBorders>
              <w:left w:val="single" w:sz="4" w:space="0" w:color="auto"/>
              <w:right w:val="single" w:sz="4" w:space="0" w:color="auto"/>
            </w:tcBorders>
          </w:tcPr>
          <w:p w14:paraId="3FA70759"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05D1BB7A"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5A11D823"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799DA5FB"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2FF58446"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78E02F18"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tcBorders>
          </w:tcPr>
          <w:p w14:paraId="4B7B985D" w14:textId="77777777" w:rsidR="007D1150" w:rsidRDefault="007D1150">
            <w:pPr>
              <w:spacing w:beforeLines="25" w:before="78" w:afterLines="25" w:after="78"/>
              <w:jc w:val="center"/>
              <w:rPr>
                <w:rFonts w:ascii="宋体" w:cs="Arial"/>
                <w:color w:val="000000" w:themeColor="text1"/>
                <w:szCs w:val="21"/>
              </w:rPr>
            </w:pPr>
          </w:p>
        </w:tc>
      </w:tr>
      <w:tr w:rsidR="007D1150" w14:paraId="369CAFC2" w14:textId="77777777">
        <w:trPr>
          <w:cantSplit/>
          <w:trHeight w:val="227"/>
          <w:jc w:val="center"/>
        </w:trPr>
        <w:tc>
          <w:tcPr>
            <w:tcW w:w="709" w:type="dxa"/>
            <w:vMerge/>
            <w:tcBorders>
              <w:bottom w:val="single" w:sz="4" w:space="0" w:color="auto"/>
              <w:right w:val="single" w:sz="4" w:space="0" w:color="auto"/>
            </w:tcBorders>
            <w:vAlign w:val="center"/>
          </w:tcPr>
          <w:p w14:paraId="5B2B8F73" w14:textId="77777777" w:rsidR="007D1150" w:rsidRDefault="007D1150">
            <w:pPr>
              <w:spacing w:beforeLines="25" w:before="78" w:afterLines="25" w:after="78"/>
              <w:jc w:val="center"/>
              <w:rPr>
                <w:rFonts w:ascii="宋体" w:cs="Arial"/>
                <w:color w:val="000000" w:themeColor="text1"/>
                <w:szCs w:val="21"/>
              </w:rPr>
            </w:pPr>
          </w:p>
        </w:tc>
        <w:tc>
          <w:tcPr>
            <w:tcW w:w="2125" w:type="dxa"/>
            <w:vMerge/>
            <w:tcBorders>
              <w:left w:val="single" w:sz="4" w:space="0" w:color="auto"/>
              <w:bottom w:val="single" w:sz="4" w:space="0" w:color="auto"/>
              <w:right w:val="single" w:sz="4" w:space="0" w:color="auto"/>
            </w:tcBorders>
            <w:vAlign w:val="center"/>
          </w:tcPr>
          <w:p w14:paraId="312B0612" w14:textId="77777777" w:rsidR="007D1150" w:rsidRDefault="007D1150">
            <w:pPr>
              <w:spacing w:beforeLines="25" w:before="78" w:afterLines="25" w:after="78"/>
              <w:rPr>
                <w:rFonts w:ascii="宋体"/>
                <w:color w:val="000000" w:themeColor="text1"/>
                <w:szCs w:val="21"/>
              </w:rPr>
            </w:pPr>
          </w:p>
        </w:tc>
        <w:tc>
          <w:tcPr>
            <w:tcW w:w="993" w:type="dxa"/>
            <w:vMerge/>
            <w:tcBorders>
              <w:left w:val="single" w:sz="4" w:space="0" w:color="auto"/>
              <w:bottom w:val="single" w:sz="4" w:space="0" w:color="auto"/>
              <w:right w:val="single" w:sz="4" w:space="0" w:color="auto"/>
            </w:tcBorders>
            <w:vAlign w:val="center"/>
          </w:tcPr>
          <w:p w14:paraId="5A94AB77" w14:textId="77777777" w:rsidR="007D1150" w:rsidRDefault="007D1150">
            <w:pPr>
              <w:spacing w:beforeLines="25" w:before="78" w:afterLines="25" w:after="78"/>
              <w:jc w:val="center"/>
              <w:rPr>
                <w:rFonts w:ascii="宋体"/>
                <w:color w:val="000000" w:themeColor="text1"/>
                <w:szCs w:val="21"/>
              </w:rPr>
            </w:pPr>
          </w:p>
        </w:tc>
        <w:tc>
          <w:tcPr>
            <w:tcW w:w="4536" w:type="dxa"/>
            <w:tcBorders>
              <w:top w:val="single" w:sz="4" w:space="0" w:color="auto"/>
              <w:left w:val="single" w:sz="4" w:space="0" w:color="auto"/>
              <w:bottom w:val="single" w:sz="4" w:space="0" w:color="auto"/>
              <w:right w:val="single" w:sz="4" w:space="0" w:color="auto"/>
            </w:tcBorders>
            <w:vAlign w:val="center"/>
          </w:tcPr>
          <w:p w14:paraId="1482E6A6" w14:textId="77777777" w:rsidR="007D1150" w:rsidRDefault="0001536F">
            <w:pPr>
              <w:spacing w:beforeLines="25" w:before="78" w:afterLines="25" w:after="78"/>
              <w:jc w:val="left"/>
              <w:rPr>
                <w:rFonts w:ascii="宋体"/>
                <w:color w:val="000000" w:themeColor="text1"/>
                <w:szCs w:val="21"/>
              </w:rPr>
            </w:pPr>
            <w:r>
              <w:rPr>
                <w:rFonts w:ascii="宋体" w:hAnsi="宋体" w:hint="eastAsia"/>
                <w:color w:val="000000" w:themeColor="text1"/>
                <w:szCs w:val="21"/>
              </w:rPr>
              <w:t>欠合理，可行性较差，基本满足工程需要</w:t>
            </w:r>
          </w:p>
        </w:tc>
        <w:tc>
          <w:tcPr>
            <w:tcW w:w="992" w:type="dxa"/>
            <w:tcBorders>
              <w:top w:val="single" w:sz="4" w:space="0" w:color="auto"/>
              <w:left w:val="single" w:sz="4" w:space="0" w:color="auto"/>
              <w:bottom w:val="single" w:sz="4" w:space="0" w:color="auto"/>
              <w:right w:val="single" w:sz="4" w:space="0" w:color="auto"/>
            </w:tcBorders>
          </w:tcPr>
          <w:p w14:paraId="7CD72FCA" w14:textId="77777777" w:rsidR="007D1150" w:rsidRDefault="0001536F">
            <w:pPr>
              <w:spacing w:beforeLines="25" w:before="78" w:afterLines="25" w:after="78"/>
              <w:jc w:val="right"/>
              <w:rPr>
                <w:rFonts w:ascii="宋体"/>
                <w:color w:val="000000" w:themeColor="text1"/>
                <w:szCs w:val="21"/>
              </w:rPr>
            </w:pPr>
            <w:r>
              <w:rPr>
                <w:rFonts w:ascii="宋体" w:hAnsi="宋体"/>
                <w:color w:val="000000" w:themeColor="text1"/>
                <w:szCs w:val="21"/>
              </w:rPr>
              <w:t>0-2</w:t>
            </w:r>
            <w:r>
              <w:rPr>
                <w:rFonts w:ascii="宋体" w:hAnsi="宋体" w:hint="eastAsia"/>
                <w:color w:val="000000" w:themeColor="text1"/>
                <w:szCs w:val="21"/>
              </w:rPr>
              <w:t>分</w:t>
            </w:r>
          </w:p>
        </w:tc>
        <w:tc>
          <w:tcPr>
            <w:tcW w:w="565" w:type="dxa"/>
            <w:vMerge/>
            <w:tcBorders>
              <w:left w:val="single" w:sz="4" w:space="0" w:color="auto"/>
              <w:bottom w:val="single" w:sz="4" w:space="0" w:color="auto"/>
              <w:right w:val="single" w:sz="4" w:space="0" w:color="auto"/>
            </w:tcBorders>
          </w:tcPr>
          <w:p w14:paraId="66514F24"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58561488"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795E9A4B"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3D5216DF"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11444AF2"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03FBE8E7"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tcBorders>
          </w:tcPr>
          <w:p w14:paraId="7222A83A" w14:textId="77777777" w:rsidR="007D1150" w:rsidRDefault="007D1150">
            <w:pPr>
              <w:spacing w:beforeLines="25" w:before="78" w:afterLines="25" w:after="78"/>
              <w:jc w:val="center"/>
              <w:rPr>
                <w:rFonts w:ascii="宋体" w:cs="Arial"/>
                <w:color w:val="000000" w:themeColor="text1"/>
                <w:szCs w:val="21"/>
              </w:rPr>
            </w:pPr>
          </w:p>
        </w:tc>
      </w:tr>
      <w:tr w:rsidR="007D1150" w14:paraId="7A4B690C" w14:textId="77777777">
        <w:trPr>
          <w:cantSplit/>
          <w:trHeight w:val="227"/>
          <w:jc w:val="center"/>
        </w:trPr>
        <w:tc>
          <w:tcPr>
            <w:tcW w:w="709" w:type="dxa"/>
            <w:vMerge w:val="restart"/>
            <w:tcBorders>
              <w:top w:val="single" w:sz="4" w:space="0" w:color="auto"/>
              <w:right w:val="single" w:sz="4" w:space="0" w:color="auto"/>
            </w:tcBorders>
            <w:vAlign w:val="center"/>
          </w:tcPr>
          <w:p w14:paraId="340F7487"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t>3</w:t>
            </w:r>
          </w:p>
        </w:tc>
        <w:tc>
          <w:tcPr>
            <w:tcW w:w="2125" w:type="dxa"/>
            <w:vMerge w:val="restart"/>
            <w:tcBorders>
              <w:top w:val="single" w:sz="4" w:space="0" w:color="auto"/>
              <w:left w:val="single" w:sz="4" w:space="0" w:color="auto"/>
              <w:right w:val="single" w:sz="4" w:space="0" w:color="auto"/>
            </w:tcBorders>
            <w:vAlign w:val="center"/>
          </w:tcPr>
          <w:p w14:paraId="4FF62AB8"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安全</w:t>
            </w:r>
            <w:r>
              <w:rPr>
                <w:rFonts w:ascii="宋体" w:hAnsi="宋体" w:cs="Arial" w:hint="eastAsia"/>
                <w:iCs/>
                <w:color w:val="000000" w:themeColor="text1"/>
                <w:szCs w:val="28"/>
              </w:rPr>
              <w:t>和绿色施工保障</w:t>
            </w:r>
            <w:r>
              <w:rPr>
                <w:rFonts w:ascii="宋体" w:hAnsi="宋体" w:hint="eastAsia"/>
                <w:color w:val="000000" w:themeColor="text1"/>
                <w:szCs w:val="21"/>
              </w:rPr>
              <w:t>措施</w:t>
            </w:r>
          </w:p>
        </w:tc>
        <w:tc>
          <w:tcPr>
            <w:tcW w:w="993" w:type="dxa"/>
            <w:vMerge w:val="restart"/>
            <w:tcBorders>
              <w:top w:val="single" w:sz="4" w:space="0" w:color="auto"/>
              <w:left w:val="single" w:sz="4" w:space="0" w:color="auto"/>
              <w:right w:val="single" w:sz="4" w:space="0" w:color="auto"/>
            </w:tcBorders>
            <w:vAlign w:val="center"/>
          </w:tcPr>
          <w:p w14:paraId="31D1C038" w14:textId="77777777" w:rsidR="007D1150" w:rsidRDefault="0001536F">
            <w:pPr>
              <w:spacing w:beforeLines="25" w:before="78" w:afterLines="25" w:after="78"/>
              <w:jc w:val="center"/>
              <w:rPr>
                <w:rFonts w:ascii="宋体" w:cs="Arial"/>
                <w:color w:val="000000" w:themeColor="text1"/>
                <w:szCs w:val="21"/>
              </w:rPr>
            </w:pPr>
            <w:r>
              <w:rPr>
                <w:rFonts w:ascii="宋体" w:cs="Arial"/>
                <w:color w:val="000000" w:themeColor="text1"/>
                <w:szCs w:val="21"/>
              </w:rPr>
              <w:t>5</w:t>
            </w:r>
          </w:p>
        </w:tc>
        <w:tc>
          <w:tcPr>
            <w:tcW w:w="4536" w:type="dxa"/>
            <w:tcBorders>
              <w:top w:val="single" w:sz="4" w:space="0" w:color="auto"/>
              <w:left w:val="single" w:sz="4" w:space="0" w:color="auto"/>
              <w:bottom w:val="single" w:sz="4" w:space="0" w:color="auto"/>
              <w:right w:val="single" w:sz="4" w:space="0" w:color="auto"/>
            </w:tcBorders>
            <w:vAlign w:val="center"/>
          </w:tcPr>
          <w:p w14:paraId="56C7E2FC" w14:textId="77777777" w:rsidR="007D1150" w:rsidRDefault="0001536F">
            <w:pPr>
              <w:spacing w:beforeLines="25" w:before="78" w:afterLines="25" w:after="78"/>
              <w:jc w:val="left"/>
              <w:rPr>
                <w:rFonts w:ascii="宋体" w:cs="Arial"/>
                <w:color w:val="000000" w:themeColor="text1"/>
                <w:szCs w:val="21"/>
              </w:rPr>
            </w:pPr>
            <w:r>
              <w:rPr>
                <w:rFonts w:ascii="宋体" w:hAnsi="宋体" w:hint="eastAsia"/>
                <w:color w:val="000000" w:themeColor="text1"/>
                <w:szCs w:val="21"/>
              </w:rPr>
              <w:t>科学、可行、针对性强</w:t>
            </w:r>
          </w:p>
        </w:tc>
        <w:tc>
          <w:tcPr>
            <w:tcW w:w="992" w:type="dxa"/>
            <w:tcBorders>
              <w:top w:val="single" w:sz="4" w:space="0" w:color="auto"/>
              <w:left w:val="single" w:sz="4" w:space="0" w:color="auto"/>
              <w:bottom w:val="single" w:sz="4" w:space="0" w:color="auto"/>
              <w:right w:val="single" w:sz="4" w:space="0" w:color="auto"/>
            </w:tcBorders>
          </w:tcPr>
          <w:p w14:paraId="4D5BB1B1" w14:textId="77777777" w:rsidR="007D1150" w:rsidRDefault="0001536F">
            <w:pPr>
              <w:spacing w:beforeLines="25" w:before="78" w:afterLines="25" w:after="78"/>
              <w:jc w:val="right"/>
              <w:rPr>
                <w:rFonts w:ascii="宋体" w:cs="Arial"/>
                <w:color w:val="000000" w:themeColor="text1"/>
                <w:szCs w:val="21"/>
              </w:rPr>
            </w:pPr>
            <w:r>
              <w:rPr>
                <w:rFonts w:ascii="宋体" w:hAnsi="宋体"/>
                <w:color w:val="000000" w:themeColor="text1"/>
                <w:szCs w:val="21"/>
              </w:rPr>
              <w:t>4-5分</w:t>
            </w:r>
          </w:p>
        </w:tc>
        <w:tc>
          <w:tcPr>
            <w:tcW w:w="565" w:type="dxa"/>
            <w:vMerge w:val="restart"/>
            <w:tcBorders>
              <w:top w:val="single" w:sz="4" w:space="0" w:color="auto"/>
              <w:left w:val="single" w:sz="4" w:space="0" w:color="auto"/>
              <w:right w:val="single" w:sz="4" w:space="0" w:color="auto"/>
            </w:tcBorders>
          </w:tcPr>
          <w:p w14:paraId="51BCAC77"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4E3130EA"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502E591F"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1D1DEB7B"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1FDF92C5"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5F0E552C"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tcBorders>
          </w:tcPr>
          <w:p w14:paraId="43E66F5F" w14:textId="77777777" w:rsidR="007D1150" w:rsidRDefault="007D1150">
            <w:pPr>
              <w:spacing w:beforeLines="25" w:before="78" w:afterLines="25" w:after="78"/>
              <w:jc w:val="center"/>
              <w:rPr>
                <w:rFonts w:ascii="宋体" w:cs="Arial"/>
                <w:color w:val="000000" w:themeColor="text1"/>
                <w:szCs w:val="21"/>
              </w:rPr>
            </w:pPr>
          </w:p>
        </w:tc>
      </w:tr>
      <w:tr w:rsidR="007D1150" w14:paraId="00DEA188" w14:textId="77777777">
        <w:trPr>
          <w:cantSplit/>
          <w:trHeight w:val="227"/>
          <w:jc w:val="center"/>
        </w:trPr>
        <w:tc>
          <w:tcPr>
            <w:tcW w:w="709" w:type="dxa"/>
            <w:vMerge/>
            <w:tcBorders>
              <w:right w:val="single" w:sz="4" w:space="0" w:color="auto"/>
            </w:tcBorders>
            <w:vAlign w:val="center"/>
          </w:tcPr>
          <w:p w14:paraId="3A09F3E3" w14:textId="77777777" w:rsidR="007D1150" w:rsidRDefault="007D1150">
            <w:pPr>
              <w:spacing w:beforeLines="25" w:before="78" w:afterLines="25" w:after="78"/>
              <w:jc w:val="center"/>
              <w:rPr>
                <w:rFonts w:ascii="宋体" w:cs="Arial"/>
                <w:color w:val="000000" w:themeColor="text1"/>
                <w:szCs w:val="21"/>
              </w:rPr>
            </w:pPr>
          </w:p>
        </w:tc>
        <w:tc>
          <w:tcPr>
            <w:tcW w:w="2125" w:type="dxa"/>
            <w:vMerge/>
            <w:tcBorders>
              <w:left w:val="single" w:sz="4" w:space="0" w:color="auto"/>
              <w:right w:val="single" w:sz="4" w:space="0" w:color="auto"/>
            </w:tcBorders>
            <w:vAlign w:val="center"/>
          </w:tcPr>
          <w:p w14:paraId="2ADE0F20" w14:textId="77777777" w:rsidR="007D1150" w:rsidRDefault="007D1150">
            <w:pPr>
              <w:spacing w:beforeLines="25" w:before="78" w:afterLines="25" w:after="78"/>
              <w:rPr>
                <w:rFonts w:ascii="宋体"/>
                <w:color w:val="000000" w:themeColor="text1"/>
                <w:szCs w:val="21"/>
              </w:rPr>
            </w:pPr>
          </w:p>
        </w:tc>
        <w:tc>
          <w:tcPr>
            <w:tcW w:w="993" w:type="dxa"/>
            <w:vMerge/>
            <w:tcBorders>
              <w:left w:val="single" w:sz="4" w:space="0" w:color="auto"/>
              <w:right w:val="single" w:sz="4" w:space="0" w:color="auto"/>
            </w:tcBorders>
            <w:vAlign w:val="center"/>
          </w:tcPr>
          <w:p w14:paraId="23F7194A" w14:textId="77777777" w:rsidR="007D1150" w:rsidRDefault="007D1150">
            <w:pPr>
              <w:spacing w:beforeLines="25" w:before="78" w:afterLines="25" w:after="78"/>
              <w:jc w:val="center"/>
              <w:rPr>
                <w:rFonts w:ascii="宋体"/>
                <w:color w:val="000000" w:themeColor="text1"/>
                <w:szCs w:val="21"/>
              </w:rPr>
            </w:pPr>
          </w:p>
        </w:tc>
        <w:tc>
          <w:tcPr>
            <w:tcW w:w="4536" w:type="dxa"/>
            <w:tcBorders>
              <w:top w:val="single" w:sz="4" w:space="0" w:color="auto"/>
              <w:left w:val="single" w:sz="4" w:space="0" w:color="auto"/>
              <w:bottom w:val="single" w:sz="4" w:space="0" w:color="auto"/>
              <w:right w:val="single" w:sz="4" w:space="0" w:color="auto"/>
            </w:tcBorders>
            <w:vAlign w:val="center"/>
          </w:tcPr>
          <w:p w14:paraId="5991FD7A" w14:textId="77777777" w:rsidR="007D1150" w:rsidRDefault="0001536F">
            <w:pPr>
              <w:spacing w:beforeLines="25" w:before="78" w:afterLines="25" w:after="78"/>
              <w:jc w:val="left"/>
              <w:rPr>
                <w:rFonts w:ascii="宋体"/>
                <w:color w:val="000000" w:themeColor="text1"/>
                <w:szCs w:val="21"/>
              </w:rPr>
            </w:pPr>
            <w:r>
              <w:rPr>
                <w:rFonts w:ascii="宋体" w:hAnsi="宋体" w:hint="eastAsia"/>
                <w:color w:val="000000" w:themeColor="text1"/>
                <w:szCs w:val="21"/>
              </w:rPr>
              <w:t>合理、可行、细节待完善</w:t>
            </w:r>
          </w:p>
        </w:tc>
        <w:tc>
          <w:tcPr>
            <w:tcW w:w="992" w:type="dxa"/>
            <w:tcBorders>
              <w:top w:val="single" w:sz="4" w:space="0" w:color="auto"/>
              <w:left w:val="single" w:sz="4" w:space="0" w:color="auto"/>
              <w:bottom w:val="single" w:sz="4" w:space="0" w:color="auto"/>
              <w:right w:val="single" w:sz="4" w:space="0" w:color="auto"/>
            </w:tcBorders>
          </w:tcPr>
          <w:p w14:paraId="50B62A1B" w14:textId="77777777" w:rsidR="007D1150" w:rsidRDefault="0001536F">
            <w:pPr>
              <w:spacing w:beforeLines="25" w:before="78" w:afterLines="25" w:after="78"/>
              <w:jc w:val="right"/>
              <w:rPr>
                <w:rFonts w:ascii="宋体"/>
                <w:color w:val="000000" w:themeColor="text1"/>
                <w:szCs w:val="21"/>
              </w:rPr>
            </w:pPr>
            <w:r>
              <w:rPr>
                <w:rFonts w:ascii="宋体" w:hAnsi="宋体"/>
                <w:color w:val="000000" w:themeColor="text1"/>
                <w:szCs w:val="21"/>
              </w:rPr>
              <w:t>2-3分</w:t>
            </w:r>
          </w:p>
        </w:tc>
        <w:tc>
          <w:tcPr>
            <w:tcW w:w="565" w:type="dxa"/>
            <w:vMerge/>
            <w:tcBorders>
              <w:left w:val="single" w:sz="4" w:space="0" w:color="auto"/>
              <w:right w:val="single" w:sz="4" w:space="0" w:color="auto"/>
            </w:tcBorders>
          </w:tcPr>
          <w:p w14:paraId="777A2027"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233069E9"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135BDF4C"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46921D4F"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6E7B2A1A"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060B0F73"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tcBorders>
          </w:tcPr>
          <w:p w14:paraId="715C66BF" w14:textId="77777777" w:rsidR="007D1150" w:rsidRDefault="007D1150">
            <w:pPr>
              <w:spacing w:beforeLines="25" w:before="78" w:afterLines="25" w:after="78"/>
              <w:jc w:val="center"/>
              <w:rPr>
                <w:rFonts w:ascii="宋体" w:cs="Arial"/>
                <w:color w:val="000000" w:themeColor="text1"/>
                <w:szCs w:val="21"/>
              </w:rPr>
            </w:pPr>
          </w:p>
        </w:tc>
      </w:tr>
      <w:tr w:rsidR="007D1150" w14:paraId="652E0671" w14:textId="77777777">
        <w:trPr>
          <w:cantSplit/>
          <w:trHeight w:val="227"/>
          <w:jc w:val="center"/>
        </w:trPr>
        <w:tc>
          <w:tcPr>
            <w:tcW w:w="709" w:type="dxa"/>
            <w:vMerge/>
            <w:tcBorders>
              <w:bottom w:val="single" w:sz="4" w:space="0" w:color="auto"/>
              <w:right w:val="single" w:sz="4" w:space="0" w:color="auto"/>
            </w:tcBorders>
            <w:vAlign w:val="center"/>
          </w:tcPr>
          <w:p w14:paraId="77E7807F" w14:textId="77777777" w:rsidR="007D1150" w:rsidRDefault="007D1150">
            <w:pPr>
              <w:spacing w:beforeLines="25" w:before="78" w:afterLines="25" w:after="78"/>
              <w:jc w:val="center"/>
              <w:rPr>
                <w:rFonts w:ascii="宋体" w:cs="Arial"/>
                <w:color w:val="000000" w:themeColor="text1"/>
                <w:szCs w:val="21"/>
              </w:rPr>
            </w:pPr>
          </w:p>
        </w:tc>
        <w:tc>
          <w:tcPr>
            <w:tcW w:w="2125" w:type="dxa"/>
            <w:vMerge/>
            <w:tcBorders>
              <w:left w:val="single" w:sz="4" w:space="0" w:color="auto"/>
              <w:bottom w:val="single" w:sz="4" w:space="0" w:color="auto"/>
              <w:right w:val="single" w:sz="4" w:space="0" w:color="auto"/>
            </w:tcBorders>
            <w:vAlign w:val="center"/>
          </w:tcPr>
          <w:p w14:paraId="07397AC8" w14:textId="77777777" w:rsidR="007D1150" w:rsidRDefault="007D1150">
            <w:pPr>
              <w:spacing w:beforeLines="25" w:before="78" w:afterLines="25" w:after="78"/>
              <w:rPr>
                <w:rFonts w:ascii="宋体"/>
                <w:color w:val="000000" w:themeColor="text1"/>
                <w:szCs w:val="21"/>
              </w:rPr>
            </w:pPr>
          </w:p>
        </w:tc>
        <w:tc>
          <w:tcPr>
            <w:tcW w:w="993" w:type="dxa"/>
            <w:vMerge/>
            <w:tcBorders>
              <w:left w:val="single" w:sz="4" w:space="0" w:color="auto"/>
              <w:bottom w:val="single" w:sz="4" w:space="0" w:color="auto"/>
              <w:right w:val="single" w:sz="4" w:space="0" w:color="auto"/>
            </w:tcBorders>
            <w:vAlign w:val="center"/>
          </w:tcPr>
          <w:p w14:paraId="43280639" w14:textId="77777777" w:rsidR="007D1150" w:rsidRDefault="007D1150">
            <w:pPr>
              <w:spacing w:beforeLines="25" w:before="78" w:afterLines="25" w:after="78"/>
              <w:jc w:val="center"/>
              <w:rPr>
                <w:rFonts w:ascii="宋体"/>
                <w:color w:val="000000" w:themeColor="text1"/>
                <w:szCs w:val="21"/>
              </w:rPr>
            </w:pPr>
          </w:p>
        </w:tc>
        <w:tc>
          <w:tcPr>
            <w:tcW w:w="4536" w:type="dxa"/>
            <w:tcBorders>
              <w:top w:val="single" w:sz="4" w:space="0" w:color="auto"/>
              <w:left w:val="single" w:sz="4" w:space="0" w:color="auto"/>
              <w:bottom w:val="single" w:sz="4" w:space="0" w:color="auto"/>
              <w:right w:val="single" w:sz="4" w:space="0" w:color="auto"/>
            </w:tcBorders>
            <w:vAlign w:val="center"/>
          </w:tcPr>
          <w:p w14:paraId="7183A20E" w14:textId="77777777" w:rsidR="007D1150" w:rsidRDefault="0001536F">
            <w:pPr>
              <w:spacing w:beforeLines="25" w:before="78" w:afterLines="25" w:after="78"/>
              <w:jc w:val="left"/>
              <w:rPr>
                <w:rFonts w:ascii="宋体"/>
                <w:color w:val="000000" w:themeColor="text1"/>
                <w:szCs w:val="21"/>
              </w:rPr>
            </w:pPr>
            <w:r>
              <w:rPr>
                <w:rFonts w:ascii="宋体" w:hAnsi="宋体" w:hint="eastAsia"/>
                <w:color w:val="000000" w:themeColor="text1"/>
                <w:szCs w:val="21"/>
              </w:rPr>
              <w:t>欠合理，可行性较差，基本满足工程需要</w:t>
            </w:r>
          </w:p>
        </w:tc>
        <w:tc>
          <w:tcPr>
            <w:tcW w:w="992" w:type="dxa"/>
            <w:tcBorders>
              <w:top w:val="single" w:sz="4" w:space="0" w:color="auto"/>
              <w:left w:val="single" w:sz="4" w:space="0" w:color="auto"/>
              <w:bottom w:val="single" w:sz="4" w:space="0" w:color="auto"/>
              <w:right w:val="single" w:sz="4" w:space="0" w:color="auto"/>
            </w:tcBorders>
          </w:tcPr>
          <w:p w14:paraId="61ECDBC2" w14:textId="77777777" w:rsidR="007D1150" w:rsidRDefault="0001536F">
            <w:pPr>
              <w:spacing w:beforeLines="25" w:before="78" w:afterLines="25" w:after="78"/>
              <w:jc w:val="right"/>
              <w:rPr>
                <w:rFonts w:ascii="宋体"/>
                <w:color w:val="000000" w:themeColor="text1"/>
                <w:szCs w:val="21"/>
              </w:rPr>
            </w:pPr>
            <w:r>
              <w:rPr>
                <w:rFonts w:ascii="宋体" w:hAnsi="宋体"/>
                <w:color w:val="000000" w:themeColor="text1"/>
                <w:szCs w:val="21"/>
              </w:rPr>
              <w:t>0-1分</w:t>
            </w:r>
          </w:p>
        </w:tc>
        <w:tc>
          <w:tcPr>
            <w:tcW w:w="565" w:type="dxa"/>
            <w:vMerge/>
            <w:tcBorders>
              <w:left w:val="single" w:sz="4" w:space="0" w:color="auto"/>
              <w:bottom w:val="single" w:sz="4" w:space="0" w:color="auto"/>
              <w:right w:val="single" w:sz="4" w:space="0" w:color="auto"/>
            </w:tcBorders>
          </w:tcPr>
          <w:p w14:paraId="56B7983D"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5C58322D"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3E89D645"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48EDDA73"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67E24F42"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70077CE0"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tcBorders>
          </w:tcPr>
          <w:p w14:paraId="6A4E9EC6" w14:textId="77777777" w:rsidR="007D1150" w:rsidRDefault="007D1150">
            <w:pPr>
              <w:spacing w:beforeLines="25" w:before="78" w:afterLines="25" w:after="78"/>
              <w:jc w:val="center"/>
              <w:rPr>
                <w:rFonts w:ascii="宋体" w:cs="Arial"/>
                <w:color w:val="000000" w:themeColor="text1"/>
                <w:szCs w:val="21"/>
              </w:rPr>
            </w:pPr>
          </w:p>
        </w:tc>
      </w:tr>
      <w:tr w:rsidR="007D1150" w14:paraId="3C9908F0" w14:textId="77777777">
        <w:trPr>
          <w:cantSplit/>
          <w:trHeight w:val="227"/>
          <w:jc w:val="center"/>
        </w:trPr>
        <w:tc>
          <w:tcPr>
            <w:tcW w:w="709" w:type="dxa"/>
            <w:vMerge w:val="restart"/>
            <w:tcBorders>
              <w:top w:val="single" w:sz="4" w:space="0" w:color="auto"/>
              <w:right w:val="single" w:sz="4" w:space="0" w:color="auto"/>
            </w:tcBorders>
            <w:vAlign w:val="center"/>
          </w:tcPr>
          <w:p w14:paraId="31BA0833" w14:textId="77777777" w:rsidR="007D1150" w:rsidRDefault="0001536F">
            <w:pPr>
              <w:spacing w:beforeLines="25" w:before="78" w:afterLines="25" w:after="78"/>
              <w:jc w:val="center"/>
              <w:rPr>
                <w:rFonts w:ascii="宋体" w:cs="Arial"/>
                <w:color w:val="000000" w:themeColor="text1"/>
                <w:szCs w:val="21"/>
              </w:rPr>
            </w:pPr>
            <w:r>
              <w:rPr>
                <w:rFonts w:ascii="宋体" w:hAnsi="宋体" w:cs="Arial"/>
                <w:color w:val="000000" w:themeColor="text1"/>
                <w:szCs w:val="21"/>
              </w:rPr>
              <w:t>4</w:t>
            </w:r>
          </w:p>
        </w:tc>
        <w:tc>
          <w:tcPr>
            <w:tcW w:w="2125" w:type="dxa"/>
            <w:vMerge w:val="restart"/>
            <w:tcBorders>
              <w:top w:val="single" w:sz="4" w:space="0" w:color="auto"/>
              <w:left w:val="single" w:sz="4" w:space="0" w:color="auto"/>
              <w:right w:val="single" w:sz="4" w:space="0" w:color="auto"/>
            </w:tcBorders>
            <w:vAlign w:val="center"/>
          </w:tcPr>
          <w:p w14:paraId="48D95CA0" w14:textId="77777777" w:rsidR="007D1150" w:rsidRDefault="0001536F">
            <w:pPr>
              <w:spacing w:beforeLines="25" w:before="78" w:afterLines="25" w:after="78"/>
              <w:rPr>
                <w:rFonts w:ascii="宋体" w:cs="Arial"/>
                <w:color w:val="000000" w:themeColor="text1"/>
                <w:szCs w:val="21"/>
              </w:rPr>
            </w:pPr>
            <w:r>
              <w:rPr>
                <w:rFonts w:ascii="宋体" w:hAnsi="宋体" w:hint="eastAsia"/>
                <w:color w:val="000000" w:themeColor="text1"/>
                <w:szCs w:val="21"/>
              </w:rPr>
              <w:t>工程进度计划与保证措施</w:t>
            </w:r>
          </w:p>
        </w:tc>
        <w:tc>
          <w:tcPr>
            <w:tcW w:w="993" w:type="dxa"/>
            <w:vMerge w:val="restart"/>
            <w:tcBorders>
              <w:top w:val="single" w:sz="4" w:space="0" w:color="auto"/>
              <w:left w:val="single" w:sz="4" w:space="0" w:color="auto"/>
              <w:right w:val="single" w:sz="4" w:space="0" w:color="auto"/>
            </w:tcBorders>
            <w:vAlign w:val="center"/>
          </w:tcPr>
          <w:p w14:paraId="55C346A2" w14:textId="77777777" w:rsidR="007D1150" w:rsidRDefault="0001536F">
            <w:pPr>
              <w:spacing w:beforeLines="25" w:before="78" w:afterLines="25" w:after="78"/>
              <w:jc w:val="center"/>
              <w:rPr>
                <w:rFonts w:ascii="宋体" w:cs="Arial"/>
                <w:color w:val="000000" w:themeColor="text1"/>
                <w:szCs w:val="21"/>
              </w:rPr>
            </w:pPr>
            <w:r>
              <w:rPr>
                <w:rFonts w:ascii="宋体" w:cs="Arial"/>
                <w:color w:val="000000" w:themeColor="text1"/>
                <w:szCs w:val="21"/>
              </w:rPr>
              <w:t>5</w:t>
            </w:r>
          </w:p>
        </w:tc>
        <w:tc>
          <w:tcPr>
            <w:tcW w:w="4536" w:type="dxa"/>
            <w:tcBorders>
              <w:top w:val="single" w:sz="4" w:space="0" w:color="auto"/>
              <w:left w:val="single" w:sz="4" w:space="0" w:color="auto"/>
              <w:bottom w:val="single" w:sz="4" w:space="0" w:color="auto"/>
              <w:right w:val="single" w:sz="4" w:space="0" w:color="auto"/>
            </w:tcBorders>
            <w:vAlign w:val="center"/>
          </w:tcPr>
          <w:p w14:paraId="3F798CE5" w14:textId="77777777" w:rsidR="007D1150" w:rsidRDefault="0001536F">
            <w:pPr>
              <w:spacing w:beforeLines="25" w:before="78" w:afterLines="25" w:after="78"/>
              <w:jc w:val="left"/>
              <w:rPr>
                <w:rFonts w:ascii="宋体" w:cs="Arial"/>
                <w:color w:val="000000" w:themeColor="text1"/>
                <w:szCs w:val="21"/>
              </w:rPr>
            </w:pPr>
            <w:r>
              <w:rPr>
                <w:rFonts w:ascii="宋体" w:hAnsi="宋体" w:hint="eastAsia"/>
                <w:color w:val="000000" w:themeColor="text1"/>
                <w:szCs w:val="21"/>
              </w:rPr>
              <w:t>科学、可行、针对性强</w:t>
            </w:r>
          </w:p>
        </w:tc>
        <w:tc>
          <w:tcPr>
            <w:tcW w:w="992" w:type="dxa"/>
            <w:tcBorders>
              <w:top w:val="single" w:sz="4" w:space="0" w:color="auto"/>
              <w:left w:val="single" w:sz="4" w:space="0" w:color="auto"/>
              <w:bottom w:val="single" w:sz="4" w:space="0" w:color="auto"/>
              <w:right w:val="single" w:sz="4" w:space="0" w:color="auto"/>
            </w:tcBorders>
          </w:tcPr>
          <w:p w14:paraId="351EF114" w14:textId="77777777" w:rsidR="007D1150" w:rsidRDefault="0001536F">
            <w:pPr>
              <w:spacing w:beforeLines="25" w:before="78" w:afterLines="25" w:after="78"/>
              <w:jc w:val="right"/>
              <w:rPr>
                <w:rFonts w:ascii="宋体" w:cs="Arial"/>
                <w:color w:val="000000" w:themeColor="text1"/>
                <w:szCs w:val="21"/>
              </w:rPr>
            </w:pPr>
            <w:r>
              <w:rPr>
                <w:rFonts w:ascii="宋体" w:hAnsi="宋体"/>
                <w:color w:val="000000" w:themeColor="text1"/>
                <w:szCs w:val="21"/>
              </w:rPr>
              <w:t>4-5分</w:t>
            </w:r>
          </w:p>
        </w:tc>
        <w:tc>
          <w:tcPr>
            <w:tcW w:w="565" w:type="dxa"/>
            <w:vMerge w:val="restart"/>
            <w:tcBorders>
              <w:top w:val="single" w:sz="4" w:space="0" w:color="auto"/>
              <w:left w:val="single" w:sz="4" w:space="0" w:color="auto"/>
              <w:right w:val="single" w:sz="4" w:space="0" w:color="auto"/>
            </w:tcBorders>
          </w:tcPr>
          <w:p w14:paraId="7F135578"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23C2C831"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0286D35A"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0966C51E"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46A4C3D3"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right w:val="single" w:sz="4" w:space="0" w:color="auto"/>
            </w:tcBorders>
          </w:tcPr>
          <w:p w14:paraId="39F961C4" w14:textId="77777777" w:rsidR="007D1150" w:rsidRDefault="007D1150">
            <w:pPr>
              <w:spacing w:beforeLines="25" w:before="78" w:afterLines="25" w:after="78"/>
              <w:jc w:val="center"/>
              <w:rPr>
                <w:rFonts w:ascii="宋体" w:cs="Arial"/>
                <w:color w:val="000000" w:themeColor="text1"/>
                <w:szCs w:val="21"/>
              </w:rPr>
            </w:pPr>
          </w:p>
        </w:tc>
        <w:tc>
          <w:tcPr>
            <w:tcW w:w="565" w:type="dxa"/>
            <w:vMerge w:val="restart"/>
            <w:tcBorders>
              <w:top w:val="single" w:sz="4" w:space="0" w:color="auto"/>
              <w:left w:val="single" w:sz="4" w:space="0" w:color="auto"/>
            </w:tcBorders>
          </w:tcPr>
          <w:p w14:paraId="2F286AE1" w14:textId="77777777" w:rsidR="007D1150" w:rsidRDefault="007D1150">
            <w:pPr>
              <w:spacing w:beforeLines="25" w:before="78" w:afterLines="25" w:after="78"/>
              <w:jc w:val="center"/>
              <w:rPr>
                <w:rFonts w:ascii="宋体" w:cs="Arial"/>
                <w:color w:val="000000" w:themeColor="text1"/>
                <w:szCs w:val="21"/>
              </w:rPr>
            </w:pPr>
          </w:p>
        </w:tc>
      </w:tr>
      <w:tr w:rsidR="007D1150" w14:paraId="544A5B9F" w14:textId="77777777">
        <w:trPr>
          <w:cantSplit/>
          <w:trHeight w:val="227"/>
          <w:jc w:val="center"/>
        </w:trPr>
        <w:tc>
          <w:tcPr>
            <w:tcW w:w="709" w:type="dxa"/>
            <w:vMerge/>
            <w:tcBorders>
              <w:right w:val="single" w:sz="4" w:space="0" w:color="auto"/>
            </w:tcBorders>
            <w:vAlign w:val="center"/>
          </w:tcPr>
          <w:p w14:paraId="55F8B8CD" w14:textId="77777777" w:rsidR="007D1150" w:rsidRDefault="007D1150">
            <w:pPr>
              <w:spacing w:beforeLines="25" w:before="78" w:afterLines="25" w:after="78"/>
              <w:jc w:val="center"/>
              <w:rPr>
                <w:rFonts w:ascii="宋体" w:cs="Arial"/>
                <w:color w:val="000000" w:themeColor="text1"/>
                <w:szCs w:val="21"/>
              </w:rPr>
            </w:pPr>
          </w:p>
        </w:tc>
        <w:tc>
          <w:tcPr>
            <w:tcW w:w="2125" w:type="dxa"/>
            <w:vMerge/>
            <w:tcBorders>
              <w:left w:val="single" w:sz="4" w:space="0" w:color="auto"/>
              <w:right w:val="single" w:sz="4" w:space="0" w:color="auto"/>
            </w:tcBorders>
            <w:vAlign w:val="center"/>
          </w:tcPr>
          <w:p w14:paraId="41D6739A" w14:textId="77777777" w:rsidR="007D1150" w:rsidRDefault="007D1150">
            <w:pPr>
              <w:spacing w:beforeLines="25" w:before="78" w:afterLines="25" w:after="78"/>
              <w:rPr>
                <w:rFonts w:ascii="宋体"/>
                <w:color w:val="000000" w:themeColor="text1"/>
                <w:szCs w:val="21"/>
              </w:rPr>
            </w:pPr>
          </w:p>
        </w:tc>
        <w:tc>
          <w:tcPr>
            <w:tcW w:w="993" w:type="dxa"/>
            <w:vMerge/>
            <w:tcBorders>
              <w:left w:val="single" w:sz="4" w:space="0" w:color="auto"/>
              <w:right w:val="single" w:sz="4" w:space="0" w:color="auto"/>
            </w:tcBorders>
            <w:vAlign w:val="center"/>
          </w:tcPr>
          <w:p w14:paraId="5B1DC0B2" w14:textId="77777777" w:rsidR="007D1150" w:rsidRDefault="007D1150">
            <w:pPr>
              <w:spacing w:beforeLines="25" w:before="78" w:afterLines="25" w:after="78"/>
              <w:rPr>
                <w:rFonts w:ascii="宋体"/>
                <w:color w:val="000000" w:themeColor="text1"/>
                <w:szCs w:val="21"/>
              </w:rPr>
            </w:pPr>
          </w:p>
        </w:tc>
        <w:tc>
          <w:tcPr>
            <w:tcW w:w="4536" w:type="dxa"/>
            <w:tcBorders>
              <w:top w:val="single" w:sz="4" w:space="0" w:color="auto"/>
              <w:left w:val="single" w:sz="4" w:space="0" w:color="auto"/>
              <w:bottom w:val="single" w:sz="4" w:space="0" w:color="auto"/>
              <w:right w:val="single" w:sz="4" w:space="0" w:color="auto"/>
            </w:tcBorders>
            <w:vAlign w:val="center"/>
          </w:tcPr>
          <w:p w14:paraId="1F766022" w14:textId="77777777" w:rsidR="007D1150" w:rsidRDefault="0001536F">
            <w:pPr>
              <w:spacing w:beforeLines="25" w:before="78" w:afterLines="25" w:after="78"/>
              <w:jc w:val="left"/>
              <w:rPr>
                <w:rFonts w:ascii="宋体" w:cs="Arial"/>
                <w:color w:val="000000" w:themeColor="text1"/>
                <w:szCs w:val="21"/>
              </w:rPr>
            </w:pPr>
            <w:r>
              <w:rPr>
                <w:rFonts w:ascii="宋体" w:hAnsi="宋体" w:hint="eastAsia"/>
                <w:color w:val="000000" w:themeColor="text1"/>
                <w:szCs w:val="21"/>
              </w:rPr>
              <w:t>合理、可行、细节待完善</w:t>
            </w:r>
          </w:p>
        </w:tc>
        <w:tc>
          <w:tcPr>
            <w:tcW w:w="992" w:type="dxa"/>
            <w:tcBorders>
              <w:top w:val="single" w:sz="4" w:space="0" w:color="auto"/>
              <w:left w:val="single" w:sz="4" w:space="0" w:color="auto"/>
              <w:bottom w:val="single" w:sz="4" w:space="0" w:color="auto"/>
              <w:right w:val="single" w:sz="4" w:space="0" w:color="auto"/>
            </w:tcBorders>
          </w:tcPr>
          <w:p w14:paraId="1B52A84F" w14:textId="77777777" w:rsidR="007D1150" w:rsidRDefault="0001536F">
            <w:pPr>
              <w:spacing w:beforeLines="25" w:before="78" w:afterLines="25" w:after="78"/>
              <w:jc w:val="right"/>
              <w:rPr>
                <w:rFonts w:ascii="宋体"/>
                <w:color w:val="000000" w:themeColor="text1"/>
                <w:szCs w:val="21"/>
              </w:rPr>
            </w:pPr>
            <w:r>
              <w:rPr>
                <w:rFonts w:ascii="宋体" w:hAnsi="宋体"/>
                <w:color w:val="000000" w:themeColor="text1"/>
                <w:szCs w:val="21"/>
              </w:rPr>
              <w:t>2-3分</w:t>
            </w:r>
          </w:p>
        </w:tc>
        <w:tc>
          <w:tcPr>
            <w:tcW w:w="565" w:type="dxa"/>
            <w:vMerge/>
            <w:tcBorders>
              <w:left w:val="single" w:sz="4" w:space="0" w:color="auto"/>
              <w:right w:val="single" w:sz="4" w:space="0" w:color="auto"/>
            </w:tcBorders>
          </w:tcPr>
          <w:p w14:paraId="4D0F9BC4"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6AD78977"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69C17D35"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3EED5882"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32694F8A"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right w:val="single" w:sz="4" w:space="0" w:color="auto"/>
            </w:tcBorders>
          </w:tcPr>
          <w:p w14:paraId="0D1D3295"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tcBorders>
          </w:tcPr>
          <w:p w14:paraId="342A429D" w14:textId="77777777" w:rsidR="007D1150" w:rsidRDefault="007D1150">
            <w:pPr>
              <w:spacing w:beforeLines="25" w:before="78" w:afterLines="25" w:after="78"/>
              <w:jc w:val="center"/>
              <w:rPr>
                <w:rFonts w:ascii="宋体" w:cs="Arial"/>
                <w:color w:val="000000" w:themeColor="text1"/>
                <w:szCs w:val="21"/>
              </w:rPr>
            </w:pPr>
          </w:p>
        </w:tc>
      </w:tr>
      <w:tr w:rsidR="007D1150" w14:paraId="333BE38D" w14:textId="77777777">
        <w:trPr>
          <w:cantSplit/>
          <w:trHeight w:val="284"/>
          <w:jc w:val="center"/>
        </w:trPr>
        <w:tc>
          <w:tcPr>
            <w:tcW w:w="709" w:type="dxa"/>
            <w:vMerge/>
            <w:tcBorders>
              <w:bottom w:val="single" w:sz="4" w:space="0" w:color="auto"/>
              <w:right w:val="single" w:sz="4" w:space="0" w:color="auto"/>
            </w:tcBorders>
            <w:vAlign w:val="center"/>
          </w:tcPr>
          <w:p w14:paraId="43A9D3C1" w14:textId="77777777" w:rsidR="007D1150" w:rsidRDefault="007D1150">
            <w:pPr>
              <w:spacing w:beforeLines="25" w:before="78" w:afterLines="25" w:after="78"/>
              <w:jc w:val="center"/>
              <w:rPr>
                <w:rFonts w:ascii="宋体" w:cs="Arial"/>
                <w:color w:val="000000" w:themeColor="text1"/>
                <w:szCs w:val="21"/>
              </w:rPr>
            </w:pPr>
          </w:p>
        </w:tc>
        <w:tc>
          <w:tcPr>
            <w:tcW w:w="2125" w:type="dxa"/>
            <w:vMerge/>
            <w:tcBorders>
              <w:left w:val="single" w:sz="4" w:space="0" w:color="auto"/>
              <w:bottom w:val="single" w:sz="4" w:space="0" w:color="auto"/>
              <w:right w:val="single" w:sz="4" w:space="0" w:color="auto"/>
            </w:tcBorders>
            <w:vAlign w:val="center"/>
          </w:tcPr>
          <w:p w14:paraId="652D69A7" w14:textId="77777777" w:rsidR="007D1150" w:rsidRDefault="007D1150">
            <w:pPr>
              <w:spacing w:beforeLines="25" w:before="78" w:afterLines="25" w:after="78"/>
              <w:rPr>
                <w:rFonts w:ascii="宋体"/>
                <w:color w:val="000000" w:themeColor="text1"/>
                <w:szCs w:val="21"/>
              </w:rPr>
            </w:pPr>
          </w:p>
        </w:tc>
        <w:tc>
          <w:tcPr>
            <w:tcW w:w="993" w:type="dxa"/>
            <w:vMerge/>
            <w:tcBorders>
              <w:left w:val="single" w:sz="4" w:space="0" w:color="auto"/>
              <w:bottom w:val="single" w:sz="4" w:space="0" w:color="auto"/>
              <w:right w:val="single" w:sz="4" w:space="0" w:color="auto"/>
            </w:tcBorders>
            <w:vAlign w:val="center"/>
          </w:tcPr>
          <w:p w14:paraId="1A3B2401" w14:textId="77777777" w:rsidR="007D1150" w:rsidRDefault="007D1150">
            <w:pPr>
              <w:spacing w:beforeLines="25" w:before="78" w:afterLines="25" w:after="78"/>
              <w:rPr>
                <w:rFonts w:ascii="宋体"/>
                <w:color w:val="000000" w:themeColor="text1"/>
                <w:szCs w:val="21"/>
              </w:rPr>
            </w:pPr>
          </w:p>
        </w:tc>
        <w:tc>
          <w:tcPr>
            <w:tcW w:w="4536" w:type="dxa"/>
            <w:tcBorders>
              <w:top w:val="single" w:sz="4" w:space="0" w:color="auto"/>
              <w:left w:val="single" w:sz="4" w:space="0" w:color="auto"/>
              <w:bottom w:val="single" w:sz="4" w:space="0" w:color="auto"/>
              <w:right w:val="single" w:sz="4" w:space="0" w:color="auto"/>
            </w:tcBorders>
            <w:vAlign w:val="center"/>
          </w:tcPr>
          <w:p w14:paraId="69E10943" w14:textId="77777777" w:rsidR="007D1150" w:rsidRDefault="0001536F">
            <w:pPr>
              <w:spacing w:beforeLines="25" w:before="78" w:afterLines="25" w:after="78"/>
              <w:jc w:val="left"/>
              <w:rPr>
                <w:rFonts w:ascii="宋体" w:cs="Arial"/>
                <w:color w:val="000000" w:themeColor="text1"/>
                <w:szCs w:val="21"/>
              </w:rPr>
            </w:pPr>
            <w:r>
              <w:rPr>
                <w:rFonts w:ascii="宋体" w:hAnsi="宋体" w:hint="eastAsia"/>
                <w:color w:val="000000" w:themeColor="text1"/>
                <w:szCs w:val="21"/>
              </w:rPr>
              <w:t>欠合理，可行性较差，基本满足工程需要</w:t>
            </w:r>
          </w:p>
        </w:tc>
        <w:tc>
          <w:tcPr>
            <w:tcW w:w="992" w:type="dxa"/>
            <w:tcBorders>
              <w:top w:val="single" w:sz="4" w:space="0" w:color="auto"/>
              <w:left w:val="single" w:sz="4" w:space="0" w:color="auto"/>
              <w:bottom w:val="single" w:sz="4" w:space="0" w:color="auto"/>
              <w:right w:val="single" w:sz="4" w:space="0" w:color="auto"/>
            </w:tcBorders>
          </w:tcPr>
          <w:p w14:paraId="792D3371" w14:textId="77777777" w:rsidR="007D1150" w:rsidRDefault="0001536F">
            <w:pPr>
              <w:spacing w:beforeLines="25" w:before="78" w:afterLines="25" w:after="78"/>
              <w:jc w:val="right"/>
              <w:rPr>
                <w:rFonts w:ascii="宋体"/>
                <w:color w:val="000000" w:themeColor="text1"/>
                <w:szCs w:val="21"/>
              </w:rPr>
            </w:pPr>
            <w:r>
              <w:rPr>
                <w:rFonts w:ascii="宋体" w:hAnsi="宋体"/>
                <w:color w:val="000000" w:themeColor="text1"/>
                <w:szCs w:val="21"/>
              </w:rPr>
              <w:t>0-1分</w:t>
            </w:r>
          </w:p>
        </w:tc>
        <w:tc>
          <w:tcPr>
            <w:tcW w:w="565" w:type="dxa"/>
            <w:vMerge/>
            <w:tcBorders>
              <w:left w:val="single" w:sz="4" w:space="0" w:color="auto"/>
              <w:bottom w:val="single" w:sz="4" w:space="0" w:color="auto"/>
              <w:right w:val="single" w:sz="4" w:space="0" w:color="auto"/>
            </w:tcBorders>
          </w:tcPr>
          <w:p w14:paraId="561B69AA"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74B18315"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58FEC526"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40DE1AD9"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23B8BAB8"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right w:val="single" w:sz="4" w:space="0" w:color="auto"/>
            </w:tcBorders>
          </w:tcPr>
          <w:p w14:paraId="00DFEE0E" w14:textId="77777777" w:rsidR="007D1150" w:rsidRDefault="007D1150">
            <w:pPr>
              <w:spacing w:beforeLines="25" w:before="78" w:afterLines="25" w:after="78"/>
              <w:jc w:val="center"/>
              <w:rPr>
                <w:rFonts w:ascii="宋体" w:cs="Arial"/>
                <w:color w:val="000000" w:themeColor="text1"/>
                <w:szCs w:val="21"/>
              </w:rPr>
            </w:pPr>
          </w:p>
        </w:tc>
        <w:tc>
          <w:tcPr>
            <w:tcW w:w="565" w:type="dxa"/>
            <w:vMerge/>
            <w:tcBorders>
              <w:left w:val="single" w:sz="4" w:space="0" w:color="auto"/>
              <w:bottom w:val="single" w:sz="4" w:space="0" w:color="auto"/>
            </w:tcBorders>
          </w:tcPr>
          <w:p w14:paraId="29BC2DF5" w14:textId="77777777" w:rsidR="007D1150" w:rsidRDefault="007D1150">
            <w:pPr>
              <w:spacing w:beforeLines="25" w:before="78" w:afterLines="25" w:after="78"/>
              <w:jc w:val="center"/>
              <w:rPr>
                <w:rFonts w:ascii="宋体" w:cs="Arial"/>
                <w:color w:val="000000" w:themeColor="text1"/>
                <w:szCs w:val="21"/>
              </w:rPr>
            </w:pPr>
          </w:p>
        </w:tc>
      </w:tr>
      <w:tr w:rsidR="007D1150" w14:paraId="5DC66813" w14:textId="77777777">
        <w:trPr>
          <w:cantSplit/>
          <w:trHeight w:val="284"/>
          <w:jc w:val="center"/>
        </w:trPr>
        <w:tc>
          <w:tcPr>
            <w:tcW w:w="709" w:type="dxa"/>
            <w:vMerge w:val="restart"/>
            <w:tcBorders>
              <w:right w:val="single" w:sz="4" w:space="0" w:color="auto"/>
            </w:tcBorders>
            <w:vAlign w:val="center"/>
          </w:tcPr>
          <w:p w14:paraId="1B956B82" w14:textId="77777777" w:rsidR="007D1150" w:rsidRDefault="0001536F">
            <w:pPr>
              <w:spacing w:beforeLines="25" w:before="78" w:afterLines="25" w:after="78"/>
              <w:jc w:val="center"/>
              <w:rPr>
                <w:rFonts w:ascii="宋体" w:cs="Arial"/>
                <w:color w:val="000000" w:themeColor="text1"/>
                <w:szCs w:val="21"/>
              </w:rPr>
            </w:pPr>
            <w:r>
              <w:rPr>
                <w:rFonts w:ascii="宋体" w:cs="Arial" w:hint="eastAsia"/>
                <w:color w:val="000000" w:themeColor="text1"/>
                <w:szCs w:val="21"/>
              </w:rPr>
              <w:t>5</w:t>
            </w:r>
          </w:p>
        </w:tc>
        <w:tc>
          <w:tcPr>
            <w:tcW w:w="2125" w:type="dxa"/>
            <w:vMerge w:val="restart"/>
            <w:tcBorders>
              <w:left w:val="single" w:sz="4" w:space="0" w:color="auto"/>
              <w:right w:val="single" w:sz="4" w:space="0" w:color="auto"/>
            </w:tcBorders>
            <w:vAlign w:val="center"/>
          </w:tcPr>
          <w:p w14:paraId="4E4A1CCD" w14:textId="77777777" w:rsidR="007D1150" w:rsidRDefault="0001536F">
            <w:pPr>
              <w:spacing w:beforeLines="25" w:before="78" w:afterLines="25" w:after="78"/>
              <w:rPr>
                <w:rFonts w:ascii="宋体"/>
                <w:color w:val="000000" w:themeColor="text1"/>
                <w:szCs w:val="21"/>
              </w:rPr>
            </w:pPr>
            <w:r>
              <w:rPr>
                <w:rFonts w:ascii="宋体" w:hAnsi="宋体" w:hint="eastAsia"/>
                <w:color w:val="000000" w:themeColor="text1"/>
                <w:szCs w:val="21"/>
              </w:rPr>
              <w:t>对本工程的重点、难点分析及对策（包括冬雨季施工）</w:t>
            </w:r>
          </w:p>
        </w:tc>
        <w:tc>
          <w:tcPr>
            <w:tcW w:w="993" w:type="dxa"/>
            <w:vMerge w:val="restart"/>
            <w:tcBorders>
              <w:left w:val="single" w:sz="4" w:space="0" w:color="auto"/>
              <w:right w:val="single" w:sz="4" w:space="0" w:color="auto"/>
            </w:tcBorders>
            <w:vAlign w:val="center"/>
          </w:tcPr>
          <w:p w14:paraId="0C3FBA02" w14:textId="77777777" w:rsidR="007D1150" w:rsidRDefault="0001536F">
            <w:pPr>
              <w:spacing w:beforeLines="25" w:before="78" w:afterLines="25" w:after="78"/>
              <w:jc w:val="center"/>
              <w:rPr>
                <w:rFonts w:ascii="宋体"/>
                <w:color w:val="000000" w:themeColor="text1"/>
                <w:szCs w:val="21"/>
              </w:rPr>
            </w:pPr>
            <w:r>
              <w:rPr>
                <w:rFonts w:ascii="宋体" w:hAnsi="宋体"/>
                <w:color w:val="000000" w:themeColor="text1"/>
                <w:szCs w:val="21"/>
              </w:rPr>
              <w:t>6</w:t>
            </w:r>
          </w:p>
        </w:tc>
        <w:tc>
          <w:tcPr>
            <w:tcW w:w="4536" w:type="dxa"/>
            <w:tcBorders>
              <w:top w:val="single" w:sz="4" w:space="0" w:color="auto"/>
              <w:left w:val="single" w:sz="4" w:space="0" w:color="auto"/>
              <w:bottom w:val="single" w:sz="4" w:space="0" w:color="auto"/>
              <w:right w:val="single" w:sz="4" w:space="0" w:color="auto"/>
            </w:tcBorders>
            <w:vAlign w:val="center"/>
          </w:tcPr>
          <w:p w14:paraId="03CF8C23" w14:textId="77777777" w:rsidR="007D1150" w:rsidRDefault="0001536F">
            <w:pPr>
              <w:spacing w:beforeLines="25" w:before="78" w:afterLines="25" w:after="78"/>
              <w:jc w:val="left"/>
              <w:rPr>
                <w:rFonts w:ascii="宋体" w:hAnsi="宋体"/>
                <w:color w:val="000000" w:themeColor="text1"/>
                <w:szCs w:val="21"/>
              </w:rPr>
            </w:pPr>
            <w:r>
              <w:rPr>
                <w:rFonts w:ascii="宋体" w:hAnsi="宋体" w:hint="eastAsia"/>
                <w:color w:val="000000" w:themeColor="text1"/>
                <w:szCs w:val="21"/>
              </w:rPr>
              <w:t>针对项目特点和具体情况重点、难点分析准确、对策有针对性</w:t>
            </w:r>
          </w:p>
        </w:tc>
        <w:tc>
          <w:tcPr>
            <w:tcW w:w="992" w:type="dxa"/>
            <w:tcBorders>
              <w:top w:val="single" w:sz="4" w:space="0" w:color="auto"/>
              <w:left w:val="single" w:sz="4" w:space="0" w:color="auto"/>
              <w:bottom w:val="single" w:sz="4" w:space="0" w:color="auto"/>
              <w:right w:val="single" w:sz="4" w:space="0" w:color="auto"/>
            </w:tcBorders>
            <w:vAlign w:val="center"/>
          </w:tcPr>
          <w:p w14:paraId="4C3FD10A" w14:textId="77777777" w:rsidR="007D1150" w:rsidRDefault="0001536F">
            <w:pPr>
              <w:spacing w:beforeLines="25" w:before="78" w:afterLines="25" w:after="78"/>
              <w:jc w:val="right"/>
              <w:rPr>
                <w:rFonts w:ascii="宋体" w:hAnsi="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-6</w:t>
            </w:r>
            <w:r>
              <w:rPr>
                <w:rFonts w:ascii="宋体" w:hAnsi="宋体" w:hint="eastAsia"/>
                <w:color w:val="000000" w:themeColor="text1"/>
                <w:szCs w:val="21"/>
              </w:rPr>
              <w:t>分</w:t>
            </w:r>
          </w:p>
        </w:tc>
        <w:tc>
          <w:tcPr>
            <w:tcW w:w="565" w:type="dxa"/>
            <w:tcBorders>
              <w:left w:val="single" w:sz="4" w:space="0" w:color="auto"/>
              <w:bottom w:val="single" w:sz="4" w:space="0" w:color="auto"/>
              <w:right w:val="single" w:sz="4" w:space="0" w:color="auto"/>
            </w:tcBorders>
          </w:tcPr>
          <w:p w14:paraId="47433A8F"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792A5630"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68397243"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7EE153DF"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255B828E"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42AC54D5"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tcBorders>
          </w:tcPr>
          <w:p w14:paraId="683F41A6" w14:textId="77777777" w:rsidR="007D1150" w:rsidRDefault="007D1150">
            <w:pPr>
              <w:spacing w:beforeLines="25" w:before="78" w:afterLines="25" w:after="78"/>
              <w:jc w:val="center"/>
              <w:rPr>
                <w:rFonts w:ascii="宋体" w:cs="Arial"/>
                <w:color w:val="000000" w:themeColor="text1"/>
                <w:szCs w:val="21"/>
              </w:rPr>
            </w:pPr>
          </w:p>
        </w:tc>
      </w:tr>
      <w:tr w:rsidR="007D1150" w14:paraId="03526EA0" w14:textId="77777777">
        <w:trPr>
          <w:cantSplit/>
          <w:trHeight w:val="284"/>
          <w:jc w:val="center"/>
        </w:trPr>
        <w:tc>
          <w:tcPr>
            <w:tcW w:w="709" w:type="dxa"/>
            <w:vMerge/>
            <w:tcBorders>
              <w:right w:val="single" w:sz="4" w:space="0" w:color="auto"/>
            </w:tcBorders>
            <w:vAlign w:val="center"/>
          </w:tcPr>
          <w:p w14:paraId="1F939AE3" w14:textId="77777777" w:rsidR="007D1150" w:rsidRDefault="007D1150">
            <w:pPr>
              <w:spacing w:beforeLines="25" w:before="78" w:afterLines="25" w:after="78"/>
              <w:jc w:val="center"/>
              <w:rPr>
                <w:rFonts w:ascii="宋体" w:cs="Arial"/>
                <w:color w:val="000000" w:themeColor="text1"/>
                <w:szCs w:val="21"/>
              </w:rPr>
            </w:pPr>
          </w:p>
        </w:tc>
        <w:tc>
          <w:tcPr>
            <w:tcW w:w="2125" w:type="dxa"/>
            <w:vMerge/>
            <w:tcBorders>
              <w:left w:val="single" w:sz="4" w:space="0" w:color="auto"/>
              <w:right w:val="single" w:sz="4" w:space="0" w:color="auto"/>
            </w:tcBorders>
            <w:vAlign w:val="center"/>
          </w:tcPr>
          <w:p w14:paraId="7CA9C536" w14:textId="77777777" w:rsidR="007D1150" w:rsidRDefault="007D1150">
            <w:pPr>
              <w:spacing w:beforeLines="25" w:before="78" w:afterLines="25" w:after="78"/>
              <w:rPr>
                <w:rFonts w:ascii="宋体"/>
                <w:color w:val="000000" w:themeColor="text1"/>
                <w:szCs w:val="21"/>
              </w:rPr>
            </w:pPr>
          </w:p>
        </w:tc>
        <w:tc>
          <w:tcPr>
            <w:tcW w:w="993" w:type="dxa"/>
            <w:vMerge/>
            <w:tcBorders>
              <w:left w:val="single" w:sz="4" w:space="0" w:color="auto"/>
              <w:right w:val="single" w:sz="4" w:space="0" w:color="auto"/>
            </w:tcBorders>
            <w:vAlign w:val="center"/>
          </w:tcPr>
          <w:p w14:paraId="17FFA527" w14:textId="77777777" w:rsidR="007D1150" w:rsidRDefault="007D1150">
            <w:pPr>
              <w:spacing w:beforeLines="25" w:before="78" w:afterLines="25" w:after="78"/>
              <w:jc w:val="center"/>
              <w:rPr>
                <w:rFonts w:ascii="宋体"/>
                <w:color w:val="000000" w:themeColor="text1"/>
                <w:szCs w:val="21"/>
              </w:rPr>
            </w:pPr>
          </w:p>
        </w:tc>
        <w:tc>
          <w:tcPr>
            <w:tcW w:w="4536" w:type="dxa"/>
            <w:tcBorders>
              <w:top w:val="single" w:sz="4" w:space="0" w:color="auto"/>
              <w:left w:val="single" w:sz="4" w:space="0" w:color="auto"/>
              <w:bottom w:val="single" w:sz="4" w:space="0" w:color="auto"/>
              <w:right w:val="single" w:sz="4" w:space="0" w:color="auto"/>
            </w:tcBorders>
            <w:vAlign w:val="center"/>
          </w:tcPr>
          <w:p w14:paraId="456F7873" w14:textId="77777777" w:rsidR="007D1150" w:rsidRDefault="0001536F">
            <w:pPr>
              <w:spacing w:beforeLines="25" w:before="78" w:afterLines="25" w:after="78"/>
              <w:jc w:val="left"/>
              <w:rPr>
                <w:rFonts w:ascii="宋体" w:hAnsi="宋体"/>
                <w:color w:val="000000" w:themeColor="text1"/>
                <w:szCs w:val="21"/>
              </w:rPr>
            </w:pPr>
            <w:r>
              <w:rPr>
                <w:rFonts w:ascii="宋体" w:hAnsi="宋体" w:hint="eastAsia"/>
                <w:color w:val="000000" w:themeColor="text1"/>
                <w:szCs w:val="21"/>
              </w:rPr>
              <w:t>重点、难点分析较准确、对策基本有针对性</w:t>
            </w:r>
          </w:p>
        </w:tc>
        <w:tc>
          <w:tcPr>
            <w:tcW w:w="992" w:type="dxa"/>
            <w:tcBorders>
              <w:top w:val="single" w:sz="4" w:space="0" w:color="auto"/>
              <w:left w:val="single" w:sz="4" w:space="0" w:color="auto"/>
              <w:bottom w:val="single" w:sz="4" w:space="0" w:color="auto"/>
              <w:right w:val="single" w:sz="4" w:space="0" w:color="auto"/>
            </w:tcBorders>
            <w:vAlign w:val="center"/>
          </w:tcPr>
          <w:p w14:paraId="606C9EDB" w14:textId="77777777" w:rsidR="007D1150" w:rsidRDefault="0001536F">
            <w:pPr>
              <w:spacing w:beforeLines="25" w:before="78" w:afterLines="25" w:after="78"/>
              <w:jc w:val="right"/>
              <w:rPr>
                <w:rFonts w:ascii="宋体" w:hAnsi="宋体"/>
                <w:color w:val="000000" w:themeColor="text1"/>
                <w:szCs w:val="21"/>
              </w:rPr>
            </w:pPr>
            <w:r>
              <w:rPr>
                <w:rFonts w:ascii="宋体" w:hAnsi="宋体" w:hint="eastAsia"/>
                <w:color w:val="000000" w:themeColor="text1"/>
                <w:szCs w:val="21"/>
              </w:rPr>
              <w:t>3-4分</w:t>
            </w:r>
          </w:p>
        </w:tc>
        <w:tc>
          <w:tcPr>
            <w:tcW w:w="565" w:type="dxa"/>
            <w:tcBorders>
              <w:left w:val="single" w:sz="4" w:space="0" w:color="auto"/>
              <w:bottom w:val="single" w:sz="4" w:space="0" w:color="auto"/>
              <w:right w:val="single" w:sz="4" w:space="0" w:color="auto"/>
            </w:tcBorders>
          </w:tcPr>
          <w:p w14:paraId="4217118C"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0A090779"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177057BE"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4BE2E2FF"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5A2B3BB5"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479E7E3F"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tcBorders>
          </w:tcPr>
          <w:p w14:paraId="265E1B84" w14:textId="77777777" w:rsidR="007D1150" w:rsidRDefault="007D1150">
            <w:pPr>
              <w:spacing w:beforeLines="25" w:before="78" w:afterLines="25" w:after="78"/>
              <w:jc w:val="center"/>
              <w:rPr>
                <w:rFonts w:ascii="宋体" w:cs="Arial"/>
                <w:color w:val="000000" w:themeColor="text1"/>
                <w:szCs w:val="21"/>
              </w:rPr>
            </w:pPr>
          </w:p>
        </w:tc>
      </w:tr>
      <w:tr w:rsidR="007D1150" w14:paraId="4DD0B254" w14:textId="77777777">
        <w:trPr>
          <w:cantSplit/>
          <w:trHeight w:val="284"/>
          <w:jc w:val="center"/>
        </w:trPr>
        <w:tc>
          <w:tcPr>
            <w:tcW w:w="709" w:type="dxa"/>
            <w:vMerge/>
            <w:tcBorders>
              <w:bottom w:val="single" w:sz="4" w:space="0" w:color="auto"/>
              <w:right w:val="single" w:sz="4" w:space="0" w:color="auto"/>
            </w:tcBorders>
            <w:vAlign w:val="center"/>
          </w:tcPr>
          <w:p w14:paraId="0C6A912C" w14:textId="77777777" w:rsidR="007D1150" w:rsidRDefault="007D1150">
            <w:pPr>
              <w:spacing w:beforeLines="25" w:before="78" w:afterLines="25" w:after="78"/>
              <w:jc w:val="center"/>
              <w:rPr>
                <w:rFonts w:ascii="宋体" w:cs="Arial"/>
                <w:color w:val="000000" w:themeColor="text1"/>
                <w:szCs w:val="21"/>
              </w:rPr>
            </w:pPr>
          </w:p>
        </w:tc>
        <w:tc>
          <w:tcPr>
            <w:tcW w:w="2125" w:type="dxa"/>
            <w:vMerge/>
            <w:tcBorders>
              <w:left w:val="single" w:sz="4" w:space="0" w:color="auto"/>
              <w:bottom w:val="single" w:sz="4" w:space="0" w:color="auto"/>
              <w:right w:val="single" w:sz="4" w:space="0" w:color="auto"/>
            </w:tcBorders>
            <w:vAlign w:val="center"/>
          </w:tcPr>
          <w:p w14:paraId="6F4FFC6E" w14:textId="77777777" w:rsidR="007D1150" w:rsidRDefault="007D1150">
            <w:pPr>
              <w:spacing w:beforeLines="25" w:before="78" w:afterLines="25" w:after="78"/>
              <w:rPr>
                <w:rFonts w:ascii="宋体"/>
                <w:color w:val="000000" w:themeColor="text1"/>
                <w:szCs w:val="21"/>
              </w:rPr>
            </w:pPr>
          </w:p>
        </w:tc>
        <w:tc>
          <w:tcPr>
            <w:tcW w:w="993" w:type="dxa"/>
            <w:vMerge/>
            <w:tcBorders>
              <w:left w:val="single" w:sz="4" w:space="0" w:color="auto"/>
              <w:bottom w:val="single" w:sz="4" w:space="0" w:color="auto"/>
              <w:right w:val="single" w:sz="4" w:space="0" w:color="auto"/>
            </w:tcBorders>
            <w:vAlign w:val="center"/>
          </w:tcPr>
          <w:p w14:paraId="6A9408AD" w14:textId="77777777" w:rsidR="007D1150" w:rsidRDefault="007D1150">
            <w:pPr>
              <w:spacing w:beforeLines="25" w:before="78" w:afterLines="25" w:after="78"/>
              <w:jc w:val="center"/>
              <w:rPr>
                <w:rFonts w:ascii="宋体"/>
                <w:color w:val="000000" w:themeColor="text1"/>
                <w:szCs w:val="21"/>
              </w:rPr>
            </w:pPr>
          </w:p>
        </w:tc>
        <w:tc>
          <w:tcPr>
            <w:tcW w:w="4536" w:type="dxa"/>
            <w:tcBorders>
              <w:top w:val="single" w:sz="4" w:space="0" w:color="auto"/>
              <w:left w:val="single" w:sz="4" w:space="0" w:color="auto"/>
              <w:bottom w:val="single" w:sz="4" w:space="0" w:color="auto"/>
              <w:right w:val="single" w:sz="4" w:space="0" w:color="auto"/>
            </w:tcBorders>
            <w:vAlign w:val="center"/>
          </w:tcPr>
          <w:p w14:paraId="4C1DC829" w14:textId="77777777" w:rsidR="007D1150" w:rsidRDefault="0001536F">
            <w:pPr>
              <w:spacing w:beforeLines="25" w:before="78" w:afterLines="25" w:after="78"/>
              <w:jc w:val="left"/>
              <w:rPr>
                <w:rFonts w:ascii="宋体" w:hAnsi="宋体"/>
                <w:color w:val="000000" w:themeColor="text1"/>
                <w:szCs w:val="21"/>
              </w:rPr>
            </w:pPr>
            <w:r>
              <w:rPr>
                <w:rFonts w:ascii="宋体" w:hAnsi="宋体" w:hint="eastAsia"/>
                <w:color w:val="000000" w:themeColor="text1"/>
                <w:szCs w:val="21"/>
              </w:rPr>
              <w:t>欠</w:t>
            </w:r>
            <w:r>
              <w:rPr>
                <w:rFonts w:ascii="宋体" w:hAnsi="宋体"/>
                <w:color w:val="000000" w:themeColor="text1"/>
                <w:szCs w:val="21"/>
              </w:rPr>
              <w:t>合理，可行性</w:t>
            </w:r>
            <w:r>
              <w:rPr>
                <w:rFonts w:ascii="宋体" w:hAnsi="宋体" w:hint="eastAsia"/>
                <w:color w:val="000000" w:themeColor="text1"/>
                <w:szCs w:val="21"/>
              </w:rPr>
              <w:t>较</w:t>
            </w:r>
            <w:r>
              <w:rPr>
                <w:rFonts w:ascii="宋体" w:hAnsi="宋体"/>
                <w:color w:val="000000" w:themeColor="text1"/>
                <w:szCs w:val="21"/>
              </w:rPr>
              <w:t>差，</w:t>
            </w:r>
            <w:r>
              <w:rPr>
                <w:rFonts w:ascii="宋体" w:hAnsi="宋体" w:hint="eastAsia"/>
                <w:color w:val="000000" w:themeColor="text1"/>
                <w:szCs w:val="21"/>
              </w:rPr>
              <w:t>基本</w:t>
            </w:r>
            <w:r>
              <w:rPr>
                <w:rFonts w:ascii="宋体" w:hAnsi="宋体"/>
                <w:color w:val="000000" w:themeColor="text1"/>
                <w:szCs w:val="21"/>
              </w:rPr>
              <w:t>满足工程需要</w:t>
            </w:r>
          </w:p>
        </w:tc>
        <w:tc>
          <w:tcPr>
            <w:tcW w:w="992" w:type="dxa"/>
            <w:tcBorders>
              <w:top w:val="single" w:sz="4" w:space="0" w:color="auto"/>
              <w:left w:val="single" w:sz="4" w:space="0" w:color="auto"/>
              <w:bottom w:val="single" w:sz="4" w:space="0" w:color="auto"/>
              <w:right w:val="single" w:sz="4" w:space="0" w:color="auto"/>
            </w:tcBorders>
            <w:vAlign w:val="center"/>
          </w:tcPr>
          <w:p w14:paraId="2D94BBA4" w14:textId="77777777" w:rsidR="007D1150" w:rsidRDefault="0001536F">
            <w:pPr>
              <w:spacing w:beforeLines="25" w:before="78" w:afterLines="25" w:after="78"/>
              <w:jc w:val="right"/>
              <w:rPr>
                <w:rFonts w:ascii="宋体" w:hAnsi="宋体"/>
                <w:color w:val="000000" w:themeColor="text1"/>
                <w:szCs w:val="21"/>
              </w:rPr>
            </w:pPr>
            <w:r>
              <w:rPr>
                <w:rFonts w:ascii="宋体" w:hAnsi="宋体" w:hint="eastAsia"/>
                <w:color w:val="000000" w:themeColor="text1"/>
                <w:szCs w:val="21"/>
              </w:rPr>
              <w:t>0-2分</w:t>
            </w:r>
          </w:p>
        </w:tc>
        <w:tc>
          <w:tcPr>
            <w:tcW w:w="565" w:type="dxa"/>
            <w:tcBorders>
              <w:left w:val="single" w:sz="4" w:space="0" w:color="auto"/>
              <w:bottom w:val="single" w:sz="4" w:space="0" w:color="auto"/>
              <w:right w:val="single" w:sz="4" w:space="0" w:color="auto"/>
            </w:tcBorders>
          </w:tcPr>
          <w:p w14:paraId="3DEF47E3"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1FA5A9FB"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3176C5D8"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3490CA22"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31A74BF3"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7A197BB2"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tcBorders>
          </w:tcPr>
          <w:p w14:paraId="3EAB5460" w14:textId="77777777" w:rsidR="007D1150" w:rsidRDefault="007D1150">
            <w:pPr>
              <w:spacing w:beforeLines="25" w:before="78" w:afterLines="25" w:after="78"/>
              <w:jc w:val="center"/>
              <w:rPr>
                <w:rFonts w:ascii="宋体" w:cs="Arial"/>
                <w:color w:val="000000" w:themeColor="text1"/>
                <w:szCs w:val="21"/>
              </w:rPr>
            </w:pPr>
          </w:p>
        </w:tc>
      </w:tr>
      <w:tr w:rsidR="007D1150" w14:paraId="59070CEA" w14:textId="77777777">
        <w:trPr>
          <w:cantSplit/>
          <w:trHeight w:val="284"/>
          <w:jc w:val="center"/>
        </w:trPr>
        <w:tc>
          <w:tcPr>
            <w:tcW w:w="709" w:type="dxa"/>
            <w:vMerge w:val="restart"/>
            <w:tcBorders>
              <w:right w:val="single" w:sz="4" w:space="0" w:color="auto"/>
            </w:tcBorders>
            <w:vAlign w:val="center"/>
          </w:tcPr>
          <w:p w14:paraId="5A5616FB" w14:textId="77777777" w:rsidR="007D1150" w:rsidRDefault="0001536F">
            <w:pPr>
              <w:spacing w:beforeLines="25" w:before="78" w:afterLines="25" w:after="78"/>
              <w:jc w:val="center"/>
              <w:rPr>
                <w:rFonts w:ascii="宋体" w:cs="Arial"/>
                <w:color w:val="000000" w:themeColor="text1"/>
                <w:szCs w:val="21"/>
              </w:rPr>
            </w:pPr>
            <w:r>
              <w:rPr>
                <w:rFonts w:ascii="宋体" w:cs="Arial" w:hint="eastAsia"/>
                <w:color w:val="000000" w:themeColor="text1"/>
                <w:szCs w:val="21"/>
              </w:rPr>
              <w:t>6</w:t>
            </w:r>
          </w:p>
        </w:tc>
        <w:tc>
          <w:tcPr>
            <w:tcW w:w="2125" w:type="dxa"/>
            <w:vMerge w:val="restart"/>
            <w:tcBorders>
              <w:left w:val="single" w:sz="4" w:space="0" w:color="auto"/>
              <w:right w:val="single" w:sz="4" w:space="0" w:color="auto"/>
            </w:tcBorders>
            <w:vAlign w:val="center"/>
          </w:tcPr>
          <w:p w14:paraId="33BC8C8D" w14:textId="77777777" w:rsidR="007D1150" w:rsidRDefault="0001536F">
            <w:pPr>
              <w:spacing w:beforeLines="25" w:before="78" w:afterLines="25" w:after="78"/>
              <w:rPr>
                <w:rFonts w:ascii="宋体"/>
                <w:color w:val="000000" w:themeColor="text1"/>
                <w:szCs w:val="21"/>
              </w:rPr>
            </w:pPr>
            <w:r>
              <w:rPr>
                <w:rFonts w:ascii="宋体" w:hAnsi="宋体" w:hint="eastAsia"/>
                <w:color w:val="000000" w:themeColor="text1"/>
                <w:szCs w:val="21"/>
              </w:rPr>
              <w:t>成品保护和工程保修的管理</w:t>
            </w:r>
            <w:proofErr w:type="gramStart"/>
            <w:r>
              <w:rPr>
                <w:rFonts w:ascii="宋体" w:hAnsi="宋体" w:hint="eastAsia"/>
                <w:color w:val="000000" w:themeColor="text1"/>
                <w:szCs w:val="21"/>
              </w:rPr>
              <w:t>类措施</w:t>
            </w:r>
            <w:proofErr w:type="gramEnd"/>
          </w:p>
        </w:tc>
        <w:tc>
          <w:tcPr>
            <w:tcW w:w="993" w:type="dxa"/>
            <w:vMerge w:val="restart"/>
            <w:tcBorders>
              <w:left w:val="single" w:sz="4" w:space="0" w:color="auto"/>
              <w:right w:val="single" w:sz="4" w:space="0" w:color="auto"/>
            </w:tcBorders>
            <w:vAlign w:val="center"/>
          </w:tcPr>
          <w:p w14:paraId="6368D03E" w14:textId="77777777" w:rsidR="007D1150" w:rsidRDefault="0001536F">
            <w:pPr>
              <w:spacing w:beforeLines="25" w:before="78" w:afterLines="25" w:after="78"/>
              <w:jc w:val="center"/>
              <w:rPr>
                <w:rFonts w:ascii="宋体"/>
                <w:color w:val="000000" w:themeColor="text1"/>
                <w:szCs w:val="21"/>
              </w:rPr>
            </w:pPr>
            <w:r>
              <w:rPr>
                <w:rFonts w:ascii="宋体" w:hAnsi="宋体" w:cs="MingLiU"/>
                <w:color w:val="000000" w:themeColor="text1"/>
                <w:szCs w:val="21"/>
              </w:rPr>
              <w:t>3</w:t>
            </w:r>
          </w:p>
        </w:tc>
        <w:tc>
          <w:tcPr>
            <w:tcW w:w="4536" w:type="dxa"/>
            <w:tcBorders>
              <w:top w:val="single" w:sz="4" w:space="0" w:color="auto"/>
              <w:left w:val="single" w:sz="4" w:space="0" w:color="auto"/>
              <w:bottom w:val="single" w:sz="4" w:space="0" w:color="auto"/>
              <w:right w:val="single" w:sz="4" w:space="0" w:color="auto"/>
            </w:tcBorders>
            <w:vAlign w:val="center"/>
          </w:tcPr>
          <w:p w14:paraId="4709BE41" w14:textId="77777777" w:rsidR="007D1150" w:rsidRDefault="0001536F">
            <w:pPr>
              <w:spacing w:beforeLines="25" w:before="78" w:afterLines="25" w:after="78"/>
              <w:jc w:val="left"/>
              <w:rPr>
                <w:rFonts w:ascii="宋体" w:hAnsi="宋体"/>
                <w:color w:val="000000" w:themeColor="text1"/>
                <w:szCs w:val="21"/>
              </w:rPr>
            </w:pPr>
            <w:r>
              <w:rPr>
                <w:rFonts w:ascii="宋体" w:hAnsi="宋体" w:hint="eastAsia"/>
                <w:color w:val="000000" w:themeColor="text1"/>
                <w:szCs w:val="21"/>
              </w:rPr>
              <w:t>措施得力、有效，操作性强，有保障</w:t>
            </w:r>
          </w:p>
        </w:tc>
        <w:tc>
          <w:tcPr>
            <w:tcW w:w="992" w:type="dxa"/>
            <w:tcBorders>
              <w:top w:val="single" w:sz="4" w:space="0" w:color="auto"/>
              <w:left w:val="single" w:sz="4" w:space="0" w:color="auto"/>
              <w:bottom w:val="single" w:sz="4" w:space="0" w:color="auto"/>
              <w:right w:val="single" w:sz="4" w:space="0" w:color="auto"/>
            </w:tcBorders>
            <w:vAlign w:val="center"/>
          </w:tcPr>
          <w:p w14:paraId="5BD49462" w14:textId="77777777" w:rsidR="007D1150" w:rsidRDefault="0001536F">
            <w:pPr>
              <w:spacing w:beforeLines="25" w:before="78" w:afterLines="25" w:after="78"/>
              <w:jc w:val="right"/>
              <w:rPr>
                <w:rFonts w:ascii="宋体" w:hAnsi="宋体"/>
                <w:color w:val="000000" w:themeColor="text1"/>
                <w:szCs w:val="21"/>
              </w:rPr>
            </w:pPr>
            <w:r>
              <w:rPr>
                <w:rFonts w:ascii="宋体" w:hAnsi="宋体"/>
                <w:color w:val="000000" w:themeColor="text1"/>
                <w:szCs w:val="21"/>
              </w:rPr>
              <w:t>2-3</w:t>
            </w:r>
            <w:r>
              <w:rPr>
                <w:rFonts w:ascii="宋体" w:hAnsi="宋体" w:hint="eastAsia"/>
                <w:color w:val="000000" w:themeColor="text1"/>
                <w:szCs w:val="21"/>
              </w:rPr>
              <w:t>分</w:t>
            </w:r>
          </w:p>
        </w:tc>
        <w:tc>
          <w:tcPr>
            <w:tcW w:w="565" w:type="dxa"/>
            <w:tcBorders>
              <w:left w:val="single" w:sz="4" w:space="0" w:color="auto"/>
              <w:bottom w:val="single" w:sz="4" w:space="0" w:color="auto"/>
              <w:right w:val="single" w:sz="4" w:space="0" w:color="auto"/>
            </w:tcBorders>
          </w:tcPr>
          <w:p w14:paraId="054D6C77"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0646C430"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63E10654"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4ABCBAC1"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455549B7"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73F9D5E2"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tcBorders>
          </w:tcPr>
          <w:p w14:paraId="528F283A" w14:textId="77777777" w:rsidR="007D1150" w:rsidRDefault="007D1150">
            <w:pPr>
              <w:spacing w:beforeLines="25" w:before="78" w:afterLines="25" w:after="78"/>
              <w:jc w:val="center"/>
              <w:rPr>
                <w:rFonts w:ascii="宋体" w:cs="Arial"/>
                <w:color w:val="000000" w:themeColor="text1"/>
                <w:szCs w:val="21"/>
              </w:rPr>
            </w:pPr>
          </w:p>
        </w:tc>
      </w:tr>
      <w:tr w:rsidR="007D1150" w14:paraId="7247963A" w14:textId="77777777">
        <w:trPr>
          <w:cantSplit/>
          <w:trHeight w:val="284"/>
          <w:jc w:val="center"/>
        </w:trPr>
        <w:tc>
          <w:tcPr>
            <w:tcW w:w="709" w:type="dxa"/>
            <w:vMerge/>
            <w:tcBorders>
              <w:bottom w:val="single" w:sz="4" w:space="0" w:color="auto"/>
              <w:right w:val="single" w:sz="4" w:space="0" w:color="auto"/>
            </w:tcBorders>
            <w:vAlign w:val="center"/>
          </w:tcPr>
          <w:p w14:paraId="7E8750A9" w14:textId="77777777" w:rsidR="007D1150" w:rsidRDefault="007D1150">
            <w:pPr>
              <w:spacing w:beforeLines="25" w:before="78" w:afterLines="25" w:after="78"/>
              <w:jc w:val="center"/>
              <w:rPr>
                <w:rFonts w:ascii="宋体" w:cs="Arial"/>
                <w:color w:val="000000" w:themeColor="text1"/>
                <w:szCs w:val="21"/>
              </w:rPr>
            </w:pPr>
          </w:p>
        </w:tc>
        <w:tc>
          <w:tcPr>
            <w:tcW w:w="2125" w:type="dxa"/>
            <w:vMerge/>
            <w:tcBorders>
              <w:left w:val="single" w:sz="4" w:space="0" w:color="auto"/>
              <w:bottom w:val="single" w:sz="4" w:space="0" w:color="auto"/>
              <w:right w:val="single" w:sz="4" w:space="0" w:color="auto"/>
            </w:tcBorders>
            <w:vAlign w:val="center"/>
          </w:tcPr>
          <w:p w14:paraId="282E5390" w14:textId="77777777" w:rsidR="007D1150" w:rsidRDefault="007D1150">
            <w:pPr>
              <w:spacing w:beforeLines="25" w:before="78" w:afterLines="25" w:after="78"/>
              <w:rPr>
                <w:rFonts w:ascii="宋体"/>
                <w:color w:val="000000" w:themeColor="text1"/>
                <w:szCs w:val="21"/>
              </w:rPr>
            </w:pPr>
          </w:p>
        </w:tc>
        <w:tc>
          <w:tcPr>
            <w:tcW w:w="993" w:type="dxa"/>
            <w:vMerge/>
            <w:tcBorders>
              <w:left w:val="single" w:sz="4" w:space="0" w:color="auto"/>
              <w:bottom w:val="single" w:sz="4" w:space="0" w:color="auto"/>
              <w:right w:val="single" w:sz="4" w:space="0" w:color="auto"/>
            </w:tcBorders>
            <w:vAlign w:val="center"/>
          </w:tcPr>
          <w:p w14:paraId="14489202" w14:textId="77777777" w:rsidR="007D1150" w:rsidRDefault="007D1150">
            <w:pPr>
              <w:spacing w:beforeLines="25" w:before="78" w:afterLines="25" w:after="78"/>
              <w:jc w:val="center"/>
              <w:rPr>
                <w:rFonts w:ascii="宋体"/>
                <w:color w:val="000000" w:themeColor="text1"/>
                <w:szCs w:val="21"/>
              </w:rPr>
            </w:pPr>
          </w:p>
        </w:tc>
        <w:tc>
          <w:tcPr>
            <w:tcW w:w="4536" w:type="dxa"/>
            <w:tcBorders>
              <w:top w:val="single" w:sz="4" w:space="0" w:color="auto"/>
              <w:left w:val="single" w:sz="4" w:space="0" w:color="auto"/>
              <w:bottom w:val="single" w:sz="4" w:space="0" w:color="auto"/>
              <w:right w:val="single" w:sz="4" w:space="0" w:color="auto"/>
            </w:tcBorders>
            <w:vAlign w:val="center"/>
          </w:tcPr>
          <w:p w14:paraId="3F161046" w14:textId="77777777" w:rsidR="007D1150" w:rsidRDefault="0001536F">
            <w:pPr>
              <w:spacing w:beforeLines="25" w:before="78" w:afterLines="25" w:after="78"/>
              <w:jc w:val="left"/>
              <w:rPr>
                <w:rFonts w:ascii="宋体" w:hAnsi="宋体"/>
                <w:color w:val="000000" w:themeColor="text1"/>
                <w:szCs w:val="21"/>
              </w:rPr>
            </w:pPr>
            <w:r>
              <w:rPr>
                <w:rFonts w:ascii="宋体" w:hAnsi="宋体" w:hint="eastAsia"/>
                <w:color w:val="000000" w:themeColor="text1"/>
                <w:szCs w:val="21"/>
              </w:rPr>
              <w:t>措施一般、操作性不强且不完善</w:t>
            </w:r>
          </w:p>
        </w:tc>
        <w:tc>
          <w:tcPr>
            <w:tcW w:w="992" w:type="dxa"/>
            <w:tcBorders>
              <w:top w:val="single" w:sz="4" w:space="0" w:color="auto"/>
              <w:left w:val="single" w:sz="4" w:space="0" w:color="auto"/>
              <w:bottom w:val="single" w:sz="4" w:space="0" w:color="auto"/>
              <w:right w:val="single" w:sz="4" w:space="0" w:color="auto"/>
            </w:tcBorders>
            <w:vAlign w:val="center"/>
          </w:tcPr>
          <w:p w14:paraId="4C7B1416" w14:textId="77777777" w:rsidR="007D1150" w:rsidRDefault="0001536F">
            <w:pPr>
              <w:spacing w:beforeLines="25" w:before="78" w:afterLines="25" w:after="78"/>
              <w:jc w:val="right"/>
              <w:rPr>
                <w:rFonts w:ascii="宋体" w:hAnsi="宋体"/>
                <w:color w:val="000000" w:themeColor="text1"/>
                <w:szCs w:val="21"/>
              </w:rPr>
            </w:pPr>
            <w:r>
              <w:rPr>
                <w:rFonts w:ascii="宋体" w:hAnsi="宋体" w:hint="eastAsia"/>
                <w:color w:val="000000" w:themeColor="text1"/>
                <w:szCs w:val="21"/>
              </w:rPr>
              <w:t>0-1分</w:t>
            </w:r>
          </w:p>
        </w:tc>
        <w:tc>
          <w:tcPr>
            <w:tcW w:w="565" w:type="dxa"/>
            <w:tcBorders>
              <w:left w:val="single" w:sz="4" w:space="0" w:color="auto"/>
              <w:bottom w:val="single" w:sz="4" w:space="0" w:color="auto"/>
              <w:right w:val="single" w:sz="4" w:space="0" w:color="auto"/>
            </w:tcBorders>
          </w:tcPr>
          <w:p w14:paraId="28BE74D9"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2D956F0B"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58D1B40A"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7FF4C290"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6BD913D5"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01DAC699"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tcBorders>
          </w:tcPr>
          <w:p w14:paraId="41018491" w14:textId="77777777" w:rsidR="007D1150" w:rsidRDefault="007D1150">
            <w:pPr>
              <w:spacing w:beforeLines="25" w:before="78" w:afterLines="25" w:after="78"/>
              <w:jc w:val="center"/>
              <w:rPr>
                <w:rFonts w:ascii="宋体" w:cs="Arial"/>
                <w:color w:val="000000" w:themeColor="text1"/>
                <w:szCs w:val="21"/>
              </w:rPr>
            </w:pPr>
          </w:p>
        </w:tc>
      </w:tr>
      <w:tr w:rsidR="007D1150" w14:paraId="554F239C" w14:textId="77777777">
        <w:trPr>
          <w:cantSplit/>
          <w:trHeight w:val="284"/>
          <w:jc w:val="center"/>
        </w:trPr>
        <w:tc>
          <w:tcPr>
            <w:tcW w:w="709" w:type="dxa"/>
            <w:tcBorders>
              <w:bottom w:val="single" w:sz="4" w:space="0" w:color="auto"/>
              <w:right w:val="single" w:sz="4" w:space="0" w:color="auto"/>
            </w:tcBorders>
            <w:vAlign w:val="center"/>
          </w:tcPr>
          <w:p w14:paraId="3F5B20F6" w14:textId="77777777" w:rsidR="007D1150" w:rsidRDefault="0001536F">
            <w:pPr>
              <w:spacing w:beforeLines="25" w:before="78" w:afterLines="25" w:after="78"/>
              <w:ind w:firstLineChars="100" w:firstLine="210"/>
              <w:rPr>
                <w:rFonts w:ascii="宋体" w:cs="Arial"/>
                <w:color w:val="000000" w:themeColor="text1"/>
                <w:szCs w:val="21"/>
              </w:rPr>
            </w:pPr>
            <w:r>
              <w:rPr>
                <w:rFonts w:ascii="宋体" w:cs="Arial"/>
                <w:color w:val="000000" w:themeColor="text1"/>
                <w:szCs w:val="21"/>
              </w:rPr>
              <w:t>7</w:t>
            </w:r>
          </w:p>
        </w:tc>
        <w:tc>
          <w:tcPr>
            <w:tcW w:w="2125" w:type="dxa"/>
            <w:tcBorders>
              <w:left w:val="single" w:sz="4" w:space="0" w:color="auto"/>
              <w:bottom w:val="single" w:sz="4" w:space="0" w:color="auto"/>
              <w:right w:val="single" w:sz="4" w:space="0" w:color="auto"/>
            </w:tcBorders>
            <w:vAlign w:val="center"/>
          </w:tcPr>
          <w:p w14:paraId="260C5ACE" w14:textId="77777777" w:rsidR="007D1150" w:rsidRDefault="0001536F">
            <w:pPr>
              <w:spacing w:beforeLines="25" w:before="78" w:afterLines="25" w:after="78"/>
              <w:rPr>
                <w:rFonts w:ascii="宋体"/>
                <w:color w:val="000000" w:themeColor="text1"/>
                <w:szCs w:val="21"/>
              </w:rPr>
            </w:pPr>
            <w:r>
              <w:rPr>
                <w:rFonts w:ascii="宋体"/>
                <w:color w:val="000000" w:themeColor="text1"/>
                <w:szCs w:val="21"/>
              </w:rPr>
              <w:t xml:space="preserve">      业绩</w:t>
            </w:r>
          </w:p>
        </w:tc>
        <w:tc>
          <w:tcPr>
            <w:tcW w:w="993" w:type="dxa"/>
            <w:tcBorders>
              <w:left w:val="single" w:sz="4" w:space="0" w:color="auto"/>
              <w:bottom w:val="single" w:sz="4" w:space="0" w:color="auto"/>
              <w:right w:val="single" w:sz="4" w:space="0" w:color="auto"/>
            </w:tcBorders>
            <w:vAlign w:val="center"/>
          </w:tcPr>
          <w:p w14:paraId="430457B8" w14:textId="77777777" w:rsidR="007D1150" w:rsidRDefault="0001536F">
            <w:pPr>
              <w:spacing w:beforeLines="25" w:before="78" w:afterLines="25" w:after="78"/>
              <w:jc w:val="center"/>
              <w:rPr>
                <w:rFonts w:ascii="宋体"/>
                <w:color w:val="000000" w:themeColor="text1"/>
                <w:szCs w:val="21"/>
              </w:rPr>
            </w:pPr>
            <w:r>
              <w:rPr>
                <w:rFonts w:ascii="宋体"/>
                <w:color w:val="000000" w:themeColor="text1"/>
                <w:szCs w:val="21"/>
              </w:rPr>
              <w:t>3</w:t>
            </w:r>
          </w:p>
        </w:tc>
        <w:tc>
          <w:tcPr>
            <w:tcW w:w="4536" w:type="dxa"/>
            <w:tcBorders>
              <w:top w:val="single" w:sz="4" w:space="0" w:color="auto"/>
              <w:left w:val="single" w:sz="4" w:space="0" w:color="auto"/>
              <w:bottom w:val="single" w:sz="4" w:space="0" w:color="auto"/>
              <w:right w:val="single" w:sz="4" w:space="0" w:color="auto"/>
            </w:tcBorders>
            <w:vAlign w:val="center"/>
          </w:tcPr>
          <w:p w14:paraId="18A6013E" w14:textId="77777777" w:rsidR="007D1150" w:rsidRDefault="0001536F">
            <w:pPr>
              <w:spacing w:beforeLines="25" w:before="78" w:afterLines="25" w:after="78"/>
              <w:jc w:val="left"/>
              <w:rPr>
                <w:rFonts w:ascii="宋体" w:hAnsi="宋体"/>
                <w:color w:val="000000" w:themeColor="text1"/>
                <w:szCs w:val="21"/>
              </w:rPr>
            </w:pPr>
            <w:r>
              <w:rPr>
                <w:rFonts w:ascii="宋体" w:hAnsi="宋体" w:hint="eastAsia"/>
                <w:color w:val="000000" w:themeColor="text1"/>
                <w:szCs w:val="21"/>
              </w:rPr>
              <w:t>近三年独立完成的同类项目业绩，每提供一份有效业绩资料得</w:t>
            </w:r>
            <w:r>
              <w:rPr>
                <w:rFonts w:ascii="宋体" w:hAnsi="宋体"/>
                <w:color w:val="000000" w:themeColor="text1"/>
                <w:szCs w:val="21"/>
              </w:rPr>
              <w:t>1</w:t>
            </w:r>
            <w:r>
              <w:rPr>
                <w:rFonts w:ascii="宋体" w:hAnsi="宋体" w:hint="eastAsia"/>
                <w:color w:val="000000" w:themeColor="text1"/>
                <w:szCs w:val="21"/>
              </w:rPr>
              <w:t>分，满</w:t>
            </w:r>
            <w:r>
              <w:rPr>
                <w:rFonts w:ascii="宋体" w:hAnsi="宋体"/>
                <w:color w:val="000000" w:themeColor="text1"/>
                <w:szCs w:val="21"/>
              </w:rPr>
              <w:t>3</w:t>
            </w:r>
            <w:r>
              <w:rPr>
                <w:rFonts w:ascii="宋体" w:hAnsi="宋体" w:hint="eastAsia"/>
                <w:color w:val="000000" w:themeColor="text1"/>
                <w:szCs w:val="21"/>
              </w:rPr>
              <w:t>分，合同复印件加盖公章为准。</w:t>
            </w:r>
          </w:p>
        </w:tc>
        <w:tc>
          <w:tcPr>
            <w:tcW w:w="992" w:type="dxa"/>
            <w:tcBorders>
              <w:top w:val="single" w:sz="4" w:space="0" w:color="auto"/>
              <w:left w:val="single" w:sz="4" w:space="0" w:color="auto"/>
              <w:bottom w:val="single" w:sz="4" w:space="0" w:color="auto"/>
              <w:right w:val="single" w:sz="4" w:space="0" w:color="auto"/>
            </w:tcBorders>
            <w:vAlign w:val="center"/>
          </w:tcPr>
          <w:p w14:paraId="338A615F" w14:textId="77777777" w:rsidR="007D1150" w:rsidRDefault="0001536F">
            <w:pPr>
              <w:spacing w:beforeLines="25" w:before="78" w:afterLines="25" w:after="78"/>
              <w:ind w:right="210"/>
              <w:jc w:val="right"/>
              <w:rPr>
                <w:rFonts w:ascii="宋体" w:hAnsi="宋体"/>
                <w:color w:val="000000" w:themeColor="text1"/>
                <w:szCs w:val="21"/>
              </w:rPr>
            </w:pPr>
            <w:r>
              <w:rPr>
                <w:rFonts w:ascii="宋体" w:hAnsi="宋体"/>
                <w:color w:val="000000" w:themeColor="text1"/>
                <w:szCs w:val="21"/>
              </w:rPr>
              <w:t>3</w:t>
            </w:r>
            <w:r>
              <w:rPr>
                <w:rFonts w:ascii="宋体" w:hAnsi="宋体" w:hint="eastAsia"/>
                <w:color w:val="000000" w:themeColor="text1"/>
                <w:szCs w:val="21"/>
              </w:rPr>
              <w:t>分</w:t>
            </w:r>
          </w:p>
        </w:tc>
        <w:tc>
          <w:tcPr>
            <w:tcW w:w="565" w:type="dxa"/>
            <w:tcBorders>
              <w:left w:val="single" w:sz="4" w:space="0" w:color="auto"/>
              <w:bottom w:val="single" w:sz="4" w:space="0" w:color="auto"/>
              <w:right w:val="single" w:sz="4" w:space="0" w:color="auto"/>
            </w:tcBorders>
          </w:tcPr>
          <w:p w14:paraId="5EC635AD"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75062894"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084FA3D7"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724D1C22"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133D4AED"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right w:val="single" w:sz="4" w:space="0" w:color="auto"/>
            </w:tcBorders>
          </w:tcPr>
          <w:p w14:paraId="31702244" w14:textId="77777777" w:rsidR="007D1150" w:rsidRDefault="007D1150">
            <w:pPr>
              <w:spacing w:beforeLines="25" w:before="78" w:afterLines="25" w:after="78"/>
              <w:jc w:val="center"/>
              <w:rPr>
                <w:rFonts w:ascii="宋体" w:cs="Arial"/>
                <w:color w:val="000000" w:themeColor="text1"/>
                <w:szCs w:val="21"/>
              </w:rPr>
            </w:pPr>
          </w:p>
        </w:tc>
        <w:tc>
          <w:tcPr>
            <w:tcW w:w="565" w:type="dxa"/>
            <w:tcBorders>
              <w:left w:val="single" w:sz="4" w:space="0" w:color="auto"/>
              <w:bottom w:val="single" w:sz="4" w:space="0" w:color="auto"/>
            </w:tcBorders>
          </w:tcPr>
          <w:p w14:paraId="35DF5F13" w14:textId="77777777" w:rsidR="007D1150" w:rsidRDefault="007D1150">
            <w:pPr>
              <w:spacing w:beforeLines="25" w:before="78" w:afterLines="25" w:after="78"/>
              <w:jc w:val="center"/>
              <w:rPr>
                <w:rFonts w:ascii="宋体" w:cs="Arial"/>
                <w:color w:val="000000" w:themeColor="text1"/>
                <w:szCs w:val="21"/>
              </w:rPr>
            </w:pPr>
          </w:p>
        </w:tc>
      </w:tr>
      <w:tr w:rsidR="007D1150" w14:paraId="6A37EEC4" w14:textId="77777777">
        <w:trPr>
          <w:cantSplit/>
          <w:trHeight w:val="302"/>
          <w:jc w:val="center"/>
        </w:trPr>
        <w:tc>
          <w:tcPr>
            <w:tcW w:w="9355" w:type="dxa"/>
            <w:gridSpan w:val="5"/>
            <w:tcBorders>
              <w:top w:val="single" w:sz="4" w:space="0" w:color="auto"/>
              <w:bottom w:val="single" w:sz="4" w:space="0" w:color="auto"/>
              <w:right w:val="single" w:sz="4" w:space="0" w:color="auto"/>
            </w:tcBorders>
            <w:vAlign w:val="center"/>
          </w:tcPr>
          <w:p w14:paraId="5815EAFE" w14:textId="77777777" w:rsidR="007D1150" w:rsidRDefault="0001536F">
            <w:pPr>
              <w:spacing w:beforeLines="25" w:before="78" w:afterLines="25" w:after="78"/>
              <w:jc w:val="center"/>
              <w:rPr>
                <w:rFonts w:ascii="宋体" w:cs="Arial"/>
                <w:color w:val="000000" w:themeColor="text1"/>
                <w:szCs w:val="21"/>
              </w:rPr>
            </w:pPr>
            <w:r>
              <w:rPr>
                <w:rFonts w:ascii="宋体" w:hAnsi="宋体" w:cs="Arial" w:hint="eastAsia"/>
                <w:bCs/>
                <w:color w:val="000000" w:themeColor="text1"/>
                <w:szCs w:val="20"/>
              </w:rPr>
              <w:t>施工组织设计得分合计</w:t>
            </w:r>
            <w:r>
              <w:rPr>
                <w:rFonts w:ascii="宋体" w:hAnsi="宋体" w:cs="Arial"/>
                <w:bCs/>
                <w:color w:val="000000" w:themeColor="text1"/>
                <w:szCs w:val="20"/>
              </w:rPr>
              <w:t>A=1+</w:t>
            </w:r>
            <w:r>
              <w:rPr>
                <w:rFonts w:ascii="宋体" w:hAnsi="宋体"/>
                <w:color w:val="000000" w:themeColor="text1"/>
                <w:szCs w:val="21"/>
              </w:rPr>
              <w:t>2+3+4</w:t>
            </w:r>
            <w:r>
              <w:rPr>
                <w:rFonts w:ascii="宋体" w:hAnsi="宋体" w:hint="eastAsia"/>
                <w:color w:val="000000" w:themeColor="text1"/>
                <w:szCs w:val="21"/>
              </w:rPr>
              <w:t>+</w:t>
            </w:r>
            <w:r>
              <w:rPr>
                <w:rFonts w:ascii="宋体" w:hAnsi="宋体"/>
                <w:color w:val="000000" w:themeColor="text1"/>
                <w:szCs w:val="21"/>
              </w:rPr>
              <w:t>5+6+7（满分37分）</w:t>
            </w:r>
          </w:p>
        </w:tc>
        <w:tc>
          <w:tcPr>
            <w:tcW w:w="565" w:type="dxa"/>
            <w:tcBorders>
              <w:top w:val="single" w:sz="4" w:space="0" w:color="auto"/>
              <w:left w:val="single" w:sz="4" w:space="0" w:color="auto"/>
              <w:bottom w:val="single" w:sz="4" w:space="0" w:color="auto"/>
              <w:right w:val="single" w:sz="4" w:space="0" w:color="auto"/>
            </w:tcBorders>
          </w:tcPr>
          <w:p w14:paraId="5BE4EB83"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right w:val="single" w:sz="4" w:space="0" w:color="auto"/>
            </w:tcBorders>
          </w:tcPr>
          <w:p w14:paraId="782BE73D"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right w:val="single" w:sz="4" w:space="0" w:color="auto"/>
            </w:tcBorders>
          </w:tcPr>
          <w:p w14:paraId="47530985"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right w:val="single" w:sz="4" w:space="0" w:color="auto"/>
            </w:tcBorders>
          </w:tcPr>
          <w:p w14:paraId="57A0FE9E"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right w:val="single" w:sz="4" w:space="0" w:color="auto"/>
            </w:tcBorders>
          </w:tcPr>
          <w:p w14:paraId="5654E24B"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right w:val="single" w:sz="4" w:space="0" w:color="auto"/>
            </w:tcBorders>
          </w:tcPr>
          <w:p w14:paraId="117A2A7F" w14:textId="77777777" w:rsidR="007D1150" w:rsidRDefault="007D1150">
            <w:pPr>
              <w:spacing w:beforeLines="25" w:before="78" w:afterLines="25" w:after="78"/>
              <w:jc w:val="center"/>
              <w:rPr>
                <w:rFonts w:ascii="宋体" w:cs="Arial"/>
                <w:color w:val="000000" w:themeColor="text1"/>
                <w:szCs w:val="21"/>
              </w:rPr>
            </w:pPr>
          </w:p>
        </w:tc>
        <w:tc>
          <w:tcPr>
            <w:tcW w:w="565" w:type="dxa"/>
            <w:tcBorders>
              <w:top w:val="single" w:sz="4" w:space="0" w:color="auto"/>
              <w:left w:val="single" w:sz="4" w:space="0" w:color="auto"/>
              <w:bottom w:val="single" w:sz="4" w:space="0" w:color="auto"/>
            </w:tcBorders>
          </w:tcPr>
          <w:p w14:paraId="16BCF60C" w14:textId="77777777" w:rsidR="007D1150" w:rsidRDefault="007D1150">
            <w:pPr>
              <w:spacing w:beforeLines="25" w:before="78" w:afterLines="25" w:after="78"/>
              <w:jc w:val="center"/>
              <w:rPr>
                <w:rFonts w:ascii="宋体" w:cs="Arial"/>
                <w:color w:val="000000" w:themeColor="text1"/>
                <w:szCs w:val="21"/>
              </w:rPr>
            </w:pPr>
          </w:p>
        </w:tc>
      </w:tr>
    </w:tbl>
    <w:p w14:paraId="7ECFCF2F" w14:textId="77777777" w:rsidR="007D1150" w:rsidRDefault="007D1150">
      <w:pPr>
        <w:tabs>
          <w:tab w:val="left" w:pos="4680"/>
        </w:tabs>
        <w:spacing w:afterLines="50" w:after="156"/>
        <w:rPr>
          <w:rFonts w:ascii="宋体" w:cs="Arial"/>
          <w:color w:val="000000" w:themeColor="text1"/>
        </w:rPr>
      </w:pPr>
    </w:p>
    <w:p w14:paraId="054C3331" w14:textId="77777777" w:rsidR="007D1150" w:rsidRDefault="0001536F">
      <w:pPr>
        <w:spacing w:line="360" w:lineRule="auto"/>
        <w:ind w:firstLineChars="150" w:firstLine="315"/>
        <w:rPr>
          <w:rFonts w:ascii="宋体"/>
          <w:color w:val="000000" w:themeColor="text1"/>
          <w:szCs w:val="21"/>
        </w:rPr>
        <w:sectPr w:rsidR="007D1150">
          <w:pgSz w:w="16838" w:h="11906" w:orient="landscape"/>
          <w:pgMar w:top="1800" w:right="1440" w:bottom="2127" w:left="1440" w:header="851" w:footer="992" w:gutter="0"/>
          <w:cols w:space="425"/>
          <w:docGrid w:type="lines" w:linePitch="312"/>
        </w:sectPr>
      </w:pPr>
      <w:r>
        <w:rPr>
          <w:rFonts w:ascii="宋体" w:hAnsi="宋体" w:cs="Arial" w:hint="eastAsia"/>
          <w:color w:val="000000" w:themeColor="text1"/>
        </w:rPr>
        <w:t>评标委员会成员签</w:t>
      </w:r>
      <w:r>
        <w:rPr>
          <w:rFonts w:ascii="宋体" w:hAnsi="宋体" w:cs="宋体" w:hint="eastAsia"/>
          <w:color w:val="000000" w:themeColor="text1"/>
          <w:kern w:val="0"/>
          <w:szCs w:val="21"/>
        </w:rPr>
        <w:t>字</w:t>
      </w:r>
      <w:r>
        <w:rPr>
          <w:rFonts w:ascii="宋体" w:hAnsi="宋体" w:cs="Arial" w:hint="eastAsia"/>
          <w:color w:val="000000" w:themeColor="text1"/>
        </w:rPr>
        <w:t>：</w:t>
      </w:r>
      <w:r>
        <w:rPr>
          <w:rFonts w:ascii="宋体" w:hAnsi="宋体" w:cs="Arial"/>
          <w:bCs/>
          <w:color w:val="000000" w:themeColor="text1"/>
          <w:szCs w:val="21"/>
          <w:u w:val="single"/>
        </w:rPr>
        <w:t xml:space="preserve">                       </w:t>
      </w:r>
      <w:r>
        <w:rPr>
          <w:rFonts w:ascii="宋体" w:hAnsi="宋体" w:cs="Arial"/>
          <w:bCs/>
          <w:color w:val="000000" w:themeColor="text1"/>
          <w:szCs w:val="21"/>
        </w:rPr>
        <w:t xml:space="preserve">                                      </w:t>
      </w:r>
      <w:r>
        <w:rPr>
          <w:rFonts w:ascii="宋体" w:hAnsi="宋体" w:hint="eastAsia"/>
          <w:color w:val="000000" w:themeColor="text1"/>
          <w:szCs w:val="21"/>
        </w:rPr>
        <w:t>日期：</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57548EAE" w14:textId="77777777" w:rsidR="007D1150" w:rsidRDefault="0001536F">
      <w:pPr>
        <w:pStyle w:val="378020"/>
        <w:spacing w:before="156" w:after="156"/>
        <w:outlineLvl w:val="1"/>
        <w:rPr>
          <w:color w:val="000000" w:themeColor="text1"/>
        </w:rPr>
      </w:pPr>
      <w:bookmarkStart w:id="485" w:name="_Toc101881945"/>
      <w:bookmarkStart w:id="486" w:name="_Toc483680644"/>
      <w:r>
        <w:rPr>
          <w:rFonts w:hint="eastAsia"/>
          <w:color w:val="000000" w:themeColor="text1"/>
        </w:rPr>
        <w:lastRenderedPageBreak/>
        <w:t>附表</w:t>
      </w:r>
      <w:r>
        <w:rPr>
          <w:color w:val="000000" w:themeColor="text1"/>
        </w:rPr>
        <w:t>9</w:t>
      </w:r>
      <w:r>
        <w:rPr>
          <w:rFonts w:hint="eastAsia"/>
          <w:color w:val="000000" w:themeColor="text1"/>
        </w:rPr>
        <w:t>：项目管理机构评审记录表</w:t>
      </w:r>
      <w:bookmarkEnd w:id="485"/>
      <w:bookmarkEnd w:id="486"/>
    </w:p>
    <w:p w14:paraId="61F285AC" w14:textId="77777777" w:rsidR="007D1150" w:rsidRDefault="0001536F">
      <w:pPr>
        <w:jc w:val="center"/>
        <w:rPr>
          <w:rFonts w:ascii="宋体" w:cs="Arial"/>
          <w:bCs/>
          <w:color w:val="000000" w:themeColor="text1"/>
          <w:szCs w:val="21"/>
        </w:rPr>
      </w:pPr>
      <w:r>
        <w:rPr>
          <w:rFonts w:ascii="宋体" w:hAnsi="宋体" w:hint="eastAsia"/>
          <w:b/>
          <w:bCs/>
          <w:color w:val="000000" w:themeColor="text1"/>
          <w:kern w:val="0"/>
          <w:sz w:val="28"/>
          <w:szCs w:val="28"/>
        </w:rPr>
        <w:t>项目管理机构评审记录表</w:t>
      </w:r>
    </w:p>
    <w:p w14:paraId="2FFEF6DF" w14:textId="77777777" w:rsidR="007D1150" w:rsidRDefault="0001536F">
      <w:pPr>
        <w:rPr>
          <w:rFonts w:ascii="宋体" w:hAnsi="宋体" w:cs="Arial"/>
          <w:bCs/>
          <w:color w:val="000000" w:themeColor="text1"/>
          <w:szCs w:val="21"/>
          <w:u w:val="single"/>
        </w:rPr>
      </w:pPr>
      <w:r>
        <w:rPr>
          <w:rFonts w:ascii="宋体" w:hAnsi="宋体" w:cs="Arial" w:hint="eastAsia"/>
          <w:bCs/>
          <w:color w:val="000000" w:themeColor="text1"/>
          <w:szCs w:val="21"/>
        </w:rPr>
        <w:t>工程名称：</w:t>
      </w:r>
      <w:r>
        <w:rPr>
          <w:rFonts w:ascii="宋体" w:hAnsi="宋体" w:cs="Arial"/>
          <w:bCs/>
          <w:color w:val="000000" w:themeColor="text1"/>
          <w:szCs w:val="21"/>
          <w:u w:val="single"/>
        </w:rPr>
        <w:t xml:space="preserve">                      </w:t>
      </w:r>
    </w:p>
    <w:p w14:paraId="63518541" w14:textId="77777777" w:rsidR="007D1150" w:rsidRDefault="007D1150">
      <w:pPr>
        <w:rPr>
          <w:rFonts w:ascii="宋体" w:hAnsi="宋体" w:cs="Arial"/>
          <w:bCs/>
          <w:color w:val="000000" w:themeColor="text1"/>
          <w:szCs w:val="21"/>
          <w:u w:val="single"/>
        </w:rPr>
      </w:pPr>
    </w:p>
    <w:tbl>
      <w:tblPr>
        <w:tblW w:w="14587"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20"/>
        <w:gridCol w:w="3249"/>
        <w:gridCol w:w="851"/>
        <w:gridCol w:w="1889"/>
        <w:gridCol w:w="851"/>
        <w:gridCol w:w="1003"/>
        <w:gridCol w:w="1004"/>
        <w:gridCol w:w="1004"/>
        <w:gridCol w:w="1004"/>
        <w:gridCol w:w="1004"/>
        <w:gridCol w:w="1004"/>
        <w:gridCol w:w="1004"/>
      </w:tblGrid>
      <w:tr w:rsidR="007D1150" w14:paraId="1D5A9287" w14:textId="77777777">
        <w:trPr>
          <w:cantSplit/>
          <w:trHeight w:val="368"/>
        </w:trPr>
        <w:tc>
          <w:tcPr>
            <w:tcW w:w="720" w:type="dxa"/>
            <w:vMerge w:val="restart"/>
            <w:tcBorders>
              <w:top w:val="single" w:sz="4" w:space="0" w:color="auto"/>
              <w:bottom w:val="single" w:sz="4" w:space="0" w:color="auto"/>
              <w:right w:val="single" w:sz="4" w:space="0" w:color="auto"/>
            </w:tcBorders>
            <w:vAlign w:val="center"/>
          </w:tcPr>
          <w:p w14:paraId="4971E9F3" w14:textId="77777777" w:rsidR="007D1150" w:rsidRDefault="0001536F">
            <w:pPr>
              <w:spacing w:beforeLines="25" w:before="78" w:afterLines="25" w:after="78"/>
              <w:jc w:val="center"/>
              <w:rPr>
                <w:rFonts w:ascii="宋体" w:cs="Arial"/>
                <w:color w:val="000000" w:themeColor="text1"/>
                <w:szCs w:val="21"/>
              </w:rPr>
            </w:pPr>
            <w:r>
              <w:rPr>
                <w:rFonts w:ascii="宋体" w:hAnsi="宋体" w:cs="Arial" w:hint="eastAsia"/>
                <w:color w:val="000000" w:themeColor="text1"/>
                <w:szCs w:val="21"/>
              </w:rPr>
              <w:t>序号</w:t>
            </w:r>
          </w:p>
        </w:tc>
        <w:tc>
          <w:tcPr>
            <w:tcW w:w="3249" w:type="dxa"/>
            <w:vMerge w:val="restart"/>
            <w:tcBorders>
              <w:top w:val="single" w:sz="4" w:space="0" w:color="auto"/>
              <w:left w:val="single" w:sz="4" w:space="0" w:color="auto"/>
              <w:bottom w:val="single" w:sz="4" w:space="0" w:color="auto"/>
              <w:right w:val="single" w:sz="4" w:space="0" w:color="auto"/>
            </w:tcBorders>
            <w:vAlign w:val="center"/>
          </w:tcPr>
          <w:p w14:paraId="3228F93A" w14:textId="77777777" w:rsidR="007D1150" w:rsidRDefault="0001536F">
            <w:pPr>
              <w:spacing w:beforeLines="25" w:before="78" w:afterLines="25" w:after="78"/>
              <w:jc w:val="center"/>
              <w:rPr>
                <w:rFonts w:ascii="宋体" w:cs="Arial"/>
                <w:color w:val="000000" w:themeColor="text1"/>
                <w:szCs w:val="21"/>
              </w:rPr>
            </w:pPr>
            <w:r>
              <w:rPr>
                <w:rFonts w:ascii="宋体" w:hAnsi="宋体" w:cs="Arial" w:hint="eastAsia"/>
                <w:color w:val="000000" w:themeColor="text1"/>
                <w:szCs w:val="21"/>
              </w:rPr>
              <w:t>评分因素</w:t>
            </w:r>
          </w:p>
        </w:tc>
        <w:tc>
          <w:tcPr>
            <w:tcW w:w="851" w:type="dxa"/>
            <w:vMerge w:val="restart"/>
            <w:tcBorders>
              <w:top w:val="single" w:sz="4" w:space="0" w:color="auto"/>
              <w:left w:val="single" w:sz="4" w:space="0" w:color="auto"/>
              <w:bottom w:val="single" w:sz="4" w:space="0" w:color="auto"/>
            </w:tcBorders>
            <w:vAlign w:val="center"/>
          </w:tcPr>
          <w:p w14:paraId="68EDF9C3" w14:textId="77777777" w:rsidR="007D1150" w:rsidRDefault="0001536F">
            <w:pPr>
              <w:widowControl/>
              <w:jc w:val="center"/>
              <w:rPr>
                <w:rFonts w:ascii="宋体" w:cs="Arial"/>
                <w:color w:val="000000" w:themeColor="text1"/>
                <w:szCs w:val="21"/>
              </w:rPr>
            </w:pPr>
            <w:r>
              <w:rPr>
                <w:rFonts w:ascii="宋体" w:hAnsi="宋体" w:cs="Arial" w:hint="eastAsia"/>
                <w:color w:val="000000" w:themeColor="text1"/>
                <w:szCs w:val="21"/>
              </w:rPr>
              <w:t>标准分</w:t>
            </w:r>
          </w:p>
        </w:tc>
        <w:tc>
          <w:tcPr>
            <w:tcW w:w="2740" w:type="dxa"/>
            <w:gridSpan w:val="2"/>
            <w:vMerge w:val="restart"/>
            <w:tcBorders>
              <w:top w:val="single" w:sz="4" w:space="0" w:color="auto"/>
              <w:left w:val="single" w:sz="4" w:space="0" w:color="auto"/>
            </w:tcBorders>
            <w:vAlign w:val="center"/>
          </w:tcPr>
          <w:p w14:paraId="0C93A9ED" w14:textId="77777777" w:rsidR="007D1150" w:rsidRDefault="0001536F">
            <w:pPr>
              <w:widowControl/>
              <w:spacing w:before="78" w:after="78"/>
              <w:jc w:val="center"/>
              <w:rPr>
                <w:rFonts w:ascii="宋体" w:cs="Arial"/>
                <w:color w:val="000000" w:themeColor="text1"/>
                <w:szCs w:val="21"/>
              </w:rPr>
            </w:pPr>
            <w:r>
              <w:rPr>
                <w:rFonts w:ascii="宋体" w:hAnsi="宋体" w:cs="Arial" w:hint="eastAsia"/>
                <w:color w:val="000000" w:themeColor="text1"/>
                <w:szCs w:val="21"/>
              </w:rPr>
              <w:t>评分标准</w:t>
            </w:r>
          </w:p>
        </w:tc>
        <w:tc>
          <w:tcPr>
            <w:tcW w:w="7027" w:type="dxa"/>
            <w:gridSpan w:val="7"/>
            <w:tcBorders>
              <w:top w:val="single" w:sz="4" w:space="0" w:color="auto"/>
              <w:left w:val="single" w:sz="4" w:space="0" w:color="auto"/>
              <w:bottom w:val="single" w:sz="4" w:space="0" w:color="auto"/>
            </w:tcBorders>
            <w:vAlign w:val="center"/>
          </w:tcPr>
          <w:p w14:paraId="17EA94C9" w14:textId="77777777" w:rsidR="007D1150" w:rsidRDefault="0001536F">
            <w:pPr>
              <w:widowControl/>
              <w:jc w:val="center"/>
              <w:rPr>
                <w:rFonts w:ascii="宋体" w:cs="Arial"/>
                <w:color w:val="000000" w:themeColor="text1"/>
                <w:szCs w:val="21"/>
              </w:rPr>
            </w:pPr>
            <w:r>
              <w:rPr>
                <w:rFonts w:ascii="宋体" w:hAnsi="宋体" w:cs="Arial" w:hint="eastAsia"/>
                <w:color w:val="000000" w:themeColor="text1"/>
                <w:szCs w:val="20"/>
              </w:rPr>
              <w:t>投标人名称代码</w:t>
            </w:r>
            <w:r>
              <w:rPr>
                <w:rFonts w:ascii="宋体" w:hAnsi="宋体" w:cs="Arial" w:hint="eastAsia"/>
                <w:color w:val="000000" w:themeColor="text1"/>
                <w:szCs w:val="21"/>
              </w:rPr>
              <w:t>及评审得分</w:t>
            </w:r>
          </w:p>
        </w:tc>
      </w:tr>
      <w:tr w:rsidR="007D1150" w14:paraId="24B26FB3" w14:textId="77777777">
        <w:trPr>
          <w:cantSplit/>
          <w:trHeight w:val="361"/>
        </w:trPr>
        <w:tc>
          <w:tcPr>
            <w:tcW w:w="720" w:type="dxa"/>
            <w:vMerge/>
            <w:tcBorders>
              <w:top w:val="single" w:sz="4" w:space="0" w:color="auto"/>
              <w:bottom w:val="single" w:sz="4" w:space="0" w:color="auto"/>
              <w:right w:val="single" w:sz="4" w:space="0" w:color="auto"/>
            </w:tcBorders>
            <w:vAlign w:val="center"/>
          </w:tcPr>
          <w:p w14:paraId="36B3FEAA" w14:textId="77777777" w:rsidR="007D1150" w:rsidRDefault="007D1150">
            <w:pPr>
              <w:spacing w:beforeLines="25" w:before="78" w:afterLines="25" w:after="78"/>
              <w:jc w:val="center"/>
              <w:rPr>
                <w:rFonts w:ascii="宋体" w:cs="Arial"/>
                <w:color w:val="000000" w:themeColor="text1"/>
                <w:szCs w:val="21"/>
              </w:rPr>
            </w:pPr>
          </w:p>
        </w:tc>
        <w:tc>
          <w:tcPr>
            <w:tcW w:w="3249" w:type="dxa"/>
            <w:vMerge/>
            <w:tcBorders>
              <w:top w:val="single" w:sz="4" w:space="0" w:color="auto"/>
              <w:left w:val="single" w:sz="4" w:space="0" w:color="auto"/>
              <w:bottom w:val="single" w:sz="4" w:space="0" w:color="auto"/>
              <w:right w:val="single" w:sz="4" w:space="0" w:color="auto"/>
            </w:tcBorders>
            <w:vAlign w:val="center"/>
          </w:tcPr>
          <w:p w14:paraId="323D8D62" w14:textId="77777777" w:rsidR="007D1150" w:rsidRDefault="007D1150">
            <w:pPr>
              <w:spacing w:beforeLines="25" w:before="78" w:afterLines="25" w:after="78"/>
              <w:jc w:val="center"/>
              <w:rPr>
                <w:rFonts w:ascii="宋体" w:cs="Arial"/>
                <w:color w:val="000000" w:themeColor="text1"/>
                <w:szCs w:val="21"/>
              </w:rPr>
            </w:pPr>
          </w:p>
        </w:tc>
        <w:tc>
          <w:tcPr>
            <w:tcW w:w="851" w:type="dxa"/>
            <w:vMerge/>
            <w:tcBorders>
              <w:top w:val="single" w:sz="4" w:space="0" w:color="auto"/>
              <w:left w:val="single" w:sz="4" w:space="0" w:color="auto"/>
              <w:bottom w:val="single" w:sz="4" w:space="0" w:color="auto"/>
              <w:right w:val="single" w:sz="4" w:space="0" w:color="auto"/>
            </w:tcBorders>
            <w:vAlign w:val="center"/>
          </w:tcPr>
          <w:p w14:paraId="7E65C955" w14:textId="77777777" w:rsidR="007D1150" w:rsidRDefault="007D1150">
            <w:pPr>
              <w:spacing w:beforeLines="25" w:before="78" w:afterLines="25" w:after="78"/>
              <w:jc w:val="center"/>
              <w:rPr>
                <w:rFonts w:ascii="宋体" w:cs="Arial"/>
                <w:color w:val="000000" w:themeColor="text1"/>
                <w:szCs w:val="21"/>
              </w:rPr>
            </w:pPr>
          </w:p>
        </w:tc>
        <w:tc>
          <w:tcPr>
            <w:tcW w:w="2740" w:type="dxa"/>
            <w:gridSpan w:val="2"/>
            <w:vMerge/>
            <w:tcBorders>
              <w:left w:val="single" w:sz="4" w:space="0" w:color="auto"/>
              <w:bottom w:val="single" w:sz="4" w:space="0" w:color="auto"/>
              <w:right w:val="single" w:sz="4" w:space="0" w:color="auto"/>
            </w:tcBorders>
            <w:vAlign w:val="center"/>
          </w:tcPr>
          <w:p w14:paraId="21E9AED4" w14:textId="77777777" w:rsidR="007D1150" w:rsidRDefault="007D1150">
            <w:pPr>
              <w:spacing w:beforeLines="25" w:before="78" w:afterLines="25" w:after="78"/>
              <w:jc w:val="center"/>
              <w:rPr>
                <w:rFonts w:ascii="宋体" w:cs="Arial"/>
                <w:color w:val="000000" w:themeColor="text1"/>
                <w:szCs w:val="21"/>
              </w:rPr>
            </w:pPr>
          </w:p>
        </w:tc>
        <w:tc>
          <w:tcPr>
            <w:tcW w:w="1003" w:type="dxa"/>
            <w:tcBorders>
              <w:top w:val="single" w:sz="4" w:space="0" w:color="auto"/>
              <w:left w:val="single" w:sz="4" w:space="0" w:color="auto"/>
              <w:bottom w:val="single" w:sz="4" w:space="0" w:color="auto"/>
              <w:right w:val="single" w:sz="4" w:space="0" w:color="auto"/>
            </w:tcBorders>
          </w:tcPr>
          <w:p w14:paraId="1CE4B2B1" w14:textId="77777777" w:rsidR="007D1150" w:rsidRDefault="007D1150">
            <w:pPr>
              <w:spacing w:beforeLines="25" w:before="78" w:afterLines="25" w:after="78"/>
              <w:jc w:val="center"/>
              <w:rPr>
                <w:rFonts w:ascii="宋体" w:cs="Arial"/>
                <w:color w:val="000000" w:themeColor="text1"/>
                <w:szCs w:val="21"/>
              </w:rPr>
            </w:pPr>
          </w:p>
        </w:tc>
        <w:tc>
          <w:tcPr>
            <w:tcW w:w="1004" w:type="dxa"/>
            <w:tcBorders>
              <w:top w:val="single" w:sz="4" w:space="0" w:color="auto"/>
              <w:left w:val="single" w:sz="4" w:space="0" w:color="auto"/>
              <w:bottom w:val="single" w:sz="4" w:space="0" w:color="auto"/>
              <w:right w:val="single" w:sz="4" w:space="0" w:color="auto"/>
            </w:tcBorders>
          </w:tcPr>
          <w:p w14:paraId="0CA7E235" w14:textId="77777777" w:rsidR="007D1150" w:rsidRDefault="007D1150">
            <w:pPr>
              <w:spacing w:beforeLines="25" w:before="78" w:afterLines="25" w:after="78"/>
              <w:jc w:val="center"/>
              <w:rPr>
                <w:rFonts w:ascii="宋体" w:cs="Arial"/>
                <w:color w:val="000000" w:themeColor="text1"/>
                <w:szCs w:val="21"/>
              </w:rPr>
            </w:pPr>
          </w:p>
        </w:tc>
        <w:tc>
          <w:tcPr>
            <w:tcW w:w="1004" w:type="dxa"/>
            <w:tcBorders>
              <w:top w:val="single" w:sz="4" w:space="0" w:color="auto"/>
              <w:left w:val="single" w:sz="4" w:space="0" w:color="auto"/>
              <w:bottom w:val="single" w:sz="4" w:space="0" w:color="auto"/>
              <w:right w:val="single" w:sz="4" w:space="0" w:color="auto"/>
            </w:tcBorders>
          </w:tcPr>
          <w:p w14:paraId="1F9DBDAF" w14:textId="77777777" w:rsidR="007D1150" w:rsidRDefault="007D1150">
            <w:pPr>
              <w:spacing w:beforeLines="25" w:before="78" w:afterLines="25" w:after="78"/>
              <w:jc w:val="center"/>
              <w:rPr>
                <w:rFonts w:ascii="宋体" w:cs="Arial"/>
                <w:color w:val="000000" w:themeColor="text1"/>
                <w:szCs w:val="21"/>
              </w:rPr>
            </w:pPr>
          </w:p>
        </w:tc>
        <w:tc>
          <w:tcPr>
            <w:tcW w:w="1004" w:type="dxa"/>
            <w:tcBorders>
              <w:top w:val="single" w:sz="4" w:space="0" w:color="auto"/>
              <w:left w:val="single" w:sz="4" w:space="0" w:color="auto"/>
              <w:bottom w:val="single" w:sz="4" w:space="0" w:color="auto"/>
              <w:right w:val="single" w:sz="4" w:space="0" w:color="auto"/>
            </w:tcBorders>
          </w:tcPr>
          <w:p w14:paraId="01829F6C" w14:textId="77777777" w:rsidR="007D1150" w:rsidRDefault="007D1150">
            <w:pPr>
              <w:spacing w:beforeLines="25" w:before="78" w:afterLines="25" w:after="78"/>
              <w:jc w:val="center"/>
              <w:rPr>
                <w:rFonts w:ascii="宋体" w:cs="Arial"/>
                <w:color w:val="000000" w:themeColor="text1"/>
                <w:szCs w:val="21"/>
              </w:rPr>
            </w:pPr>
          </w:p>
        </w:tc>
        <w:tc>
          <w:tcPr>
            <w:tcW w:w="1004" w:type="dxa"/>
            <w:tcBorders>
              <w:top w:val="single" w:sz="4" w:space="0" w:color="auto"/>
              <w:left w:val="single" w:sz="4" w:space="0" w:color="auto"/>
              <w:bottom w:val="single" w:sz="4" w:space="0" w:color="auto"/>
              <w:right w:val="single" w:sz="4" w:space="0" w:color="auto"/>
            </w:tcBorders>
          </w:tcPr>
          <w:p w14:paraId="0B2A923B" w14:textId="77777777" w:rsidR="007D1150" w:rsidRDefault="007D1150">
            <w:pPr>
              <w:spacing w:beforeLines="25" w:before="78" w:afterLines="25" w:after="78"/>
              <w:jc w:val="center"/>
              <w:rPr>
                <w:rFonts w:ascii="宋体" w:cs="Arial"/>
                <w:color w:val="000000" w:themeColor="text1"/>
                <w:szCs w:val="21"/>
              </w:rPr>
            </w:pPr>
          </w:p>
        </w:tc>
        <w:tc>
          <w:tcPr>
            <w:tcW w:w="1004" w:type="dxa"/>
            <w:tcBorders>
              <w:top w:val="single" w:sz="4" w:space="0" w:color="auto"/>
              <w:left w:val="single" w:sz="4" w:space="0" w:color="auto"/>
              <w:bottom w:val="single" w:sz="4" w:space="0" w:color="auto"/>
              <w:right w:val="single" w:sz="4" w:space="0" w:color="auto"/>
            </w:tcBorders>
          </w:tcPr>
          <w:p w14:paraId="7B38AA69" w14:textId="77777777" w:rsidR="007D1150" w:rsidRDefault="007D1150">
            <w:pPr>
              <w:spacing w:beforeLines="25" w:before="78" w:afterLines="25" w:after="78"/>
              <w:jc w:val="center"/>
              <w:rPr>
                <w:rFonts w:ascii="宋体" w:cs="Arial"/>
                <w:color w:val="000000" w:themeColor="text1"/>
                <w:szCs w:val="21"/>
              </w:rPr>
            </w:pPr>
          </w:p>
        </w:tc>
        <w:tc>
          <w:tcPr>
            <w:tcW w:w="1004" w:type="dxa"/>
            <w:tcBorders>
              <w:top w:val="single" w:sz="4" w:space="0" w:color="auto"/>
              <w:left w:val="single" w:sz="4" w:space="0" w:color="auto"/>
              <w:bottom w:val="single" w:sz="4" w:space="0" w:color="auto"/>
            </w:tcBorders>
          </w:tcPr>
          <w:p w14:paraId="47EE86B4" w14:textId="77777777" w:rsidR="007D1150" w:rsidRDefault="007D1150">
            <w:pPr>
              <w:spacing w:beforeLines="25" w:before="78" w:afterLines="25" w:after="78"/>
              <w:jc w:val="center"/>
              <w:rPr>
                <w:rFonts w:ascii="宋体" w:cs="Arial"/>
                <w:color w:val="000000" w:themeColor="text1"/>
                <w:szCs w:val="21"/>
              </w:rPr>
            </w:pPr>
          </w:p>
        </w:tc>
      </w:tr>
      <w:tr w:rsidR="007D1150" w14:paraId="1227E582" w14:textId="77777777">
        <w:trPr>
          <w:cantSplit/>
          <w:trHeight w:hRule="exact" w:val="754"/>
        </w:trPr>
        <w:tc>
          <w:tcPr>
            <w:tcW w:w="720" w:type="dxa"/>
            <w:vMerge w:val="restart"/>
            <w:tcBorders>
              <w:top w:val="single" w:sz="4" w:space="0" w:color="auto"/>
              <w:right w:val="single" w:sz="4" w:space="0" w:color="auto"/>
            </w:tcBorders>
            <w:vAlign w:val="center"/>
          </w:tcPr>
          <w:p w14:paraId="6C73E45E" w14:textId="77777777" w:rsidR="007D1150" w:rsidRDefault="0001536F">
            <w:pPr>
              <w:spacing w:beforeLines="25" w:before="78" w:afterLines="25" w:after="78"/>
              <w:jc w:val="center"/>
              <w:rPr>
                <w:rFonts w:ascii="宋体" w:cs="Arial"/>
                <w:color w:val="000000" w:themeColor="text1"/>
                <w:szCs w:val="21"/>
              </w:rPr>
            </w:pPr>
            <w:r>
              <w:rPr>
                <w:rFonts w:ascii="宋体" w:hAnsi="宋体"/>
                <w:color w:val="000000" w:themeColor="text1"/>
                <w:szCs w:val="21"/>
              </w:rPr>
              <w:t>1</w:t>
            </w:r>
          </w:p>
        </w:tc>
        <w:tc>
          <w:tcPr>
            <w:tcW w:w="3249" w:type="dxa"/>
            <w:vMerge w:val="restart"/>
            <w:tcBorders>
              <w:top w:val="single" w:sz="4" w:space="0" w:color="auto"/>
              <w:left w:val="single" w:sz="4" w:space="0" w:color="auto"/>
              <w:right w:val="single" w:sz="4" w:space="0" w:color="auto"/>
            </w:tcBorders>
            <w:vAlign w:val="center"/>
          </w:tcPr>
          <w:p w14:paraId="350CC8C9" w14:textId="77777777" w:rsidR="007D1150" w:rsidRDefault="0001536F">
            <w:pPr>
              <w:spacing w:beforeLines="25" w:before="78" w:afterLines="25" w:after="78"/>
              <w:jc w:val="left"/>
              <w:rPr>
                <w:rFonts w:ascii="宋体" w:cs="Arial"/>
                <w:color w:val="000000" w:themeColor="text1"/>
                <w:szCs w:val="21"/>
              </w:rPr>
            </w:pPr>
            <w:r>
              <w:rPr>
                <w:rFonts w:ascii="宋体" w:hAnsi="宋体" w:hint="eastAsia"/>
                <w:color w:val="000000" w:themeColor="text1"/>
                <w:szCs w:val="21"/>
              </w:rPr>
              <w:t>拟派项目管理人员构成</w:t>
            </w:r>
          </w:p>
        </w:tc>
        <w:tc>
          <w:tcPr>
            <w:tcW w:w="851" w:type="dxa"/>
            <w:vMerge w:val="restart"/>
            <w:tcBorders>
              <w:top w:val="single" w:sz="4" w:space="0" w:color="auto"/>
              <w:left w:val="single" w:sz="4" w:space="0" w:color="auto"/>
              <w:right w:val="single" w:sz="4" w:space="0" w:color="auto"/>
            </w:tcBorders>
            <w:vAlign w:val="center"/>
          </w:tcPr>
          <w:p w14:paraId="467F8A61" w14:textId="77777777" w:rsidR="007D1150" w:rsidRDefault="0001536F">
            <w:pPr>
              <w:spacing w:beforeLines="25" w:before="78" w:afterLines="25" w:after="78"/>
              <w:jc w:val="center"/>
              <w:rPr>
                <w:rFonts w:ascii="宋体" w:cs="Arial"/>
                <w:color w:val="000000" w:themeColor="text1"/>
                <w:szCs w:val="21"/>
              </w:rPr>
            </w:pPr>
            <w:r>
              <w:rPr>
                <w:rFonts w:ascii="宋体" w:cs="Arial"/>
                <w:color w:val="000000" w:themeColor="text1"/>
                <w:szCs w:val="21"/>
              </w:rPr>
              <w:t>3</w:t>
            </w:r>
          </w:p>
        </w:tc>
        <w:tc>
          <w:tcPr>
            <w:tcW w:w="1889" w:type="dxa"/>
            <w:tcBorders>
              <w:top w:val="single" w:sz="4" w:space="0" w:color="auto"/>
              <w:left w:val="single" w:sz="4" w:space="0" w:color="auto"/>
              <w:bottom w:val="single" w:sz="4" w:space="0" w:color="auto"/>
              <w:right w:val="single" w:sz="4" w:space="0" w:color="auto"/>
            </w:tcBorders>
            <w:vAlign w:val="center"/>
          </w:tcPr>
          <w:p w14:paraId="25EC9065" w14:textId="77777777" w:rsidR="007D1150" w:rsidRDefault="0001536F">
            <w:pPr>
              <w:jc w:val="left"/>
              <w:rPr>
                <w:rFonts w:ascii="宋体"/>
                <w:color w:val="000000" w:themeColor="text1"/>
                <w:szCs w:val="21"/>
              </w:rPr>
            </w:pPr>
            <w:r>
              <w:rPr>
                <w:rFonts w:ascii="宋体" w:hAnsi="宋体" w:hint="eastAsia"/>
                <w:color w:val="000000" w:themeColor="text1"/>
                <w:szCs w:val="21"/>
              </w:rPr>
              <w:t>人员配备合理，专业齐全</w:t>
            </w:r>
          </w:p>
        </w:tc>
        <w:tc>
          <w:tcPr>
            <w:tcW w:w="851" w:type="dxa"/>
            <w:tcBorders>
              <w:top w:val="single" w:sz="4" w:space="0" w:color="auto"/>
              <w:left w:val="single" w:sz="4" w:space="0" w:color="auto"/>
              <w:bottom w:val="single" w:sz="4" w:space="0" w:color="auto"/>
              <w:right w:val="single" w:sz="4" w:space="0" w:color="auto"/>
            </w:tcBorders>
            <w:vAlign w:val="center"/>
          </w:tcPr>
          <w:p w14:paraId="7F6C2E68" w14:textId="77777777" w:rsidR="007D1150" w:rsidRDefault="0001536F">
            <w:pPr>
              <w:spacing w:beforeLines="25" w:before="78" w:afterLines="25" w:after="78"/>
              <w:jc w:val="right"/>
              <w:rPr>
                <w:rFonts w:ascii="宋体" w:cs="Arial"/>
                <w:color w:val="000000" w:themeColor="text1"/>
                <w:szCs w:val="21"/>
              </w:rPr>
            </w:pPr>
            <w:r>
              <w:rPr>
                <w:rFonts w:ascii="宋体" w:hAnsi="宋体" w:cs="Arial"/>
                <w:color w:val="000000" w:themeColor="text1"/>
                <w:szCs w:val="21"/>
              </w:rPr>
              <w:t>3分</w:t>
            </w:r>
          </w:p>
        </w:tc>
        <w:tc>
          <w:tcPr>
            <w:tcW w:w="1003" w:type="dxa"/>
            <w:vMerge w:val="restart"/>
            <w:tcBorders>
              <w:top w:val="single" w:sz="4" w:space="0" w:color="auto"/>
              <w:left w:val="single" w:sz="4" w:space="0" w:color="auto"/>
              <w:right w:val="single" w:sz="4" w:space="0" w:color="auto"/>
            </w:tcBorders>
          </w:tcPr>
          <w:p w14:paraId="743D4310" w14:textId="77777777" w:rsidR="007D1150" w:rsidRDefault="007D1150">
            <w:pPr>
              <w:spacing w:beforeLines="25" w:before="78" w:afterLines="25" w:after="78"/>
              <w:jc w:val="center"/>
              <w:rPr>
                <w:rFonts w:ascii="宋体" w:cs="Arial"/>
                <w:color w:val="000000" w:themeColor="text1"/>
                <w:szCs w:val="21"/>
              </w:rPr>
            </w:pPr>
          </w:p>
        </w:tc>
        <w:tc>
          <w:tcPr>
            <w:tcW w:w="1004" w:type="dxa"/>
            <w:vMerge w:val="restart"/>
            <w:tcBorders>
              <w:top w:val="single" w:sz="4" w:space="0" w:color="auto"/>
              <w:left w:val="single" w:sz="4" w:space="0" w:color="auto"/>
              <w:right w:val="single" w:sz="4" w:space="0" w:color="auto"/>
            </w:tcBorders>
          </w:tcPr>
          <w:p w14:paraId="6D42C39B" w14:textId="77777777" w:rsidR="007D1150" w:rsidRDefault="007D1150">
            <w:pPr>
              <w:spacing w:beforeLines="25" w:before="78" w:afterLines="25" w:after="78"/>
              <w:jc w:val="center"/>
              <w:rPr>
                <w:rFonts w:ascii="宋体" w:cs="Arial"/>
                <w:color w:val="000000" w:themeColor="text1"/>
                <w:szCs w:val="21"/>
              </w:rPr>
            </w:pPr>
          </w:p>
        </w:tc>
        <w:tc>
          <w:tcPr>
            <w:tcW w:w="1004" w:type="dxa"/>
            <w:vMerge w:val="restart"/>
            <w:tcBorders>
              <w:top w:val="single" w:sz="4" w:space="0" w:color="auto"/>
              <w:left w:val="single" w:sz="4" w:space="0" w:color="auto"/>
              <w:right w:val="single" w:sz="4" w:space="0" w:color="auto"/>
            </w:tcBorders>
          </w:tcPr>
          <w:p w14:paraId="355708D2" w14:textId="77777777" w:rsidR="007D1150" w:rsidRDefault="007D1150">
            <w:pPr>
              <w:spacing w:beforeLines="25" w:before="78" w:afterLines="25" w:after="78"/>
              <w:jc w:val="center"/>
              <w:rPr>
                <w:rFonts w:ascii="宋体" w:cs="Arial"/>
                <w:color w:val="000000" w:themeColor="text1"/>
                <w:szCs w:val="21"/>
              </w:rPr>
            </w:pPr>
          </w:p>
        </w:tc>
        <w:tc>
          <w:tcPr>
            <w:tcW w:w="1004" w:type="dxa"/>
            <w:vMerge w:val="restart"/>
            <w:tcBorders>
              <w:top w:val="single" w:sz="4" w:space="0" w:color="auto"/>
              <w:left w:val="single" w:sz="4" w:space="0" w:color="auto"/>
              <w:right w:val="single" w:sz="4" w:space="0" w:color="auto"/>
            </w:tcBorders>
          </w:tcPr>
          <w:p w14:paraId="66FA2F56" w14:textId="77777777" w:rsidR="007D1150" w:rsidRDefault="007D1150">
            <w:pPr>
              <w:spacing w:beforeLines="25" w:before="78" w:afterLines="25" w:after="78"/>
              <w:jc w:val="center"/>
              <w:rPr>
                <w:rFonts w:ascii="宋体" w:cs="Arial"/>
                <w:color w:val="000000" w:themeColor="text1"/>
                <w:szCs w:val="21"/>
              </w:rPr>
            </w:pPr>
          </w:p>
        </w:tc>
        <w:tc>
          <w:tcPr>
            <w:tcW w:w="1004" w:type="dxa"/>
            <w:vMerge w:val="restart"/>
            <w:tcBorders>
              <w:top w:val="single" w:sz="4" w:space="0" w:color="auto"/>
              <w:left w:val="single" w:sz="4" w:space="0" w:color="auto"/>
              <w:right w:val="single" w:sz="4" w:space="0" w:color="auto"/>
            </w:tcBorders>
          </w:tcPr>
          <w:p w14:paraId="26F6E849" w14:textId="77777777" w:rsidR="007D1150" w:rsidRDefault="007D1150">
            <w:pPr>
              <w:spacing w:beforeLines="25" w:before="78" w:afterLines="25" w:after="78"/>
              <w:jc w:val="center"/>
              <w:rPr>
                <w:rFonts w:ascii="宋体" w:cs="Arial"/>
                <w:color w:val="000000" w:themeColor="text1"/>
                <w:szCs w:val="21"/>
              </w:rPr>
            </w:pPr>
          </w:p>
        </w:tc>
        <w:tc>
          <w:tcPr>
            <w:tcW w:w="1004" w:type="dxa"/>
            <w:vMerge w:val="restart"/>
            <w:tcBorders>
              <w:top w:val="single" w:sz="4" w:space="0" w:color="auto"/>
              <w:left w:val="single" w:sz="4" w:space="0" w:color="auto"/>
              <w:right w:val="single" w:sz="4" w:space="0" w:color="auto"/>
            </w:tcBorders>
          </w:tcPr>
          <w:p w14:paraId="6939FD87" w14:textId="77777777" w:rsidR="007D1150" w:rsidRDefault="007D1150">
            <w:pPr>
              <w:spacing w:beforeLines="25" w:before="78" w:afterLines="25" w:after="78"/>
              <w:jc w:val="center"/>
              <w:rPr>
                <w:rFonts w:ascii="宋体" w:cs="Arial"/>
                <w:color w:val="000000" w:themeColor="text1"/>
                <w:szCs w:val="21"/>
              </w:rPr>
            </w:pPr>
          </w:p>
        </w:tc>
        <w:tc>
          <w:tcPr>
            <w:tcW w:w="1004" w:type="dxa"/>
            <w:vMerge w:val="restart"/>
            <w:tcBorders>
              <w:top w:val="single" w:sz="4" w:space="0" w:color="auto"/>
              <w:left w:val="single" w:sz="4" w:space="0" w:color="auto"/>
            </w:tcBorders>
          </w:tcPr>
          <w:p w14:paraId="70C0090B" w14:textId="77777777" w:rsidR="007D1150" w:rsidRDefault="007D1150">
            <w:pPr>
              <w:spacing w:beforeLines="25" w:before="78" w:afterLines="25" w:after="78"/>
              <w:jc w:val="center"/>
              <w:rPr>
                <w:rFonts w:ascii="宋体" w:cs="Arial"/>
                <w:color w:val="000000" w:themeColor="text1"/>
                <w:szCs w:val="21"/>
              </w:rPr>
            </w:pPr>
          </w:p>
        </w:tc>
      </w:tr>
      <w:tr w:rsidR="007D1150" w14:paraId="08709711" w14:textId="77777777">
        <w:trPr>
          <w:cantSplit/>
          <w:trHeight w:hRule="exact" w:val="863"/>
        </w:trPr>
        <w:tc>
          <w:tcPr>
            <w:tcW w:w="720" w:type="dxa"/>
            <w:vMerge/>
            <w:tcBorders>
              <w:right w:val="single" w:sz="4" w:space="0" w:color="auto"/>
            </w:tcBorders>
            <w:vAlign w:val="center"/>
          </w:tcPr>
          <w:p w14:paraId="1F9C5F1B" w14:textId="77777777" w:rsidR="007D1150" w:rsidRDefault="007D1150">
            <w:pPr>
              <w:spacing w:beforeLines="25" w:before="78" w:afterLines="25" w:after="78"/>
              <w:jc w:val="center"/>
              <w:rPr>
                <w:rFonts w:ascii="宋体" w:hAnsi="宋体"/>
                <w:color w:val="000000" w:themeColor="text1"/>
                <w:szCs w:val="21"/>
              </w:rPr>
            </w:pPr>
          </w:p>
        </w:tc>
        <w:tc>
          <w:tcPr>
            <w:tcW w:w="3249" w:type="dxa"/>
            <w:vMerge/>
            <w:tcBorders>
              <w:left w:val="single" w:sz="4" w:space="0" w:color="auto"/>
              <w:right w:val="single" w:sz="4" w:space="0" w:color="auto"/>
            </w:tcBorders>
            <w:vAlign w:val="center"/>
          </w:tcPr>
          <w:p w14:paraId="4CF94F19" w14:textId="77777777" w:rsidR="007D1150" w:rsidRDefault="007D1150">
            <w:pPr>
              <w:spacing w:beforeLines="25" w:before="78" w:afterLines="25" w:after="78"/>
              <w:jc w:val="left"/>
              <w:rPr>
                <w:rFonts w:ascii="宋体" w:hAnsi="宋体"/>
                <w:color w:val="000000" w:themeColor="text1"/>
                <w:szCs w:val="21"/>
              </w:rPr>
            </w:pPr>
          </w:p>
        </w:tc>
        <w:tc>
          <w:tcPr>
            <w:tcW w:w="851" w:type="dxa"/>
            <w:vMerge/>
            <w:tcBorders>
              <w:left w:val="single" w:sz="4" w:space="0" w:color="auto"/>
              <w:right w:val="single" w:sz="4" w:space="0" w:color="auto"/>
            </w:tcBorders>
            <w:vAlign w:val="center"/>
          </w:tcPr>
          <w:p w14:paraId="135C4614" w14:textId="77777777" w:rsidR="007D1150" w:rsidRDefault="007D1150">
            <w:pPr>
              <w:spacing w:beforeLines="25" w:before="78" w:afterLines="25" w:after="78"/>
              <w:jc w:val="center"/>
              <w:rPr>
                <w:rFonts w:ascii="宋体" w:cs="Arial"/>
                <w:color w:val="000000" w:themeColor="text1"/>
                <w:szCs w:val="21"/>
              </w:rPr>
            </w:pPr>
          </w:p>
        </w:tc>
        <w:tc>
          <w:tcPr>
            <w:tcW w:w="1889" w:type="dxa"/>
            <w:tcBorders>
              <w:top w:val="single" w:sz="4" w:space="0" w:color="auto"/>
              <w:left w:val="single" w:sz="4" w:space="0" w:color="auto"/>
              <w:bottom w:val="single" w:sz="4" w:space="0" w:color="auto"/>
              <w:right w:val="single" w:sz="4" w:space="0" w:color="auto"/>
            </w:tcBorders>
            <w:vAlign w:val="center"/>
          </w:tcPr>
          <w:p w14:paraId="55F9387E" w14:textId="77777777" w:rsidR="007D1150" w:rsidRDefault="0001536F">
            <w:pPr>
              <w:jc w:val="left"/>
              <w:rPr>
                <w:rFonts w:ascii="宋体"/>
                <w:color w:val="000000" w:themeColor="text1"/>
                <w:szCs w:val="21"/>
              </w:rPr>
            </w:pPr>
            <w:r>
              <w:rPr>
                <w:rFonts w:ascii="宋体" w:hAnsi="宋体" w:hint="eastAsia"/>
                <w:color w:val="000000" w:themeColor="text1"/>
                <w:szCs w:val="21"/>
              </w:rPr>
              <w:t>人员配备情况一般，专业基本齐全</w:t>
            </w:r>
          </w:p>
        </w:tc>
        <w:tc>
          <w:tcPr>
            <w:tcW w:w="851" w:type="dxa"/>
            <w:tcBorders>
              <w:top w:val="single" w:sz="4" w:space="0" w:color="auto"/>
              <w:left w:val="single" w:sz="4" w:space="0" w:color="auto"/>
              <w:bottom w:val="single" w:sz="4" w:space="0" w:color="auto"/>
              <w:right w:val="single" w:sz="4" w:space="0" w:color="auto"/>
            </w:tcBorders>
            <w:vAlign w:val="center"/>
          </w:tcPr>
          <w:p w14:paraId="54F921B3" w14:textId="77777777" w:rsidR="007D1150" w:rsidRDefault="0001536F">
            <w:pPr>
              <w:spacing w:beforeLines="25" w:before="78" w:afterLines="25" w:after="78"/>
              <w:jc w:val="right"/>
              <w:rPr>
                <w:rFonts w:ascii="宋体" w:hAnsi="宋体" w:cs="Arial"/>
                <w:color w:val="000000" w:themeColor="text1"/>
                <w:szCs w:val="21"/>
              </w:rPr>
            </w:pPr>
            <w:r>
              <w:rPr>
                <w:rFonts w:ascii="宋体" w:hAnsi="宋体" w:cs="Arial"/>
                <w:color w:val="000000" w:themeColor="text1"/>
                <w:szCs w:val="21"/>
              </w:rPr>
              <w:t>1-2分</w:t>
            </w:r>
          </w:p>
        </w:tc>
        <w:tc>
          <w:tcPr>
            <w:tcW w:w="1003" w:type="dxa"/>
            <w:vMerge/>
            <w:tcBorders>
              <w:left w:val="single" w:sz="4" w:space="0" w:color="auto"/>
              <w:right w:val="single" w:sz="4" w:space="0" w:color="auto"/>
            </w:tcBorders>
          </w:tcPr>
          <w:p w14:paraId="748EA764" w14:textId="77777777" w:rsidR="007D1150" w:rsidRDefault="007D1150">
            <w:pPr>
              <w:spacing w:beforeLines="25" w:before="78" w:afterLines="25" w:after="78"/>
              <w:jc w:val="center"/>
              <w:rPr>
                <w:rFonts w:ascii="宋体" w:cs="Arial"/>
                <w:color w:val="000000" w:themeColor="text1"/>
                <w:szCs w:val="21"/>
              </w:rPr>
            </w:pPr>
          </w:p>
        </w:tc>
        <w:tc>
          <w:tcPr>
            <w:tcW w:w="1004" w:type="dxa"/>
            <w:vMerge/>
            <w:tcBorders>
              <w:left w:val="single" w:sz="4" w:space="0" w:color="auto"/>
              <w:right w:val="single" w:sz="4" w:space="0" w:color="auto"/>
            </w:tcBorders>
          </w:tcPr>
          <w:p w14:paraId="1FB89F97" w14:textId="77777777" w:rsidR="007D1150" w:rsidRDefault="007D1150">
            <w:pPr>
              <w:spacing w:beforeLines="25" w:before="78" w:afterLines="25" w:after="78"/>
              <w:jc w:val="center"/>
              <w:rPr>
                <w:rFonts w:ascii="宋体" w:cs="Arial"/>
                <w:color w:val="000000" w:themeColor="text1"/>
                <w:szCs w:val="21"/>
              </w:rPr>
            </w:pPr>
          </w:p>
        </w:tc>
        <w:tc>
          <w:tcPr>
            <w:tcW w:w="1004" w:type="dxa"/>
            <w:vMerge/>
            <w:tcBorders>
              <w:left w:val="single" w:sz="4" w:space="0" w:color="auto"/>
              <w:right w:val="single" w:sz="4" w:space="0" w:color="auto"/>
            </w:tcBorders>
          </w:tcPr>
          <w:p w14:paraId="08CF2BDE" w14:textId="77777777" w:rsidR="007D1150" w:rsidRDefault="007D1150">
            <w:pPr>
              <w:spacing w:beforeLines="25" w:before="78" w:afterLines="25" w:after="78"/>
              <w:jc w:val="center"/>
              <w:rPr>
                <w:rFonts w:ascii="宋体" w:cs="Arial"/>
                <w:color w:val="000000" w:themeColor="text1"/>
                <w:szCs w:val="21"/>
              </w:rPr>
            </w:pPr>
          </w:p>
        </w:tc>
        <w:tc>
          <w:tcPr>
            <w:tcW w:w="1004" w:type="dxa"/>
            <w:vMerge/>
            <w:tcBorders>
              <w:left w:val="single" w:sz="4" w:space="0" w:color="auto"/>
              <w:right w:val="single" w:sz="4" w:space="0" w:color="auto"/>
            </w:tcBorders>
          </w:tcPr>
          <w:p w14:paraId="0ED2861E" w14:textId="77777777" w:rsidR="007D1150" w:rsidRDefault="007D1150">
            <w:pPr>
              <w:spacing w:beforeLines="25" w:before="78" w:afterLines="25" w:after="78"/>
              <w:jc w:val="center"/>
              <w:rPr>
                <w:rFonts w:ascii="宋体" w:cs="Arial"/>
                <w:color w:val="000000" w:themeColor="text1"/>
                <w:szCs w:val="21"/>
              </w:rPr>
            </w:pPr>
          </w:p>
        </w:tc>
        <w:tc>
          <w:tcPr>
            <w:tcW w:w="1004" w:type="dxa"/>
            <w:vMerge/>
            <w:tcBorders>
              <w:left w:val="single" w:sz="4" w:space="0" w:color="auto"/>
              <w:right w:val="single" w:sz="4" w:space="0" w:color="auto"/>
            </w:tcBorders>
          </w:tcPr>
          <w:p w14:paraId="3D6FF5A7" w14:textId="77777777" w:rsidR="007D1150" w:rsidRDefault="007D1150">
            <w:pPr>
              <w:spacing w:beforeLines="25" w:before="78" w:afterLines="25" w:after="78"/>
              <w:jc w:val="center"/>
              <w:rPr>
                <w:rFonts w:ascii="宋体" w:cs="Arial"/>
                <w:color w:val="000000" w:themeColor="text1"/>
                <w:szCs w:val="21"/>
              </w:rPr>
            </w:pPr>
          </w:p>
        </w:tc>
        <w:tc>
          <w:tcPr>
            <w:tcW w:w="1004" w:type="dxa"/>
            <w:vMerge/>
            <w:tcBorders>
              <w:left w:val="single" w:sz="4" w:space="0" w:color="auto"/>
              <w:right w:val="single" w:sz="4" w:space="0" w:color="auto"/>
            </w:tcBorders>
          </w:tcPr>
          <w:p w14:paraId="0B2FEFD2" w14:textId="77777777" w:rsidR="007D1150" w:rsidRDefault="007D1150">
            <w:pPr>
              <w:spacing w:beforeLines="25" w:before="78" w:afterLines="25" w:after="78"/>
              <w:jc w:val="center"/>
              <w:rPr>
                <w:rFonts w:ascii="宋体" w:cs="Arial"/>
                <w:color w:val="000000" w:themeColor="text1"/>
                <w:szCs w:val="21"/>
              </w:rPr>
            </w:pPr>
          </w:p>
        </w:tc>
        <w:tc>
          <w:tcPr>
            <w:tcW w:w="1004" w:type="dxa"/>
            <w:vMerge/>
            <w:tcBorders>
              <w:left w:val="single" w:sz="4" w:space="0" w:color="auto"/>
            </w:tcBorders>
          </w:tcPr>
          <w:p w14:paraId="49101132" w14:textId="77777777" w:rsidR="007D1150" w:rsidRDefault="007D1150">
            <w:pPr>
              <w:spacing w:beforeLines="25" w:before="78" w:afterLines="25" w:after="78"/>
              <w:jc w:val="center"/>
              <w:rPr>
                <w:rFonts w:ascii="宋体" w:cs="Arial"/>
                <w:color w:val="000000" w:themeColor="text1"/>
                <w:szCs w:val="21"/>
              </w:rPr>
            </w:pPr>
          </w:p>
        </w:tc>
      </w:tr>
      <w:tr w:rsidR="007D1150" w14:paraId="5FF0EECD" w14:textId="77777777">
        <w:trPr>
          <w:cantSplit/>
          <w:trHeight w:hRule="exact" w:val="736"/>
        </w:trPr>
        <w:tc>
          <w:tcPr>
            <w:tcW w:w="720" w:type="dxa"/>
            <w:vMerge/>
            <w:tcBorders>
              <w:bottom w:val="single" w:sz="4" w:space="0" w:color="auto"/>
              <w:right w:val="single" w:sz="4" w:space="0" w:color="auto"/>
            </w:tcBorders>
            <w:vAlign w:val="center"/>
          </w:tcPr>
          <w:p w14:paraId="626009DE" w14:textId="77777777" w:rsidR="007D1150" w:rsidRDefault="007D1150">
            <w:pPr>
              <w:spacing w:beforeLines="25" w:before="78" w:afterLines="25" w:after="78"/>
              <w:jc w:val="center"/>
              <w:rPr>
                <w:rFonts w:ascii="宋体" w:hAnsi="宋体"/>
                <w:color w:val="000000" w:themeColor="text1"/>
                <w:szCs w:val="21"/>
              </w:rPr>
            </w:pPr>
          </w:p>
        </w:tc>
        <w:tc>
          <w:tcPr>
            <w:tcW w:w="3249" w:type="dxa"/>
            <w:vMerge/>
            <w:tcBorders>
              <w:left w:val="single" w:sz="4" w:space="0" w:color="auto"/>
              <w:bottom w:val="single" w:sz="4" w:space="0" w:color="auto"/>
              <w:right w:val="single" w:sz="4" w:space="0" w:color="auto"/>
            </w:tcBorders>
            <w:vAlign w:val="center"/>
          </w:tcPr>
          <w:p w14:paraId="19676750" w14:textId="77777777" w:rsidR="007D1150" w:rsidRDefault="007D1150">
            <w:pPr>
              <w:spacing w:beforeLines="25" w:before="78" w:afterLines="25" w:after="78"/>
              <w:jc w:val="left"/>
              <w:rPr>
                <w:rFonts w:ascii="宋体" w:hAnsi="宋体"/>
                <w:color w:val="000000" w:themeColor="text1"/>
                <w:szCs w:val="21"/>
              </w:rPr>
            </w:pPr>
          </w:p>
        </w:tc>
        <w:tc>
          <w:tcPr>
            <w:tcW w:w="851" w:type="dxa"/>
            <w:vMerge/>
            <w:tcBorders>
              <w:left w:val="single" w:sz="4" w:space="0" w:color="auto"/>
              <w:bottom w:val="single" w:sz="4" w:space="0" w:color="auto"/>
              <w:right w:val="single" w:sz="4" w:space="0" w:color="auto"/>
            </w:tcBorders>
            <w:vAlign w:val="center"/>
          </w:tcPr>
          <w:p w14:paraId="2EF31D7D" w14:textId="77777777" w:rsidR="007D1150" w:rsidRDefault="007D1150">
            <w:pPr>
              <w:spacing w:beforeLines="25" w:before="78" w:afterLines="25" w:after="78"/>
              <w:jc w:val="center"/>
              <w:rPr>
                <w:rFonts w:ascii="宋体" w:cs="Arial"/>
                <w:color w:val="000000" w:themeColor="text1"/>
                <w:szCs w:val="21"/>
              </w:rPr>
            </w:pPr>
          </w:p>
        </w:tc>
        <w:tc>
          <w:tcPr>
            <w:tcW w:w="1889" w:type="dxa"/>
            <w:tcBorders>
              <w:top w:val="single" w:sz="4" w:space="0" w:color="auto"/>
              <w:left w:val="single" w:sz="4" w:space="0" w:color="auto"/>
              <w:bottom w:val="single" w:sz="4" w:space="0" w:color="auto"/>
              <w:right w:val="single" w:sz="4" w:space="0" w:color="auto"/>
            </w:tcBorders>
            <w:vAlign w:val="center"/>
          </w:tcPr>
          <w:p w14:paraId="3FBF0B71" w14:textId="77777777" w:rsidR="007D1150" w:rsidRDefault="0001536F">
            <w:pPr>
              <w:jc w:val="left"/>
              <w:rPr>
                <w:rFonts w:ascii="宋体"/>
                <w:color w:val="000000" w:themeColor="text1"/>
                <w:szCs w:val="21"/>
              </w:rPr>
            </w:pPr>
            <w:r>
              <w:rPr>
                <w:rFonts w:ascii="宋体" w:hAnsi="宋体" w:hint="eastAsia"/>
                <w:color w:val="000000" w:themeColor="text1"/>
                <w:szCs w:val="21"/>
              </w:rPr>
              <w:t>人员配备欠合理，专业不够齐全</w:t>
            </w:r>
          </w:p>
        </w:tc>
        <w:tc>
          <w:tcPr>
            <w:tcW w:w="851" w:type="dxa"/>
            <w:tcBorders>
              <w:top w:val="single" w:sz="4" w:space="0" w:color="auto"/>
              <w:left w:val="single" w:sz="4" w:space="0" w:color="auto"/>
              <w:bottom w:val="single" w:sz="4" w:space="0" w:color="auto"/>
              <w:right w:val="single" w:sz="4" w:space="0" w:color="auto"/>
            </w:tcBorders>
            <w:vAlign w:val="center"/>
          </w:tcPr>
          <w:p w14:paraId="1F26CF63" w14:textId="77777777" w:rsidR="007D1150" w:rsidRDefault="0001536F">
            <w:pPr>
              <w:spacing w:beforeLines="25" w:before="78" w:afterLines="25" w:after="78"/>
              <w:jc w:val="right"/>
              <w:rPr>
                <w:rFonts w:ascii="宋体" w:hAnsi="宋体" w:cs="Arial"/>
                <w:color w:val="000000" w:themeColor="text1"/>
                <w:szCs w:val="21"/>
              </w:rPr>
            </w:pPr>
            <w:r>
              <w:rPr>
                <w:rFonts w:ascii="宋体" w:hAnsi="宋体" w:cs="Arial"/>
                <w:color w:val="000000" w:themeColor="text1"/>
                <w:szCs w:val="21"/>
              </w:rPr>
              <w:t>0分</w:t>
            </w:r>
          </w:p>
        </w:tc>
        <w:tc>
          <w:tcPr>
            <w:tcW w:w="1003" w:type="dxa"/>
            <w:vMerge/>
            <w:tcBorders>
              <w:left w:val="single" w:sz="4" w:space="0" w:color="auto"/>
              <w:bottom w:val="single" w:sz="4" w:space="0" w:color="auto"/>
              <w:right w:val="single" w:sz="4" w:space="0" w:color="auto"/>
            </w:tcBorders>
          </w:tcPr>
          <w:p w14:paraId="2EEEBA92" w14:textId="77777777" w:rsidR="007D1150" w:rsidRDefault="007D1150">
            <w:pPr>
              <w:spacing w:beforeLines="25" w:before="78" w:afterLines="25" w:after="78"/>
              <w:jc w:val="center"/>
              <w:rPr>
                <w:rFonts w:ascii="宋体" w:cs="Arial"/>
                <w:color w:val="000000" w:themeColor="text1"/>
                <w:szCs w:val="21"/>
              </w:rPr>
            </w:pPr>
          </w:p>
        </w:tc>
        <w:tc>
          <w:tcPr>
            <w:tcW w:w="1004" w:type="dxa"/>
            <w:vMerge/>
            <w:tcBorders>
              <w:left w:val="single" w:sz="4" w:space="0" w:color="auto"/>
              <w:bottom w:val="single" w:sz="4" w:space="0" w:color="auto"/>
              <w:right w:val="single" w:sz="4" w:space="0" w:color="auto"/>
            </w:tcBorders>
          </w:tcPr>
          <w:p w14:paraId="17782FF5" w14:textId="77777777" w:rsidR="007D1150" w:rsidRDefault="007D1150">
            <w:pPr>
              <w:spacing w:beforeLines="25" w:before="78" w:afterLines="25" w:after="78"/>
              <w:jc w:val="center"/>
              <w:rPr>
                <w:rFonts w:ascii="宋体" w:cs="Arial"/>
                <w:color w:val="000000" w:themeColor="text1"/>
                <w:szCs w:val="21"/>
              </w:rPr>
            </w:pPr>
          </w:p>
        </w:tc>
        <w:tc>
          <w:tcPr>
            <w:tcW w:w="1004" w:type="dxa"/>
            <w:vMerge/>
            <w:tcBorders>
              <w:left w:val="single" w:sz="4" w:space="0" w:color="auto"/>
              <w:bottom w:val="single" w:sz="4" w:space="0" w:color="auto"/>
              <w:right w:val="single" w:sz="4" w:space="0" w:color="auto"/>
            </w:tcBorders>
          </w:tcPr>
          <w:p w14:paraId="78D49754" w14:textId="77777777" w:rsidR="007D1150" w:rsidRDefault="007D1150">
            <w:pPr>
              <w:spacing w:beforeLines="25" w:before="78" w:afterLines="25" w:after="78"/>
              <w:jc w:val="center"/>
              <w:rPr>
                <w:rFonts w:ascii="宋体" w:cs="Arial"/>
                <w:color w:val="000000" w:themeColor="text1"/>
                <w:szCs w:val="21"/>
              </w:rPr>
            </w:pPr>
          </w:p>
        </w:tc>
        <w:tc>
          <w:tcPr>
            <w:tcW w:w="1004" w:type="dxa"/>
            <w:vMerge/>
            <w:tcBorders>
              <w:left w:val="single" w:sz="4" w:space="0" w:color="auto"/>
              <w:bottom w:val="single" w:sz="4" w:space="0" w:color="auto"/>
              <w:right w:val="single" w:sz="4" w:space="0" w:color="auto"/>
            </w:tcBorders>
          </w:tcPr>
          <w:p w14:paraId="0EBE5CBE" w14:textId="77777777" w:rsidR="007D1150" w:rsidRDefault="007D1150">
            <w:pPr>
              <w:spacing w:beforeLines="25" w:before="78" w:afterLines="25" w:after="78"/>
              <w:jc w:val="center"/>
              <w:rPr>
                <w:rFonts w:ascii="宋体" w:cs="Arial"/>
                <w:color w:val="000000" w:themeColor="text1"/>
                <w:szCs w:val="21"/>
              </w:rPr>
            </w:pPr>
          </w:p>
        </w:tc>
        <w:tc>
          <w:tcPr>
            <w:tcW w:w="1004" w:type="dxa"/>
            <w:vMerge/>
            <w:tcBorders>
              <w:left w:val="single" w:sz="4" w:space="0" w:color="auto"/>
              <w:bottom w:val="single" w:sz="4" w:space="0" w:color="auto"/>
              <w:right w:val="single" w:sz="4" w:space="0" w:color="auto"/>
            </w:tcBorders>
          </w:tcPr>
          <w:p w14:paraId="37F895CD" w14:textId="77777777" w:rsidR="007D1150" w:rsidRDefault="007D1150">
            <w:pPr>
              <w:spacing w:beforeLines="25" w:before="78" w:afterLines="25" w:after="78"/>
              <w:jc w:val="center"/>
              <w:rPr>
                <w:rFonts w:ascii="宋体" w:cs="Arial"/>
                <w:color w:val="000000" w:themeColor="text1"/>
                <w:szCs w:val="21"/>
              </w:rPr>
            </w:pPr>
          </w:p>
        </w:tc>
        <w:tc>
          <w:tcPr>
            <w:tcW w:w="1004" w:type="dxa"/>
            <w:vMerge/>
            <w:tcBorders>
              <w:left w:val="single" w:sz="4" w:space="0" w:color="auto"/>
              <w:bottom w:val="single" w:sz="4" w:space="0" w:color="auto"/>
              <w:right w:val="single" w:sz="4" w:space="0" w:color="auto"/>
            </w:tcBorders>
          </w:tcPr>
          <w:p w14:paraId="5697BCD4" w14:textId="77777777" w:rsidR="007D1150" w:rsidRDefault="007D1150">
            <w:pPr>
              <w:spacing w:beforeLines="25" w:before="78" w:afterLines="25" w:after="78"/>
              <w:jc w:val="center"/>
              <w:rPr>
                <w:rFonts w:ascii="宋体" w:cs="Arial"/>
                <w:color w:val="000000" w:themeColor="text1"/>
                <w:szCs w:val="21"/>
              </w:rPr>
            </w:pPr>
          </w:p>
        </w:tc>
        <w:tc>
          <w:tcPr>
            <w:tcW w:w="1004" w:type="dxa"/>
            <w:vMerge/>
            <w:tcBorders>
              <w:left w:val="single" w:sz="4" w:space="0" w:color="auto"/>
              <w:bottom w:val="single" w:sz="4" w:space="0" w:color="auto"/>
            </w:tcBorders>
          </w:tcPr>
          <w:p w14:paraId="1633E550" w14:textId="77777777" w:rsidR="007D1150" w:rsidRDefault="007D1150">
            <w:pPr>
              <w:spacing w:beforeLines="25" w:before="78" w:afterLines="25" w:after="78"/>
              <w:jc w:val="center"/>
              <w:rPr>
                <w:rFonts w:ascii="宋体" w:cs="Arial"/>
                <w:color w:val="000000" w:themeColor="text1"/>
                <w:szCs w:val="21"/>
              </w:rPr>
            </w:pPr>
          </w:p>
        </w:tc>
      </w:tr>
      <w:tr w:rsidR="007D1150" w14:paraId="469C78DC" w14:textId="77777777">
        <w:trPr>
          <w:cantSplit/>
          <w:trHeight w:hRule="exact" w:val="454"/>
        </w:trPr>
        <w:tc>
          <w:tcPr>
            <w:tcW w:w="7560" w:type="dxa"/>
            <w:gridSpan w:val="5"/>
            <w:tcBorders>
              <w:top w:val="single" w:sz="4" w:space="0" w:color="auto"/>
              <w:bottom w:val="single" w:sz="4" w:space="0" w:color="auto"/>
              <w:right w:val="single" w:sz="4" w:space="0" w:color="auto"/>
            </w:tcBorders>
            <w:vAlign w:val="center"/>
          </w:tcPr>
          <w:p w14:paraId="390605EA" w14:textId="77777777" w:rsidR="007D1150" w:rsidRDefault="0001536F">
            <w:pPr>
              <w:spacing w:beforeLines="25" w:before="78" w:afterLines="25" w:after="78"/>
              <w:jc w:val="center"/>
              <w:rPr>
                <w:color w:val="000000" w:themeColor="text1"/>
                <w:szCs w:val="21"/>
              </w:rPr>
            </w:pPr>
            <w:r>
              <w:rPr>
                <w:rFonts w:hint="eastAsia"/>
                <w:color w:val="000000" w:themeColor="text1"/>
                <w:szCs w:val="21"/>
              </w:rPr>
              <w:t>项目管理机构评审得分合计</w:t>
            </w:r>
            <w:r>
              <w:rPr>
                <w:color w:val="000000" w:themeColor="text1"/>
                <w:szCs w:val="21"/>
              </w:rPr>
              <w:t>B</w:t>
            </w:r>
            <w:r>
              <w:rPr>
                <w:rFonts w:hint="eastAsia"/>
                <w:color w:val="000000" w:themeColor="text1"/>
                <w:szCs w:val="21"/>
              </w:rPr>
              <w:t>（满分</w:t>
            </w:r>
            <w:r>
              <w:rPr>
                <w:color w:val="000000" w:themeColor="text1"/>
                <w:szCs w:val="21"/>
              </w:rPr>
              <w:t>3</w:t>
            </w:r>
            <w:r>
              <w:rPr>
                <w:rFonts w:hint="eastAsia"/>
                <w:color w:val="000000" w:themeColor="text1"/>
                <w:szCs w:val="21"/>
              </w:rPr>
              <w:t>分）</w:t>
            </w:r>
          </w:p>
        </w:tc>
        <w:tc>
          <w:tcPr>
            <w:tcW w:w="1003" w:type="dxa"/>
            <w:tcBorders>
              <w:top w:val="single" w:sz="4" w:space="0" w:color="auto"/>
              <w:left w:val="single" w:sz="4" w:space="0" w:color="auto"/>
              <w:bottom w:val="single" w:sz="4" w:space="0" w:color="auto"/>
              <w:right w:val="single" w:sz="4" w:space="0" w:color="auto"/>
            </w:tcBorders>
          </w:tcPr>
          <w:p w14:paraId="371DBAE0" w14:textId="77777777" w:rsidR="007D1150" w:rsidRDefault="007D1150">
            <w:pPr>
              <w:spacing w:beforeLines="25" w:before="78" w:afterLines="25" w:after="78"/>
              <w:jc w:val="center"/>
              <w:rPr>
                <w:color w:val="000000" w:themeColor="text1"/>
                <w:szCs w:val="21"/>
              </w:rPr>
            </w:pPr>
          </w:p>
        </w:tc>
        <w:tc>
          <w:tcPr>
            <w:tcW w:w="1004" w:type="dxa"/>
            <w:tcBorders>
              <w:top w:val="single" w:sz="4" w:space="0" w:color="auto"/>
              <w:left w:val="single" w:sz="4" w:space="0" w:color="auto"/>
              <w:bottom w:val="single" w:sz="4" w:space="0" w:color="auto"/>
              <w:right w:val="single" w:sz="4" w:space="0" w:color="auto"/>
            </w:tcBorders>
          </w:tcPr>
          <w:p w14:paraId="0A96E730" w14:textId="77777777" w:rsidR="007D1150" w:rsidRDefault="007D1150">
            <w:pPr>
              <w:spacing w:beforeLines="25" w:before="78" w:afterLines="25" w:after="78"/>
              <w:jc w:val="center"/>
              <w:rPr>
                <w:color w:val="000000" w:themeColor="text1"/>
                <w:szCs w:val="21"/>
              </w:rPr>
            </w:pPr>
          </w:p>
        </w:tc>
        <w:tc>
          <w:tcPr>
            <w:tcW w:w="1004" w:type="dxa"/>
            <w:tcBorders>
              <w:top w:val="single" w:sz="4" w:space="0" w:color="auto"/>
              <w:left w:val="single" w:sz="4" w:space="0" w:color="auto"/>
              <w:bottom w:val="single" w:sz="4" w:space="0" w:color="auto"/>
              <w:right w:val="single" w:sz="4" w:space="0" w:color="auto"/>
            </w:tcBorders>
          </w:tcPr>
          <w:p w14:paraId="5A2FDEAC" w14:textId="77777777" w:rsidR="007D1150" w:rsidRDefault="007D1150">
            <w:pPr>
              <w:spacing w:beforeLines="25" w:before="78" w:afterLines="25" w:after="78"/>
              <w:jc w:val="center"/>
              <w:rPr>
                <w:color w:val="000000" w:themeColor="text1"/>
                <w:szCs w:val="21"/>
              </w:rPr>
            </w:pPr>
          </w:p>
        </w:tc>
        <w:tc>
          <w:tcPr>
            <w:tcW w:w="1004" w:type="dxa"/>
            <w:tcBorders>
              <w:top w:val="single" w:sz="4" w:space="0" w:color="auto"/>
              <w:left w:val="single" w:sz="4" w:space="0" w:color="auto"/>
              <w:bottom w:val="single" w:sz="4" w:space="0" w:color="auto"/>
              <w:right w:val="single" w:sz="4" w:space="0" w:color="auto"/>
            </w:tcBorders>
          </w:tcPr>
          <w:p w14:paraId="797E5C33" w14:textId="77777777" w:rsidR="007D1150" w:rsidRDefault="007D1150">
            <w:pPr>
              <w:spacing w:beforeLines="25" w:before="78" w:afterLines="25" w:after="78"/>
              <w:jc w:val="center"/>
              <w:rPr>
                <w:color w:val="000000" w:themeColor="text1"/>
                <w:szCs w:val="21"/>
              </w:rPr>
            </w:pPr>
          </w:p>
        </w:tc>
        <w:tc>
          <w:tcPr>
            <w:tcW w:w="1004" w:type="dxa"/>
            <w:tcBorders>
              <w:top w:val="single" w:sz="4" w:space="0" w:color="auto"/>
              <w:left w:val="single" w:sz="4" w:space="0" w:color="auto"/>
              <w:bottom w:val="single" w:sz="4" w:space="0" w:color="auto"/>
              <w:right w:val="single" w:sz="4" w:space="0" w:color="auto"/>
            </w:tcBorders>
          </w:tcPr>
          <w:p w14:paraId="7FA40A0F" w14:textId="77777777" w:rsidR="007D1150" w:rsidRDefault="007D1150">
            <w:pPr>
              <w:spacing w:beforeLines="25" w:before="78" w:afterLines="25" w:after="78"/>
              <w:jc w:val="center"/>
              <w:rPr>
                <w:color w:val="000000" w:themeColor="text1"/>
                <w:szCs w:val="21"/>
              </w:rPr>
            </w:pPr>
          </w:p>
        </w:tc>
        <w:tc>
          <w:tcPr>
            <w:tcW w:w="1004" w:type="dxa"/>
            <w:tcBorders>
              <w:top w:val="single" w:sz="4" w:space="0" w:color="auto"/>
              <w:left w:val="single" w:sz="4" w:space="0" w:color="auto"/>
              <w:bottom w:val="single" w:sz="4" w:space="0" w:color="auto"/>
              <w:right w:val="single" w:sz="4" w:space="0" w:color="auto"/>
            </w:tcBorders>
          </w:tcPr>
          <w:p w14:paraId="5322D344" w14:textId="77777777" w:rsidR="007D1150" w:rsidRDefault="007D1150">
            <w:pPr>
              <w:spacing w:beforeLines="25" w:before="78" w:afterLines="25" w:after="78"/>
              <w:jc w:val="center"/>
              <w:rPr>
                <w:color w:val="000000" w:themeColor="text1"/>
                <w:szCs w:val="21"/>
              </w:rPr>
            </w:pPr>
          </w:p>
        </w:tc>
        <w:tc>
          <w:tcPr>
            <w:tcW w:w="1004" w:type="dxa"/>
            <w:tcBorders>
              <w:top w:val="single" w:sz="4" w:space="0" w:color="auto"/>
              <w:left w:val="single" w:sz="4" w:space="0" w:color="auto"/>
              <w:bottom w:val="single" w:sz="4" w:space="0" w:color="auto"/>
            </w:tcBorders>
          </w:tcPr>
          <w:p w14:paraId="7A0FAE3E" w14:textId="77777777" w:rsidR="007D1150" w:rsidRDefault="007D1150">
            <w:pPr>
              <w:spacing w:beforeLines="25" w:before="78" w:afterLines="25" w:after="78"/>
              <w:jc w:val="center"/>
              <w:rPr>
                <w:color w:val="000000" w:themeColor="text1"/>
                <w:szCs w:val="21"/>
              </w:rPr>
            </w:pPr>
          </w:p>
        </w:tc>
      </w:tr>
    </w:tbl>
    <w:p w14:paraId="7BD55EF8" w14:textId="77777777" w:rsidR="007D1150" w:rsidRDefault="007D1150">
      <w:pPr>
        <w:rPr>
          <w:rFonts w:ascii="宋体" w:cs="Arial"/>
          <w:bCs/>
          <w:color w:val="000000" w:themeColor="text1"/>
          <w:szCs w:val="21"/>
        </w:rPr>
      </w:pPr>
    </w:p>
    <w:p w14:paraId="43A94222" w14:textId="77777777" w:rsidR="007D1150" w:rsidRDefault="0001536F">
      <w:pPr>
        <w:spacing w:line="360" w:lineRule="auto"/>
        <w:ind w:leftChars="150" w:left="420" w:hangingChars="50" w:hanging="105"/>
        <w:rPr>
          <w:rFonts w:ascii="宋体"/>
          <w:color w:val="000000" w:themeColor="text1"/>
          <w:szCs w:val="21"/>
        </w:rPr>
      </w:pPr>
      <w:r>
        <w:rPr>
          <w:rFonts w:ascii="宋体" w:hAnsi="宋体" w:cs="Arial" w:hint="eastAsia"/>
          <w:color w:val="000000" w:themeColor="text1"/>
        </w:rPr>
        <w:t>评标委员会成员签</w:t>
      </w:r>
      <w:r>
        <w:rPr>
          <w:rFonts w:ascii="宋体" w:hAnsi="宋体" w:cs="宋体" w:hint="eastAsia"/>
          <w:color w:val="000000" w:themeColor="text1"/>
          <w:kern w:val="0"/>
          <w:szCs w:val="21"/>
        </w:rPr>
        <w:t>字</w:t>
      </w:r>
      <w:r>
        <w:rPr>
          <w:rFonts w:ascii="宋体" w:hAnsi="宋体" w:cs="Arial" w:hint="eastAsia"/>
          <w:color w:val="000000" w:themeColor="text1"/>
        </w:rPr>
        <w:t>：</w:t>
      </w:r>
      <w:r>
        <w:rPr>
          <w:rFonts w:ascii="宋体" w:hAnsi="宋体" w:cs="Arial"/>
          <w:color w:val="000000" w:themeColor="text1"/>
          <w:u w:val="single"/>
        </w:rPr>
        <w:t xml:space="preserve">              </w:t>
      </w:r>
      <w:r>
        <w:rPr>
          <w:rFonts w:ascii="宋体" w:hAnsi="宋体" w:cs="Arial"/>
          <w:color w:val="000000" w:themeColor="text1"/>
        </w:rPr>
        <w:t xml:space="preserve">                                                                   </w:t>
      </w:r>
      <w:r>
        <w:rPr>
          <w:rFonts w:ascii="宋体" w:hAnsi="宋体" w:hint="eastAsia"/>
          <w:color w:val="000000" w:themeColor="text1"/>
          <w:szCs w:val="21"/>
        </w:rPr>
        <w:t>日期：</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4F5AFDE0" w14:textId="77777777" w:rsidR="007D1150" w:rsidRDefault="0001536F">
      <w:pPr>
        <w:rPr>
          <w:color w:val="000000" w:themeColor="text1"/>
          <w:szCs w:val="21"/>
        </w:rPr>
      </w:pPr>
      <w:r>
        <w:rPr>
          <w:rFonts w:hint="eastAsia"/>
          <w:color w:val="000000" w:themeColor="text1"/>
          <w:szCs w:val="21"/>
        </w:rPr>
        <w:t>备注：本表中项目经理任职资格与业绩评分因素中建造师信用评价评分标准中</w:t>
      </w:r>
      <w:r>
        <w:rPr>
          <w:rFonts w:ascii="宋体" w:hAnsi="宋体" w:cs="Arial" w:hint="eastAsia"/>
          <w:color w:val="000000" w:themeColor="text1"/>
          <w:szCs w:val="21"/>
        </w:rPr>
        <w:t>“</w:t>
      </w:r>
      <w:r>
        <w:rPr>
          <w:color w:val="000000" w:themeColor="text1"/>
          <w:szCs w:val="21"/>
        </w:rPr>
        <w:t>%</w:t>
      </w:r>
      <w:r>
        <w:rPr>
          <w:rFonts w:ascii="宋体" w:cs="Arial" w:hint="eastAsia"/>
          <w:color w:val="000000" w:themeColor="text1"/>
          <w:szCs w:val="21"/>
        </w:rPr>
        <w:t>”</w:t>
      </w:r>
      <w:r>
        <w:rPr>
          <w:color w:val="000000" w:themeColor="text1"/>
          <w:szCs w:val="21"/>
        </w:rPr>
        <w:t>=</w:t>
      </w:r>
      <w:r>
        <w:rPr>
          <w:rFonts w:hint="eastAsia"/>
          <w:color w:val="000000" w:themeColor="text1"/>
          <w:szCs w:val="21"/>
        </w:rPr>
        <w:t>填写本表中给定的建造师信用评价中标准分</w:t>
      </w:r>
      <w:r>
        <w:rPr>
          <w:color w:val="000000" w:themeColor="text1"/>
          <w:szCs w:val="21"/>
        </w:rPr>
        <w:t xml:space="preserve">/100 </w:t>
      </w:r>
      <w:r>
        <w:rPr>
          <w:rFonts w:hint="eastAsia"/>
          <w:color w:val="000000" w:themeColor="text1"/>
          <w:szCs w:val="21"/>
        </w:rPr>
        <w:t>。</w:t>
      </w:r>
    </w:p>
    <w:p w14:paraId="70CA46F3" w14:textId="77777777" w:rsidR="007D1150" w:rsidRDefault="007D1150">
      <w:pPr>
        <w:rPr>
          <w:color w:val="000000" w:themeColor="text1"/>
          <w:szCs w:val="21"/>
        </w:rPr>
        <w:sectPr w:rsidR="007D1150">
          <w:pgSz w:w="16838" w:h="11906" w:orient="landscape"/>
          <w:pgMar w:top="1800" w:right="1440" w:bottom="2127" w:left="1440" w:header="851" w:footer="992" w:gutter="0"/>
          <w:cols w:space="425"/>
          <w:docGrid w:type="lines" w:linePitch="312"/>
        </w:sectPr>
      </w:pPr>
    </w:p>
    <w:p w14:paraId="1B10CA8C" w14:textId="77777777" w:rsidR="007D1150" w:rsidRDefault="0001536F">
      <w:pPr>
        <w:pStyle w:val="378020"/>
        <w:spacing w:before="156" w:after="156"/>
        <w:outlineLvl w:val="1"/>
        <w:rPr>
          <w:color w:val="000000" w:themeColor="text1"/>
        </w:rPr>
      </w:pPr>
      <w:bookmarkStart w:id="487" w:name="_Toc101881946"/>
      <w:bookmarkStart w:id="488" w:name="_Toc483680645"/>
      <w:r>
        <w:rPr>
          <w:rFonts w:hint="eastAsia"/>
          <w:color w:val="000000" w:themeColor="text1"/>
        </w:rPr>
        <w:lastRenderedPageBreak/>
        <w:t>附表</w:t>
      </w:r>
      <w:r>
        <w:rPr>
          <w:color w:val="000000" w:themeColor="text1"/>
        </w:rPr>
        <w:t>10</w:t>
      </w:r>
      <w:r>
        <w:rPr>
          <w:rFonts w:hint="eastAsia"/>
          <w:color w:val="000000" w:themeColor="text1"/>
        </w:rPr>
        <w:t>：投标报价评审得分记录表</w:t>
      </w:r>
      <w:r>
        <w:rPr>
          <w:color w:val="000000" w:themeColor="text1"/>
        </w:rPr>
        <w:t>(</w:t>
      </w:r>
      <w:r>
        <w:rPr>
          <w:rFonts w:hint="eastAsia"/>
          <w:color w:val="000000" w:themeColor="text1"/>
        </w:rPr>
        <w:t>适用于区间法</w:t>
      </w:r>
      <w:r>
        <w:rPr>
          <w:color w:val="000000" w:themeColor="text1"/>
        </w:rPr>
        <w:t>)</w:t>
      </w:r>
      <w:bookmarkEnd w:id="487"/>
      <w:bookmarkEnd w:id="488"/>
    </w:p>
    <w:p w14:paraId="6E37107C" w14:textId="77777777" w:rsidR="007D1150" w:rsidRDefault="0001536F">
      <w:pPr>
        <w:spacing w:afterLines="50" w:after="156"/>
        <w:jc w:val="center"/>
        <w:rPr>
          <w:rFonts w:ascii="宋体" w:cs="Arial"/>
          <w:b/>
          <w:bCs/>
          <w:color w:val="000000" w:themeColor="text1"/>
          <w:sz w:val="28"/>
          <w:szCs w:val="28"/>
        </w:rPr>
      </w:pPr>
      <w:r>
        <w:rPr>
          <w:rFonts w:ascii="宋体" w:hAnsi="宋体" w:cs="Arial" w:hint="eastAsia"/>
          <w:b/>
          <w:bCs/>
          <w:color w:val="000000" w:themeColor="text1"/>
          <w:sz w:val="28"/>
          <w:szCs w:val="28"/>
        </w:rPr>
        <w:t>投标报价评审得分记录表</w:t>
      </w:r>
    </w:p>
    <w:p w14:paraId="518044A8" w14:textId="77777777" w:rsidR="007D1150" w:rsidRDefault="0001536F">
      <w:pPr>
        <w:rPr>
          <w:rFonts w:ascii="宋体" w:cs="Arial"/>
          <w:bCs/>
          <w:color w:val="000000" w:themeColor="text1"/>
          <w:szCs w:val="21"/>
        </w:rPr>
      </w:pPr>
      <w:r>
        <w:rPr>
          <w:rFonts w:ascii="宋体" w:hAnsi="宋体" w:cs="Arial" w:hint="eastAsia"/>
          <w:bCs/>
          <w:color w:val="000000" w:themeColor="text1"/>
          <w:szCs w:val="21"/>
        </w:rPr>
        <w:t>工程名称：</w:t>
      </w:r>
      <w:r>
        <w:rPr>
          <w:rFonts w:ascii="宋体" w:hAnsi="宋体" w:cs="Arial"/>
          <w:bCs/>
          <w:color w:val="000000" w:themeColor="text1"/>
          <w:szCs w:val="21"/>
          <w:u w:val="single"/>
        </w:rPr>
        <w:t xml:space="preserve">                      </w:t>
      </w:r>
    </w:p>
    <w:tbl>
      <w:tblPr>
        <w:tblW w:w="14220"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520"/>
        <w:gridCol w:w="720"/>
        <w:gridCol w:w="784"/>
        <w:gridCol w:w="784"/>
        <w:gridCol w:w="784"/>
        <w:gridCol w:w="785"/>
        <w:gridCol w:w="784"/>
        <w:gridCol w:w="784"/>
        <w:gridCol w:w="785"/>
        <w:gridCol w:w="784"/>
        <w:gridCol w:w="784"/>
        <w:gridCol w:w="784"/>
        <w:gridCol w:w="785"/>
        <w:gridCol w:w="784"/>
        <w:gridCol w:w="784"/>
        <w:gridCol w:w="785"/>
      </w:tblGrid>
      <w:tr w:rsidR="007D1150" w14:paraId="15DCEDA6" w14:textId="77777777">
        <w:trPr>
          <w:cantSplit/>
          <w:trHeight w:hRule="exact" w:val="425"/>
        </w:trPr>
        <w:tc>
          <w:tcPr>
            <w:tcW w:w="3240" w:type="dxa"/>
            <w:gridSpan w:val="2"/>
            <w:vMerge w:val="restart"/>
            <w:tcBorders>
              <w:top w:val="single" w:sz="8" w:space="0" w:color="auto"/>
            </w:tcBorders>
            <w:vAlign w:val="center"/>
          </w:tcPr>
          <w:p w14:paraId="40D6B22E" w14:textId="77777777" w:rsidR="007D1150" w:rsidRDefault="0001536F">
            <w:pPr>
              <w:spacing w:line="360" w:lineRule="auto"/>
              <w:jc w:val="center"/>
              <w:rPr>
                <w:rFonts w:ascii="宋体" w:cs="Arial"/>
                <w:bCs/>
                <w:color w:val="000000" w:themeColor="text1"/>
                <w:szCs w:val="21"/>
              </w:rPr>
            </w:pPr>
            <w:r>
              <w:rPr>
                <w:rFonts w:ascii="宋体" w:hAnsi="宋体" w:cs="Arial" w:hint="eastAsia"/>
                <w:bCs/>
                <w:color w:val="000000" w:themeColor="text1"/>
                <w:szCs w:val="21"/>
              </w:rPr>
              <w:t>评分标准</w:t>
            </w:r>
          </w:p>
        </w:tc>
        <w:tc>
          <w:tcPr>
            <w:tcW w:w="10980" w:type="dxa"/>
            <w:gridSpan w:val="14"/>
            <w:tcBorders>
              <w:top w:val="single" w:sz="8" w:space="0" w:color="auto"/>
            </w:tcBorders>
            <w:vAlign w:val="center"/>
          </w:tcPr>
          <w:p w14:paraId="077E5DB0" w14:textId="77777777" w:rsidR="007D1150" w:rsidRDefault="0001536F">
            <w:pPr>
              <w:spacing w:line="360" w:lineRule="auto"/>
              <w:jc w:val="center"/>
              <w:rPr>
                <w:rFonts w:ascii="宋体" w:cs="Arial"/>
                <w:bCs/>
                <w:color w:val="000000" w:themeColor="text1"/>
                <w:szCs w:val="21"/>
              </w:rPr>
            </w:pPr>
            <w:r>
              <w:rPr>
                <w:rFonts w:ascii="宋体" w:hAnsi="宋体" w:cs="Arial" w:hint="eastAsia"/>
                <w:color w:val="000000" w:themeColor="text1"/>
                <w:szCs w:val="21"/>
              </w:rPr>
              <w:t>投标人名称及评审得分</w:t>
            </w:r>
          </w:p>
        </w:tc>
      </w:tr>
      <w:tr w:rsidR="007D1150" w14:paraId="175C99DB" w14:textId="77777777">
        <w:trPr>
          <w:cantSplit/>
          <w:trHeight w:hRule="exact" w:val="299"/>
        </w:trPr>
        <w:tc>
          <w:tcPr>
            <w:tcW w:w="3240" w:type="dxa"/>
            <w:gridSpan w:val="2"/>
            <w:vMerge/>
          </w:tcPr>
          <w:p w14:paraId="5795C26F" w14:textId="77777777" w:rsidR="007D1150" w:rsidRDefault="007D1150">
            <w:pPr>
              <w:spacing w:line="360" w:lineRule="auto"/>
              <w:jc w:val="center"/>
              <w:rPr>
                <w:rFonts w:ascii="宋体" w:cs="Arial"/>
                <w:bCs/>
                <w:color w:val="000000" w:themeColor="text1"/>
                <w:szCs w:val="21"/>
              </w:rPr>
            </w:pPr>
          </w:p>
        </w:tc>
        <w:tc>
          <w:tcPr>
            <w:tcW w:w="1568" w:type="dxa"/>
            <w:gridSpan w:val="2"/>
            <w:vAlign w:val="center"/>
          </w:tcPr>
          <w:p w14:paraId="275100F4" w14:textId="77777777" w:rsidR="007D1150" w:rsidRDefault="007D1150">
            <w:pPr>
              <w:spacing w:line="360" w:lineRule="auto"/>
              <w:jc w:val="center"/>
              <w:rPr>
                <w:rFonts w:ascii="宋体" w:cs="Arial"/>
                <w:color w:val="000000" w:themeColor="text1"/>
                <w:szCs w:val="21"/>
              </w:rPr>
            </w:pPr>
          </w:p>
        </w:tc>
        <w:tc>
          <w:tcPr>
            <w:tcW w:w="1569" w:type="dxa"/>
            <w:gridSpan w:val="2"/>
            <w:vAlign w:val="center"/>
          </w:tcPr>
          <w:p w14:paraId="699E684E" w14:textId="77777777" w:rsidR="007D1150" w:rsidRDefault="007D1150">
            <w:pPr>
              <w:spacing w:line="360" w:lineRule="auto"/>
              <w:jc w:val="center"/>
              <w:rPr>
                <w:rFonts w:ascii="宋体" w:cs="Arial"/>
                <w:color w:val="000000" w:themeColor="text1"/>
                <w:szCs w:val="21"/>
              </w:rPr>
            </w:pPr>
          </w:p>
        </w:tc>
        <w:tc>
          <w:tcPr>
            <w:tcW w:w="1568" w:type="dxa"/>
            <w:gridSpan w:val="2"/>
            <w:vAlign w:val="center"/>
          </w:tcPr>
          <w:p w14:paraId="7D14661A" w14:textId="77777777" w:rsidR="007D1150" w:rsidRDefault="007D1150">
            <w:pPr>
              <w:spacing w:line="360" w:lineRule="auto"/>
              <w:jc w:val="center"/>
              <w:rPr>
                <w:rFonts w:ascii="宋体" w:cs="Arial"/>
                <w:color w:val="000000" w:themeColor="text1"/>
                <w:szCs w:val="21"/>
              </w:rPr>
            </w:pPr>
          </w:p>
        </w:tc>
        <w:tc>
          <w:tcPr>
            <w:tcW w:w="1569" w:type="dxa"/>
            <w:gridSpan w:val="2"/>
            <w:vAlign w:val="center"/>
          </w:tcPr>
          <w:p w14:paraId="129DF79F" w14:textId="77777777" w:rsidR="007D1150" w:rsidRDefault="007D1150">
            <w:pPr>
              <w:spacing w:line="360" w:lineRule="auto"/>
              <w:jc w:val="center"/>
              <w:rPr>
                <w:rFonts w:ascii="宋体" w:cs="Arial"/>
                <w:color w:val="000000" w:themeColor="text1"/>
                <w:szCs w:val="21"/>
              </w:rPr>
            </w:pPr>
          </w:p>
        </w:tc>
        <w:tc>
          <w:tcPr>
            <w:tcW w:w="1568" w:type="dxa"/>
            <w:gridSpan w:val="2"/>
            <w:vAlign w:val="center"/>
          </w:tcPr>
          <w:p w14:paraId="5131521F" w14:textId="77777777" w:rsidR="007D1150" w:rsidRDefault="007D1150">
            <w:pPr>
              <w:spacing w:line="360" w:lineRule="auto"/>
              <w:jc w:val="center"/>
              <w:rPr>
                <w:rFonts w:ascii="宋体" w:cs="Arial"/>
                <w:color w:val="000000" w:themeColor="text1"/>
                <w:szCs w:val="21"/>
              </w:rPr>
            </w:pPr>
          </w:p>
        </w:tc>
        <w:tc>
          <w:tcPr>
            <w:tcW w:w="1569" w:type="dxa"/>
            <w:gridSpan w:val="2"/>
            <w:vAlign w:val="center"/>
          </w:tcPr>
          <w:p w14:paraId="6C28546A" w14:textId="77777777" w:rsidR="007D1150" w:rsidRDefault="007D1150">
            <w:pPr>
              <w:spacing w:line="360" w:lineRule="auto"/>
              <w:jc w:val="center"/>
              <w:rPr>
                <w:rFonts w:ascii="宋体" w:cs="Arial"/>
                <w:color w:val="000000" w:themeColor="text1"/>
                <w:szCs w:val="21"/>
              </w:rPr>
            </w:pPr>
          </w:p>
        </w:tc>
        <w:tc>
          <w:tcPr>
            <w:tcW w:w="1569" w:type="dxa"/>
            <w:gridSpan w:val="2"/>
            <w:vAlign w:val="center"/>
          </w:tcPr>
          <w:p w14:paraId="623B4896" w14:textId="77777777" w:rsidR="007D1150" w:rsidRDefault="007D1150">
            <w:pPr>
              <w:spacing w:line="360" w:lineRule="auto"/>
              <w:jc w:val="center"/>
              <w:rPr>
                <w:rFonts w:ascii="宋体" w:cs="Arial"/>
                <w:bCs/>
                <w:color w:val="000000" w:themeColor="text1"/>
                <w:szCs w:val="21"/>
              </w:rPr>
            </w:pPr>
          </w:p>
        </w:tc>
      </w:tr>
      <w:tr w:rsidR="007D1150" w14:paraId="0B4625FC" w14:textId="77777777">
        <w:trPr>
          <w:cantSplit/>
          <w:trHeight w:hRule="exact" w:val="425"/>
        </w:trPr>
        <w:tc>
          <w:tcPr>
            <w:tcW w:w="2520" w:type="dxa"/>
          </w:tcPr>
          <w:p w14:paraId="56872798" w14:textId="77777777" w:rsidR="007D1150" w:rsidRDefault="0001536F">
            <w:pPr>
              <w:spacing w:line="360" w:lineRule="auto"/>
              <w:jc w:val="center"/>
              <w:rPr>
                <w:rFonts w:ascii="宋体" w:cs="Arial"/>
                <w:bCs/>
                <w:color w:val="000000" w:themeColor="text1"/>
                <w:szCs w:val="21"/>
              </w:rPr>
            </w:pPr>
            <w:r>
              <w:rPr>
                <w:rFonts w:ascii="宋体" w:cs="Arial" w:hint="eastAsia"/>
                <w:bCs/>
                <w:color w:val="000000" w:themeColor="text1"/>
                <w:szCs w:val="21"/>
              </w:rPr>
              <w:t>β</w:t>
            </w:r>
            <w:r>
              <w:rPr>
                <w:rFonts w:ascii="宋体" w:hAnsi="宋体" w:cs="Arial" w:hint="eastAsia"/>
                <w:bCs/>
                <w:color w:val="000000" w:themeColor="text1"/>
                <w:szCs w:val="21"/>
              </w:rPr>
              <w:t>值分布</w:t>
            </w:r>
          </w:p>
        </w:tc>
        <w:tc>
          <w:tcPr>
            <w:tcW w:w="720" w:type="dxa"/>
          </w:tcPr>
          <w:p w14:paraId="1A06E589" w14:textId="77777777" w:rsidR="007D1150" w:rsidRDefault="0001536F">
            <w:pPr>
              <w:spacing w:line="360" w:lineRule="auto"/>
              <w:rPr>
                <w:rFonts w:ascii="宋体" w:cs="Arial"/>
                <w:bCs/>
                <w:color w:val="000000" w:themeColor="text1"/>
                <w:szCs w:val="21"/>
              </w:rPr>
            </w:pPr>
            <w:r>
              <w:rPr>
                <w:rFonts w:ascii="宋体" w:hAnsi="宋体" w:cs="Arial" w:hint="eastAsia"/>
                <w:bCs/>
                <w:color w:val="000000" w:themeColor="text1"/>
                <w:szCs w:val="21"/>
              </w:rPr>
              <w:t>分值</w:t>
            </w:r>
          </w:p>
        </w:tc>
        <w:tc>
          <w:tcPr>
            <w:tcW w:w="784" w:type="dxa"/>
          </w:tcPr>
          <w:p w14:paraId="15A08127" w14:textId="77777777" w:rsidR="007D1150" w:rsidRDefault="0001536F">
            <w:pPr>
              <w:widowControl/>
              <w:spacing w:line="360" w:lineRule="auto"/>
              <w:jc w:val="center"/>
              <w:rPr>
                <w:rFonts w:ascii="宋体" w:cs="Arial"/>
                <w:bCs/>
                <w:color w:val="000000" w:themeColor="text1"/>
                <w:szCs w:val="21"/>
              </w:rPr>
            </w:pPr>
            <w:r>
              <w:rPr>
                <w:rFonts w:ascii="宋体" w:cs="Arial" w:hint="eastAsia"/>
                <w:bCs/>
                <w:color w:val="000000" w:themeColor="text1"/>
                <w:szCs w:val="21"/>
              </w:rPr>
              <w:t>β</w:t>
            </w:r>
          </w:p>
        </w:tc>
        <w:tc>
          <w:tcPr>
            <w:tcW w:w="784" w:type="dxa"/>
          </w:tcPr>
          <w:p w14:paraId="49877A7A" w14:textId="77777777" w:rsidR="007D1150" w:rsidRDefault="0001536F">
            <w:pPr>
              <w:widowControl/>
              <w:spacing w:line="360" w:lineRule="auto"/>
              <w:jc w:val="center"/>
              <w:rPr>
                <w:rFonts w:ascii="宋体" w:cs="Arial"/>
                <w:bCs/>
                <w:color w:val="000000" w:themeColor="text1"/>
                <w:szCs w:val="21"/>
              </w:rPr>
            </w:pPr>
            <w:r>
              <w:rPr>
                <w:rFonts w:ascii="宋体" w:hAnsi="宋体" w:cs="Arial" w:hint="eastAsia"/>
                <w:bCs/>
                <w:color w:val="000000" w:themeColor="text1"/>
                <w:szCs w:val="21"/>
              </w:rPr>
              <w:t>得分</w:t>
            </w:r>
          </w:p>
        </w:tc>
        <w:tc>
          <w:tcPr>
            <w:tcW w:w="784" w:type="dxa"/>
          </w:tcPr>
          <w:p w14:paraId="6D7274D5" w14:textId="77777777" w:rsidR="007D1150" w:rsidRDefault="0001536F">
            <w:pPr>
              <w:widowControl/>
              <w:spacing w:line="360" w:lineRule="auto"/>
              <w:jc w:val="center"/>
              <w:rPr>
                <w:rFonts w:ascii="宋体" w:cs="Arial"/>
                <w:bCs/>
                <w:color w:val="000000" w:themeColor="text1"/>
                <w:szCs w:val="21"/>
              </w:rPr>
            </w:pPr>
            <w:r>
              <w:rPr>
                <w:rFonts w:ascii="宋体" w:cs="Arial" w:hint="eastAsia"/>
                <w:bCs/>
                <w:color w:val="000000" w:themeColor="text1"/>
                <w:szCs w:val="21"/>
              </w:rPr>
              <w:t>β</w:t>
            </w:r>
          </w:p>
        </w:tc>
        <w:tc>
          <w:tcPr>
            <w:tcW w:w="785" w:type="dxa"/>
          </w:tcPr>
          <w:p w14:paraId="5AF8F967" w14:textId="77777777" w:rsidR="007D1150" w:rsidRDefault="0001536F">
            <w:pPr>
              <w:widowControl/>
              <w:spacing w:line="360" w:lineRule="auto"/>
              <w:jc w:val="center"/>
              <w:rPr>
                <w:rFonts w:ascii="宋体" w:cs="Arial"/>
                <w:bCs/>
                <w:color w:val="000000" w:themeColor="text1"/>
                <w:szCs w:val="21"/>
              </w:rPr>
            </w:pPr>
            <w:r>
              <w:rPr>
                <w:rFonts w:ascii="宋体" w:hAnsi="宋体" w:cs="Arial" w:hint="eastAsia"/>
                <w:bCs/>
                <w:color w:val="000000" w:themeColor="text1"/>
                <w:szCs w:val="21"/>
              </w:rPr>
              <w:t>得分</w:t>
            </w:r>
          </w:p>
        </w:tc>
        <w:tc>
          <w:tcPr>
            <w:tcW w:w="784" w:type="dxa"/>
          </w:tcPr>
          <w:p w14:paraId="1C84BF29" w14:textId="77777777" w:rsidR="007D1150" w:rsidRDefault="0001536F">
            <w:pPr>
              <w:widowControl/>
              <w:spacing w:line="360" w:lineRule="auto"/>
              <w:jc w:val="center"/>
              <w:rPr>
                <w:rFonts w:ascii="宋体" w:cs="Arial"/>
                <w:bCs/>
                <w:color w:val="000000" w:themeColor="text1"/>
                <w:szCs w:val="21"/>
              </w:rPr>
            </w:pPr>
            <w:r>
              <w:rPr>
                <w:rFonts w:ascii="宋体" w:cs="Arial" w:hint="eastAsia"/>
                <w:bCs/>
                <w:color w:val="000000" w:themeColor="text1"/>
                <w:szCs w:val="21"/>
              </w:rPr>
              <w:t>β</w:t>
            </w:r>
          </w:p>
        </w:tc>
        <w:tc>
          <w:tcPr>
            <w:tcW w:w="784" w:type="dxa"/>
          </w:tcPr>
          <w:p w14:paraId="2BA63A19" w14:textId="77777777" w:rsidR="007D1150" w:rsidRDefault="0001536F">
            <w:pPr>
              <w:widowControl/>
              <w:spacing w:line="360" w:lineRule="auto"/>
              <w:jc w:val="center"/>
              <w:rPr>
                <w:rFonts w:ascii="宋体" w:cs="Arial"/>
                <w:bCs/>
                <w:color w:val="000000" w:themeColor="text1"/>
                <w:szCs w:val="21"/>
              </w:rPr>
            </w:pPr>
            <w:r>
              <w:rPr>
                <w:rFonts w:ascii="宋体" w:hAnsi="宋体" w:cs="Arial" w:hint="eastAsia"/>
                <w:bCs/>
                <w:color w:val="000000" w:themeColor="text1"/>
                <w:szCs w:val="21"/>
              </w:rPr>
              <w:t>得分</w:t>
            </w:r>
          </w:p>
        </w:tc>
        <w:tc>
          <w:tcPr>
            <w:tcW w:w="785" w:type="dxa"/>
          </w:tcPr>
          <w:p w14:paraId="230F9F62" w14:textId="77777777" w:rsidR="007D1150" w:rsidRDefault="0001536F">
            <w:pPr>
              <w:widowControl/>
              <w:spacing w:line="360" w:lineRule="auto"/>
              <w:jc w:val="center"/>
              <w:rPr>
                <w:rFonts w:ascii="宋体" w:cs="Arial"/>
                <w:bCs/>
                <w:color w:val="000000" w:themeColor="text1"/>
                <w:szCs w:val="21"/>
              </w:rPr>
            </w:pPr>
            <w:r>
              <w:rPr>
                <w:rFonts w:ascii="宋体" w:cs="Arial" w:hint="eastAsia"/>
                <w:bCs/>
                <w:color w:val="000000" w:themeColor="text1"/>
                <w:szCs w:val="21"/>
              </w:rPr>
              <w:t>β</w:t>
            </w:r>
          </w:p>
        </w:tc>
        <w:tc>
          <w:tcPr>
            <w:tcW w:w="784" w:type="dxa"/>
          </w:tcPr>
          <w:p w14:paraId="29624553" w14:textId="77777777" w:rsidR="007D1150" w:rsidRDefault="0001536F">
            <w:pPr>
              <w:widowControl/>
              <w:spacing w:line="360" w:lineRule="auto"/>
              <w:jc w:val="center"/>
              <w:rPr>
                <w:rFonts w:ascii="宋体" w:cs="Arial"/>
                <w:bCs/>
                <w:color w:val="000000" w:themeColor="text1"/>
                <w:szCs w:val="21"/>
              </w:rPr>
            </w:pPr>
            <w:r>
              <w:rPr>
                <w:rFonts w:ascii="宋体" w:hAnsi="宋体" w:cs="Arial" w:hint="eastAsia"/>
                <w:bCs/>
                <w:color w:val="000000" w:themeColor="text1"/>
                <w:szCs w:val="21"/>
              </w:rPr>
              <w:t>得分</w:t>
            </w:r>
          </w:p>
        </w:tc>
        <w:tc>
          <w:tcPr>
            <w:tcW w:w="784" w:type="dxa"/>
          </w:tcPr>
          <w:p w14:paraId="3A0A4902" w14:textId="77777777" w:rsidR="007D1150" w:rsidRDefault="0001536F">
            <w:pPr>
              <w:widowControl/>
              <w:spacing w:line="360" w:lineRule="auto"/>
              <w:jc w:val="center"/>
              <w:rPr>
                <w:rFonts w:ascii="宋体" w:cs="Arial"/>
                <w:bCs/>
                <w:color w:val="000000" w:themeColor="text1"/>
                <w:szCs w:val="21"/>
              </w:rPr>
            </w:pPr>
            <w:r>
              <w:rPr>
                <w:rFonts w:ascii="宋体" w:cs="Arial" w:hint="eastAsia"/>
                <w:bCs/>
                <w:color w:val="000000" w:themeColor="text1"/>
                <w:szCs w:val="21"/>
              </w:rPr>
              <w:t>β</w:t>
            </w:r>
          </w:p>
        </w:tc>
        <w:tc>
          <w:tcPr>
            <w:tcW w:w="784" w:type="dxa"/>
          </w:tcPr>
          <w:p w14:paraId="379FB2FC" w14:textId="77777777" w:rsidR="007D1150" w:rsidRDefault="0001536F">
            <w:pPr>
              <w:widowControl/>
              <w:spacing w:line="360" w:lineRule="auto"/>
              <w:jc w:val="center"/>
              <w:rPr>
                <w:rFonts w:ascii="宋体" w:cs="Arial"/>
                <w:bCs/>
                <w:color w:val="000000" w:themeColor="text1"/>
                <w:szCs w:val="21"/>
              </w:rPr>
            </w:pPr>
            <w:r>
              <w:rPr>
                <w:rFonts w:ascii="宋体" w:hAnsi="宋体" w:cs="Arial" w:hint="eastAsia"/>
                <w:bCs/>
                <w:color w:val="000000" w:themeColor="text1"/>
                <w:szCs w:val="21"/>
              </w:rPr>
              <w:t>得分</w:t>
            </w:r>
          </w:p>
        </w:tc>
        <w:tc>
          <w:tcPr>
            <w:tcW w:w="785" w:type="dxa"/>
          </w:tcPr>
          <w:p w14:paraId="04A23E8C" w14:textId="77777777" w:rsidR="007D1150" w:rsidRDefault="0001536F">
            <w:pPr>
              <w:widowControl/>
              <w:spacing w:line="360" w:lineRule="auto"/>
              <w:jc w:val="center"/>
              <w:rPr>
                <w:rFonts w:ascii="宋体" w:cs="Arial"/>
                <w:bCs/>
                <w:color w:val="000000" w:themeColor="text1"/>
                <w:szCs w:val="21"/>
              </w:rPr>
            </w:pPr>
            <w:r>
              <w:rPr>
                <w:rFonts w:ascii="宋体" w:cs="Arial" w:hint="eastAsia"/>
                <w:bCs/>
                <w:color w:val="000000" w:themeColor="text1"/>
                <w:szCs w:val="21"/>
              </w:rPr>
              <w:t>β</w:t>
            </w:r>
          </w:p>
        </w:tc>
        <w:tc>
          <w:tcPr>
            <w:tcW w:w="784" w:type="dxa"/>
          </w:tcPr>
          <w:p w14:paraId="5F4641E5" w14:textId="77777777" w:rsidR="007D1150" w:rsidRDefault="0001536F">
            <w:pPr>
              <w:widowControl/>
              <w:spacing w:line="360" w:lineRule="auto"/>
              <w:jc w:val="center"/>
              <w:rPr>
                <w:rFonts w:ascii="宋体" w:cs="Arial"/>
                <w:bCs/>
                <w:color w:val="000000" w:themeColor="text1"/>
                <w:szCs w:val="21"/>
              </w:rPr>
            </w:pPr>
            <w:r>
              <w:rPr>
                <w:rFonts w:ascii="宋体" w:hAnsi="宋体" w:cs="Arial" w:hint="eastAsia"/>
                <w:bCs/>
                <w:color w:val="000000" w:themeColor="text1"/>
                <w:szCs w:val="21"/>
              </w:rPr>
              <w:t>得分</w:t>
            </w:r>
          </w:p>
        </w:tc>
        <w:tc>
          <w:tcPr>
            <w:tcW w:w="784" w:type="dxa"/>
          </w:tcPr>
          <w:p w14:paraId="255AE182" w14:textId="77777777" w:rsidR="007D1150" w:rsidRDefault="0001536F">
            <w:pPr>
              <w:widowControl/>
              <w:spacing w:line="360" w:lineRule="auto"/>
              <w:jc w:val="center"/>
              <w:rPr>
                <w:rFonts w:ascii="宋体" w:cs="Arial"/>
                <w:bCs/>
                <w:color w:val="000000" w:themeColor="text1"/>
                <w:szCs w:val="21"/>
              </w:rPr>
            </w:pPr>
            <w:r>
              <w:rPr>
                <w:rFonts w:ascii="宋体" w:cs="Arial" w:hint="eastAsia"/>
                <w:bCs/>
                <w:color w:val="000000" w:themeColor="text1"/>
                <w:szCs w:val="21"/>
              </w:rPr>
              <w:t>β</w:t>
            </w:r>
          </w:p>
        </w:tc>
        <w:tc>
          <w:tcPr>
            <w:tcW w:w="785" w:type="dxa"/>
          </w:tcPr>
          <w:p w14:paraId="2A8A009C" w14:textId="77777777" w:rsidR="007D1150" w:rsidRDefault="0001536F">
            <w:pPr>
              <w:widowControl/>
              <w:spacing w:line="360" w:lineRule="auto"/>
              <w:jc w:val="center"/>
              <w:rPr>
                <w:rFonts w:ascii="宋体" w:cs="Arial"/>
                <w:bCs/>
                <w:color w:val="000000" w:themeColor="text1"/>
                <w:szCs w:val="21"/>
              </w:rPr>
            </w:pPr>
            <w:r>
              <w:rPr>
                <w:rFonts w:ascii="宋体" w:hAnsi="宋体" w:cs="Arial" w:hint="eastAsia"/>
                <w:bCs/>
                <w:color w:val="000000" w:themeColor="text1"/>
                <w:szCs w:val="21"/>
              </w:rPr>
              <w:t>得分</w:t>
            </w:r>
          </w:p>
        </w:tc>
      </w:tr>
      <w:tr w:rsidR="007D1150" w14:paraId="10F4100B" w14:textId="77777777">
        <w:trPr>
          <w:cantSplit/>
          <w:trHeight w:hRule="exact" w:val="369"/>
        </w:trPr>
        <w:tc>
          <w:tcPr>
            <w:tcW w:w="3240" w:type="dxa"/>
            <w:gridSpan w:val="2"/>
          </w:tcPr>
          <w:p w14:paraId="1D2BE8B3" w14:textId="77777777" w:rsidR="007D1150" w:rsidRDefault="0001536F">
            <w:pPr>
              <w:jc w:val="center"/>
              <w:rPr>
                <w:rFonts w:ascii="宋体" w:hAnsi="宋体" w:cs="Arial"/>
                <w:bCs/>
                <w:color w:val="000000" w:themeColor="text1"/>
                <w:szCs w:val="21"/>
              </w:rPr>
            </w:pPr>
            <w:r>
              <w:rPr>
                <w:rFonts w:ascii="Arial" w:hAnsi="Arial" w:cs="Arial" w:hint="eastAsia"/>
                <w:bCs/>
                <w:color w:val="000000" w:themeColor="text1"/>
                <w:szCs w:val="21"/>
              </w:rPr>
              <w:t>以此类推扣完为止</w:t>
            </w:r>
          </w:p>
        </w:tc>
        <w:tc>
          <w:tcPr>
            <w:tcW w:w="784" w:type="dxa"/>
            <w:vMerge w:val="restart"/>
          </w:tcPr>
          <w:p w14:paraId="388ADEB0" w14:textId="77777777" w:rsidR="007D1150" w:rsidRDefault="007D1150">
            <w:pPr>
              <w:widowControl/>
              <w:spacing w:line="360" w:lineRule="auto"/>
              <w:rPr>
                <w:rFonts w:ascii="宋体" w:cs="Arial"/>
                <w:bCs/>
                <w:color w:val="000000" w:themeColor="text1"/>
                <w:szCs w:val="21"/>
              </w:rPr>
            </w:pPr>
          </w:p>
        </w:tc>
        <w:tc>
          <w:tcPr>
            <w:tcW w:w="784" w:type="dxa"/>
            <w:vMerge w:val="restart"/>
          </w:tcPr>
          <w:p w14:paraId="428DE09A" w14:textId="77777777" w:rsidR="007D1150" w:rsidRDefault="007D1150">
            <w:pPr>
              <w:widowControl/>
              <w:spacing w:line="360" w:lineRule="auto"/>
              <w:rPr>
                <w:rFonts w:ascii="宋体" w:cs="Arial"/>
                <w:bCs/>
                <w:color w:val="000000" w:themeColor="text1"/>
                <w:szCs w:val="21"/>
              </w:rPr>
            </w:pPr>
          </w:p>
        </w:tc>
        <w:tc>
          <w:tcPr>
            <w:tcW w:w="784" w:type="dxa"/>
            <w:vMerge w:val="restart"/>
          </w:tcPr>
          <w:p w14:paraId="57EE458B" w14:textId="77777777" w:rsidR="007D1150" w:rsidRDefault="007D1150">
            <w:pPr>
              <w:widowControl/>
              <w:spacing w:line="360" w:lineRule="auto"/>
              <w:rPr>
                <w:rFonts w:ascii="宋体" w:cs="Arial"/>
                <w:bCs/>
                <w:color w:val="000000" w:themeColor="text1"/>
                <w:szCs w:val="21"/>
              </w:rPr>
            </w:pPr>
          </w:p>
        </w:tc>
        <w:tc>
          <w:tcPr>
            <w:tcW w:w="785" w:type="dxa"/>
            <w:vMerge w:val="restart"/>
          </w:tcPr>
          <w:p w14:paraId="6AEEB7EA" w14:textId="77777777" w:rsidR="007D1150" w:rsidRDefault="007D1150">
            <w:pPr>
              <w:widowControl/>
              <w:spacing w:line="360" w:lineRule="auto"/>
              <w:rPr>
                <w:rFonts w:ascii="宋体" w:cs="Arial"/>
                <w:bCs/>
                <w:color w:val="000000" w:themeColor="text1"/>
                <w:szCs w:val="21"/>
              </w:rPr>
            </w:pPr>
          </w:p>
        </w:tc>
        <w:tc>
          <w:tcPr>
            <w:tcW w:w="784" w:type="dxa"/>
            <w:vMerge w:val="restart"/>
          </w:tcPr>
          <w:p w14:paraId="631284B7" w14:textId="77777777" w:rsidR="007D1150" w:rsidRDefault="007D1150">
            <w:pPr>
              <w:widowControl/>
              <w:spacing w:line="360" w:lineRule="auto"/>
              <w:rPr>
                <w:rFonts w:ascii="宋体" w:cs="Arial"/>
                <w:bCs/>
                <w:color w:val="000000" w:themeColor="text1"/>
                <w:szCs w:val="21"/>
              </w:rPr>
            </w:pPr>
          </w:p>
        </w:tc>
        <w:tc>
          <w:tcPr>
            <w:tcW w:w="784" w:type="dxa"/>
            <w:vMerge w:val="restart"/>
          </w:tcPr>
          <w:p w14:paraId="587A524C" w14:textId="77777777" w:rsidR="007D1150" w:rsidRDefault="007D1150">
            <w:pPr>
              <w:widowControl/>
              <w:spacing w:line="360" w:lineRule="auto"/>
              <w:rPr>
                <w:rFonts w:ascii="宋体" w:cs="Arial"/>
                <w:bCs/>
                <w:color w:val="000000" w:themeColor="text1"/>
                <w:szCs w:val="21"/>
              </w:rPr>
            </w:pPr>
          </w:p>
        </w:tc>
        <w:tc>
          <w:tcPr>
            <w:tcW w:w="785" w:type="dxa"/>
            <w:vMerge w:val="restart"/>
          </w:tcPr>
          <w:p w14:paraId="67B40413" w14:textId="77777777" w:rsidR="007D1150" w:rsidRDefault="007D1150">
            <w:pPr>
              <w:widowControl/>
              <w:spacing w:line="360" w:lineRule="auto"/>
              <w:rPr>
                <w:rFonts w:ascii="宋体" w:cs="Arial"/>
                <w:bCs/>
                <w:color w:val="000000" w:themeColor="text1"/>
                <w:szCs w:val="21"/>
              </w:rPr>
            </w:pPr>
          </w:p>
        </w:tc>
        <w:tc>
          <w:tcPr>
            <w:tcW w:w="784" w:type="dxa"/>
            <w:vMerge w:val="restart"/>
          </w:tcPr>
          <w:p w14:paraId="000D3E46" w14:textId="77777777" w:rsidR="007D1150" w:rsidRDefault="007D1150">
            <w:pPr>
              <w:widowControl/>
              <w:spacing w:line="360" w:lineRule="auto"/>
              <w:rPr>
                <w:rFonts w:ascii="宋体" w:cs="Arial"/>
                <w:bCs/>
                <w:color w:val="000000" w:themeColor="text1"/>
                <w:szCs w:val="21"/>
              </w:rPr>
            </w:pPr>
          </w:p>
        </w:tc>
        <w:tc>
          <w:tcPr>
            <w:tcW w:w="784" w:type="dxa"/>
            <w:vMerge w:val="restart"/>
          </w:tcPr>
          <w:p w14:paraId="171AB017" w14:textId="77777777" w:rsidR="007D1150" w:rsidRDefault="007D1150">
            <w:pPr>
              <w:widowControl/>
              <w:spacing w:line="360" w:lineRule="auto"/>
              <w:rPr>
                <w:rFonts w:ascii="宋体" w:cs="Arial"/>
                <w:bCs/>
                <w:color w:val="000000" w:themeColor="text1"/>
                <w:szCs w:val="21"/>
              </w:rPr>
            </w:pPr>
          </w:p>
        </w:tc>
        <w:tc>
          <w:tcPr>
            <w:tcW w:w="784" w:type="dxa"/>
            <w:vMerge w:val="restart"/>
          </w:tcPr>
          <w:p w14:paraId="75E21FB8" w14:textId="77777777" w:rsidR="007D1150" w:rsidRDefault="007D1150">
            <w:pPr>
              <w:widowControl/>
              <w:spacing w:line="360" w:lineRule="auto"/>
              <w:rPr>
                <w:rFonts w:ascii="宋体" w:cs="Arial"/>
                <w:bCs/>
                <w:color w:val="000000" w:themeColor="text1"/>
                <w:szCs w:val="21"/>
              </w:rPr>
            </w:pPr>
          </w:p>
        </w:tc>
        <w:tc>
          <w:tcPr>
            <w:tcW w:w="785" w:type="dxa"/>
            <w:vMerge w:val="restart"/>
          </w:tcPr>
          <w:p w14:paraId="7EE7DAA2" w14:textId="77777777" w:rsidR="007D1150" w:rsidRDefault="007D1150">
            <w:pPr>
              <w:widowControl/>
              <w:spacing w:line="360" w:lineRule="auto"/>
              <w:rPr>
                <w:rFonts w:ascii="宋体" w:cs="Arial"/>
                <w:bCs/>
                <w:color w:val="000000" w:themeColor="text1"/>
                <w:szCs w:val="21"/>
              </w:rPr>
            </w:pPr>
          </w:p>
        </w:tc>
        <w:tc>
          <w:tcPr>
            <w:tcW w:w="784" w:type="dxa"/>
            <w:vMerge w:val="restart"/>
          </w:tcPr>
          <w:p w14:paraId="1FBB6C2B" w14:textId="77777777" w:rsidR="007D1150" w:rsidRDefault="007D1150">
            <w:pPr>
              <w:widowControl/>
              <w:spacing w:line="360" w:lineRule="auto"/>
              <w:rPr>
                <w:rFonts w:ascii="宋体" w:cs="Arial"/>
                <w:bCs/>
                <w:color w:val="000000" w:themeColor="text1"/>
                <w:szCs w:val="21"/>
              </w:rPr>
            </w:pPr>
          </w:p>
        </w:tc>
        <w:tc>
          <w:tcPr>
            <w:tcW w:w="784" w:type="dxa"/>
            <w:vMerge w:val="restart"/>
          </w:tcPr>
          <w:p w14:paraId="74317613" w14:textId="77777777" w:rsidR="007D1150" w:rsidRDefault="007D1150">
            <w:pPr>
              <w:widowControl/>
              <w:spacing w:line="360" w:lineRule="auto"/>
              <w:rPr>
                <w:rFonts w:ascii="宋体" w:cs="Arial"/>
                <w:bCs/>
                <w:color w:val="000000" w:themeColor="text1"/>
                <w:szCs w:val="21"/>
              </w:rPr>
            </w:pPr>
          </w:p>
        </w:tc>
        <w:tc>
          <w:tcPr>
            <w:tcW w:w="785" w:type="dxa"/>
            <w:vMerge w:val="restart"/>
          </w:tcPr>
          <w:p w14:paraId="288BA98B" w14:textId="77777777" w:rsidR="007D1150" w:rsidRDefault="007D1150">
            <w:pPr>
              <w:widowControl/>
              <w:spacing w:line="360" w:lineRule="auto"/>
              <w:rPr>
                <w:rFonts w:ascii="宋体" w:cs="Arial"/>
                <w:bCs/>
                <w:color w:val="000000" w:themeColor="text1"/>
                <w:szCs w:val="21"/>
              </w:rPr>
            </w:pPr>
          </w:p>
        </w:tc>
      </w:tr>
      <w:tr w:rsidR="007D1150" w14:paraId="439F1691" w14:textId="77777777">
        <w:trPr>
          <w:cantSplit/>
          <w:trHeight w:hRule="exact" w:val="369"/>
        </w:trPr>
        <w:tc>
          <w:tcPr>
            <w:tcW w:w="2520" w:type="dxa"/>
            <w:vAlign w:val="center"/>
          </w:tcPr>
          <w:p w14:paraId="7E18219A"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5%&lt;</w:t>
            </w:r>
            <w:r>
              <w:rPr>
                <w:rFonts w:ascii="Arial" w:hAnsi="Arial" w:cs="Arial" w:hint="eastAsia"/>
                <w:bCs/>
                <w:color w:val="000000" w:themeColor="text1"/>
                <w:szCs w:val="21"/>
              </w:rPr>
              <w:t>β≤</w:t>
            </w:r>
            <w:r>
              <w:rPr>
                <w:rFonts w:ascii="Arial" w:hAnsi="Arial" w:cs="Arial"/>
                <w:bCs/>
                <w:color w:val="000000" w:themeColor="text1"/>
                <w:szCs w:val="21"/>
              </w:rPr>
              <w:t>6%</w:t>
            </w:r>
          </w:p>
        </w:tc>
        <w:tc>
          <w:tcPr>
            <w:tcW w:w="720" w:type="dxa"/>
            <w:vAlign w:val="center"/>
          </w:tcPr>
          <w:p w14:paraId="7ECE0634"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43</w:t>
            </w:r>
          </w:p>
        </w:tc>
        <w:tc>
          <w:tcPr>
            <w:tcW w:w="784" w:type="dxa"/>
            <w:vMerge/>
          </w:tcPr>
          <w:p w14:paraId="40D1036F" w14:textId="77777777" w:rsidR="007D1150" w:rsidRDefault="007D1150">
            <w:pPr>
              <w:widowControl/>
              <w:spacing w:line="360" w:lineRule="auto"/>
              <w:rPr>
                <w:rFonts w:ascii="宋体" w:cs="Arial"/>
                <w:bCs/>
                <w:color w:val="000000" w:themeColor="text1"/>
                <w:szCs w:val="21"/>
              </w:rPr>
            </w:pPr>
          </w:p>
        </w:tc>
        <w:tc>
          <w:tcPr>
            <w:tcW w:w="784" w:type="dxa"/>
            <w:vMerge/>
          </w:tcPr>
          <w:p w14:paraId="2D7D8D9F" w14:textId="77777777" w:rsidR="007D1150" w:rsidRDefault="007D1150">
            <w:pPr>
              <w:widowControl/>
              <w:spacing w:line="360" w:lineRule="auto"/>
              <w:rPr>
                <w:rFonts w:ascii="宋体" w:cs="Arial"/>
                <w:bCs/>
                <w:color w:val="000000" w:themeColor="text1"/>
                <w:szCs w:val="21"/>
              </w:rPr>
            </w:pPr>
          </w:p>
        </w:tc>
        <w:tc>
          <w:tcPr>
            <w:tcW w:w="784" w:type="dxa"/>
            <w:vMerge/>
          </w:tcPr>
          <w:p w14:paraId="44AECD80" w14:textId="77777777" w:rsidR="007D1150" w:rsidRDefault="007D1150">
            <w:pPr>
              <w:widowControl/>
              <w:spacing w:line="360" w:lineRule="auto"/>
              <w:rPr>
                <w:rFonts w:ascii="宋体" w:cs="Arial"/>
                <w:bCs/>
                <w:color w:val="000000" w:themeColor="text1"/>
                <w:szCs w:val="21"/>
              </w:rPr>
            </w:pPr>
          </w:p>
        </w:tc>
        <w:tc>
          <w:tcPr>
            <w:tcW w:w="785" w:type="dxa"/>
            <w:vMerge/>
          </w:tcPr>
          <w:p w14:paraId="010E7EF2" w14:textId="77777777" w:rsidR="007D1150" w:rsidRDefault="007D1150">
            <w:pPr>
              <w:widowControl/>
              <w:spacing w:line="360" w:lineRule="auto"/>
              <w:rPr>
                <w:rFonts w:ascii="宋体" w:cs="Arial"/>
                <w:bCs/>
                <w:color w:val="000000" w:themeColor="text1"/>
                <w:szCs w:val="21"/>
              </w:rPr>
            </w:pPr>
          </w:p>
        </w:tc>
        <w:tc>
          <w:tcPr>
            <w:tcW w:w="784" w:type="dxa"/>
            <w:vMerge/>
          </w:tcPr>
          <w:p w14:paraId="2428BC6B" w14:textId="77777777" w:rsidR="007D1150" w:rsidRDefault="007D1150">
            <w:pPr>
              <w:widowControl/>
              <w:spacing w:line="360" w:lineRule="auto"/>
              <w:rPr>
                <w:rFonts w:ascii="宋体" w:cs="Arial"/>
                <w:bCs/>
                <w:color w:val="000000" w:themeColor="text1"/>
                <w:szCs w:val="21"/>
              </w:rPr>
            </w:pPr>
          </w:p>
        </w:tc>
        <w:tc>
          <w:tcPr>
            <w:tcW w:w="784" w:type="dxa"/>
            <w:vMerge/>
          </w:tcPr>
          <w:p w14:paraId="49D118AF" w14:textId="77777777" w:rsidR="007D1150" w:rsidRDefault="007D1150">
            <w:pPr>
              <w:widowControl/>
              <w:spacing w:line="360" w:lineRule="auto"/>
              <w:rPr>
                <w:rFonts w:ascii="宋体" w:cs="Arial"/>
                <w:bCs/>
                <w:color w:val="000000" w:themeColor="text1"/>
                <w:szCs w:val="21"/>
              </w:rPr>
            </w:pPr>
          </w:p>
        </w:tc>
        <w:tc>
          <w:tcPr>
            <w:tcW w:w="785" w:type="dxa"/>
            <w:vMerge/>
          </w:tcPr>
          <w:p w14:paraId="75ACBF4F" w14:textId="77777777" w:rsidR="007D1150" w:rsidRDefault="007D1150">
            <w:pPr>
              <w:widowControl/>
              <w:spacing w:line="360" w:lineRule="auto"/>
              <w:rPr>
                <w:rFonts w:ascii="宋体" w:cs="Arial"/>
                <w:bCs/>
                <w:color w:val="000000" w:themeColor="text1"/>
                <w:szCs w:val="21"/>
              </w:rPr>
            </w:pPr>
          </w:p>
        </w:tc>
        <w:tc>
          <w:tcPr>
            <w:tcW w:w="784" w:type="dxa"/>
            <w:vMerge/>
          </w:tcPr>
          <w:p w14:paraId="7F343806" w14:textId="77777777" w:rsidR="007D1150" w:rsidRDefault="007D1150">
            <w:pPr>
              <w:widowControl/>
              <w:spacing w:line="360" w:lineRule="auto"/>
              <w:rPr>
                <w:rFonts w:ascii="宋体" w:cs="Arial"/>
                <w:bCs/>
                <w:color w:val="000000" w:themeColor="text1"/>
                <w:szCs w:val="21"/>
              </w:rPr>
            </w:pPr>
          </w:p>
        </w:tc>
        <w:tc>
          <w:tcPr>
            <w:tcW w:w="784" w:type="dxa"/>
            <w:vMerge/>
          </w:tcPr>
          <w:p w14:paraId="115647FA" w14:textId="77777777" w:rsidR="007D1150" w:rsidRDefault="007D1150">
            <w:pPr>
              <w:widowControl/>
              <w:spacing w:line="360" w:lineRule="auto"/>
              <w:rPr>
                <w:rFonts w:ascii="宋体" w:cs="Arial"/>
                <w:bCs/>
                <w:color w:val="000000" w:themeColor="text1"/>
                <w:szCs w:val="21"/>
              </w:rPr>
            </w:pPr>
          </w:p>
        </w:tc>
        <w:tc>
          <w:tcPr>
            <w:tcW w:w="784" w:type="dxa"/>
            <w:vMerge/>
          </w:tcPr>
          <w:p w14:paraId="3613F6CC" w14:textId="77777777" w:rsidR="007D1150" w:rsidRDefault="007D1150">
            <w:pPr>
              <w:widowControl/>
              <w:spacing w:line="360" w:lineRule="auto"/>
              <w:rPr>
                <w:rFonts w:ascii="宋体" w:cs="Arial"/>
                <w:bCs/>
                <w:color w:val="000000" w:themeColor="text1"/>
                <w:szCs w:val="21"/>
              </w:rPr>
            </w:pPr>
          </w:p>
        </w:tc>
        <w:tc>
          <w:tcPr>
            <w:tcW w:w="785" w:type="dxa"/>
            <w:vMerge/>
          </w:tcPr>
          <w:p w14:paraId="36EFB3B2" w14:textId="77777777" w:rsidR="007D1150" w:rsidRDefault="007D1150">
            <w:pPr>
              <w:widowControl/>
              <w:spacing w:line="360" w:lineRule="auto"/>
              <w:rPr>
                <w:rFonts w:ascii="宋体" w:cs="Arial"/>
                <w:bCs/>
                <w:color w:val="000000" w:themeColor="text1"/>
                <w:szCs w:val="21"/>
              </w:rPr>
            </w:pPr>
          </w:p>
        </w:tc>
        <w:tc>
          <w:tcPr>
            <w:tcW w:w="784" w:type="dxa"/>
            <w:vMerge/>
          </w:tcPr>
          <w:p w14:paraId="24CD875C" w14:textId="77777777" w:rsidR="007D1150" w:rsidRDefault="007D1150">
            <w:pPr>
              <w:widowControl/>
              <w:spacing w:line="360" w:lineRule="auto"/>
              <w:rPr>
                <w:rFonts w:ascii="宋体" w:cs="Arial"/>
                <w:bCs/>
                <w:color w:val="000000" w:themeColor="text1"/>
                <w:szCs w:val="21"/>
              </w:rPr>
            </w:pPr>
          </w:p>
        </w:tc>
        <w:tc>
          <w:tcPr>
            <w:tcW w:w="784" w:type="dxa"/>
            <w:vMerge/>
          </w:tcPr>
          <w:p w14:paraId="7BCEAA23" w14:textId="77777777" w:rsidR="007D1150" w:rsidRDefault="007D1150">
            <w:pPr>
              <w:widowControl/>
              <w:spacing w:line="360" w:lineRule="auto"/>
              <w:rPr>
                <w:rFonts w:ascii="宋体" w:cs="Arial"/>
                <w:bCs/>
                <w:color w:val="000000" w:themeColor="text1"/>
                <w:szCs w:val="21"/>
              </w:rPr>
            </w:pPr>
          </w:p>
        </w:tc>
        <w:tc>
          <w:tcPr>
            <w:tcW w:w="785" w:type="dxa"/>
            <w:vMerge/>
          </w:tcPr>
          <w:p w14:paraId="4261F920" w14:textId="77777777" w:rsidR="007D1150" w:rsidRDefault="007D1150">
            <w:pPr>
              <w:widowControl/>
              <w:spacing w:line="360" w:lineRule="auto"/>
              <w:rPr>
                <w:rFonts w:ascii="宋体" w:cs="Arial"/>
                <w:bCs/>
                <w:color w:val="000000" w:themeColor="text1"/>
                <w:szCs w:val="21"/>
              </w:rPr>
            </w:pPr>
          </w:p>
        </w:tc>
      </w:tr>
      <w:tr w:rsidR="007D1150" w14:paraId="329AFF19" w14:textId="77777777">
        <w:trPr>
          <w:cantSplit/>
          <w:trHeight w:hRule="exact" w:val="369"/>
        </w:trPr>
        <w:tc>
          <w:tcPr>
            <w:tcW w:w="2520" w:type="dxa"/>
            <w:vAlign w:val="center"/>
          </w:tcPr>
          <w:p w14:paraId="49319FA1"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4%&lt;</w:t>
            </w:r>
            <w:r>
              <w:rPr>
                <w:rFonts w:ascii="Arial" w:hAnsi="Arial" w:cs="Arial" w:hint="eastAsia"/>
                <w:bCs/>
                <w:color w:val="000000" w:themeColor="text1"/>
                <w:szCs w:val="21"/>
              </w:rPr>
              <w:t>β≤</w:t>
            </w:r>
            <w:r>
              <w:rPr>
                <w:rFonts w:ascii="Arial" w:hAnsi="Arial" w:cs="Arial"/>
                <w:bCs/>
                <w:color w:val="000000" w:themeColor="text1"/>
                <w:szCs w:val="21"/>
              </w:rPr>
              <w:t>5%</w:t>
            </w:r>
          </w:p>
        </w:tc>
        <w:tc>
          <w:tcPr>
            <w:tcW w:w="720" w:type="dxa"/>
            <w:vAlign w:val="center"/>
          </w:tcPr>
          <w:p w14:paraId="0FC5ACFF"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46</w:t>
            </w:r>
          </w:p>
        </w:tc>
        <w:tc>
          <w:tcPr>
            <w:tcW w:w="784" w:type="dxa"/>
            <w:vMerge/>
          </w:tcPr>
          <w:p w14:paraId="2D8A6D62" w14:textId="77777777" w:rsidR="007D1150" w:rsidRDefault="007D1150">
            <w:pPr>
              <w:widowControl/>
              <w:spacing w:line="360" w:lineRule="auto"/>
              <w:rPr>
                <w:rFonts w:ascii="宋体" w:cs="Arial"/>
                <w:bCs/>
                <w:color w:val="000000" w:themeColor="text1"/>
                <w:szCs w:val="21"/>
              </w:rPr>
            </w:pPr>
          </w:p>
        </w:tc>
        <w:tc>
          <w:tcPr>
            <w:tcW w:w="784" w:type="dxa"/>
            <w:vMerge/>
          </w:tcPr>
          <w:p w14:paraId="32930BAA" w14:textId="77777777" w:rsidR="007D1150" w:rsidRDefault="007D1150">
            <w:pPr>
              <w:widowControl/>
              <w:spacing w:line="360" w:lineRule="auto"/>
              <w:rPr>
                <w:rFonts w:ascii="宋体" w:cs="Arial"/>
                <w:bCs/>
                <w:color w:val="000000" w:themeColor="text1"/>
                <w:szCs w:val="21"/>
              </w:rPr>
            </w:pPr>
          </w:p>
        </w:tc>
        <w:tc>
          <w:tcPr>
            <w:tcW w:w="784" w:type="dxa"/>
            <w:vMerge/>
          </w:tcPr>
          <w:p w14:paraId="4E33420A" w14:textId="77777777" w:rsidR="007D1150" w:rsidRDefault="007D1150">
            <w:pPr>
              <w:widowControl/>
              <w:spacing w:line="360" w:lineRule="auto"/>
              <w:rPr>
                <w:rFonts w:ascii="宋体" w:cs="Arial"/>
                <w:bCs/>
                <w:color w:val="000000" w:themeColor="text1"/>
                <w:szCs w:val="21"/>
              </w:rPr>
            </w:pPr>
          </w:p>
        </w:tc>
        <w:tc>
          <w:tcPr>
            <w:tcW w:w="785" w:type="dxa"/>
            <w:vMerge/>
          </w:tcPr>
          <w:p w14:paraId="1F7945D6" w14:textId="77777777" w:rsidR="007D1150" w:rsidRDefault="007D1150">
            <w:pPr>
              <w:widowControl/>
              <w:spacing w:line="360" w:lineRule="auto"/>
              <w:rPr>
                <w:rFonts w:ascii="宋体" w:cs="Arial"/>
                <w:bCs/>
                <w:color w:val="000000" w:themeColor="text1"/>
                <w:szCs w:val="21"/>
              </w:rPr>
            </w:pPr>
          </w:p>
        </w:tc>
        <w:tc>
          <w:tcPr>
            <w:tcW w:w="784" w:type="dxa"/>
            <w:vMerge/>
          </w:tcPr>
          <w:p w14:paraId="0A78F22B" w14:textId="77777777" w:rsidR="007D1150" w:rsidRDefault="007D1150">
            <w:pPr>
              <w:widowControl/>
              <w:spacing w:line="360" w:lineRule="auto"/>
              <w:rPr>
                <w:rFonts w:ascii="宋体" w:cs="Arial"/>
                <w:bCs/>
                <w:color w:val="000000" w:themeColor="text1"/>
                <w:szCs w:val="21"/>
              </w:rPr>
            </w:pPr>
          </w:p>
        </w:tc>
        <w:tc>
          <w:tcPr>
            <w:tcW w:w="784" w:type="dxa"/>
            <w:vMerge/>
          </w:tcPr>
          <w:p w14:paraId="5CEF23C7" w14:textId="77777777" w:rsidR="007D1150" w:rsidRDefault="007D1150">
            <w:pPr>
              <w:widowControl/>
              <w:spacing w:line="360" w:lineRule="auto"/>
              <w:rPr>
                <w:rFonts w:ascii="宋体" w:cs="Arial"/>
                <w:bCs/>
                <w:color w:val="000000" w:themeColor="text1"/>
                <w:szCs w:val="21"/>
              </w:rPr>
            </w:pPr>
          </w:p>
        </w:tc>
        <w:tc>
          <w:tcPr>
            <w:tcW w:w="785" w:type="dxa"/>
            <w:vMerge/>
          </w:tcPr>
          <w:p w14:paraId="5D3C600F" w14:textId="77777777" w:rsidR="007D1150" w:rsidRDefault="007D1150">
            <w:pPr>
              <w:widowControl/>
              <w:spacing w:line="360" w:lineRule="auto"/>
              <w:rPr>
                <w:rFonts w:ascii="宋体" w:cs="Arial"/>
                <w:bCs/>
                <w:color w:val="000000" w:themeColor="text1"/>
                <w:szCs w:val="21"/>
              </w:rPr>
            </w:pPr>
          </w:p>
        </w:tc>
        <w:tc>
          <w:tcPr>
            <w:tcW w:w="784" w:type="dxa"/>
            <w:vMerge/>
          </w:tcPr>
          <w:p w14:paraId="703E0653" w14:textId="77777777" w:rsidR="007D1150" w:rsidRDefault="007D1150">
            <w:pPr>
              <w:widowControl/>
              <w:spacing w:line="360" w:lineRule="auto"/>
              <w:rPr>
                <w:rFonts w:ascii="宋体" w:cs="Arial"/>
                <w:bCs/>
                <w:color w:val="000000" w:themeColor="text1"/>
                <w:szCs w:val="21"/>
              </w:rPr>
            </w:pPr>
          </w:p>
        </w:tc>
        <w:tc>
          <w:tcPr>
            <w:tcW w:w="784" w:type="dxa"/>
            <w:vMerge/>
          </w:tcPr>
          <w:p w14:paraId="1685870E" w14:textId="77777777" w:rsidR="007D1150" w:rsidRDefault="007D1150">
            <w:pPr>
              <w:widowControl/>
              <w:spacing w:line="360" w:lineRule="auto"/>
              <w:rPr>
                <w:rFonts w:ascii="宋体" w:cs="Arial"/>
                <w:bCs/>
                <w:color w:val="000000" w:themeColor="text1"/>
                <w:szCs w:val="21"/>
              </w:rPr>
            </w:pPr>
          </w:p>
        </w:tc>
        <w:tc>
          <w:tcPr>
            <w:tcW w:w="784" w:type="dxa"/>
            <w:vMerge/>
          </w:tcPr>
          <w:p w14:paraId="1B9AE2F4" w14:textId="77777777" w:rsidR="007D1150" w:rsidRDefault="007D1150">
            <w:pPr>
              <w:widowControl/>
              <w:spacing w:line="360" w:lineRule="auto"/>
              <w:rPr>
                <w:rFonts w:ascii="宋体" w:cs="Arial"/>
                <w:bCs/>
                <w:color w:val="000000" w:themeColor="text1"/>
                <w:szCs w:val="21"/>
              </w:rPr>
            </w:pPr>
          </w:p>
        </w:tc>
        <w:tc>
          <w:tcPr>
            <w:tcW w:w="785" w:type="dxa"/>
            <w:vMerge/>
          </w:tcPr>
          <w:p w14:paraId="20016D54" w14:textId="77777777" w:rsidR="007D1150" w:rsidRDefault="007D1150">
            <w:pPr>
              <w:widowControl/>
              <w:spacing w:line="360" w:lineRule="auto"/>
              <w:rPr>
                <w:rFonts w:ascii="宋体" w:cs="Arial"/>
                <w:bCs/>
                <w:color w:val="000000" w:themeColor="text1"/>
                <w:szCs w:val="21"/>
              </w:rPr>
            </w:pPr>
          </w:p>
        </w:tc>
        <w:tc>
          <w:tcPr>
            <w:tcW w:w="784" w:type="dxa"/>
            <w:vMerge/>
          </w:tcPr>
          <w:p w14:paraId="71CBFC50" w14:textId="77777777" w:rsidR="007D1150" w:rsidRDefault="007D1150">
            <w:pPr>
              <w:widowControl/>
              <w:spacing w:line="360" w:lineRule="auto"/>
              <w:rPr>
                <w:rFonts w:ascii="宋体" w:cs="Arial"/>
                <w:bCs/>
                <w:color w:val="000000" w:themeColor="text1"/>
                <w:szCs w:val="21"/>
              </w:rPr>
            </w:pPr>
          </w:p>
        </w:tc>
        <w:tc>
          <w:tcPr>
            <w:tcW w:w="784" w:type="dxa"/>
            <w:vMerge/>
          </w:tcPr>
          <w:p w14:paraId="399B903C" w14:textId="77777777" w:rsidR="007D1150" w:rsidRDefault="007D1150">
            <w:pPr>
              <w:widowControl/>
              <w:spacing w:line="360" w:lineRule="auto"/>
              <w:rPr>
                <w:rFonts w:ascii="宋体" w:cs="Arial"/>
                <w:bCs/>
                <w:color w:val="000000" w:themeColor="text1"/>
                <w:szCs w:val="21"/>
              </w:rPr>
            </w:pPr>
          </w:p>
        </w:tc>
        <w:tc>
          <w:tcPr>
            <w:tcW w:w="785" w:type="dxa"/>
            <w:vMerge/>
          </w:tcPr>
          <w:p w14:paraId="1FF91B5A" w14:textId="77777777" w:rsidR="007D1150" w:rsidRDefault="007D1150">
            <w:pPr>
              <w:widowControl/>
              <w:spacing w:line="360" w:lineRule="auto"/>
              <w:rPr>
                <w:rFonts w:ascii="宋体" w:cs="Arial"/>
                <w:bCs/>
                <w:color w:val="000000" w:themeColor="text1"/>
                <w:szCs w:val="21"/>
              </w:rPr>
            </w:pPr>
          </w:p>
        </w:tc>
      </w:tr>
      <w:tr w:rsidR="007D1150" w14:paraId="5484816A" w14:textId="77777777">
        <w:trPr>
          <w:cantSplit/>
          <w:trHeight w:hRule="exact" w:val="369"/>
        </w:trPr>
        <w:tc>
          <w:tcPr>
            <w:tcW w:w="2520" w:type="dxa"/>
            <w:vAlign w:val="center"/>
          </w:tcPr>
          <w:p w14:paraId="7F392CC8"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3%&lt;</w:t>
            </w:r>
            <w:r>
              <w:rPr>
                <w:rFonts w:ascii="Arial" w:hAnsi="Arial" w:cs="Arial" w:hint="eastAsia"/>
                <w:bCs/>
                <w:color w:val="000000" w:themeColor="text1"/>
                <w:szCs w:val="21"/>
              </w:rPr>
              <w:t>β≤</w:t>
            </w:r>
            <w:r>
              <w:rPr>
                <w:rFonts w:ascii="Arial" w:hAnsi="Arial" w:cs="Arial"/>
                <w:bCs/>
                <w:color w:val="000000" w:themeColor="text1"/>
                <w:szCs w:val="21"/>
              </w:rPr>
              <w:t>4%</w:t>
            </w:r>
          </w:p>
        </w:tc>
        <w:tc>
          <w:tcPr>
            <w:tcW w:w="720" w:type="dxa"/>
            <w:vAlign w:val="center"/>
          </w:tcPr>
          <w:p w14:paraId="4F77F888"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49</w:t>
            </w:r>
          </w:p>
        </w:tc>
        <w:tc>
          <w:tcPr>
            <w:tcW w:w="784" w:type="dxa"/>
            <w:vMerge/>
          </w:tcPr>
          <w:p w14:paraId="48864742" w14:textId="77777777" w:rsidR="007D1150" w:rsidRDefault="007D1150">
            <w:pPr>
              <w:widowControl/>
              <w:spacing w:line="360" w:lineRule="auto"/>
              <w:rPr>
                <w:rFonts w:ascii="宋体" w:cs="Arial"/>
                <w:bCs/>
                <w:color w:val="000000" w:themeColor="text1"/>
                <w:szCs w:val="21"/>
              </w:rPr>
            </w:pPr>
          </w:p>
        </w:tc>
        <w:tc>
          <w:tcPr>
            <w:tcW w:w="784" w:type="dxa"/>
            <w:vMerge/>
          </w:tcPr>
          <w:p w14:paraId="62687E40" w14:textId="77777777" w:rsidR="007D1150" w:rsidRDefault="007D1150">
            <w:pPr>
              <w:widowControl/>
              <w:spacing w:line="360" w:lineRule="auto"/>
              <w:rPr>
                <w:rFonts w:ascii="宋体" w:cs="Arial"/>
                <w:bCs/>
                <w:color w:val="000000" w:themeColor="text1"/>
                <w:szCs w:val="21"/>
              </w:rPr>
            </w:pPr>
          </w:p>
        </w:tc>
        <w:tc>
          <w:tcPr>
            <w:tcW w:w="784" w:type="dxa"/>
            <w:vMerge/>
          </w:tcPr>
          <w:p w14:paraId="5DC03DD5" w14:textId="77777777" w:rsidR="007D1150" w:rsidRDefault="007D1150">
            <w:pPr>
              <w:widowControl/>
              <w:spacing w:line="360" w:lineRule="auto"/>
              <w:rPr>
                <w:rFonts w:ascii="宋体" w:cs="Arial"/>
                <w:bCs/>
                <w:color w:val="000000" w:themeColor="text1"/>
                <w:szCs w:val="21"/>
              </w:rPr>
            </w:pPr>
          </w:p>
        </w:tc>
        <w:tc>
          <w:tcPr>
            <w:tcW w:w="785" w:type="dxa"/>
            <w:vMerge/>
          </w:tcPr>
          <w:p w14:paraId="3310F364" w14:textId="77777777" w:rsidR="007D1150" w:rsidRDefault="007D1150">
            <w:pPr>
              <w:widowControl/>
              <w:spacing w:line="360" w:lineRule="auto"/>
              <w:rPr>
                <w:rFonts w:ascii="宋体" w:cs="Arial"/>
                <w:bCs/>
                <w:color w:val="000000" w:themeColor="text1"/>
                <w:szCs w:val="21"/>
              </w:rPr>
            </w:pPr>
          </w:p>
        </w:tc>
        <w:tc>
          <w:tcPr>
            <w:tcW w:w="784" w:type="dxa"/>
            <w:vMerge/>
          </w:tcPr>
          <w:p w14:paraId="2C560318" w14:textId="77777777" w:rsidR="007D1150" w:rsidRDefault="007D1150">
            <w:pPr>
              <w:widowControl/>
              <w:spacing w:line="360" w:lineRule="auto"/>
              <w:rPr>
                <w:rFonts w:ascii="宋体" w:cs="Arial"/>
                <w:bCs/>
                <w:color w:val="000000" w:themeColor="text1"/>
                <w:szCs w:val="21"/>
              </w:rPr>
            </w:pPr>
          </w:p>
        </w:tc>
        <w:tc>
          <w:tcPr>
            <w:tcW w:w="784" w:type="dxa"/>
            <w:vMerge/>
          </w:tcPr>
          <w:p w14:paraId="7AC1794C" w14:textId="77777777" w:rsidR="007D1150" w:rsidRDefault="007D1150">
            <w:pPr>
              <w:widowControl/>
              <w:spacing w:line="360" w:lineRule="auto"/>
              <w:rPr>
                <w:rFonts w:ascii="宋体" w:cs="Arial"/>
                <w:bCs/>
                <w:color w:val="000000" w:themeColor="text1"/>
                <w:szCs w:val="21"/>
              </w:rPr>
            </w:pPr>
          </w:p>
        </w:tc>
        <w:tc>
          <w:tcPr>
            <w:tcW w:w="785" w:type="dxa"/>
            <w:vMerge/>
          </w:tcPr>
          <w:p w14:paraId="6B5740AF" w14:textId="77777777" w:rsidR="007D1150" w:rsidRDefault="007D1150">
            <w:pPr>
              <w:widowControl/>
              <w:spacing w:line="360" w:lineRule="auto"/>
              <w:rPr>
                <w:rFonts w:ascii="宋体" w:cs="Arial"/>
                <w:bCs/>
                <w:color w:val="000000" w:themeColor="text1"/>
                <w:szCs w:val="21"/>
              </w:rPr>
            </w:pPr>
          </w:p>
        </w:tc>
        <w:tc>
          <w:tcPr>
            <w:tcW w:w="784" w:type="dxa"/>
            <w:vMerge/>
          </w:tcPr>
          <w:p w14:paraId="0D595EF5" w14:textId="77777777" w:rsidR="007D1150" w:rsidRDefault="007D1150">
            <w:pPr>
              <w:widowControl/>
              <w:spacing w:line="360" w:lineRule="auto"/>
              <w:rPr>
                <w:rFonts w:ascii="宋体" w:cs="Arial"/>
                <w:bCs/>
                <w:color w:val="000000" w:themeColor="text1"/>
                <w:szCs w:val="21"/>
              </w:rPr>
            </w:pPr>
          </w:p>
        </w:tc>
        <w:tc>
          <w:tcPr>
            <w:tcW w:w="784" w:type="dxa"/>
            <w:vMerge/>
          </w:tcPr>
          <w:p w14:paraId="389C8757" w14:textId="77777777" w:rsidR="007D1150" w:rsidRDefault="007D1150">
            <w:pPr>
              <w:widowControl/>
              <w:spacing w:line="360" w:lineRule="auto"/>
              <w:rPr>
                <w:rFonts w:ascii="宋体" w:cs="Arial"/>
                <w:bCs/>
                <w:color w:val="000000" w:themeColor="text1"/>
                <w:szCs w:val="21"/>
              </w:rPr>
            </w:pPr>
          </w:p>
        </w:tc>
        <w:tc>
          <w:tcPr>
            <w:tcW w:w="784" w:type="dxa"/>
            <w:vMerge/>
          </w:tcPr>
          <w:p w14:paraId="6800E022" w14:textId="77777777" w:rsidR="007D1150" w:rsidRDefault="007D1150">
            <w:pPr>
              <w:widowControl/>
              <w:spacing w:line="360" w:lineRule="auto"/>
              <w:rPr>
                <w:rFonts w:ascii="宋体" w:cs="Arial"/>
                <w:bCs/>
                <w:color w:val="000000" w:themeColor="text1"/>
                <w:szCs w:val="21"/>
              </w:rPr>
            </w:pPr>
          </w:p>
        </w:tc>
        <w:tc>
          <w:tcPr>
            <w:tcW w:w="785" w:type="dxa"/>
            <w:vMerge/>
          </w:tcPr>
          <w:p w14:paraId="04A355CB" w14:textId="77777777" w:rsidR="007D1150" w:rsidRDefault="007D1150">
            <w:pPr>
              <w:widowControl/>
              <w:spacing w:line="360" w:lineRule="auto"/>
              <w:rPr>
                <w:rFonts w:ascii="宋体" w:cs="Arial"/>
                <w:bCs/>
                <w:color w:val="000000" w:themeColor="text1"/>
                <w:szCs w:val="21"/>
              </w:rPr>
            </w:pPr>
          </w:p>
        </w:tc>
        <w:tc>
          <w:tcPr>
            <w:tcW w:w="784" w:type="dxa"/>
            <w:vMerge/>
          </w:tcPr>
          <w:p w14:paraId="091EED45" w14:textId="77777777" w:rsidR="007D1150" w:rsidRDefault="007D1150">
            <w:pPr>
              <w:widowControl/>
              <w:spacing w:line="360" w:lineRule="auto"/>
              <w:rPr>
                <w:rFonts w:ascii="宋体" w:cs="Arial"/>
                <w:bCs/>
                <w:color w:val="000000" w:themeColor="text1"/>
                <w:szCs w:val="21"/>
              </w:rPr>
            </w:pPr>
          </w:p>
        </w:tc>
        <w:tc>
          <w:tcPr>
            <w:tcW w:w="784" w:type="dxa"/>
            <w:vMerge/>
          </w:tcPr>
          <w:p w14:paraId="02811D1A" w14:textId="77777777" w:rsidR="007D1150" w:rsidRDefault="007D1150">
            <w:pPr>
              <w:widowControl/>
              <w:spacing w:line="360" w:lineRule="auto"/>
              <w:rPr>
                <w:rFonts w:ascii="宋体" w:cs="Arial"/>
                <w:bCs/>
                <w:color w:val="000000" w:themeColor="text1"/>
                <w:szCs w:val="21"/>
              </w:rPr>
            </w:pPr>
          </w:p>
        </w:tc>
        <w:tc>
          <w:tcPr>
            <w:tcW w:w="785" w:type="dxa"/>
            <w:vMerge/>
          </w:tcPr>
          <w:p w14:paraId="2E46284B" w14:textId="77777777" w:rsidR="007D1150" w:rsidRDefault="007D1150">
            <w:pPr>
              <w:widowControl/>
              <w:spacing w:line="360" w:lineRule="auto"/>
              <w:rPr>
                <w:rFonts w:ascii="宋体" w:cs="Arial"/>
                <w:bCs/>
                <w:color w:val="000000" w:themeColor="text1"/>
                <w:szCs w:val="21"/>
              </w:rPr>
            </w:pPr>
          </w:p>
        </w:tc>
      </w:tr>
      <w:tr w:rsidR="007D1150" w14:paraId="2CDD2A83" w14:textId="77777777">
        <w:trPr>
          <w:cantSplit/>
          <w:trHeight w:hRule="exact" w:val="369"/>
        </w:trPr>
        <w:tc>
          <w:tcPr>
            <w:tcW w:w="2520" w:type="dxa"/>
            <w:vAlign w:val="center"/>
          </w:tcPr>
          <w:p w14:paraId="7A65AAE0"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2%&lt;</w:t>
            </w:r>
            <w:r>
              <w:rPr>
                <w:rFonts w:ascii="Arial" w:hAnsi="Arial" w:cs="Arial" w:hint="eastAsia"/>
                <w:bCs/>
                <w:color w:val="000000" w:themeColor="text1"/>
                <w:szCs w:val="21"/>
              </w:rPr>
              <w:t>β≤</w:t>
            </w:r>
            <w:r>
              <w:rPr>
                <w:rFonts w:ascii="Arial" w:hAnsi="Arial" w:cs="Arial"/>
                <w:bCs/>
                <w:color w:val="000000" w:themeColor="text1"/>
                <w:szCs w:val="21"/>
              </w:rPr>
              <w:t>3%</w:t>
            </w:r>
          </w:p>
        </w:tc>
        <w:tc>
          <w:tcPr>
            <w:tcW w:w="720" w:type="dxa"/>
            <w:vAlign w:val="center"/>
          </w:tcPr>
          <w:p w14:paraId="29595EBE"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51</w:t>
            </w:r>
          </w:p>
        </w:tc>
        <w:tc>
          <w:tcPr>
            <w:tcW w:w="784" w:type="dxa"/>
            <w:vMerge/>
          </w:tcPr>
          <w:p w14:paraId="6494732A" w14:textId="77777777" w:rsidR="007D1150" w:rsidRDefault="007D1150">
            <w:pPr>
              <w:widowControl/>
              <w:spacing w:line="360" w:lineRule="auto"/>
              <w:rPr>
                <w:rFonts w:ascii="宋体" w:cs="Arial"/>
                <w:bCs/>
                <w:color w:val="000000" w:themeColor="text1"/>
                <w:szCs w:val="21"/>
              </w:rPr>
            </w:pPr>
          </w:p>
        </w:tc>
        <w:tc>
          <w:tcPr>
            <w:tcW w:w="784" w:type="dxa"/>
            <w:vMerge/>
          </w:tcPr>
          <w:p w14:paraId="2E1311CA" w14:textId="77777777" w:rsidR="007D1150" w:rsidRDefault="007D1150">
            <w:pPr>
              <w:widowControl/>
              <w:spacing w:line="360" w:lineRule="auto"/>
              <w:rPr>
                <w:rFonts w:ascii="宋体" w:cs="Arial"/>
                <w:bCs/>
                <w:color w:val="000000" w:themeColor="text1"/>
                <w:szCs w:val="21"/>
              </w:rPr>
            </w:pPr>
          </w:p>
        </w:tc>
        <w:tc>
          <w:tcPr>
            <w:tcW w:w="784" w:type="dxa"/>
            <w:vMerge/>
          </w:tcPr>
          <w:p w14:paraId="2C9E2BB4" w14:textId="77777777" w:rsidR="007D1150" w:rsidRDefault="007D1150">
            <w:pPr>
              <w:widowControl/>
              <w:spacing w:line="360" w:lineRule="auto"/>
              <w:rPr>
                <w:rFonts w:ascii="宋体" w:cs="Arial"/>
                <w:bCs/>
                <w:color w:val="000000" w:themeColor="text1"/>
                <w:szCs w:val="21"/>
              </w:rPr>
            </w:pPr>
          </w:p>
        </w:tc>
        <w:tc>
          <w:tcPr>
            <w:tcW w:w="785" w:type="dxa"/>
            <w:vMerge/>
          </w:tcPr>
          <w:p w14:paraId="4AFF7082" w14:textId="77777777" w:rsidR="007D1150" w:rsidRDefault="007D1150">
            <w:pPr>
              <w:widowControl/>
              <w:spacing w:line="360" w:lineRule="auto"/>
              <w:rPr>
                <w:rFonts w:ascii="宋体" w:cs="Arial"/>
                <w:bCs/>
                <w:color w:val="000000" w:themeColor="text1"/>
                <w:szCs w:val="21"/>
              </w:rPr>
            </w:pPr>
          </w:p>
        </w:tc>
        <w:tc>
          <w:tcPr>
            <w:tcW w:w="784" w:type="dxa"/>
            <w:vMerge/>
          </w:tcPr>
          <w:p w14:paraId="448BF614" w14:textId="77777777" w:rsidR="007D1150" w:rsidRDefault="007D1150">
            <w:pPr>
              <w:widowControl/>
              <w:spacing w:line="360" w:lineRule="auto"/>
              <w:rPr>
                <w:rFonts w:ascii="宋体" w:cs="Arial"/>
                <w:bCs/>
                <w:color w:val="000000" w:themeColor="text1"/>
                <w:szCs w:val="21"/>
              </w:rPr>
            </w:pPr>
          </w:p>
        </w:tc>
        <w:tc>
          <w:tcPr>
            <w:tcW w:w="784" w:type="dxa"/>
            <w:vMerge/>
          </w:tcPr>
          <w:p w14:paraId="486C48B6" w14:textId="77777777" w:rsidR="007D1150" w:rsidRDefault="007D1150">
            <w:pPr>
              <w:widowControl/>
              <w:spacing w:line="360" w:lineRule="auto"/>
              <w:rPr>
                <w:rFonts w:ascii="宋体" w:cs="Arial"/>
                <w:bCs/>
                <w:color w:val="000000" w:themeColor="text1"/>
                <w:szCs w:val="21"/>
              </w:rPr>
            </w:pPr>
          </w:p>
        </w:tc>
        <w:tc>
          <w:tcPr>
            <w:tcW w:w="785" w:type="dxa"/>
            <w:vMerge/>
          </w:tcPr>
          <w:p w14:paraId="7D2E5A16" w14:textId="77777777" w:rsidR="007D1150" w:rsidRDefault="007D1150">
            <w:pPr>
              <w:widowControl/>
              <w:spacing w:line="360" w:lineRule="auto"/>
              <w:rPr>
                <w:rFonts w:ascii="宋体" w:cs="Arial"/>
                <w:bCs/>
                <w:color w:val="000000" w:themeColor="text1"/>
                <w:szCs w:val="21"/>
              </w:rPr>
            </w:pPr>
          </w:p>
        </w:tc>
        <w:tc>
          <w:tcPr>
            <w:tcW w:w="784" w:type="dxa"/>
            <w:vMerge/>
          </w:tcPr>
          <w:p w14:paraId="7642F460" w14:textId="77777777" w:rsidR="007D1150" w:rsidRDefault="007D1150">
            <w:pPr>
              <w:widowControl/>
              <w:spacing w:line="360" w:lineRule="auto"/>
              <w:rPr>
                <w:rFonts w:ascii="宋体" w:cs="Arial"/>
                <w:bCs/>
                <w:color w:val="000000" w:themeColor="text1"/>
                <w:szCs w:val="21"/>
              </w:rPr>
            </w:pPr>
          </w:p>
        </w:tc>
        <w:tc>
          <w:tcPr>
            <w:tcW w:w="784" w:type="dxa"/>
            <w:vMerge/>
          </w:tcPr>
          <w:p w14:paraId="01A606C8" w14:textId="77777777" w:rsidR="007D1150" w:rsidRDefault="007D1150">
            <w:pPr>
              <w:widowControl/>
              <w:spacing w:line="360" w:lineRule="auto"/>
              <w:rPr>
                <w:rFonts w:ascii="宋体" w:cs="Arial"/>
                <w:bCs/>
                <w:color w:val="000000" w:themeColor="text1"/>
                <w:szCs w:val="21"/>
              </w:rPr>
            </w:pPr>
          </w:p>
        </w:tc>
        <w:tc>
          <w:tcPr>
            <w:tcW w:w="784" w:type="dxa"/>
            <w:vMerge/>
          </w:tcPr>
          <w:p w14:paraId="595EDC87" w14:textId="77777777" w:rsidR="007D1150" w:rsidRDefault="007D1150">
            <w:pPr>
              <w:widowControl/>
              <w:spacing w:line="360" w:lineRule="auto"/>
              <w:rPr>
                <w:rFonts w:ascii="宋体" w:cs="Arial"/>
                <w:bCs/>
                <w:color w:val="000000" w:themeColor="text1"/>
                <w:szCs w:val="21"/>
              </w:rPr>
            </w:pPr>
          </w:p>
        </w:tc>
        <w:tc>
          <w:tcPr>
            <w:tcW w:w="785" w:type="dxa"/>
            <w:vMerge/>
          </w:tcPr>
          <w:p w14:paraId="273F17E3" w14:textId="77777777" w:rsidR="007D1150" w:rsidRDefault="007D1150">
            <w:pPr>
              <w:widowControl/>
              <w:spacing w:line="360" w:lineRule="auto"/>
              <w:rPr>
                <w:rFonts w:ascii="宋体" w:cs="Arial"/>
                <w:bCs/>
                <w:color w:val="000000" w:themeColor="text1"/>
                <w:szCs w:val="21"/>
              </w:rPr>
            </w:pPr>
          </w:p>
        </w:tc>
        <w:tc>
          <w:tcPr>
            <w:tcW w:w="784" w:type="dxa"/>
            <w:vMerge/>
          </w:tcPr>
          <w:p w14:paraId="3A843389" w14:textId="77777777" w:rsidR="007D1150" w:rsidRDefault="007D1150">
            <w:pPr>
              <w:widowControl/>
              <w:spacing w:line="360" w:lineRule="auto"/>
              <w:rPr>
                <w:rFonts w:ascii="宋体" w:cs="Arial"/>
                <w:bCs/>
                <w:color w:val="000000" w:themeColor="text1"/>
                <w:szCs w:val="21"/>
              </w:rPr>
            </w:pPr>
          </w:p>
        </w:tc>
        <w:tc>
          <w:tcPr>
            <w:tcW w:w="784" w:type="dxa"/>
            <w:vMerge/>
          </w:tcPr>
          <w:p w14:paraId="7CB9E0F6" w14:textId="77777777" w:rsidR="007D1150" w:rsidRDefault="007D1150">
            <w:pPr>
              <w:widowControl/>
              <w:spacing w:line="360" w:lineRule="auto"/>
              <w:rPr>
                <w:rFonts w:ascii="宋体" w:cs="Arial"/>
                <w:bCs/>
                <w:color w:val="000000" w:themeColor="text1"/>
                <w:szCs w:val="21"/>
              </w:rPr>
            </w:pPr>
          </w:p>
        </w:tc>
        <w:tc>
          <w:tcPr>
            <w:tcW w:w="785" w:type="dxa"/>
            <w:vMerge/>
          </w:tcPr>
          <w:p w14:paraId="01F8478A" w14:textId="77777777" w:rsidR="007D1150" w:rsidRDefault="007D1150">
            <w:pPr>
              <w:widowControl/>
              <w:spacing w:line="360" w:lineRule="auto"/>
              <w:rPr>
                <w:rFonts w:ascii="宋体" w:cs="Arial"/>
                <w:bCs/>
                <w:color w:val="000000" w:themeColor="text1"/>
                <w:szCs w:val="21"/>
              </w:rPr>
            </w:pPr>
          </w:p>
        </w:tc>
      </w:tr>
      <w:tr w:rsidR="007D1150" w14:paraId="5226B5A4" w14:textId="77777777">
        <w:trPr>
          <w:cantSplit/>
          <w:trHeight w:hRule="exact" w:val="369"/>
        </w:trPr>
        <w:tc>
          <w:tcPr>
            <w:tcW w:w="2520" w:type="dxa"/>
            <w:vAlign w:val="center"/>
          </w:tcPr>
          <w:p w14:paraId="3BB4B1F8"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1%&lt;</w:t>
            </w:r>
            <w:r>
              <w:rPr>
                <w:rFonts w:ascii="Arial" w:hAnsi="Arial" w:cs="Arial" w:hint="eastAsia"/>
                <w:bCs/>
                <w:color w:val="000000" w:themeColor="text1"/>
                <w:szCs w:val="21"/>
              </w:rPr>
              <w:t>β≤</w:t>
            </w:r>
            <w:r>
              <w:rPr>
                <w:rFonts w:ascii="Arial" w:hAnsi="Arial" w:cs="Arial"/>
                <w:bCs/>
                <w:color w:val="000000" w:themeColor="text1"/>
                <w:szCs w:val="21"/>
              </w:rPr>
              <w:t>2%</w:t>
            </w:r>
          </w:p>
        </w:tc>
        <w:tc>
          <w:tcPr>
            <w:tcW w:w="720" w:type="dxa"/>
            <w:vAlign w:val="center"/>
          </w:tcPr>
          <w:p w14:paraId="1E1C416D"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54</w:t>
            </w:r>
          </w:p>
        </w:tc>
        <w:tc>
          <w:tcPr>
            <w:tcW w:w="784" w:type="dxa"/>
            <w:vMerge/>
          </w:tcPr>
          <w:p w14:paraId="3D06AD44" w14:textId="77777777" w:rsidR="007D1150" w:rsidRDefault="007D1150">
            <w:pPr>
              <w:widowControl/>
              <w:spacing w:line="360" w:lineRule="auto"/>
              <w:rPr>
                <w:rFonts w:ascii="宋体" w:cs="Arial"/>
                <w:bCs/>
                <w:color w:val="000000" w:themeColor="text1"/>
                <w:szCs w:val="21"/>
              </w:rPr>
            </w:pPr>
          </w:p>
        </w:tc>
        <w:tc>
          <w:tcPr>
            <w:tcW w:w="784" w:type="dxa"/>
            <w:vMerge/>
          </w:tcPr>
          <w:p w14:paraId="4431EC29" w14:textId="77777777" w:rsidR="007D1150" w:rsidRDefault="007D1150">
            <w:pPr>
              <w:widowControl/>
              <w:spacing w:line="360" w:lineRule="auto"/>
              <w:rPr>
                <w:rFonts w:ascii="宋体" w:cs="Arial"/>
                <w:bCs/>
                <w:color w:val="000000" w:themeColor="text1"/>
                <w:szCs w:val="21"/>
              </w:rPr>
            </w:pPr>
          </w:p>
        </w:tc>
        <w:tc>
          <w:tcPr>
            <w:tcW w:w="784" w:type="dxa"/>
            <w:vMerge/>
          </w:tcPr>
          <w:p w14:paraId="4A3DAE4C" w14:textId="77777777" w:rsidR="007D1150" w:rsidRDefault="007D1150">
            <w:pPr>
              <w:widowControl/>
              <w:spacing w:line="360" w:lineRule="auto"/>
              <w:rPr>
                <w:rFonts w:ascii="宋体" w:cs="Arial"/>
                <w:bCs/>
                <w:color w:val="000000" w:themeColor="text1"/>
                <w:szCs w:val="21"/>
              </w:rPr>
            </w:pPr>
          </w:p>
        </w:tc>
        <w:tc>
          <w:tcPr>
            <w:tcW w:w="785" w:type="dxa"/>
            <w:vMerge/>
          </w:tcPr>
          <w:p w14:paraId="3B546570" w14:textId="77777777" w:rsidR="007D1150" w:rsidRDefault="007D1150">
            <w:pPr>
              <w:widowControl/>
              <w:spacing w:line="360" w:lineRule="auto"/>
              <w:rPr>
                <w:rFonts w:ascii="宋体" w:cs="Arial"/>
                <w:bCs/>
                <w:color w:val="000000" w:themeColor="text1"/>
                <w:szCs w:val="21"/>
              </w:rPr>
            </w:pPr>
          </w:p>
        </w:tc>
        <w:tc>
          <w:tcPr>
            <w:tcW w:w="784" w:type="dxa"/>
            <w:vMerge/>
          </w:tcPr>
          <w:p w14:paraId="2FC44CA2" w14:textId="77777777" w:rsidR="007D1150" w:rsidRDefault="007D1150">
            <w:pPr>
              <w:widowControl/>
              <w:spacing w:line="360" w:lineRule="auto"/>
              <w:rPr>
                <w:rFonts w:ascii="宋体" w:cs="Arial"/>
                <w:bCs/>
                <w:color w:val="000000" w:themeColor="text1"/>
                <w:szCs w:val="21"/>
              </w:rPr>
            </w:pPr>
          </w:p>
        </w:tc>
        <w:tc>
          <w:tcPr>
            <w:tcW w:w="784" w:type="dxa"/>
            <w:vMerge/>
          </w:tcPr>
          <w:p w14:paraId="18BCBF9E" w14:textId="77777777" w:rsidR="007D1150" w:rsidRDefault="007D1150">
            <w:pPr>
              <w:widowControl/>
              <w:spacing w:line="360" w:lineRule="auto"/>
              <w:rPr>
                <w:rFonts w:ascii="宋体" w:cs="Arial"/>
                <w:bCs/>
                <w:color w:val="000000" w:themeColor="text1"/>
                <w:szCs w:val="21"/>
              </w:rPr>
            </w:pPr>
          </w:p>
        </w:tc>
        <w:tc>
          <w:tcPr>
            <w:tcW w:w="785" w:type="dxa"/>
            <w:vMerge/>
          </w:tcPr>
          <w:p w14:paraId="1C0FBEEE" w14:textId="77777777" w:rsidR="007D1150" w:rsidRDefault="007D1150">
            <w:pPr>
              <w:widowControl/>
              <w:spacing w:line="360" w:lineRule="auto"/>
              <w:rPr>
                <w:rFonts w:ascii="宋体" w:cs="Arial"/>
                <w:bCs/>
                <w:color w:val="000000" w:themeColor="text1"/>
                <w:szCs w:val="21"/>
              </w:rPr>
            </w:pPr>
          </w:p>
        </w:tc>
        <w:tc>
          <w:tcPr>
            <w:tcW w:w="784" w:type="dxa"/>
            <w:vMerge/>
          </w:tcPr>
          <w:p w14:paraId="231C8296" w14:textId="77777777" w:rsidR="007D1150" w:rsidRDefault="007D1150">
            <w:pPr>
              <w:widowControl/>
              <w:spacing w:line="360" w:lineRule="auto"/>
              <w:rPr>
                <w:rFonts w:ascii="宋体" w:cs="Arial"/>
                <w:bCs/>
                <w:color w:val="000000" w:themeColor="text1"/>
                <w:szCs w:val="21"/>
              </w:rPr>
            </w:pPr>
          </w:p>
        </w:tc>
        <w:tc>
          <w:tcPr>
            <w:tcW w:w="784" w:type="dxa"/>
            <w:vMerge/>
          </w:tcPr>
          <w:p w14:paraId="17CA6AF8" w14:textId="77777777" w:rsidR="007D1150" w:rsidRDefault="007D1150">
            <w:pPr>
              <w:widowControl/>
              <w:spacing w:line="360" w:lineRule="auto"/>
              <w:rPr>
                <w:rFonts w:ascii="宋体" w:cs="Arial"/>
                <w:bCs/>
                <w:color w:val="000000" w:themeColor="text1"/>
                <w:szCs w:val="21"/>
              </w:rPr>
            </w:pPr>
          </w:p>
        </w:tc>
        <w:tc>
          <w:tcPr>
            <w:tcW w:w="784" w:type="dxa"/>
            <w:vMerge/>
          </w:tcPr>
          <w:p w14:paraId="4B766198" w14:textId="77777777" w:rsidR="007D1150" w:rsidRDefault="007D1150">
            <w:pPr>
              <w:widowControl/>
              <w:spacing w:line="360" w:lineRule="auto"/>
              <w:rPr>
                <w:rFonts w:ascii="宋体" w:cs="Arial"/>
                <w:bCs/>
                <w:color w:val="000000" w:themeColor="text1"/>
                <w:szCs w:val="21"/>
              </w:rPr>
            </w:pPr>
          </w:p>
        </w:tc>
        <w:tc>
          <w:tcPr>
            <w:tcW w:w="785" w:type="dxa"/>
            <w:vMerge/>
          </w:tcPr>
          <w:p w14:paraId="178AD239" w14:textId="77777777" w:rsidR="007D1150" w:rsidRDefault="007D1150">
            <w:pPr>
              <w:widowControl/>
              <w:spacing w:line="360" w:lineRule="auto"/>
              <w:rPr>
                <w:rFonts w:ascii="宋体" w:cs="Arial"/>
                <w:bCs/>
                <w:color w:val="000000" w:themeColor="text1"/>
                <w:szCs w:val="21"/>
              </w:rPr>
            </w:pPr>
          </w:p>
        </w:tc>
        <w:tc>
          <w:tcPr>
            <w:tcW w:w="784" w:type="dxa"/>
            <w:vMerge/>
          </w:tcPr>
          <w:p w14:paraId="43AF8B8E" w14:textId="77777777" w:rsidR="007D1150" w:rsidRDefault="007D1150">
            <w:pPr>
              <w:widowControl/>
              <w:spacing w:line="360" w:lineRule="auto"/>
              <w:rPr>
                <w:rFonts w:ascii="宋体" w:cs="Arial"/>
                <w:bCs/>
                <w:color w:val="000000" w:themeColor="text1"/>
                <w:szCs w:val="21"/>
              </w:rPr>
            </w:pPr>
          </w:p>
        </w:tc>
        <w:tc>
          <w:tcPr>
            <w:tcW w:w="784" w:type="dxa"/>
            <w:vMerge/>
          </w:tcPr>
          <w:p w14:paraId="40899EED" w14:textId="77777777" w:rsidR="007D1150" w:rsidRDefault="007D1150">
            <w:pPr>
              <w:widowControl/>
              <w:spacing w:line="360" w:lineRule="auto"/>
              <w:rPr>
                <w:rFonts w:ascii="宋体" w:cs="Arial"/>
                <w:bCs/>
                <w:color w:val="000000" w:themeColor="text1"/>
                <w:szCs w:val="21"/>
              </w:rPr>
            </w:pPr>
          </w:p>
        </w:tc>
        <w:tc>
          <w:tcPr>
            <w:tcW w:w="785" w:type="dxa"/>
            <w:vMerge/>
          </w:tcPr>
          <w:p w14:paraId="7AA2C9DA" w14:textId="77777777" w:rsidR="007D1150" w:rsidRDefault="007D1150">
            <w:pPr>
              <w:widowControl/>
              <w:spacing w:line="360" w:lineRule="auto"/>
              <w:rPr>
                <w:rFonts w:ascii="宋体" w:cs="Arial"/>
                <w:bCs/>
                <w:color w:val="000000" w:themeColor="text1"/>
                <w:szCs w:val="21"/>
              </w:rPr>
            </w:pPr>
          </w:p>
        </w:tc>
      </w:tr>
      <w:tr w:rsidR="007D1150" w14:paraId="24A2A978" w14:textId="77777777">
        <w:trPr>
          <w:cantSplit/>
          <w:trHeight w:hRule="exact" w:val="369"/>
        </w:trPr>
        <w:tc>
          <w:tcPr>
            <w:tcW w:w="2520" w:type="dxa"/>
            <w:vAlign w:val="center"/>
          </w:tcPr>
          <w:p w14:paraId="321341C0"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0%&lt;</w:t>
            </w:r>
            <w:r>
              <w:rPr>
                <w:rFonts w:ascii="Arial" w:hAnsi="Arial" w:cs="Arial" w:hint="eastAsia"/>
                <w:bCs/>
                <w:color w:val="000000" w:themeColor="text1"/>
                <w:szCs w:val="21"/>
              </w:rPr>
              <w:t>β≤</w:t>
            </w:r>
            <w:r>
              <w:rPr>
                <w:rFonts w:ascii="Arial" w:hAnsi="Arial" w:cs="Arial"/>
                <w:bCs/>
                <w:color w:val="000000" w:themeColor="text1"/>
                <w:szCs w:val="21"/>
              </w:rPr>
              <w:t>1%</w:t>
            </w:r>
          </w:p>
        </w:tc>
        <w:tc>
          <w:tcPr>
            <w:tcW w:w="720" w:type="dxa"/>
            <w:vAlign w:val="center"/>
          </w:tcPr>
          <w:p w14:paraId="27CE2F2E"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57</w:t>
            </w:r>
          </w:p>
        </w:tc>
        <w:tc>
          <w:tcPr>
            <w:tcW w:w="784" w:type="dxa"/>
            <w:vMerge/>
          </w:tcPr>
          <w:p w14:paraId="2BF4B5AE" w14:textId="77777777" w:rsidR="007D1150" w:rsidRDefault="007D1150">
            <w:pPr>
              <w:widowControl/>
              <w:spacing w:line="360" w:lineRule="auto"/>
              <w:rPr>
                <w:rFonts w:ascii="宋体" w:cs="Arial"/>
                <w:bCs/>
                <w:color w:val="000000" w:themeColor="text1"/>
                <w:szCs w:val="21"/>
              </w:rPr>
            </w:pPr>
          </w:p>
        </w:tc>
        <w:tc>
          <w:tcPr>
            <w:tcW w:w="784" w:type="dxa"/>
            <w:vMerge/>
          </w:tcPr>
          <w:p w14:paraId="65EA9000" w14:textId="77777777" w:rsidR="007D1150" w:rsidRDefault="007D1150">
            <w:pPr>
              <w:widowControl/>
              <w:spacing w:line="360" w:lineRule="auto"/>
              <w:rPr>
                <w:rFonts w:ascii="宋体" w:cs="Arial"/>
                <w:bCs/>
                <w:color w:val="000000" w:themeColor="text1"/>
                <w:szCs w:val="21"/>
              </w:rPr>
            </w:pPr>
          </w:p>
        </w:tc>
        <w:tc>
          <w:tcPr>
            <w:tcW w:w="784" w:type="dxa"/>
            <w:vMerge/>
          </w:tcPr>
          <w:p w14:paraId="72A34E40" w14:textId="77777777" w:rsidR="007D1150" w:rsidRDefault="007D1150">
            <w:pPr>
              <w:widowControl/>
              <w:spacing w:line="360" w:lineRule="auto"/>
              <w:rPr>
                <w:rFonts w:ascii="宋体" w:cs="Arial"/>
                <w:bCs/>
                <w:color w:val="000000" w:themeColor="text1"/>
                <w:szCs w:val="21"/>
              </w:rPr>
            </w:pPr>
          </w:p>
        </w:tc>
        <w:tc>
          <w:tcPr>
            <w:tcW w:w="785" w:type="dxa"/>
            <w:vMerge/>
          </w:tcPr>
          <w:p w14:paraId="7DFDEFEC" w14:textId="77777777" w:rsidR="007D1150" w:rsidRDefault="007D1150">
            <w:pPr>
              <w:widowControl/>
              <w:spacing w:line="360" w:lineRule="auto"/>
              <w:rPr>
                <w:rFonts w:ascii="宋体" w:cs="Arial"/>
                <w:bCs/>
                <w:color w:val="000000" w:themeColor="text1"/>
                <w:szCs w:val="21"/>
              </w:rPr>
            </w:pPr>
          </w:p>
        </w:tc>
        <w:tc>
          <w:tcPr>
            <w:tcW w:w="784" w:type="dxa"/>
            <w:vMerge/>
          </w:tcPr>
          <w:p w14:paraId="11EA288C" w14:textId="77777777" w:rsidR="007D1150" w:rsidRDefault="007D1150">
            <w:pPr>
              <w:widowControl/>
              <w:spacing w:line="360" w:lineRule="auto"/>
              <w:rPr>
                <w:rFonts w:ascii="宋体" w:cs="Arial"/>
                <w:bCs/>
                <w:color w:val="000000" w:themeColor="text1"/>
                <w:szCs w:val="21"/>
              </w:rPr>
            </w:pPr>
          </w:p>
        </w:tc>
        <w:tc>
          <w:tcPr>
            <w:tcW w:w="784" w:type="dxa"/>
            <w:vMerge/>
          </w:tcPr>
          <w:p w14:paraId="5F22476B" w14:textId="77777777" w:rsidR="007D1150" w:rsidRDefault="007D1150">
            <w:pPr>
              <w:widowControl/>
              <w:spacing w:line="360" w:lineRule="auto"/>
              <w:rPr>
                <w:rFonts w:ascii="宋体" w:cs="Arial"/>
                <w:bCs/>
                <w:color w:val="000000" w:themeColor="text1"/>
                <w:szCs w:val="21"/>
              </w:rPr>
            </w:pPr>
          </w:p>
        </w:tc>
        <w:tc>
          <w:tcPr>
            <w:tcW w:w="785" w:type="dxa"/>
            <w:vMerge/>
          </w:tcPr>
          <w:p w14:paraId="411AB56E" w14:textId="77777777" w:rsidR="007D1150" w:rsidRDefault="007D1150">
            <w:pPr>
              <w:widowControl/>
              <w:spacing w:line="360" w:lineRule="auto"/>
              <w:rPr>
                <w:rFonts w:ascii="宋体" w:cs="Arial"/>
                <w:bCs/>
                <w:color w:val="000000" w:themeColor="text1"/>
                <w:szCs w:val="21"/>
              </w:rPr>
            </w:pPr>
          </w:p>
        </w:tc>
        <w:tc>
          <w:tcPr>
            <w:tcW w:w="784" w:type="dxa"/>
            <w:vMerge/>
          </w:tcPr>
          <w:p w14:paraId="38AF0378" w14:textId="77777777" w:rsidR="007D1150" w:rsidRDefault="007D1150">
            <w:pPr>
              <w:widowControl/>
              <w:spacing w:line="360" w:lineRule="auto"/>
              <w:rPr>
                <w:rFonts w:ascii="宋体" w:cs="Arial"/>
                <w:bCs/>
                <w:color w:val="000000" w:themeColor="text1"/>
                <w:szCs w:val="21"/>
              </w:rPr>
            </w:pPr>
          </w:p>
        </w:tc>
        <w:tc>
          <w:tcPr>
            <w:tcW w:w="784" w:type="dxa"/>
            <w:vMerge/>
          </w:tcPr>
          <w:p w14:paraId="2D24E983" w14:textId="77777777" w:rsidR="007D1150" w:rsidRDefault="007D1150">
            <w:pPr>
              <w:widowControl/>
              <w:spacing w:line="360" w:lineRule="auto"/>
              <w:rPr>
                <w:rFonts w:ascii="宋体" w:cs="Arial"/>
                <w:bCs/>
                <w:color w:val="000000" w:themeColor="text1"/>
                <w:szCs w:val="21"/>
              </w:rPr>
            </w:pPr>
          </w:p>
        </w:tc>
        <w:tc>
          <w:tcPr>
            <w:tcW w:w="784" w:type="dxa"/>
            <w:vMerge/>
          </w:tcPr>
          <w:p w14:paraId="7C1F1509" w14:textId="77777777" w:rsidR="007D1150" w:rsidRDefault="007D1150">
            <w:pPr>
              <w:widowControl/>
              <w:spacing w:line="360" w:lineRule="auto"/>
              <w:rPr>
                <w:rFonts w:ascii="宋体" w:cs="Arial"/>
                <w:bCs/>
                <w:color w:val="000000" w:themeColor="text1"/>
                <w:szCs w:val="21"/>
              </w:rPr>
            </w:pPr>
          </w:p>
        </w:tc>
        <w:tc>
          <w:tcPr>
            <w:tcW w:w="785" w:type="dxa"/>
            <w:vMerge/>
          </w:tcPr>
          <w:p w14:paraId="4F77014A" w14:textId="77777777" w:rsidR="007D1150" w:rsidRDefault="007D1150">
            <w:pPr>
              <w:widowControl/>
              <w:spacing w:line="360" w:lineRule="auto"/>
              <w:rPr>
                <w:rFonts w:ascii="宋体" w:cs="Arial"/>
                <w:bCs/>
                <w:color w:val="000000" w:themeColor="text1"/>
                <w:szCs w:val="21"/>
              </w:rPr>
            </w:pPr>
          </w:p>
        </w:tc>
        <w:tc>
          <w:tcPr>
            <w:tcW w:w="784" w:type="dxa"/>
            <w:vMerge/>
          </w:tcPr>
          <w:p w14:paraId="23795A03" w14:textId="77777777" w:rsidR="007D1150" w:rsidRDefault="007D1150">
            <w:pPr>
              <w:widowControl/>
              <w:spacing w:line="360" w:lineRule="auto"/>
              <w:rPr>
                <w:rFonts w:ascii="宋体" w:cs="Arial"/>
                <w:bCs/>
                <w:color w:val="000000" w:themeColor="text1"/>
                <w:szCs w:val="21"/>
              </w:rPr>
            </w:pPr>
          </w:p>
        </w:tc>
        <w:tc>
          <w:tcPr>
            <w:tcW w:w="784" w:type="dxa"/>
            <w:vMerge/>
          </w:tcPr>
          <w:p w14:paraId="017EEEAC" w14:textId="77777777" w:rsidR="007D1150" w:rsidRDefault="007D1150">
            <w:pPr>
              <w:widowControl/>
              <w:spacing w:line="360" w:lineRule="auto"/>
              <w:rPr>
                <w:rFonts w:ascii="宋体" w:cs="Arial"/>
                <w:bCs/>
                <w:color w:val="000000" w:themeColor="text1"/>
                <w:szCs w:val="21"/>
              </w:rPr>
            </w:pPr>
          </w:p>
        </w:tc>
        <w:tc>
          <w:tcPr>
            <w:tcW w:w="785" w:type="dxa"/>
            <w:vMerge/>
          </w:tcPr>
          <w:p w14:paraId="7D96FE31" w14:textId="77777777" w:rsidR="007D1150" w:rsidRDefault="007D1150">
            <w:pPr>
              <w:widowControl/>
              <w:spacing w:line="360" w:lineRule="auto"/>
              <w:rPr>
                <w:rFonts w:ascii="宋体" w:cs="Arial"/>
                <w:bCs/>
                <w:color w:val="000000" w:themeColor="text1"/>
                <w:szCs w:val="21"/>
              </w:rPr>
            </w:pPr>
          </w:p>
        </w:tc>
      </w:tr>
      <w:tr w:rsidR="007D1150" w14:paraId="0F9C1F86" w14:textId="77777777">
        <w:trPr>
          <w:cantSplit/>
          <w:trHeight w:hRule="exact" w:val="369"/>
        </w:trPr>
        <w:tc>
          <w:tcPr>
            <w:tcW w:w="2520" w:type="dxa"/>
            <w:vAlign w:val="center"/>
          </w:tcPr>
          <w:p w14:paraId="0F4C35CA"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-1%</w:t>
            </w:r>
            <w:r>
              <w:rPr>
                <w:rFonts w:ascii="Arial" w:hAnsi="Arial" w:cs="Arial" w:hint="eastAsia"/>
                <w:bCs/>
                <w:color w:val="000000" w:themeColor="text1"/>
                <w:szCs w:val="21"/>
              </w:rPr>
              <w:t>＜β≤</w:t>
            </w:r>
            <w:r>
              <w:rPr>
                <w:rFonts w:ascii="Arial" w:hAnsi="Arial" w:cs="Arial"/>
                <w:bCs/>
                <w:color w:val="000000" w:themeColor="text1"/>
                <w:szCs w:val="21"/>
              </w:rPr>
              <w:t>0%</w:t>
            </w:r>
          </w:p>
        </w:tc>
        <w:tc>
          <w:tcPr>
            <w:tcW w:w="720" w:type="dxa"/>
            <w:vAlign w:val="center"/>
          </w:tcPr>
          <w:p w14:paraId="79B84E03"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60</w:t>
            </w:r>
          </w:p>
        </w:tc>
        <w:tc>
          <w:tcPr>
            <w:tcW w:w="784" w:type="dxa"/>
            <w:vMerge/>
          </w:tcPr>
          <w:p w14:paraId="2E95BBCE" w14:textId="77777777" w:rsidR="007D1150" w:rsidRDefault="007D1150">
            <w:pPr>
              <w:widowControl/>
              <w:spacing w:line="360" w:lineRule="auto"/>
              <w:rPr>
                <w:rFonts w:ascii="宋体" w:cs="Arial"/>
                <w:bCs/>
                <w:color w:val="000000" w:themeColor="text1"/>
                <w:szCs w:val="21"/>
              </w:rPr>
            </w:pPr>
          </w:p>
        </w:tc>
        <w:tc>
          <w:tcPr>
            <w:tcW w:w="784" w:type="dxa"/>
            <w:vMerge/>
          </w:tcPr>
          <w:p w14:paraId="4152AB46" w14:textId="77777777" w:rsidR="007D1150" w:rsidRDefault="007D1150">
            <w:pPr>
              <w:widowControl/>
              <w:spacing w:line="360" w:lineRule="auto"/>
              <w:rPr>
                <w:rFonts w:ascii="宋体" w:cs="Arial"/>
                <w:bCs/>
                <w:color w:val="000000" w:themeColor="text1"/>
                <w:szCs w:val="21"/>
              </w:rPr>
            </w:pPr>
          </w:p>
        </w:tc>
        <w:tc>
          <w:tcPr>
            <w:tcW w:w="784" w:type="dxa"/>
            <w:vMerge/>
          </w:tcPr>
          <w:p w14:paraId="1B816350" w14:textId="77777777" w:rsidR="007D1150" w:rsidRDefault="007D1150">
            <w:pPr>
              <w:widowControl/>
              <w:spacing w:line="360" w:lineRule="auto"/>
              <w:rPr>
                <w:rFonts w:ascii="宋体" w:cs="Arial"/>
                <w:bCs/>
                <w:color w:val="000000" w:themeColor="text1"/>
                <w:szCs w:val="21"/>
              </w:rPr>
            </w:pPr>
          </w:p>
        </w:tc>
        <w:tc>
          <w:tcPr>
            <w:tcW w:w="785" w:type="dxa"/>
            <w:vMerge/>
          </w:tcPr>
          <w:p w14:paraId="4DCBC775" w14:textId="77777777" w:rsidR="007D1150" w:rsidRDefault="007D1150">
            <w:pPr>
              <w:widowControl/>
              <w:spacing w:line="360" w:lineRule="auto"/>
              <w:rPr>
                <w:rFonts w:ascii="宋体" w:cs="Arial"/>
                <w:bCs/>
                <w:color w:val="000000" w:themeColor="text1"/>
                <w:szCs w:val="21"/>
              </w:rPr>
            </w:pPr>
          </w:p>
        </w:tc>
        <w:tc>
          <w:tcPr>
            <w:tcW w:w="784" w:type="dxa"/>
            <w:vMerge/>
          </w:tcPr>
          <w:p w14:paraId="1DAFB3B7" w14:textId="77777777" w:rsidR="007D1150" w:rsidRDefault="007D1150">
            <w:pPr>
              <w:widowControl/>
              <w:spacing w:line="360" w:lineRule="auto"/>
              <w:rPr>
                <w:rFonts w:ascii="宋体" w:cs="Arial"/>
                <w:bCs/>
                <w:color w:val="000000" w:themeColor="text1"/>
                <w:szCs w:val="21"/>
              </w:rPr>
            </w:pPr>
          </w:p>
        </w:tc>
        <w:tc>
          <w:tcPr>
            <w:tcW w:w="784" w:type="dxa"/>
            <w:vMerge/>
          </w:tcPr>
          <w:p w14:paraId="788E2FA5" w14:textId="77777777" w:rsidR="007D1150" w:rsidRDefault="007D1150">
            <w:pPr>
              <w:widowControl/>
              <w:spacing w:line="360" w:lineRule="auto"/>
              <w:rPr>
                <w:rFonts w:ascii="宋体" w:cs="Arial"/>
                <w:bCs/>
                <w:color w:val="000000" w:themeColor="text1"/>
                <w:szCs w:val="21"/>
              </w:rPr>
            </w:pPr>
          </w:p>
        </w:tc>
        <w:tc>
          <w:tcPr>
            <w:tcW w:w="785" w:type="dxa"/>
            <w:vMerge/>
          </w:tcPr>
          <w:p w14:paraId="01C6C7AE" w14:textId="77777777" w:rsidR="007D1150" w:rsidRDefault="007D1150">
            <w:pPr>
              <w:widowControl/>
              <w:spacing w:line="360" w:lineRule="auto"/>
              <w:rPr>
                <w:rFonts w:ascii="宋体" w:cs="Arial"/>
                <w:bCs/>
                <w:color w:val="000000" w:themeColor="text1"/>
                <w:szCs w:val="21"/>
              </w:rPr>
            </w:pPr>
          </w:p>
        </w:tc>
        <w:tc>
          <w:tcPr>
            <w:tcW w:w="784" w:type="dxa"/>
            <w:vMerge/>
          </w:tcPr>
          <w:p w14:paraId="41E6FFB4" w14:textId="77777777" w:rsidR="007D1150" w:rsidRDefault="007D1150">
            <w:pPr>
              <w:widowControl/>
              <w:spacing w:line="360" w:lineRule="auto"/>
              <w:rPr>
                <w:rFonts w:ascii="宋体" w:cs="Arial"/>
                <w:bCs/>
                <w:color w:val="000000" w:themeColor="text1"/>
                <w:szCs w:val="21"/>
              </w:rPr>
            </w:pPr>
          </w:p>
        </w:tc>
        <w:tc>
          <w:tcPr>
            <w:tcW w:w="784" w:type="dxa"/>
            <w:vMerge/>
          </w:tcPr>
          <w:p w14:paraId="55EC7DA6" w14:textId="77777777" w:rsidR="007D1150" w:rsidRDefault="007D1150">
            <w:pPr>
              <w:widowControl/>
              <w:spacing w:line="360" w:lineRule="auto"/>
              <w:rPr>
                <w:rFonts w:ascii="宋体" w:cs="Arial"/>
                <w:bCs/>
                <w:color w:val="000000" w:themeColor="text1"/>
                <w:szCs w:val="21"/>
              </w:rPr>
            </w:pPr>
          </w:p>
        </w:tc>
        <w:tc>
          <w:tcPr>
            <w:tcW w:w="784" w:type="dxa"/>
            <w:vMerge/>
          </w:tcPr>
          <w:p w14:paraId="6C9D314E" w14:textId="77777777" w:rsidR="007D1150" w:rsidRDefault="007D1150">
            <w:pPr>
              <w:widowControl/>
              <w:spacing w:line="360" w:lineRule="auto"/>
              <w:rPr>
                <w:rFonts w:ascii="宋体" w:cs="Arial"/>
                <w:bCs/>
                <w:color w:val="000000" w:themeColor="text1"/>
                <w:szCs w:val="21"/>
              </w:rPr>
            </w:pPr>
          </w:p>
        </w:tc>
        <w:tc>
          <w:tcPr>
            <w:tcW w:w="785" w:type="dxa"/>
            <w:vMerge/>
          </w:tcPr>
          <w:p w14:paraId="65795BAB" w14:textId="77777777" w:rsidR="007D1150" w:rsidRDefault="007D1150">
            <w:pPr>
              <w:widowControl/>
              <w:spacing w:line="360" w:lineRule="auto"/>
              <w:rPr>
                <w:rFonts w:ascii="宋体" w:cs="Arial"/>
                <w:bCs/>
                <w:color w:val="000000" w:themeColor="text1"/>
                <w:szCs w:val="21"/>
              </w:rPr>
            </w:pPr>
          </w:p>
        </w:tc>
        <w:tc>
          <w:tcPr>
            <w:tcW w:w="784" w:type="dxa"/>
            <w:vMerge/>
          </w:tcPr>
          <w:p w14:paraId="7BBEA355" w14:textId="77777777" w:rsidR="007D1150" w:rsidRDefault="007D1150">
            <w:pPr>
              <w:widowControl/>
              <w:spacing w:line="360" w:lineRule="auto"/>
              <w:rPr>
                <w:rFonts w:ascii="宋体" w:cs="Arial"/>
                <w:bCs/>
                <w:color w:val="000000" w:themeColor="text1"/>
                <w:szCs w:val="21"/>
              </w:rPr>
            </w:pPr>
          </w:p>
        </w:tc>
        <w:tc>
          <w:tcPr>
            <w:tcW w:w="784" w:type="dxa"/>
            <w:vMerge/>
          </w:tcPr>
          <w:p w14:paraId="5B8CE984" w14:textId="77777777" w:rsidR="007D1150" w:rsidRDefault="007D1150">
            <w:pPr>
              <w:widowControl/>
              <w:spacing w:line="360" w:lineRule="auto"/>
              <w:rPr>
                <w:rFonts w:ascii="宋体" w:cs="Arial"/>
                <w:bCs/>
                <w:color w:val="000000" w:themeColor="text1"/>
                <w:szCs w:val="21"/>
              </w:rPr>
            </w:pPr>
          </w:p>
        </w:tc>
        <w:tc>
          <w:tcPr>
            <w:tcW w:w="785" w:type="dxa"/>
            <w:vMerge/>
          </w:tcPr>
          <w:p w14:paraId="47E74DAF" w14:textId="77777777" w:rsidR="007D1150" w:rsidRDefault="007D1150">
            <w:pPr>
              <w:widowControl/>
              <w:spacing w:line="360" w:lineRule="auto"/>
              <w:rPr>
                <w:rFonts w:ascii="宋体" w:cs="Arial"/>
                <w:bCs/>
                <w:color w:val="000000" w:themeColor="text1"/>
                <w:szCs w:val="21"/>
              </w:rPr>
            </w:pPr>
          </w:p>
        </w:tc>
      </w:tr>
      <w:tr w:rsidR="007D1150" w14:paraId="2A812D66" w14:textId="77777777">
        <w:trPr>
          <w:cantSplit/>
          <w:trHeight w:hRule="exact" w:val="369"/>
        </w:trPr>
        <w:tc>
          <w:tcPr>
            <w:tcW w:w="2520" w:type="dxa"/>
            <w:vAlign w:val="center"/>
          </w:tcPr>
          <w:p w14:paraId="73720F33"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-2%&lt;</w:t>
            </w:r>
            <w:r>
              <w:rPr>
                <w:rFonts w:ascii="Arial" w:hAnsi="Arial" w:cs="Arial" w:hint="eastAsia"/>
                <w:bCs/>
                <w:color w:val="000000" w:themeColor="text1"/>
                <w:szCs w:val="21"/>
              </w:rPr>
              <w:t>β≤</w:t>
            </w:r>
            <w:r>
              <w:rPr>
                <w:rFonts w:ascii="Arial" w:hAnsi="Arial" w:cs="Arial"/>
                <w:bCs/>
                <w:color w:val="000000" w:themeColor="text1"/>
                <w:szCs w:val="21"/>
              </w:rPr>
              <w:t>-1%</w:t>
            </w:r>
          </w:p>
        </w:tc>
        <w:tc>
          <w:tcPr>
            <w:tcW w:w="720" w:type="dxa"/>
            <w:vAlign w:val="center"/>
          </w:tcPr>
          <w:p w14:paraId="79BE0837"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58</w:t>
            </w:r>
          </w:p>
        </w:tc>
        <w:tc>
          <w:tcPr>
            <w:tcW w:w="784" w:type="dxa"/>
            <w:vMerge/>
          </w:tcPr>
          <w:p w14:paraId="0A4E2D61" w14:textId="77777777" w:rsidR="007D1150" w:rsidRDefault="007D1150">
            <w:pPr>
              <w:widowControl/>
              <w:spacing w:line="360" w:lineRule="auto"/>
              <w:rPr>
                <w:rFonts w:ascii="宋体" w:cs="Arial"/>
                <w:bCs/>
                <w:color w:val="000000" w:themeColor="text1"/>
                <w:szCs w:val="21"/>
              </w:rPr>
            </w:pPr>
          </w:p>
        </w:tc>
        <w:tc>
          <w:tcPr>
            <w:tcW w:w="784" w:type="dxa"/>
            <w:vMerge/>
          </w:tcPr>
          <w:p w14:paraId="742F9E67" w14:textId="77777777" w:rsidR="007D1150" w:rsidRDefault="007D1150">
            <w:pPr>
              <w:widowControl/>
              <w:spacing w:line="360" w:lineRule="auto"/>
              <w:rPr>
                <w:rFonts w:ascii="宋体" w:cs="Arial"/>
                <w:bCs/>
                <w:color w:val="000000" w:themeColor="text1"/>
                <w:szCs w:val="21"/>
              </w:rPr>
            </w:pPr>
          </w:p>
        </w:tc>
        <w:tc>
          <w:tcPr>
            <w:tcW w:w="784" w:type="dxa"/>
            <w:vMerge/>
          </w:tcPr>
          <w:p w14:paraId="61DCD026" w14:textId="77777777" w:rsidR="007D1150" w:rsidRDefault="007D1150">
            <w:pPr>
              <w:widowControl/>
              <w:spacing w:line="360" w:lineRule="auto"/>
              <w:rPr>
                <w:rFonts w:ascii="宋体" w:cs="Arial"/>
                <w:bCs/>
                <w:color w:val="000000" w:themeColor="text1"/>
                <w:szCs w:val="21"/>
              </w:rPr>
            </w:pPr>
          </w:p>
        </w:tc>
        <w:tc>
          <w:tcPr>
            <w:tcW w:w="785" w:type="dxa"/>
            <w:vMerge/>
          </w:tcPr>
          <w:p w14:paraId="6F2A3006" w14:textId="77777777" w:rsidR="007D1150" w:rsidRDefault="007D1150">
            <w:pPr>
              <w:widowControl/>
              <w:spacing w:line="360" w:lineRule="auto"/>
              <w:rPr>
                <w:rFonts w:ascii="宋体" w:cs="Arial"/>
                <w:bCs/>
                <w:color w:val="000000" w:themeColor="text1"/>
                <w:szCs w:val="21"/>
              </w:rPr>
            </w:pPr>
          </w:p>
        </w:tc>
        <w:tc>
          <w:tcPr>
            <w:tcW w:w="784" w:type="dxa"/>
            <w:vMerge/>
          </w:tcPr>
          <w:p w14:paraId="40813770" w14:textId="77777777" w:rsidR="007D1150" w:rsidRDefault="007D1150">
            <w:pPr>
              <w:widowControl/>
              <w:spacing w:line="360" w:lineRule="auto"/>
              <w:rPr>
                <w:rFonts w:ascii="宋体" w:cs="Arial"/>
                <w:bCs/>
                <w:color w:val="000000" w:themeColor="text1"/>
                <w:szCs w:val="21"/>
              </w:rPr>
            </w:pPr>
          </w:p>
        </w:tc>
        <w:tc>
          <w:tcPr>
            <w:tcW w:w="784" w:type="dxa"/>
            <w:vMerge/>
          </w:tcPr>
          <w:p w14:paraId="383894D6" w14:textId="77777777" w:rsidR="007D1150" w:rsidRDefault="007D1150">
            <w:pPr>
              <w:widowControl/>
              <w:spacing w:line="360" w:lineRule="auto"/>
              <w:rPr>
                <w:rFonts w:ascii="宋体" w:cs="Arial"/>
                <w:bCs/>
                <w:color w:val="000000" w:themeColor="text1"/>
                <w:szCs w:val="21"/>
              </w:rPr>
            </w:pPr>
          </w:p>
        </w:tc>
        <w:tc>
          <w:tcPr>
            <w:tcW w:w="785" w:type="dxa"/>
            <w:vMerge/>
          </w:tcPr>
          <w:p w14:paraId="6DB2A4B7" w14:textId="77777777" w:rsidR="007D1150" w:rsidRDefault="007D1150">
            <w:pPr>
              <w:widowControl/>
              <w:spacing w:line="360" w:lineRule="auto"/>
              <w:rPr>
                <w:rFonts w:ascii="宋体" w:cs="Arial"/>
                <w:bCs/>
                <w:color w:val="000000" w:themeColor="text1"/>
                <w:szCs w:val="21"/>
              </w:rPr>
            </w:pPr>
          </w:p>
        </w:tc>
        <w:tc>
          <w:tcPr>
            <w:tcW w:w="784" w:type="dxa"/>
            <w:vMerge/>
          </w:tcPr>
          <w:p w14:paraId="7965EB8D" w14:textId="77777777" w:rsidR="007D1150" w:rsidRDefault="007D1150">
            <w:pPr>
              <w:widowControl/>
              <w:spacing w:line="360" w:lineRule="auto"/>
              <w:rPr>
                <w:rFonts w:ascii="宋体" w:cs="Arial"/>
                <w:bCs/>
                <w:color w:val="000000" w:themeColor="text1"/>
                <w:szCs w:val="21"/>
              </w:rPr>
            </w:pPr>
          </w:p>
        </w:tc>
        <w:tc>
          <w:tcPr>
            <w:tcW w:w="784" w:type="dxa"/>
            <w:vMerge/>
          </w:tcPr>
          <w:p w14:paraId="560A6FCA" w14:textId="77777777" w:rsidR="007D1150" w:rsidRDefault="007D1150">
            <w:pPr>
              <w:widowControl/>
              <w:spacing w:line="360" w:lineRule="auto"/>
              <w:rPr>
                <w:rFonts w:ascii="宋体" w:cs="Arial"/>
                <w:bCs/>
                <w:color w:val="000000" w:themeColor="text1"/>
                <w:szCs w:val="21"/>
              </w:rPr>
            </w:pPr>
          </w:p>
        </w:tc>
        <w:tc>
          <w:tcPr>
            <w:tcW w:w="784" w:type="dxa"/>
            <w:vMerge/>
          </w:tcPr>
          <w:p w14:paraId="696F840D" w14:textId="77777777" w:rsidR="007D1150" w:rsidRDefault="007D1150">
            <w:pPr>
              <w:widowControl/>
              <w:spacing w:line="360" w:lineRule="auto"/>
              <w:rPr>
                <w:rFonts w:ascii="宋体" w:cs="Arial"/>
                <w:bCs/>
                <w:color w:val="000000" w:themeColor="text1"/>
                <w:szCs w:val="21"/>
              </w:rPr>
            </w:pPr>
          </w:p>
        </w:tc>
        <w:tc>
          <w:tcPr>
            <w:tcW w:w="785" w:type="dxa"/>
            <w:vMerge/>
          </w:tcPr>
          <w:p w14:paraId="7629E799" w14:textId="77777777" w:rsidR="007D1150" w:rsidRDefault="007D1150">
            <w:pPr>
              <w:widowControl/>
              <w:spacing w:line="360" w:lineRule="auto"/>
              <w:rPr>
                <w:rFonts w:ascii="宋体" w:cs="Arial"/>
                <w:bCs/>
                <w:color w:val="000000" w:themeColor="text1"/>
                <w:szCs w:val="21"/>
              </w:rPr>
            </w:pPr>
          </w:p>
        </w:tc>
        <w:tc>
          <w:tcPr>
            <w:tcW w:w="784" w:type="dxa"/>
            <w:vMerge/>
          </w:tcPr>
          <w:p w14:paraId="40A6C29B" w14:textId="77777777" w:rsidR="007D1150" w:rsidRDefault="007D1150">
            <w:pPr>
              <w:widowControl/>
              <w:spacing w:line="360" w:lineRule="auto"/>
              <w:rPr>
                <w:rFonts w:ascii="宋体" w:cs="Arial"/>
                <w:bCs/>
                <w:color w:val="000000" w:themeColor="text1"/>
                <w:szCs w:val="21"/>
              </w:rPr>
            </w:pPr>
          </w:p>
        </w:tc>
        <w:tc>
          <w:tcPr>
            <w:tcW w:w="784" w:type="dxa"/>
            <w:vMerge/>
          </w:tcPr>
          <w:p w14:paraId="58848F0C" w14:textId="77777777" w:rsidR="007D1150" w:rsidRDefault="007D1150">
            <w:pPr>
              <w:widowControl/>
              <w:spacing w:line="360" w:lineRule="auto"/>
              <w:rPr>
                <w:rFonts w:ascii="宋体" w:cs="Arial"/>
                <w:bCs/>
                <w:color w:val="000000" w:themeColor="text1"/>
                <w:szCs w:val="21"/>
              </w:rPr>
            </w:pPr>
          </w:p>
        </w:tc>
        <w:tc>
          <w:tcPr>
            <w:tcW w:w="785" w:type="dxa"/>
            <w:vMerge/>
          </w:tcPr>
          <w:p w14:paraId="707097EC" w14:textId="77777777" w:rsidR="007D1150" w:rsidRDefault="007D1150">
            <w:pPr>
              <w:widowControl/>
              <w:spacing w:line="360" w:lineRule="auto"/>
              <w:rPr>
                <w:rFonts w:ascii="宋体" w:cs="Arial"/>
                <w:bCs/>
                <w:color w:val="000000" w:themeColor="text1"/>
                <w:szCs w:val="21"/>
              </w:rPr>
            </w:pPr>
          </w:p>
        </w:tc>
      </w:tr>
      <w:tr w:rsidR="007D1150" w14:paraId="071F23D3" w14:textId="77777777">
        <w:trPr>
          <w:cantSplit/>
          <w:trHeight w:hRule="exact" w:val="369"/>
        </w:trPr>
        <w:tc>
          <w:tcPr>
            <w:tcW w:w="2520" w:type="dxa"/>
            <w:vAlign w:val="center"/>
          </w:tcPr>
          <w:p w14:paraId="38B774DA"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-3%&lt;</w:t>
            </w:r>
            <w:r>
              <w:rPr>
                <w:rFonts w:ascii="Arial" w:hAnsi="Arial" w:cs="Arial" w:hint="eastAsia"/>
                <w:bCs/>
                <w:color w:val="000000" w:themeColor="text1"/>
                <w:szCs w:val="21"/>
              </w:rPr>
              <w:t>β≤</w:t>
            </w:r>
            <w:r>
              <w:rPr>
                <w:rFonts w:ascii="Arial" w:hAnsi="Arial" w:cs="Arial"/>
                <w:bCs/>
                <w:color w:val="000000" w:themeColor="text1"/>
                <w:szCs w:val="21"/>
              </w:rPr>
              <w:t>-2%</w:t>
            </w:r>
          </w:p>
        </w:tc>
        <w:tc>
          <w:tcPr>
            <w:tcW w:w="720" w:type="dxa"/>
            <w:vAlign w:val="center"/>
          </w:tcPr>
          <w:p w14:paraId="710A9E04"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56</w:t>
            </w:r>
          </w:p>
        </w:tc>
        <w:tc>
          <w:tcPr>
            <w:tcW w:w="784" w:type="dxa"/>
            <w:vMerge/>
          </w:tcPr>
          <w:p w14:paraId="3F5D02F4" w14:textId="77777777" w:rsidR="007D1150" w:rsidRDefault="007D1150">
            <w:pPr>
              <w:widowControl/>
              <w:spacing w:line="360" w:lineRule="auto"/>
              <w:rPr>
                <w:rFonts w:ascii="宋体" w:cs="Arial"/>
                <w:bCs/>
                <w:color w:val="000000" w:themeColor="text1"/>
                <w:szCs w:val="21"/>
              </w:rPr>
            </w:pPr>
          </w:p>
        </w:tc>
        <w:tc>
          <w:tcPr>
            <w:tcW w:w="784" w:type="dxa"/>
            <w:vMerge/>
          </w:tcPr>
          <w:p w14:paraId="6E471C16" w14:textId="77777777" w:rsidR="007D1150" w:rsidRDefault="007D1150">
            <w:pPr>
              <w:widowControl/>
              <w:spacing w:line="360" w:lineRule="auto"/>
              <w:rPr>
                <w:rFonts w:ascii="宋体" w:cs="Arial"/>
                <w:bCs/>
                <w:color w:val="000000" w:themeColor="text1"/>
                <w:szCs w:val="21"/>
              </w:rPr>
            </w:pPr>
          </w:p>
        </w:tc>
        <w:tc>
          <w:tcPr>
            <w:tcW w:w="784" w:type="dxa"/>
            <w:vMerge/>
          </w:tcPr>
          <w:p w14:paraId="390D62D7" w14:textId="77777777" w:rsidR="007D1150" w:rsidRDefault="007D1150">
            <w:pPr>
              <w:widowControl/>
              <w:spacing w:line="360" w:lineRule="auto"/>
              <w:rPr>
                <w:rFonts w:ascii="宋体" w:cs="Arial"/>
                <w:bCs/>
                <w:color w:val="000000" w:themeColor="text1"/>
                <w:szCs w:val="21"/>
              </w:rPr>
            </w:pPr>
          </w:p>
        </w:tc>
        <w:tc>
          <w:tcPr>
            <w:tcW w:w="785" w:type="dxa"/>
            <w:vMerge/>
          </w:tcPr>
          <w:p w14:paraId="5195ACD8" w14:textId="77777777" w:rsidR="007D1150" w:rsidRDefault="007D1150">
            <w:pPr>
              <w:widowControl/>
              <w:spacing w:line="360" w:lineRule="auto"/>
              <w:rPr>
                <w:rFonts w:ascii="宋体" w:cs="Arial"/>
                <w:bCs/>
                <w:color w:val="000000" w:themeColor="text1"/>
                <w:szCs w:val="21"/>
              </w:rPr>
            </w:pPr>
          </w:p>
        </w:tc>
        <w:tc>
          <w:tcPr>
            <w:tcW w:w="784" w:type="dxa"/>
            <w:vMerge/>
          </w:tcPr>
          <w:p w14:paraId="7614B308" w14:textId="77777777" w:rsidR="007D1150" w:rsidRDefault="007D1150">
            <w:pPr>
              <w:widowControl/>
              <w:spacing w:line="360" w:lineRule="auto"/>
              <w:rPr>
                <w:rFonts w:ascii="宋体" w:cs="Arial"/>
                <w:bCs/>
                <w:color w:val="000000" w:themeColor="text1"/>
                <w:szCs w:val="21"/>
              </w:rPr>
            </w:pPr>
          </w:p>
        </w:tc>
        <w:tc>
          <w:tcPr>
            <w:tcW w:w="784" w:type="dxa"/>
            <w:vMerge/>
          </w:tcPr>
          <w:p w14:paraId="13252E93" w14:textId="77777777" w:rsidR="007D1150" w:rsidRDefault="007D1150">
            <w:pPr>
              <w:widowControl/>
              <w:spacing w:line="360" w:lineRule="auto"/>
              <w:rPr>
                <w:rFonts w:ascii="宋体" w:cs="Arial"/>
                <w:bCs/>
                <w:color w:val="000000" w:themeColor="text1"/>
                <w:szCs w:val="21"/>
              </w:rPr>
            </w:pPr>
          </w:p>
        </w:tc>
        <w:tc>
          <w:tcPr>
            <w:tcW w:w="785" w:type="dxa"/>
            <w:vMerge/>
          </w:tcPr>
          <w:p w14:paraId="147869D6" w14:textId="77777777" w:rsidR="007D1150" w:rsidRDefault="007D1150">
            <w:pPr>
              <w:widowControl/>
              <w:spacing w:line="360" w:lineRule="auto"/>
              <w:rPr>
                <w:rFonts w:ascii="宋体" w:cs="Arial"/>
                <w:bCs/>
                <w:color w:val="000000" w:themeColor="text1"/>
                <w:szCs w:val="21"/>
              </w:rPr>
            </w:pPr>
          </w:p>
        </w:tc>
        <w:tc>
          <w:tcPr>
            <w:tcW w:w="784" w:type="dxa"/>
            <w:vMerge/>
          </w:tcPr>
          <w:p w14:paraId="6A810591" w14:textId="77777777" w:rsidR="007D1150" w:rsidRDefault="007D1150">
            <w:pPr>
              <w:widowControl/>
              <w:spacing w:line="360" w:lineRule="auto"/>
              <w:rPr>
                <w:rFonts w:ascii="宋体" w:cs="Arial"/>
                <w:bCs/>
                <w:color w:val="000000" w:themeColor="text1"/>
                <w:szCs w:val="21"/>
              </w:rPr>
            </w:pPr>
          </w:p>
        </w:tc>
        <w:tc>
          <w:tcPr>
            <w:tcW w:w="784" w:type="dxa"/>
            <w:vMerge/>
          </w:tcPr>
          <w:p w14:paraId="72BF68CF" w14:textId="77777777" w:rsidR="007D1150" w:rsidRDefault="007D1150">
            <w:pPr>
              <w:widowControl/>
              <w:spacing w:line="360" w:lineRule="auto"/>
              <w:rPr>
                <w:rFonts w:ascii="宋体" w:cs="Arial"/>
                <w:bCs/>
                <w:color w:val="000000" w:themeColor="text1"/>
                <w:szCs w:val="21"/>
              </w:rPr>
            </w:pPr>
          </w:p>
        </w:tc>
        <w:tc>
          <w:tcPr>
            <w:tcW w:w="784" w:type="dxa"/>
            <w:vMerge/>
          </w:tcPr>
          <w:p w14:paraId="3424C4F0" w14:textId="77777777" w:rsidR="007D1150" w:rsidRDefault="007D1150">
            <w:pPr>
              <w:widowControl/>
              <w:spacing w:line="360" w:lineRule="auto"/>
              <w:rPr>
                <w:rFonts w:ascii="宋体" w:cs="Arial"/>
                <w:bCs/>
                <w:color w:val="000000" w:themeColor="text1"/>
                <w:szCs w:val="21"/>
              </w:rPr>
            </w:pPr>
          </w:p>
        </w:tc>
        <w:tc>
          <w:tcPr>
            <w:tcW w:w="785" w:type="dxa"/>
            <w:vMerge/>
          </w:tcPr>
          <w:p w14:paraId="01A3E8DC" w14:textId="77777777" w:rsidR="007D1150" w:rsidRDefault="007D1150">
            <w:pPr>
              <w:widowControl/>
              <w:spacing w:line="360" w:lineRule="auto"/>
              <w:rPr>
                <w:rFonts w:ascii="宋体" w:cs="Arial"/>
                <w:bCs/>
                <w:color w:val="000000" w:themeColor="text1"/>
                <w:szCs w:val="21"/>
              </w:rPr>
            </w:pPr>
          </w:p>
        </w:tc>
        <w:tc>
          <w:tcPr>
            <w:tcW w:w="784" w:type="dxa"/>
            <w:vMerge/>
          </w:tcPr>
          <w:p w14:paraId="0828DFD8" w14:textId="77777777" w:rsidR="007D1150" w:rsidRDefault="007D1150">
            <w:pPr>
              <w:widowControl/>
              <w:spacing w:line="360" w:lineRule="auto"/>
              <w:rPr>
                <w:rFonts w:ascii="宋体" w:cs="Arial"/>
                <w:bCs/>
                <w:color w:val="000000" w:themeColor="text1"/>
                <w:szCs w:val="21"/>
              </w:rPr>
            </w:pPr>
          </w:p>
        </w:tc>
        <w:tc>
          <w:tcPr>
            <w:tcW w:w="784" w:type="dxa"/>
            <w:vMerge/>
          </w:tcPr>
          <w:p w14:paraId="2320237C" w14:textId="77777777" w:rsidR="007D1150" w:rsidRDefault="007D1150">
            <w:pPr>
              <w:widowControl/>
              <w:spacing w:line="360" w:lineRule="auto"/>
              <w:rPr>
                <w:rFonts w:ascii="宋体" w:cs="Arial"/>
                <w:bCs/>
                <w:color w:val="000000" w:themeColor="text1"/>
                <w:szCs w:val="21"/>
              </w:rPr>
            </w:pPr>
          </w:p>
        </w:tc>
        <w:tc>
          <w:tcPr>
            <w:tcW w:w="785" w:type="dxa"/>
            <w:vMerge/>
          </w:tcPr>
          <w:p w14:paraId="22FE0C00" w14:textId="77777777" w:rsidR="007D1150" w:rsidRDefault="007D1150">
            <w:pPr>
              <w:widowControl/>
              <w:spacing w:line="360" w:lineRule="auto"/>
              <w:rPr>
                <w:rFonts w:ascii="宋体" w:cs="Arial"/>
                <w:bCs/>
                <w:color w:val="000000" w:themeColor="text1"/>
                <w:szCs w:val="21"/>
              </w:rPr>
            </w:pPr>
          </w:p>
        </w:tc>
      </w:tr>
      <w:tr w:rsidR="007D1150" w14:paraId="2300F2C1" w14:textId="77777777">
        <w:trPr>
          <w:cantSplit/>
          <w:trHeight w:hRule="exact" w:val="369"/>
        </w:trPr>
        <w:tc>
          <w:tcPr>
            <w:tcW w:w="2520" w:type="dxa"/>
            <w:vAlign w:val="center"/>
          </w:tcPr>
          <w:p w14:paraId="50ADF9E1"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-4%&lt;</w:t>
            </w:r>
            <w:r>
              <w:rPr>
                <w:rFonts w:ascii="Arial" w:hAnsi="Arial" w:cs="Arial" w:hint="eastAsia"/>
                <w:bCs/>
                <w:color w:val="000000" w:themeColor="text1"/>
                <w:szCs w:val="21"/>
              </w:rPr>
              <w:t>β≤</w:t>
            </w:r>
            <w:r>
              <w:rPr>
                <w:rFonts w:ascii="Arial" w:hAnsi="Arial" w:cs="Arial"/>
                <w:bCs/>
                <w:color w:val="000000" w:themeColor="text1"/>
                <w:szCs w:val="21"/>
              </w:rPr>
              <w:t>-3%</w:t>
            </w:r>
          </w:p>
        </w:tc>
        <w:tc>
          <w:tcPr>
            <w:tcW w:w="720" w:type="dxa"/>
            <w:vAlign w:val="center"/>
          </w:tcPr>
          <w:p w14:paraId="3D5812FA"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54</w:t>
            </w:r>
          </w:p>
        </w:tc>
        <w:tc>
          <w:tcPr>
            <w:tcW w:w="784" w:type="dxa"/>
            <w:vMerge/>
          </w:tcPr>
          <w:p w14:paraId="76DCE812" w14:textId="77777777" w:rsidR="007D1150" w:rsidRDefault="007D1150">
            <w:pPr>
              <w:widowControl/>
              <w:spacing w:line="360" w:lineRule="auto"/>
              <w:rPr>
                <w:rFonts w:ascii="宋体" w:cs="Arial"/>
                <w:bCs/>
                <w:color w:val="000000" w:themeColor="text1"/>
                <w:szCs w:val="21"/>
              </w:rPr>
            </w:pPr>
          </w:p>
        </w:tc>
        <w:tc>
          <w:tcPr>
            <w:tcW w:w="784" w:type="dxa"/>
            <w:vMerge/>
          </w:tcPr>
          <w:p w14:paraId="13BFDFEC" w14:textId="77777777" w:rsidR="007D1150" w:rsidRDefault="007D1150">
            <w:pPr>
              <w:widowControl/>
              <w:spacing w:line="360" w:lineRule="auto"/>
              <w:rPr>
                <w:rFonts w:ascii="宋体" w:cs="Arial"/>
                <w:bCs/>
                <w:color w:val="000000" w:themeColor="text1"/>
                <w:szCs w:val="21"/>
              </w:rPr>
            </w:pPr>
          </w:p>
        </w:tc>
        <w:tc>
          <w:tcPr>
            <w:tcW w:w="784" w:type="dxa"/>
            <w:vMerge/>
          </w:tcPr>
          <w:p w14:paraId="42FE0B12" w14:textId="77777777" w:rsidR="007D1150" w:rsidRDefault="007D1150">
            <w:pPr>
              <w:widowControl/>
              <w:spacing w:line="360" w:lineRule="auto"/>
              <w:rPr>
                <w:rFonts w:ascii="宋体" w:cs="Arial"/>
                <w:bCs/>
                <w:color w:val="000000" w:themeColor="text1"/>
                <w:szCs w:val="21"/>
              </w:rPr>
            </w:pPr>
          </w:p>
        </w:tc>
        <w:tc>
          <w:tcPr>
            <w:tcW w:w="785" w:type="dxa"/>
            <w:vMerge/>
          </w:tcPr>
          <w:p w14:paraId="26FB7D12" w14:textId="77777777" w:rsidR="007D1150" w:rsidRDefault="007D1150">
            <w:pPr>
              <w:widowControl/>
              <w:spacing w:line="360" w:lineRule="auto"/>
              <w:rPr>
                <w:rFonts w:ascii="宋体" w:cs="Arial"/>
                <w:bCs/>
                <w:color w:val="000000" w:themeColor="text1"/>
                <w:szCs w:val="21"/>
              </w:rPr>
            </w:pPr>
          </w:p>
        </w:tc>
        <w:tc>
          <w:tcPr>
            <w:tcW w:w="784" w:type="dxa"/>
            <w:vMerge/>
          </w:tcPr>
          <w:p w14:paraId="18F9D29D" w14:textId="77777777" w:rsidR="007D1150" w:rsidRDefault="007D1150">
            <w:pPr>
              <w:widowControl/>
              <w:spacing w:line="360" w:lineRule="auto"/>
              <w:rPr>
                <w:rFonts w:ascii="宋体" w:cs="Arial"/>
                <w:bCs/>
                <w:color w:val="000000" w:themeColor="text1"/>
                <w:szCs w:val="21"/>
              </w:rPr>
            </w:pPr>
          </w:p>
        </w:tc>
        <w:tc>
          <w:tcPr>
            <w:tcW w:w="784" w:type="dxa"/>
            <w:vMerge/>
          </w:tcPr>
          <w:p w14:paraId="431197EB" w14:textId="77777777" w:rsidR="007D1150" w:rsidRDefault="007D1150">
            <w:pPr>
              <w:widowControl/>
              <w:spacing w:line="360" w:lineRule="auto"/>
              <w:rPr>
                <w:rFonts w:ascii="宋体" w:cs="Arial"/>
                <w:bCs/>
                <w:color w:val="000000" w:themeColor="text1"/>
                <w:szCs w:val="21"/>
              </w:rPr>
            </w:pPr>
          </w:p>
        </w:tc>
        <w:tc>
          <w:tcPr>
            <w:tcW w:w="785" w:type="dxa"/>
            <w:vMerge/>
          </w:tcPr>
          <w:p w14:paraId="14FDE5C5" w14:textId="77777777" w:rsidR="007D1150" w:rsidRDefault="007D1150">
            <w:pPr>
              <w:widowControl/>
              <w:spacing w:line="360" w:lineRule="auto"/>
              <w:rPr>
                <w:rFonts w:ascii="宋体" w:cs="Arial"/>
                <w:bCs/>
                <w:color w:val="000000" w:themeColor="text1"/>
                <w:szCs w:val="21"/>
              </w:rPr>
            </w:pPr>
          </w:p>
        </w:tc>
        <w:tc>
          <w:tcPr>
            <w:tcW w:w="784" w:type="dxa"/>
            <w:vMerge/>
          </w:tcPr>
          <w:p w14:paraId="6B647069" w14:textId="77777777" w:rsidR="007D1150" w:rsidRDefault="007D1150">
            <w:pPr>
              <w:widowControl/>
              <w:spacing w:line="360" w:lineRule="auto"/>
              <w:rPr>
                <w:rFonts w:ascii="宋体" w:cs="Arial"/>
                <w:bCs/>
                <w:color w:val="000000" w:themeColor="text1"/>
                <w:szCs w:val="21"/>
              </w:rPr>
            </w:pPr>
          </w:p>
        </w:tc>
        <w:tc>
          <w:tcPr>
            <w:tcW w:w="784" w:type="dxa"/>
            <w:vMerge/>
          </w:tcPr>
          <w:p w14:paraId="07394EAE" w14:textId="77777777" w:rsidR="007D1150" w:rsidRDefault="007D1150">
            <w:pPr>
              <w:widowControl/>
              <w:spacing w:line="360" w:lineRule="auto"/>
              <w:rPr>
                <w:rFonts w:ascii="宋体" w:cs="Arial"/>
                <w:bCs/>
                <w:color w:val="000000" w:themeColor="text1"/>
                <w:szCs w:val="21"/>
              </w:rPr>
            </w:pPr>
          </w:p>
        </w:tc>
        <w:tc>
          <w:tcPr>
            <w:tcW w:w="784" w:type="dxa"/>
            <w:vMerge/>
          </w:tcPr>
          <w:p w14:paraId="3C8C174B" w14:textId="77777777" w:rsidR="007D1150" w:rsidRDefault="007D1150">
            <w:pPr>
              <w:widowControl/>
              <w:spacing w:line="360" w:lineRule="auto"/>
              <w:rPr>
                <w:rFonts w:ascii="宋体" w:cs="Arial"/>
                <w:bCs/>
                <w:color w:val="000000" w:themeColor="text1"/>
                <w:szCs w:val="21"/>
              </w:rPr>
            </w:pPr>
          </w:p>
        </w:tc>
        <w:tc>
          <w:tcPr>
            <w:tcW w:w="785" w:type="dxa"/>
            <w:vMerge/>
          </w:tcPr>
          <w:p w14:paraId="656666EB" w14:textId="77777777" w:rsidR="007D1150" w:rsidRDefault="007D1150">
            <w:pPr>
              <w:widowControl/>
              <w:spacing w:line="360" w:lineRule="auto"/>
              <w:rPr>
                <w:rFonts w:ascii="宋体" w:cs="Arial"/>
                <w:bCs/>
                <w:color w:val="000000" w:themeColor="text1"/>
                <w:szCs w:val="21"/>
              </w:rPr>
            </w:pPr>
          </w:p>
        </w:tc>
        <w:tc>
          <w:tcPr>
            <w:tcW w:w="784" w:type="dxa"/>
            <w:vMerge/>
          </w:tcPr>
          <w:p w14:paraId="24873AF0" w14:textId="77777777" w:rsidR="007D1150" w:rsidRDefault="007D1150">
            <w:pPr>
              <w:widowControl/>
              <w:spacing w:line="360" w:lineRule="auto"/>
              <w:rPr>
                <w:rFonts w:ascii="宋体" w:cs="Arial"/>
                <w:bCs/>
                <w:color w:val="000000" w:themeColor="text1"/>
                <w:szCs w:val="21"/>
              </w:rPr>
            </w:pPr>
          </w:p>
        </w:tc>
        <w:tc>
          <w:tcPr>
            <w:tcW w:w="784" w:type="dxa"/>
            <w:vMerge/>
          </w:tcPr>
          <w:p w14:paraId="72ECBC70" w14:textId="77777777" w:rsidR="007D1150" w:rsidRDefault="007D1150">
            <w:pPr>
              <w:widowControl/>
              <w:spacing w:line="360" w:lineRule="auto"/>
              <w:rPr>
                <w:rFonts w:ascii="宋体" w:cs="Arial"/>
                <w:bCs/>
                <w:color w:val="000000" w:themeColor="text1"/>
                <w:szCs w:val="21"/>
              </w:rPr>
            </w:pPr>
          </w:p>
        </w:tc>
        <w:tc>
          <w:tcPr>
            <w:tcW w:w="785" w:type="dxa"/>
            <w:vMerge/>
          </w:tcPr>
          <w:p w14:paraId="7F05F7D0" w14:textId="77777777" w:rsidR="007D1150" w:rsidRDefault="007D1150">
            <w:pPr>
              <w:widowControl/>
              <w:spacing w:line="360" w:lineRule="auto"/>
              <w:rPr>
                <w:rFonts w:ascii="宋体" w:cs="Arial"/>
                <w:bCs/>
                <w:color w:val="000000" w:themeColor="text1"/>
                <w:szCs w:val="21"/>
              </w:rPr>
            </w:pPr>
          </w:p>
        </w:tc>
      </w:tr>
      <w:tr w:rsidR="007D1150" w14:paraId="372E0152" w14:textId="77777777">
        <w:trPr>
          <w:cantSplit/>
          <w:trHeight w:hRule="exact" w:val="369"/>
        </w:trPr>
        <w:tc>
          <w:tcPr>
            <w:tcW w:w="2520" w:type="dxa"/>
            <w:vAlign w:val="center"/>
          </w:tcPr>
          <w:p w14:paraId="766DAA41"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-5%&lt;</w:t>
            </w:r>
            <w:r>
              <w:rPr>
                <w:rFonts w:ascii="Arial" w:hAnsi="Arial" w:cs="Arial" w:hint="eastAsia"/>
                <w:bCs/>
                <w:color w:val="000000" w:themeColor="text1"/>
                <w:szCs w:val="21"/>
              </w:rPr>
              <w:t>β≤</w:t>
            </w:r>
            <w:r>
              <w:rPr>
                <w:rFonts w:ascii="Arial" w:hAnsi="Arial" w:cs="Arial"/>
                <w:bCs/>
                <w:color w:val="000000" w:themeColor="text1"/>
                <w:szCs w:val="21"/>
              </w:rPr>
              <w:t>-4%</w:t>
            </w:r>
          </w:p>
        </w:tc>
        <w:tc>
          <w:tcPr>
            <w:tcW w:w="720" w:type="dxa"/>
            <w:vAlign w:val="center"/>
          </w:tcPr>
          <w:p w14:paraId="68297F24" w14:textId="77777777" w:rsidR="007D1150" w:rsidRDefault="0001536F">
            <w:pPr>
              <w:jc w:val="center"/>
              <w:rPr>
                <w:rFonts w:ascii="Arial" w:hAnsi="Arial" w:cs="Arial"/>
                <w:bCs/>
                <w:color w:val="000000" w:themeColor="text1"/>
                <w:szCs w:val="21"/>
              </w:rPr>
            </w:pPr>
            <w:r>
              <w:rPr>
                <w:rFonts w:ascii="Arial" w:hAnsi="Arial" w:cs="Arial"/>
                <w:bCs/>
                <w:color w:val="000000" w:themeColor="text1"/>
                <w:szCs w:val="21"/>
              </w:rPr>
              <w:t>52</w:t>
            </w:r>
          </w:p>
        </w:tc>
        <w:tc>
          <w:tcPr>
            <w:tcW w:w="784" w:type="dxa"/>
            <w:vMerge/>
          </w:tcPr>
          <w:p w14:paraId="1AFF67EA" w14:textId="77777777" w:rsidR="007D1150" w:rsidRDefault="007D1150">
            <w:pPr>
              <w:widowControl/>
              <w:spacing w:line="360" w:lineRule="auto"/>
              <w:rPr>
                <w:rFonts w:ascii="宋体" w:cs="Arial"/>
                <w:bCs/>
                <w:color w:val="000000" w:themeColor="text1"/>
                <w:szCs w:val="21"/>
              </w:rPr>
            </w:pPr>
          </w:p>
        </w:tc>
        <w:tc>
          <w:tcPr>
            <w:tcW w:w="784" w:type="dxa"/>
            <w:vMerge/>
          </w:tcPr>
          <w:p w14:paraId="53423BB2" w14:textId="77777777" w:rsidR="007D1150" w:rsidRDefault="007D1150">
            <w:pPr>
              <w:widowControl/>
              <w:spacing w:line="360" w:lineRule="auto"/>
              <w:rPr>
                <w:rFonts w:ascii="宋体" w:cs="Arial"/>
                <w:bCs/>
                <w:color w:val="000000" w:themeColor="text1"/>
                <w:szCs w:val="21"/>
              </w:rPr>
            </w:pPr>
          </w:p>
        </w:tc>
        <w:tc>
          <w:tcPr>
            <w:tcW w:w="784" w:type="dxa"/>
            <w:vMerge/>
          </w:tcPr>
          <w:p w14:paraId="2EF904A4" w14:textId="77777777" w:rsidR="007D1150" w:rsidRDefault="007D1150">
            <w:pPr>
              <w:widowControl/>
              <w:spacing w:line="360" w:lineRule="auto"/>
              <w:rPr>
                <w:rFonts w:ascii="宋体" w:cs="Arial"/>
                <w:bCs/>
                <w:color w:val="000000" w:themeColor="text1"/>
                <w:szCs w:val="21"/>
              </w:rPr>
            </w:pPr>
          </w:p>
        </w:tc>
        <w:tc>
          <w:tcPr>
            <w:tcW w:w="785" w:type="dxa"/>
            <w:vMerge/>
          </w:tcPr>
          <w:p w14:paraId="2233CD6A" w14:textId="77777777" w:rsidR="007D1150" w:rsidRDefault="007D1150">
            <w:pPr>
              <w:widowControl/>
              <w:spacing w:line="360" w:lineRule="auto"/>
              <w:rPr>
                <w:rFonts w:ascii="宋体" w:cs="Arial"/>
                <w:bCs/>
                <w:color w:val="000000" w:themeColor="text1"/>
                <w:szCs w:val="21"/>
              </w:rPr>
            </w:pPr>
          </w:p>
        </w:tc>
        <w:tc>
          <w:tcPr>
            <w:tcW w:w="784" w:type="dxa"/>
            <w:vMerge/>
          </w:tcPr>
          <w:p w14:paraId="385C1A13" w14:textId="77777777" w:rsidR="007D1150" w:rsidRDefault="007D1150">
            <w:pPr>
              <w:widowControl/>
              <w:spacing w:line="360" w:lineRule="auto"/>
              <w:rPr>
                <w:rFonts w:ascii="宋体" w:cs="Arial"/>
                <w:bCs/>
                <w:color w:val="000000" w:themeColor="text1"/>
                <w:szCs w:val="21"/>
              </w:rPr>
            </w:pPr>
          </w:p>
        </w:tc>
        <w:tc>
          <w:tcPr>
            <w:tcW w:w="784" w:type="dxa"/>
            <w:vMerge/>
          </w:tcPr>
          <w:p w14:paraId="40611814" w14:textId="77777777" w:rsidR="007D1150" w:rsidRDefault="007D1150">
            <w:pPr>
              <w:widowControl/>
              <w:spacing w:line="360" w:lineRule="auto"/>
              <w:rPr>
                <w:rFonts w:ascii="宋体" w:cs="Arial"/>
                <w:bCs/>
                <w:color w:val="000000" w:themeColor="text1"/>
                <w:szCs w:val="21"/>
              </w:rPr>
            </w:pPr>
          </w:p>
        </w:tc>
        <w:tc>
          <w:tcPr>
            <w:tcW w:w="785" w:type="dxa"/>
            <w:vMerge/>
          </w:tcPr>
          <w:p w14:paraId="67E5948D" w14:textId="77777777" w:rsidR="007D1150" w:rsidRDefault="007D1150">
            <w:pPr>
              <w:widowControl/>
              <w:spacing w:line="360" w:lineRule="auto"/>
              <w:rPr>
                <w:rFonts w:ascii="宋体" w:cs="Arial"/>
                <w:bCs/>
                <w:color w:val="000000" w:themeColor="text1"/>
                <w:szCs w:val="21"/>
              </w:rPr>
            </w:pPr>
          </w:p>
        </w:tc>
        <w:tc>
          <w:tcPr>
            <w:tcW w:w="784" w:type="dxa"/>
            <w:vMerge/>
          </w:tcPr>
          <w:p w14:paraId="6D80C487" w14:textId="77777777" w:rsidR="007D1150" w:rsidRDefault="007D1150">
            <w:pPr>
              <w:widowControl/>
              <w:spacing w:line="360" w:lineRule="auto"/>
              <w:rPr>
                <w:rFonts w:ascii="宋体" w:cs="Arial"/>
                <w:bCs/>
                <w:color w:val="000000" w:themeColor="text1"/>
                <w:szCs w:val="21"/>
              </w:rPr>
            </w:pPr>
          </w:p>
        </w:tc>
        <w:tc>
          <w:tcPr>
            <w:tcW w:w="784" w:type="dxa"/>
            <w:vMerge/>
          </w:tcPr>
          <w:p w14:paraId="0000710C" w14:textId="77777777" w:rsidR="007D1150" w:rsidRDefault="007D1150">
            <w:pPr>
              <w:widowControl/>
              <w:spacing w:line="360" w:lineRule="auto"/>
              <w:rPr>
                <w:rFonts w:ascii="宋体" w:cs="Arial"/>
                <w:bCs/>
                <w:color w:val="000000" w:themeColor="text1"/>
                <w:szCs w:val="21"/>
              </w:rPr>
            </w:pPr>
          </w:p>
        </w:tc>
        <w:tc>
          <w:tcPr>
            <w:tcW w:w="784" w:type="dxa"/>
            <w:vMerge/>
          </w:tcPr>
          <w:p w14:paraId="2BFD9288" w14:textId="77777777" w:rsidR="007D1150" w:rsidRDefault="007D1150">
            <w:pPr>
              <w:widowControl/>
              <w:spacing w:line="360" w:lineRule="auto"/>
              <w:rPr>
                <w:rFonts w:ascii="宋体" w:cs="Arial"/>
                <w:bCs/>
                <w:color w:val="000000" w:themeColor="text1"/>
                <w:szCs w:val="21"/>
              </w:rPr>
            </w:pPr>
          </w:p>
        </w:tc>
        <w:tc>
          <w:tcPr>
            <w:tcW w:w="785" w:type="dxa"/>
            <w:vMerge/>
          </w:tcPr>
          <w:p w14:paraId="39EB3596" w14:textId="77777777" w:rsidR="007D1150" w:rsidRDefault="007D1150">
            <w:pPr>
              <w:widowControl/>
              <w:spacing w:line="360" w:lineRule="auto"/>
              <w:rPr>
                <w:rFonts w:ascii="宋体" w:cs="Arial"/>
                <w:bCs/>
                <w:color w:val="000000" w:themeColor="text1"/>
                <w:szCs w:val="21"/>
              </w:rPr>
            </w:pPr>
          </w:p>
        </w:tc>
        <w:tc>
          <w:tcPr>
            <w:tcW w:w="784" w:type="dxa"/>
            <w:vMerge/>
          </w:tcPr>
          <w:p w14:paraId="0F739C61" w14:textId="77777777" w:rsidR="007D1150" w:rsidRDefault="007D1150">
            <w:pPr>
              <w:widowControl/>
              <w:spacing w:line="360" w:lineRule="auto"/>
              <w:rPr>
                <w:rFonts w:ascii="宋体" w:cs="Arial"/>
                <w:bCs/>
                <w:color w:val="000000" w:themeColor="text1"/>
                <w:szCs w:val="21"/>
              </w:rPr>
            </w:pPr>
          </w:p>
        </w:tc>
        <w:tc>
          <w:tcPr>
            <w:tcW w:w="784" w:type="dxa"/>
            <w:vMerge/>
          </w:tcPr>
          <w:p w14:paraId="6142E364" w14:textId="77777777" w:rsidR="007D1150" w:rsidRDefault="007D1150">
            <w:pPr>
              <w:widowControl/>
              <w:spacing w:line="360" w:lineRule="auto"/>
              <w:rPr>
                <w:rFonts w:ascii="宋体" w:cs="Arial"/>
                <w:bCs/>
                <w:color w:val="000000" w:themeColor="text1"/>
                <w:szCs w:val="21"/>
              </w:rPr>
            </w:pPr>
          </w:p>
        </w:tc>
        <w:tc>
          <w:tcPr>
            <w:tcW w:w="785" w:type="dxa"/>
            <w:vMerge/>
          </w:tcPr>
          <w:p w14:paraId="5E1A6F55" w14:textId="77777777" w:rsidR="007D1150" w:rsidRDefault="007D1150">
            <w:pPr>
              <w:widowControl/>
              <w:spacing w:line="360" w:lineRule="auto"/>
              <w:rPr>
                <w:rFonts w:ascii="宋体" w:cs="Arial"/>
                <w:bCs/>
                <w:color w:val="000000" w:themeColor="text1"/>
                <w:szCs w:val="21"/>
              </w:rPr>
            </w:pPr>
          </w:p>
        </w:tc>
      </w:tr>
      <w:tr w:rsidR="007D1150" w14:paraId="553E210F" w14:textId="77777777">
        <w:trPr>
          <w:cantSplit/>
          <w:trHeight w:hRule="exact" w:val="369"/>
        </w:trPr>
        <w:tc>
          <w:tcPr>
            <w:tcW w:w="3240" w:type="dxa"/>
            <w:gridSpan w:val="2"/>
            <w:vAlign w:val="center"/>
          </w:tcPr>
          <w:p w14:paraId="7AF580C6" w14:textId="77777777" w:rsidR="007D1150" w:rsidRDefault="0001536F">
            <w:pPr>
              <w:jc w:val="center"/>
              <w:rPr>
                <w:rFonts w:ascii="Arial" w:hAnsi="Arial" w:cs="Arial"/>
                <w:bCs/>
                <w:color w:val="000000" w:themeColor="text1"/>
                <w:szCs w:val="21"/>
              </w:rPr>
            </w:pPr>
            <w:r>
              <w:rPr>
                <w:rFonts w:ascii="Arial" w:hAnsi="Arial" w:cs="Arial" w:hint="eastAsia"/>
                <w:bCs/>
                <w:color w:val="000000" w:themeColor="text1"/>
                <w:szCs w:val="21"/>
              </w:rPr>
              <w:t>以此类推扣完为止</w:t>
            </w:r>
          </w:p>
        </w:tc>
        <w:tc>
          <w:tcPr>
            <w:tcW w:w="784" w:type="dxa"/>
            <w:vMerge/>
          </w:tcPr>
          <w:p w14:paraId="375A31E7" w14:textId="77777777" w:rsidR="007D1150" w:rsidRDefault="007D1150">
            <w:pPr>
              <w:widowControl/>
              <w:spacing w:line="360" w:lineRule="auto"/>
              <w:rPr>
                <w:rFonts w:ascii="宋体" w:cs="Arial"/>
                <w:bCs/>
                <w:color w:val="000000" w:themeColor="text1"/>
                <w:szCs w:val="21"/>
              </w:rPr>
            </w:pPr>
          </w:p>
        </w:tc>
        <w:tc>
          <w:tcPr>
            <w:tcW w:w="784" w:type="dxa"/>
            <w:vMerge/>
          </w:tcPr>
          <w:p w14:paraId="1A393C11" w14:textId="77777777" w:rsidR="007D1150" w:rsidRDefault="007D1150">
            <w:pPr>
              <w:widowControl/>
              <w:spacing w:line="360" w:lineRule="auto"/>
              <w:rPr>
                <w:rFonts w:ascii="宋体" w:cs="Arial"/>
                <w:bCs/>
                <w:color w:val="000000" w:themeColor="text1"/>
                <w:szCs w:val="21"/>
              </w:rPr>
            </w:pPr>
          </w:p>
        </w:tc>
        <w:tc>
          <w:tcPr>
            <w:tcW w:w="784" w:type="dxa"/>
            <w:vMerge/>
          </w:tcPr>
          <w:p w14:paraId="20C22727" w14:textId="77777777" w:rsidR="007D1150" w:rsidRDefault="007D1150">
            <w:pPr>
              <w:widowControl/>
              <w:spacing w:line="360" w:lineRule="auto"/>
              <w:rPr>
                <w:rFonts w:ascii="宋体" w:cs="Arial"/>
                <w:bCs/>
                <w:color w:val="000000" w:themeColor="text1"/>
                <w:szCs w:val="21"/>
              </w:rPr>
            </w:pPr>
          </w:p>
        </w:tc>
        <w:tc>
          <w:tcPr>
            <w:tcW w:w="785" w:type="dxa"/>
            <w:vMerge/>
          </w:tcPr>
          <w:p w14:paraId="5364C7E0" w14:textId="77777777" w:rsidR="007D1150" w:rsidRDefault="007D1150">
            <w:pPr>
              <w:widowControl/>
              <w:spacing w:line="360" w:lineRule="auto"/>
              <w:rPr>
                <w:rFonts w:ascii="宋体" w:cs="Arial"/>
                <w:bCs/>
                <w:color w:val="000000" w:themeColor="text1"/>
                <w:szCs w:val="21"/>
              </w:rPr>
            </w:pPr>
          </w:p>
        </w:tc>
        <w:tc>
          <w:tcPr>
            <w:tcW w:w="784" w:type="dxa"/>
            <w:vMerge/>
          </w:tcPr>
          <w:p w14:paraId="5C54CBDE" w14:textId="77777777" w:rsidR="007D1150" w:rsidRDefault="007D1150">
            <w:pPr>
              <w:widowControl/>
              <w:spacing w:line="360" w:lineRule="auto"/>
              <w:rPr>
                <w:rFonts w:ascii="宋体" w:cs="Arial"/>
                <w:bCs/>
                <w:color w:val="000000" w:themeColor="text1"/>
                <w:szCs w:val="21"/>
              </w:rPr>
            </w:pPr>
          </w:p>
        </w:tc>
        <w:tc>
          <w:tcPr>
            <w:tcW w:w="784" w:type="dxa"/>
            <w:vMerge/>
          </w:tcPr>
          <w:p w14:paraId="3C1DE847" w14:textId="77777777" w:rsidR="007D1150" w:rsidRDefault="007D1150">
            <w:pPr>
              <w:widowControl/>
              <w:spacing w:line="360" w:lineRule="auto"/>
              <w:rPr>
                <w:rFonts w:ascii="宋体" w:cs="Arial"/>
                <w:bCs/>
                <w:color w:val="000000" w:themeColor="text1"/>
                <w:szCs w:val="21"/>
              </w:rPr>
            </w:pPr>
          </w:p>
        </w:tc>
        <w:tc>
          <w:tcPr>
            <w:tcW w:w="785" w:type="dxa"/>
            <w:vMerge/>
          </w:tcPr>
          <w:p w14:paraId="6264C375" w14:textId="77777777" w:rsidR="007D1150" w:rsidRDefault="007D1150">
            <w:pPr>
              <w:widowControl/>
              <w:spacing w:line="360" w:lineRule="auto"/>
              <w:rPr>
                <w:rFonts w:ascii="宋体" w:cs="Arial"/>
                <w:bCs/>
                <w:color w:val="000000" w:themeColor="text1"/>
                <w:szCs w:val="21"/>
              </w:rPr>
            </w:pPr>
          </w:p>
        </w:tc>
        <w:tc>
          <w:tcPr>
            <w:tcW w:w="784" w:type="dxa"/>
            <w:vMerge/>
          </w:tcPr>
          <w:p w14:paraId="4EAB4D46" w14:textId="77777777" w:rsidR="007D1150" w:rsidRDefault="007D1150">
            <w:pPr>
              <w:widowControl/>
              <w:spacing w:line="360" w:lineRule="auto"/>
              <w:rPr>
                <w:rFonts w:ascii="宋体" w:cs="Arial"/>
                <w:bCs/>
                <w:color w:val="000000" w:themeColor="text1"/>
                <w:szCs w:val="21"/>
              </w:rPr>
            </w:pPr>
          </w:p>
        </w:tc>
        <w:tc>
          <w:tcPr>
            <w:tcW w:w="784" w:type="dxa"/>
            <w:vMerge/>
          </w:tcPr>
          <w:p w14:paraId="1CC0543E" w14:textId="77777777" w:rsidR="007D1150" w:rsidRDefault="007D1150">
            <w:pPr>
              <w:widowControl/>
              <w:spacing w:line="360" w:lineRule="auto"/>
              <w:rPr>
                <w:rFonts w:ascii="宋体" w:cs="Arial"/>
                <w:bCs/>
                <w:color w:val="000000" w:themeColor="text1"/>
                <w:szCs w:val="21"/>
              </w:rPr>
            </w:pPr>
          </w:p>
        </w:tc>
        <w:tc>
          <w:tcPr>
            <w:tcW w:w="784" w:type="dxa"/>
            <w:vMerge/>
          </w:tcPr>
          <w:p w14:paraId="196C91E3" w14:textId="77777777" w:rsidR="007D1150" w:rsidRDefault="007D1150">
            <w:pPr>
              <w:widowControl/>
              <w:spacing w:line="360" w:lineRule="auto"/>
              <w:rPr>
                <w:rFonts w:ascii="宋体" w:cs="Arial"/>
                <w:bCs/>
                <w:color w:val="000000" w:themeColor="text1"/>
                <w:szCs w:val="21"/>
              </w:rPr>
            </w:pPr>
          </w:p>
        </w:tc>
        <w:tc>
          <w:tcPr>
            <w:tcW w:w="785" w:type="dxa"/>
            <w:vMerge/>
          </w:tcPr>
          <w:p w14:paraId="75257040" w14:textId="77777777" w:rsidR="007D1150" w:rsidRDefault="007D1150">
            <w:pPr>
              <w:widowControl/>
              <w:spacing w:line="360" w:lineRule="auto"/>
              <w:rPr>
                <w:rFonts w:ascii="宋体" w:cs="Arial"/>
                <w:bCs/>
                <w:color w:val="000000" w:themeColor="text1"/>
                <w:szCs w:val="21"/>
              </w:rPr>
            </w:pPr>
          </w:p>
        </w:tc>
        <w:tc>
          <w:tcPr>
            <w:tcW w:w="784" w:type="dxa"/>
            <w:vMerge/>
          </w:tcPr>
          <w:p w14:paraId="38504FB2" w14:textId="77777777" w:rsidR="007D1150" w:rsidRDefault="007D1150">
            <w:pPr>
              <w:widowControl/>
              <w:spacing w:line="360" w:lineRule="auto"/>
              <w:rPr>
                <w:rFonts w:ascii="宋体" w:cs="Arial"/>
                <w:bCs/>
                <w:color w:val="000000" w:themeColor="text1"/>
                <w:szCs w:val="21"/>
              </w:rPr>
            </w:pPr>
          </w:p>
        </w:tc>
        <w:tc>
          <w:tcPr>
            <w:tcW w:w="784" w:type="dxa"/>
            <w:vMerge/>
          </w:tcPr>
          <w:p w14:paraId="7C0E30A9" w14:textId="77777777" w:rsidR="007D1150" w:rsidRDefault="007D1150">
            <w:pPr>
              <w:widowControl/>
              <w:spacing w:line="360" w:lineRule="auto"/>
              <w:rPr>
                <w:rFonts w:ascii="宋体" w:cs="Arial"/>
                <w:bCs/>
                <w:color w:val="000000" w:themeColor="text1"/>
                <w:szCs w:val="21"/>
              </w:rPr>
            </w:pPr>
          </w:p>
        </w:tc>
        <w:tc>
          <w:tcPr>
            <w:tcW w:w="785" w:type="dxa"/>
            <w:vMerge/>
          </w:tcPr>
          <w:p w14:paraId="476DAACC" w14:textId="77777777" w:rsidR="007D1150" w:rsidRDefault="007D1150">
            <w:pPr>
              <w:widowControl/>
              <w:spacing w:line="360" w:lineRule="auto"/>
              <w:rPr>
                <w:rFonts w:ascii="宋体" w:cs="Arial"/>
                <w:bCs/>
                <w:color w:val="000000" w:themeColor="text1"/>
                <w:szCs w:val="21"/>
              </w:rPr>
            </w:pPr>
          </w:p>
        </w:tc>
      </w:tr>
      <w:tr w:rsidR="007D1150" w14:paraId="4EB7EBE5" w14:textId="77777777">
        <w:trPr>
          <w:cantSplit/>
          <w:trHeight w:hRule="exact" w:val="369"/>
        </w:trPr>
        <w:tc>
          <w:tcPr>
            <w:tcW w:w="3240" w:type="dxa"/>
            <w:gridSpan w:val="2"/>
            <w:vAlign w:val="center"/>
          </w:tcPr>
          <w:p w14:paraId="4B872B31" w14:textId="77777777" w:rsidR="007D1150" w:rsidRDefault="0001536F">
            <w:pPr>
              <w:jc w:val="center"/>
              <w:rPr>
                <w:rFonts w:ascii="Arial" w:hAnsi="Arial" w:cs="Arial"/>
                <w:bCs/>
                <w:color w:val="000000" w:themeColor="text1"/>
                <w:szCs w:val="21"/>
              </w:rPr>
            </w:pPr>
            <w:r>
              <w:rPr>
                <w:rFonts w:hint="eastAsia"/>
                <w:color w:val="000000" w:themeColor="text1"/>
                <w:szCs w:val="21"/>
              </w:rPr>
              <w:t>投标报价评审得分</w:t>
            </w:r>
            <w:r>
              <w:rPr>
                <w:rFonts w:hint="eastAsia"/>
                <w:color w:val="000000" w:themeColor="text1"/>
                <w:szCs w:val="21"/>
              </w:rPr>
              <w:t>C</w:t>
            </w:r>
            <w:r>
              <w:rPr>
                <w:rFonts w:hint="eastAsia"/>
                <w:color w:val="000000" w:themeColor="text1"/>
                <w:szCs w:val="21"/>
              </w:rPr>
              <w:t>（满分</w:t>
            </w:r>
            <w:r>
              <w:rPr>
                <w:color w:val="000000" w:themeColor="text1"/>
                <w:szCs w:val="21"/>
              </w:rPr>
              <w:t>60</w:t>
            </w:r>
            <w:r>
              <w:rPr>
                <w:rFonts w:hint="eastAsia"/>
                <w:color w:val="000000" w:themeColor="text1"/>
                <w:szCs w:val="21"/>
              </w:rPr>
              <w:t>分）</w:t>
            </w:r>
          </w:p>
        </w:tc>
        <w:tc>
          <w:tcPr>
            <w:tcW w:w="784" w:type="dxa"/>
          </w:tcPr>
          <w:p w14:paraId="1B90E27A" w14:textId="77777777" w:rsidR="007D1150" w:rsidRDefault="007D1150">
            <w:pPr>
              <w:widowControl/>
              <w:spacing w:line="360" w:lineRule="auto"/>
              <w:rPr>
                <w:rFonts w:ascii="宋体" w:cs="Arial"/>
                <w:bCs/>
                <w:color w:val="000000" w:themeColor="text1"/>
                <w:szCs w:val="21"/>
              </w:rPr>
            </w:pPr>
          </w:p>
        </w:tc>
        <w:tc>
          <w:tcPr>
            <w:tcW w:w="784" w:type="dxa"/>
          </w:tcPr>
          <w:p w14:paraId="204D1679" w14:textId="77777777" w:rsidR="007D1150" w:rsidRDefault="007D1150">
            <w:pPr>
              <w:widowControl/>
              <w:spacing w:line="360" w:lineRule="auto"/>
              <w:rPr>
                <w:rFonts w:ascii="宋体" w:cs="Arial"/>
                <w:bCs/>
                <w:color w:val="000000" w:themeColor="text1"/>
                <w:szCs w:val="21"/>
              </w:rPr>
            </w:pPr>
          </w:p>
        </w:tc>
        <w:tc>
          <w:tcPr>
            <w:tcW w:w="784" w:type="dxa"/>
          </w:tcPr>
          <w:p w14:paraId="4863E39E" w14:textId="77777777" w:rsidR="007D1150" w:rsidRDefault="007D1150">
            <w:pPr>
              <w:widowControl/>
              <w:spacing w:line="360" w:lineRule="auto"/>
              <w:rPr>
                <w:rFonts w:ascii="宋体" w:cs="Arial"/>
                <w:bCs/>
                <w:color w:val="000000" w:themeColor="text1"/>
                <w:szCs w:val="21"/>
              </w:rPr>
            </w:pPr>
          </w:p>
        </w:tc>
        <w:tc>
          <w:tcPr>
            <w:tcW w:w="785" w:type="dxa"/>
          </w:tcPr>
          <w:p w14:paraId="3B1FFF10" w14:textId="77777777" w:rsidR="007D1150" w:rsidRDefault="007D1150">
            <w:pPr>
              <w:widowControl/>
              <w:spacing w:line="360" w:lineRule="auto"/>
              <w:rPr>
                <w:rFonts w:ascii="宋体" w:cs="Arial"/>
                <w:bCs/>
                <w:color w:val="000000" w:themeColor="text1"/>
                <w:szCs w:val="21"/>
              </w:rPr>
            </w:pPr>
          </w:p>
        </w:tc>
        <w:tc>
          <w:tcPr>
            <w:tcW w:w="784" w:type="dxa"/>
          </w:tcPr>
          <w:p w14:paraId="5588DA69" w14:textId="77777777" w:rsidR="007D1150" w:rsidRDefault="007D1150">
            <w:pPr>
              <w:widowControl/>
              <w:spacing w:line="360" w:lineRule="auto"/>
              <w:rPr>
                <w:rFonts w:ascii="宋体" w:cs="Arial"/>
                <w:bCs/>
                <w:color w:val="000000" w:themeColor="text1"/>
                <w:szCs w:val="21"/>
              </w:rPr>
            </w:pPr>
          </w:p>
        </w:tc>
        <w:tc>
          <w:tcPr>
            <w:tcW w:w="784" w:type="dxa"/>
          </w:tcPr>
          <w:p w14:paraId="7E2FC090" w14:textId="77777777" w:rsidR="007D1150" w:rsidRDefault="007D1150">
            <w:pPr>
              <w:widowControl/>
              <w:spacing w:line="360" w:lineRule="auto"/>
              <w:rPr>
                <w:rFonts w:ascii="宋体" w:cs="Arial"/>
                <w:bCs/>
                <w:color w:val="000000" w:themeColor="text1"/>
                <w:szCs w:val="21"/>
              </w:rPr>
            </w:pPr>
          </w:p>
        </w:tc>
        <w:tc>
          <w:tcPr>
            <w:tcW w:w="785" w:type="dxa"/>
          </w:tcPr>
          <w:p w14:paraId="08FB4D07" w14:textId="77777777" w:rsidR="007D1150" w:rsidRDefault="007D1150">
            <w:pPr>
              <w:widowControl/>
              <w:spacing w:line="360" w:lineRule="auto"/>
              <w:rPr>
                <w:rFonts w:ascii="宋体" w:cs="Arial"/>
                <w:bCs/>
                <w:color w:val="000000" w:themeColor="text1"/>
                <w:szCs w:val="21"/>
              </w:rPr>
            </w:pPr>
          </w:p>
        </w:tc>
        <w:tc>
          <w:tcPr>
            <w:tcW w:w="784" w:type="dxa"/>
          </w:tcPr>
          <w:p w14:paraId="2BC6AAA2" w14:textId="77777777" w:rsidR="007D1150" w:rsidRDefault="007D1150">
            <w:pPr>
              <w:widowControl/>
              <w:spacing w:line="360" w:lineRule="auto"/>
              <w:rPr>
                <w:rFonts w:ascii="宋体" w:cs="Arial"/>
                <w:bCs/>
                <w:color w:val="000000" w:themeColor="text1"/>
                <w:szCs w:val="21"/>
              </w:rPr>
            </w:pPr>
          </w:p>
        </w:tc>
        <w:tc>
          <w:tcPr>
            <w:tcW w:w="784" w:type="dxa"/>
          </w:tcPr>
          <w:p w14:paraId="7F8CDF51" w14:textId="77777777" w:rsidR="007D1150" w:rsidRDefault="007D1150">
            <w:pPr>
              <w:widowControl/>
              <w:spacing w:line="360" w:lineRule="auto"/>
              <w:rPr>
                <w:rFonts w:ascii="宋体" w:cs="Arial"/>
                <w:bCs/>
                <w:color w:val="000000" w:themeColor="text1"/>
                <w:szCs w:val="21"/>
              </w:rPr>
            </w:pPr>
          </w:p>
        </w:tc>
        <w:tc>
          <w:tcPr>
            <w:tcW w:w="784" w:type="dxa"/>
          </w:tcPr>
          <w:p w14:paraId="5A6017CA" w14:textId="77777777" w:rsidR="007D1150" w:rsidRDefault="007D1150">
            <w:pPr>
              <w:widowControl/>
              <w:spacing w:line="360" w:lineRule="auto"/>
              <w:rPr>
                <w:rFonts w:ascii="宋体" w:cs="Arial"/>
                <w:bCs/>
                <w:color w:val="000000" w:themeColor="text1"/>
                <w:szCs w:val="21"/>
              </w:rPr>
            </w:pPr>
          </w:p>
        </w:tc>
        <w:tc>
          <w:tcPr>
            <w:tcW w:w="785" w:type="dxa"/>
          </w:tcPr>
          <w:p w14:paraId="337D99D8" w14:textId="77777777" w:rsidR="007D1150" w:rsidRDefault="007D1150">
            <w:pPr>
              <w:widowControl/>
              <w:spacing w:line="360" w:lineRule="auto"/>
              <w:rPr>
                <w:rFonts w:ascii="宋体" w:cs="Arial"/>
                <w:bCs/>
                <w:color w:val="000000" w:themeColor="text1"/>
                <w:szCs w:val="21"/>
              </w:rPr>
            </w:pPr>
          </w:p>
        </w:tc>
        <w:tc>
          <w:tcPr>
            <w:tcW w:w="784" w:type="dxa"/>
          </w:tcPr>
          <w:p w14:paraId="7483B7CD" w14:textId="77777777" w:rsidR="007D1150" w:rsidRDefault="007D1150">
            <w:pPr>
              <w:widowControl/>
              <w:spacing w:line="360" w:lineRule="auto"/>
              <w:rPr>
                <w:rFonts w:ascii="宋体" w:cs="Arial"/>
                <w:bCs/>
                <w:color w:val="000000" w:themeColor="text1"/>
                <w:szCs w:val="21"/>
              </w:rPr>
            </w:pPr>
          </w:p>
        </w:tc>
        <w:tc>
          <w:tcPr>
            <w:tcW w:w="784" w:type="dxa"/>
          </w:tcPr>
          <w:p w14:paraId="7C2F267C" w14:textId="77777777" w:rsidR="007D1150" w:rsidRDefault="007D1150">
            <w:pPr>
              <w:widowControl/>
              <w:spacing w:line="360" w:lineRule="auto"/>
              <w:rPr>
                <w:rFonts w:ascii="宋体" w:cs="Arial"/>
                <w:bCs/>
                <w:color w:val="000000" w:themeColor="text1"/>
                <w:szCs w:val="21"/>
              </w:rPr>
            </w:pPr>
          </w:p>
        </w:tc>
        <w:tc>
          <w:tcPr>
            <w:tcW w:w="785" w:type="dxa"/>
          </w:tcPr>
          <w:p w14:paraId="37E45C5B" w14:textId="77777777" w:rsidR="007D1150" w:rsidRDefault="007D1150">
            <w:pPr>
              <w:widowControl/>
              <w:spacing w:line="360" w:lineRule="auto"/>
              <w:rPr>
                <w:rFonts w:ascii="宋体" w:cs="Arial"/>
                <w:bCs/>
                <w:color w:val="000000" w:themeColor="text1"/>
                <w:szCs w:val="21"/>
              </w:rPr>
            </w:pPr>
          </w:p>
        </w:tc>
      </w:tr>
    </w:tbl>
    <w:p w14:paraId="00E18C0F" w14:textId="77777777" w:rsidR="007D1150" w:rsidRDefault="0001536F">
      <w:pPr>
        <w:spacing w:line="360" w:lineRule="auto"/>
        <w:ind w:firstLineChars="150" w:firstLine="315"/>
        <w:rPr>
          <w:rFonts w:ascii="宋体"/>
          <w:color w:val="000000" w:themeColor="text1"/>
          <w:szCs w:val="21"/>
        </w:rPr>
      </w:pPr>
      <w:r>
        <w:rPr>
          <w:rFonts w:ascii="宋体" w:hAnsi="宋体" w:cs="Arial" w:hint="eastAsia"/>
          <w:color w:val="000000" w:themeColor="text1"/>
        </w:rPr>
        <w:t>评标委员会全体成员签</w:t>
      </w:r>
      <w:r>
        <w:rPr>
          <w:rFonts w:ascii="宋体" w:hAnsi="宋体" w:cs="宋体" w:hint="eastAsia"/>
          <w:color w:val="000000" w:themeColor="text1"/>
          <w:kern w:val="0"/>
          <w:szCs w:val="21"/>
        </w:rPr>
        <w:t>字</w:t>
      </w:r>
      <w:r>
        <w:rPr>
          <w:rFonts w:ascii="宋体" w:hAnsi="宋体" w:cs="Arial" w:hint="eastAsia"/>
          <w:color w:val="000000" w:themeColor="text1"/>
        </w:rPr>
        <w:t>：</w:t>
      </w:r>
      <w:r>
        <w:rPr>
          <w:rFonts w:ascii="宋体" w:hAnsi="宋体" w:cs="Arial"/>
          <w:bCs/>
          <w:color w:val="000000" w:themeColor="text1"/>
          <w:szCs w:val="21"/>
          <w:u w:val="single"/>
        </w:rPr>
        <w:t xml:space="preserve">                      </w:t>
      </w:r>
      <w:r>
        <w:rPr>
          <w:rFonts w:ascii="宋体" w:hAnsi="宋体" w:cs="Arial"/>
          <w:bCs/>
          <w:color w:val="000000" w:themeColor="text1"/>
          <w:szCs w:val="21"/>
        </w:rPr>
        <w:t xml:space="preserve">                                                           </w:t>
      </w:r>
      <w:r>
        <w:rPr>
          <w:rFonts w:ascii="宋体" w:hAnsi="宋体" w:hint="eastAsia"/>
          <w:color w:val="000000" w:themeColor="text1"/>
          <w:szCs w:val="21"/>
        </w:rPr>
        <w:t>日期：</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67C6C316" w14:textId="77777777" w:rsidR="007D1150" w:rsidRDefault="0001536F">
      <w:pPr>
        <w:tabs>
          <w:tab w:val="left" w:pos="4680"/>
        </w:tabs>
        <w:spacing w:afterLines="50" w:after="156"/>
        <w:rPr>
          <w:rFonts w:ascii="宋体" w:hAnsi="宋体" w:cs="Arial"/>
          <w:color w:val="000000" w:themeColor="text1"/>
        </w:rPr>
      </w:pPr>
      <w:r>
        <w:rPr>
          <w:rFonts w:ascii="宋体" w:hAnsi="宋体" w:cs="Arial" w:hint="eastAsia"/>
          <w:color w:val="000000" w:themeColor="text1"/>
        </w:rPr>
        <w:t>备注：</w:t>
      </w:r>
      <w:r>
        <w:rPr>
          <w:rFonts w:ascii="宋体" w:hAnsi="宋体" w:cs="Arial"/>
          <w:color w:val="000000" w:themeColor="text1"/>
        </w:rPr>
        <w:t>1</w:t>
      </w:r>
      <w:r>
        <w:rPr>
          <w:rFonts w:ascii="宋体" w:hAnsi="宋体" w:cs="Arial" w:hint="eastAsia"/>
          <w:color w:val="000000" w:themeColor="text1"/>
        </w:rPr>
        <w:t>、采用分项报价分别评分的，每个分项报价的评分分别使用</w:t>
      </w:r>
      <w:proofErr w:type="gramStart"/>
      <w:r>
        <w:rPr>
          <w:rFonts w:ascii="宋体" w:hAnsi="宋体" w:cs="Arial" w:hint="eastAsia"/>
          <w:color w:val="000000" w:themeColor="text1"/>
        </w:rPr>
        <w:t>一</w:t>
      </w:r>
      <w:proofErr w:type="gramEnd"/>
      <w:r>
        <w:rPr>
          <w:rFonts w:ascii="宋体" w:hAnsi="宋体" w:cs="Arial" w:hint="eastAsia"/>
          <w:color w:val="000000" w:themeColor="text1"/>
        </w:rPr>
        <w:t>张本表格进行评分。招标人应参照本表格式另行制订投标报价评分汇总表供投标报价评分结果汇总使用。相应地，招标人应当调整第八章“投标文件格式”中“投标函”的格式，投标函中应分别列出投标总报价以及各个分项的报价。</w:t>
      </w:r>
    </w:p>
    <w:p w14:paraId="4F370034" w14:textId="77777777" w:rsidR="007D1150" w:rsidRDefault="0001536F">
      <w:pPr>
        <w:widowControl/>
        <w:jc w:val="left"/>
        <w:rPr>
          <w:rFonts w:ascii="宋体"/>
          <w:color w:val="000000" w:themeColor="text1"/>
          <w:kern w:val="0"/>
          <w:sz w:val="24"/>
          <w:szCs w:val="20"/>
        </w:rPr>
      </w:pPr>
      <w:r>
        <w:rPr>
          <w:rFonts w:ascii="宋体" w:cs="Arial"/>
          <w:color w:val="000000" w:themeColor="text1"/>
        </w:rPr>
        <w:br w:type="page"/>
      </w:r>
      <w:bookmarkStart w:id="489" w:name="_Toc483680598"/>
      <w:bookmarkStart w:id="490" w:name="_Toc486580354"/>
      <w:bookmarkStart w:id="491" w:name="_Toc490331645"/>
      <w:bookmarkStart w:id="492" w:name="_Toc496167055"/>
      <w:bookmarkStart w:id="493" w:name="_Toc496105733"/>
      <w:bookmarkStart w:id="494" w:name="_Toc489280161"/>
      <w:bookmarkStart w:id="495" w:name="_Toc483680599"/>
      <w:bookmarkStart w:id="496" w:name="_Toc490331646"/>
      <w:bookmarkStart w:id="497" w:name="_Toc486580355"/>
      <w:bookmarkStart w:id="498" w:name="_Toc489280162"/>
      <w:r>
        <w:rPr>
          <w:rFonts w:ascii="宋体" w:hint="eastAsia"/>
          <w:color w:val="000000" w:themeColor="text1"/>
          <w:kern w:val="0"/>
          <w:sz w:val="24"/>
          <w:szCs w:val="20"/>
        </w:rPr>
        <w:lastRenderedPageBreak/>
        <w:t>附表</w:t>
      </w:r>
      <w:r>
        <w:rPr>
          <w:rFonts w:ascii="宋体"/>
          <w:color w:val="000000" w:themeColor="text1"/>
          <w:kern w:val="0"/>
          <w:sz w:val="24"/>
          <w:szCs w:val="20"/>
        </w:rPr>
        <w:t>11</w:t>
      </w:r>
      <w:r>
        <w:rPr>
          <w:rFonts w:ascii="宋体" w:hint="eastAsia"/>
          <w:color w:val="000000" w:themeColor="text1"/>
          <w:kern w:val="0"/>
          <w:sz w:val="24"/>
          <w:szCs w:val="20"/>
        </w:rPr>
        <w:t>：信誉评审得分记录表</w:t>
      </w:r>
      <w:bookmarkEnd w:id="489"/>
      <w:bookmarkEnd w:id="490"/>
      <w:bookmarkEnd w:id="491"/>
      <w:bookmarkEnd w:id="492"/>
      <w:bookmarkEnd w:id="493"/>
      <w:bookmarkEnd w:id="494"/>
    </w:p>
    <w:p w14:paraId="0C0FAEB3" w14:textId="77777777" w:rsidR="007D1150" w:rsidRDefault="0001536F">
      <w:pPr>
        <w:ind w:firstLineChars="2150" w:firstLine="6044"/>
        <w:rPr>
          <w:rFonts w:ascii="宋体" w:hAnsi="宋体" w:cs="Arial"/>
          <w:b/>
          <w:bCs/>
          <w:color w:val="000000" w:themeColor="text1"/>
          <w:sz w:val="28"/>
          <w:szCs w:val="28"/>
        </w:rPr>
      </w:pPr>
      <w:r>
        <w:rPr>
          <w:rFonts w:ascii="宋体" w:hAnsi="宋体" w:hint="eastAsia"/>
          <w:b/>
          <w:color w:val="000000" w:themeColor="text1"/>
          <w:sz w:val="28"/>
          <w:szCs w:val="28"/>
        </w:rPr>
        <w:t>信誉</w:t>
      </w:r>
      <w:r>
        <w:rPr>
          <w:rFonts w:ascii="宋体" w:hAnsi="宋体" w:cs="Arial"/>
          <w:b/>
          <w:bCs/>
          <w:color w:val="000000" w:themeColor="text1"/>
          <w:sz w:val="28"/>
          <w:szCs w:val="28"/>
        </w:rPr>
        <w:t>评审</w:t>
      </w:r>
      <w:r>
        <w:rPr>
          <w:rFonts w:ascii="宋体" w:hAnsi="宋体" w:cs="Arial" w:hint="eastAsia"/>
          <w:b/>
          <w:bCs/>
          <w:color w:val="000000" w:themeColor="text1"/>
          <w:sz w:val="28"/>
          <w:szCs w:val="28"/>
        </w:rPr>
        <w:t>得分</w:t>
      </w:r>
      <w:r>
        <w:rPr>
          <w:rFonts w:ascii="宋体" w:hAnsi="宋体" w:cs="Arial"/>
          <w:b/>
          <w:bCs/>
          <w:color w:val="000000" w:themeColor="text1"/>
          <w:sz w:val="28"/>
          <w:szCs w:val="28"/>
        </w:rPr>
        <w:t>记录表</w:t>
      </w:r>
      <w:r>
        <w:rPr>
          <w:rFonts w:ascii="宋体" w:hAnsi="宋体" w:cs="Arial" w:hint="eastAsia"/>
          <w:b/>
          <w:bCs/>
          <w:color w:val="000000" w:themeColor="text1"/>
          <w:sz w:val="28"/>
          <w:szCs w:val="28"/>
        </w:rPr>
        <w:t>(不适用)</w:t>
      </w:r>
    </w:p>
    <w:p w14:paraId="50ADBA68" w14:textId="77777777" w:rsidR="007D1150" w:rsidRDefault="0001536F">
      <w:pPr>
        <w:rPr>
          <w:rFonts w:ascii="宋体" w:hAnsi="宋体" w:cs="Arial"/>
          <w:bCs/>
          <w:color w:val="000000" w:themeColor="text1"/>
          <w:szCs w:val="21"/>
        </w:rPr>
      </w:pPr>
      <w:r>
        <w:rPr>
          <w:rFonts w:ascii="宋体" w:hAnsi="宋体" w:cs="Arial" w:hint="eastAsia"/>
          <w:bCs/>
          <w:color w:val="000000" w:themeColor="text1"/>
          <w:szCs w:val="21"/>
        </w:rPr>
        <w:t>工程</w:t>
      </w:r>
      <w:r>
        <w:rPr>
          <w:rFonts w:ascii="宋体" w:hAnsi="宋体" w:cs="Arial"/>
          <w:bCs/>
          <w:color w:val="000000" w:themeColor="text1"/>
          <w:szCs w:val="21"/>
        </w:rPr>
        <w:t>名称：</w:t>
      </w:r>
    </w:p>
    <w:tbl>
      <w:tblPr>
        <w:tblW w:w="13927"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67"/>
        <w:gridCol w:w="2552"/>
        <w:gridCol w:w="3969"/>
        <w:gridCol w:w="850"/>
        <w:gridCol w:w="851"/>
        <w:gridCol w:w="850"/>
        <w:gridCol w:w="851"/>
        <w:gridCol w:w="850"/>
        <w:gridCol w:w="886"/>
        <w:gridCol w:w="815"/>
        <w:gridCol w:w="886"/>
      </w:tblGrid>
      <w:tr w:rsidR="007D1150" w14:paraId="7AB33C84" w14:textId="77777777">
        <w:trPr>
          <w:cantSplit/>
          <w:trHeight w:val="368"/>
        </w:trPr>
        <w:tc>
          <w:tcPr>
            <w:tcW w:w="567" w:type="dxa"/>
            <w:vMerge w:val="restart"/>
            <w:tcBorders>
              <w:top w:val="single" w:sz="4" w:space="0" w:color="auto"/>
              <w:left w:val="single" w:sz="4" w:space="0" w:color="auto"/>
              <w:bottom w:val="single" w:sz="4" w:space="0" w:color="auto"/>
              <w:right w:val="single" w:sz="4" w:space="0" w:color="auto"/>
            </w:tcBorders>
            <w:vAlign w:val="center"/>
          </w:tcPr>
          <w:p w14:paraId="33D4F628" w14:textId="77777777" w:rsidR="007D1150" w:rsidRDefault="0001536F">
            <w:pPr>
              <w:spacing w:beforeLines="25" w:before="78" w:afterLines="25" w:after="78"/>
              <w:jc w:val="center"/>
              <w:rPr>
                <w:rFonts w:ascii="宋体" w:hAnsi="宋体" w:cs="Arial"/>
                <w:color w:val="000000" w:themeColor="text1"/>
                <w:szCs w:val="21"/>
              </w:rPr>
            </w:pPr>
            <w:r>
              <w:rPr>
                <w:rFonts w:ascii="宋体" w:hAnsi="宋体" w:cs="Arial" w:hint="eastAsia"/>
                <w:color w:val="000000" w:themeColor="text1"/>
                <w:szCs w:val="21"/>
              </w:rPr>
              <w:t>序号</w:t>
            </w:r>
          </w:p>
        </w:tc>
        <w:tc>
          <w:tcPr>
            <w:tcW w:w="2552" w:type="dxa"/>
            <w:vMerge w:val="restart"/>
            <w:tcBorders>
              <w:top w:val="single" w:sz="4" w:space="0" w:color="auto"/>
              <w:left w:val="single" w:sz="4" w:space="0" w:color="auto"/>
              <w:bottom w:val="single" w:sz="4" w:space="0" w:color="auto"/>
              <w:right w:val="single" w:sz="4" w:space="0" w:color="auto"/>
            </w:tcBorders>
            <w:vAlign w:val="center"/>
          </w:tcPr>
          <w:p w14:paraId="0BF43639" w14:textId="77777777" w:rsidR="007D1150" w:rsidRDefault="0001536F">
            <w:pPr>
              <w:spacing w:beforeLines="25" w:before="78" w:afterLines="25" w:after="78"/>
              <w:jc w:val="center"/>
              <w:rPr>
                <w:rFonts w:ascii="宋体" w:hAnsi="宋体" w:cs="Arial"/>
                <w:color w:val="000000" w:themeColor="text1"/>
                <w:szCs w:val="21"/>
              </w:rPr>
            </w:pPr>
            <w:r>
              <w:rPr>
                <w:rFonts w:ascii="宋体" w:hAnsi="宋体" w:cs="Arial"/>
                <w:color w:val="000000" w:themeColor="text1"/>
                <w:szCs w:val="21"/>
              </w:rPr>
              <w:t>评</w:t>
            </w:r>
            <w:r>
              <w:rPr>
                <w:rFonts w:ascii="宋体" w:hAnsi="宋体" w:cs="Arial" w:hint="eastAsia"/>
                <w:color w:val="000000" w:themeColor="text1"/>
                <w:szCs w:val="21"/>
              </w:rPr>
              <w:t>分因素</w:t>
            </w:r>
          </w:p>
        </w:tc>
        <w:tc>
          <w:tcPr>
            <w:tcW w:w="3969" w:type="dxa"/>
            <w:vMerge w:val="restart"/>
            <w:tcBorders>
              <w:top w:val="single" w:sz="4" w:space="0" w:color="auto"/>
              <w:left w:val="single" w:sz="4" w:space="0" w:color="auto"/>
            </w:tcBorders>
            <w:vAlign w:val="center"/>
          </w:tcPr>
          <w:p w14:paraId="32D0EC71" w14:textId="77777777" w:rsidR="007D1150" w:rsidRDefault="0001536F">
            <w:pPr>
              <w:spacing w:beforeLines="25" w:before="78" w:afterLines="25" w:after="78"/>
              <w:jc w:val="center"/>
              <w:rPr>
                <w:rFonts w:ascii="宋体" w:hAnsi="宋体" w:cs="Arial"/>
                <w:color w:val="000000" w:themeColor="text1"/>
                <w:szCs w:val="21"/>
              </w:rPr>
            </w:pPr>
            <w:r>
              <w:rPr>
                <w:rFonts w:ascii="宋体" w:hAnsi="宋体" w:cs="Arial" w:hint="eastAsia"/>
                <w:color w:val="000000" w:themeColor="text1"/>
                <w:szCs w:val="21"/>
              </w:rPr>
              <w:t>评分标准</w:t>
            </w:r>
          </w:p>
        </w:tc>
        <w:tc>
          <w:tcPr>
            <w:tcW w:w="850" w:type="dxa"/>
            <w:vMerge w:val="restart"/>
            <w:tcBorders>
              <w:top w:val="single" w:sz="4" w:space="0" w:color="auto"/>
              <w:left w:val="single" w:sz="4" w:space="0" w:color="auto"/>
              <w:right w:val="single" w:sz="4" w:space="0" w:color="auto"/>
            </w:tcBorders>
            <w:vAlign w:val="center"/>
          </w:tcPr>
          <w:p w14:paraId="140B8CAF" w14:textId="77777777" w:rsidR="007D1150" w:rsidRDefault="0001536F">
            <w:pPr>
              <w:widowControl/>
              <w:jc w:val="center"/>
              <w:rPr>
                <w:rFonts w:ascii="宋体" w:hAnsi="宋体" w:cs="Arial"/>
                <w:color w:val="000000" w:themeColor="text1"/>
                <w:szCs w:val="20"/>
              </w:rPr>
            </w:pPr>
            <w:r>
              <w:rPr>
                <w:rFonts w:ascii="宋体" w:hAnsi="宋体" w:cs="Arial" w:hint="eastAsia"/>
                <w:color w:val="000000" w:themeColor="text1"/>
                <w:szCs w:val="20"/>
              </w:rPr>
              <w:t>标准分</w:t>
            </w:r>
          </w:p>
        </w:tc>
        <w:tc>
          <w:tcPr>
            <w:tcW w:w="5989" w:type="dxa"/>
            <w:gridSpan w:val="7"/>
            <w:tcBorders>
              <w:top w:val="single" w:sz="4" w:space="0" w:color="auto"/>
              <w:left w:val="single" w:sz="4" w:space="0" w:color="auto"/>
              <w:bottom w:val="single" w:sz="4" w:space="0" w:color="auto"/>
            </w:tcBorders>
            <w:vAlign w:val="center"/>
          </w:tcPr>
          <w:p w14:paraId="1A20E30D" w14:textId="77777777" w:rsidR="007D1150" w:rsidRDefault="0001536F">
            <w:pPr>
              <w:widowControl/>
              <w:jc w:val="center"/>
              <w:rPr>
                <w:rFonts w:ascii="宋体" w:hAnsi="宋体" w:cs="Arial"/>
                <w:color w:val="000000" w:themeColor="text1"/>
                <w:szCs w:val="21"/>
              </w:rPr>
            </w:pPr>
            <w:r>
              <w:rPr>
                <w:rFonts w:ascii="宋体" w:hAnsi="宋体" w:cs="Arial"/>
                <w:color w:val="000000" w:themeColor="text1"/>
                <w:szCs w:val="20"/>
              </w:rPr>
              <w:t>投标人名称</w:t>
            </w:r>
            <w:r>
              <w:rPr>
                <w:rFonts w:ascii="宋体" w:hAnsi="宋体" w:cs="Arial" w:hint="eastAsia"/>
                <w:color w:val="000000" w:themeColor="text1"/>
                <w:szCs w:val="21"/>
              </w:rPr>
              <w:t>及评审得分</w:t>
            </w:r>
          </w:p>
        </w:tc>
      </w:tr>
      <w:tr w:rsidR="007D1150" w14:paraId="4082F8FA" w14:textId="77777777">
        <w:trPr>
          <w:cantSplit/>
          <w:trHeight w:val="361"/>
        </w:trPr>
        <w:tc>
          <w:tcPr>
            <w:tcW w:w="567" w:type="dxa"/>
            <w:vMerge/>
            <w:tcBorders>
              <w:top w:val="single" w:sz="4" w:space="0" w:color="auto"/>
              <w:left w:val="single" w:sz="4" w:space="0" w:color="auto"/>
              <w:bottom w:val="single" w:sz="4" w:space="0" w:color="auto"/>
              <w:right w:val="single" w:sz="4" w:space="0" w:color="auto"/>
            </w:tcBorders>
            <w:vAlign w:val="center"/>
          </w:tcPr>
          <w:p w14:paraId="49258924" w14:textId="77777777" w:rsidR="007D1150" w:rsidRDefault="007D1150">
            <w:pPr>
              <w:spacing w:beforeLines="25" w:before="78" w:afterLines="25" w:after="78"/>
              <w:jc w:val="center"/>
              <w:rPr>
                <w:rFonts w:ascii="宋体" w:hAnsi="宋体" w:cs="Arial"/>
                <w:color w:val="000000" w:themeColor="text1"/>
                <w:szCs w:val="21"/>
              </w:rPr>
            </w:pPr>
          </w:p>
        </w:tc>
        <w:tc>
          <w:tcPr>
            <w:tcW w:w="2552" w:type="dxa"/>
            <w:vMerge/>
            <w:tcBorders>
              <w:top w:val="single" w:sz="4" w:space="0" w:color="auto"/>
              <w:left w:val="single" w:sz="4" w:space="0" w:color="auto"/>
              <w:bottom w:val="single" w:sz="4" w:space="0" w:color="auto"/>
              <w:right w:val="single" w:sz="4" w:space="0" w:color="auto"/>
            </w:tcBorders>
            <w:vAlign w:val="center"/>
          </w:tcPr>
          <w:p w14:paraId="400B0737" w14:textId="77777777" w:rsidR="007D1150" w:rsidRDefault="007D1150">
            <w:pPr>
              <w:spacing w:beforeLines="25" w:before="78" w:afterLines="25" w:after="78"/>
              <w:jc w:val="center"/>
              <w:rPr>
                <w:rFonts w:ascii="宋体" w:hAnsi="宋体" w:cs="Arial"/>
                <w:color w:val="000000" w:themeColor="text1"/>
                <w:szCs w:val="21"/>
              </w:rPr>
            </w:pPr>
          </w:p>
        </w:tc>
        <w:tc>
          <w:tcPr>
            <w:tcW w:w="3969" w:type="dxa"/>
            <w:vMerge/>
            <w:tcBorders>
              <w:left w:val="single" w:sz="4" w:space="0" w:color="auto"/>
              <w:bottom w:val="single" w:sz="4" w:space="0" w:color="auto"/>
              <w:right w:val="single" w:sz="4" w:space="0" w:color="auto"/>
            </w:tcBorders>
            <w:vAlign w:val="center"/>
          </w:tcPr>
          <w:p w14:paraId="02209A5B" w14:textId="77777777" w:rsidR="007D1150" w:rsidRDefault="007D1150">
            <w:pPr>
              <w:spacing w:beforeLines="25" w:before="78" w:afterLines="25" w:after="78"/>
              <w:jc w:val="center"/>
              <w:rPr>
                <w:rFonts w:ascii="宋体" w:hAnsi="宋体" w:cs="Arial"/>
                <w:color w:val="000000" w:themeColor="text1"/>
                <w:szCs w:val="21"/>
              </w:rPr>
            </w:pPr>
          </w:p>
        </w:tc>
        <w:tc>
          <w:tcPr>
            <w:tcW w:w="850" w:type="dxa"/>
            <w:vMerge/>
            <w:tcBorders>
              <w:left w:val="single" w:sz="4" w:space="0" w:color="auto"/>
              <w:bottom w:val="single" w:sz="4" w:space="0" w:color="auto"/>
              <w:right w:val="single" w:sz="4" w:space="0" w:color="auto"/>
            </w:tcBorders>
          </w:tcPr>
          <w:p w14:paraId="37CE5293" w14:textId="77777777" w:rsidR="007D1150" w:rsidRDefault="007D1150">
            <w:pPr>
              <w:spacing w:beforeLines="25" w:before="78" w:afterLines="25" w:after="78"/>
              <w:jc w:val="center"/>
              <w:rPr>
                <w:rFonts w:ascii="宋体" w:hAnsi="宋体" w:cs="Arial"/>
                <w:color w:val="000000" w:themeColor="text1"/>
                <w:szCs w:val="21"/>
              </w:rPr>
            </w:pPr>
          </w:p>
        </w:tc>
        <w:tc>
          <w:tcPr>
            <w:tcW w:w="851" w:type="dxa"/>
            <w:tcBorders>
              <w:top w:val="single" w:sz="4" w:space="0" w:color="auto"/>
              <w:left w:val="single" w:sz="4" w:space="0" w:color="auto"/>
              <w:bottom w:val="single" w:sz="4" w:space="0" w:color="auto"/>
              <w:right w:val="single" w:sz="4" w:space="0" w:color="auto"/>
            </w:tcBorders>
          </w:tcPr>
          <w:p w14:paraId="0142B01E" w14:textId="77777777" w:rsidR="007D1150" w:rsidRDefault="007D1150">
            <w:pPr>
              <w:spacing w:beforeLines="25" w:before="78" w:afterLines="25" w:after="78"/>
              <w:jc w:val="center"/>
              <w:rPr>
                <w:rFonts w:ascii="宋体" w:hAnsi="宋体" w:cs="Arial"/>
                <w:color w:val="000000" w:themeColor="text1"/>
                <w:szCs w:val="21"/>
              </w:rPr>
            </w:pPr>
          </w:p>
        </w:tc>
        <w:tc>
          <w:tcPr>
            <w:tcW w:w="850" w:type="dxa"/>
            <w:tcBorders>
              <w:top w:val="single" w:sz="4" w:space="0" w:color="auto"/>
              <w:left w:val="single" w:sz="4" w:space="0" w:color="auto"/>
              <w:bottom w:val="single" w:sz="4" w:space="0" w:color="auto"/>
              <w:right w:val="single" w:sz="4" w:space="0" w:color="auto"/>
            </w:tcBorders>
          </w:tcPr>
          <w:p w14:paraId="766B29CA" w14:textId="77777777" w:rsidR="007D1150" w:rsidRDefault="007D1150">
            <w:pPr>
              <w:spacing w:beforeLines="25" w:before="78" w:afterLines="25" w:after="78"/>
              <w:jc w:val="center"/>
              <w:rPr>
                <w:rFonts w:ascii="宋体" w:hAnsi="宋体" w:cs="Arial"/>
                <w:color w:val="000000" w:themeColor="text1"/>
                <w:szCs w:val="21"/>
              </w:rPr>
            </w:pPr>
          </w:p>
        </w:tc>
        <w:tc>
          <w:tcPr>
            <w:tcW w:w="851" w:type="dxa"/>
            <w:tcBorders>
              <w:top w:val="single" w:sz="4" w:space="0" w:color="auto"/>
              <w:left w:val="single" w:sz="4" w:space="0" w:color="auto"/>
              <w:bottom w:val="single" w:sz="4" w:space="0" w:color="auto"/>
              <w:right w:val="single" w:sz="4" w:space="0" w:color="auto"/>
            </w:tcBorders>
          </w:tcPr>
          <w:p w14:paraId="082F21C0" w14:textId="77777777" w:rsidR="007D1150" w:rsidRDefault="007D1150">
            <w:pPr>
              <w:spacing w:beforeLines="25" w:before="78" w:afterLines="25" w:after="78"/>
              <w:jc w:val="center"/>
              <w:rPr>
                <w:rFonts w:ascii="宋体" w:hAnsi="宋体" w:cs="Arial"/>
                <w:color w:val="000000" w:themeColor="text1"/>
                <w:szCs w:val="21"/>
              </w:rPr>
            </w:pPr>
          </w:p>
        </w:tc>
        <w:tc>
          <w:tcPr>
            <w:tcW w:w="850" w:type="dxa"/>
            <w:tcBorders>
              <w:top w:val="single" w:sz="4" w:space="0" w:color="auto"/>
              <w:left w:val="single" w:sz="4" w:space="0" w:color="auto"/>
              <w:bottom w:val="single" w:sz="4" w:space="0" w:color="auto"/>
              <w:right w:val="single" w:sz="4" w:space="0" w:color="auto"/>
            </w:tcBorders>
          </w:tcPr>
          <w:p w14:paraId="132E690B" w14:textId="77777777" w:rsidR="007D1150" w:rsidRDefault="007D1150">
            <w:pPr>
              <w:spacing w:beforeLines="25" w:before="78" w:afterLines="25" w:after="78"/>
              <w:jc w:val="center"/>
              <w:rPr>
                <w:rFonts w:ascii="宋体" w:hAnsi="宋体" w:cs="Arial"/>
                <w:color w:val="000000" w:themeColor="text1"/>
                <w:szCs w:val="21"/>
              </w:rPr>
            </w:pPr>
          </w:p>
        </w:tc>
        <w:tc>
          <w:tcPr>
            <w:tcW w:w="886" w:type="dxa"/>
            <w:tcBorders>
              <w:top w:val="single" w:sz="4" w:space="0" w:color="auto"/>
              <w:left w:val="single" w:sz="4" w:space="0" w:color="auto"/>
              <w:bottom w:val="single" w:sz="4" w:space="0" w:color="auto"/>
              <w:right w:val="single" w:sz="4" w:space="0" w:color="auto"/>
            </w:tcBorders>
          </w:tcPr>
          <w:p w14:paraId="76807780" w14:textId="77777777" w:rsidR="007D1150" w:rsidRDefault="007D1150">
            <w:pPr>
              <w:spacing w:beforeLines="25" w:before="78" w:afterLines="25" w:after="78"/>
              <w:jc w:val="center"/>
              <w:rPr>
                <w:rFonts w:ascii="宋体" w:hAnsi="宋体" w:cs="Arial"/>
                <w:color w:val="000000" w:themeColor="text1"/>
                <w:szCs w:val="21"/>
              </w:rPr>
            </w:pPr>
          </w:p>
        </w:tc>
        <w:tc>
          <w:tcPr>
            <w:tcW w:w="815" w:type="dxa"/>
            <w:tcBorders>
              <w:top w:val="single" w:sz="4" w:space="0" w:color="auto"/>
              <w:left w:val="single" w:sz="4" w:space="0" w:color="auto"/>
              <w:bottom w:val="single" w:sz="4" w:space="0" w:color="auto"/>
              <w:right w:val="single" w:sz="4" w:space="0" w:color="auto"/>
            </w:tcBorders>
          </w:tcPr>
          <w:p w14:paraId="397565A8" w14:textId="77777777" w:rsidR="007D1150" w:rsidRDefault="007D1150">
            <w:pPr>
              <w:spacing w:beforeLines="25" w:before="78" w:afterLines="25" w:after="78"/>
              <w:jc w:val="center"/>
              <w:rPr>
                <w:rFonts w:ascii="宋体" w:hAnsi="宋体" w:cs="Arial"/>
                <w:color w:val="000000" w:themeColor="text1"/>
                <w:szCs w:val="21"/>
              </w:rPr>
            </w:pPr>
          </w:p>
        </w:tc>
        <w:tc>
          <w:tcPr>
            <w:tcW w:w="886" w:type="dxa"/>
            <w:tcBorders>
              <w:top w:val="single" w:sz="4" w:space="0" w:color="auto"/>
              <w:left w:val="single" w:sz="4" w:space="0" w:color="auto"/>
              <w:bottom w:val="single" w:sz="4" w:space="0" w:color="auto"/>
              <w:right w:val="single" w:sz="4" w:space="0" w:color="auto"/>
            </w:tcBorders>
          </w:tcPr>
          <w:p w14:paraId="67C9B71E" w14:textId="77777777" w:rsidR="007D1150" w:rsidRDefault="007D1150">
            <w:pPr>
              <w:spacing w:beforeLines="25" w:before="78" w:afterLines="25" w:after="78"/>
              <w:jc w:val="center"/>
              <w:rPr>
                <w:rFonts w:ascii="宋体" w:hAnsi="宋体" w:cs="Arial"/>
                <w:color w:val="000000" w:themeColor="text1"/>
                <w:szCs w:val="21"/>
              </w:rPr>
            </w:pPr>
          </w:p>
        </w:tc>
      </w:tr>
      <w:tr w:rsidR="007D1150" w14:paraId="077AE05A" w14:textId="77777777">
        <w:trPr>
          <w:cantSplit/>
          <w:trHeight w:val="1217"/>
        </w:trPr>
        <w:tc>
          <w:tcPr>
            <w:tcW w:w="567" w:type="dxa"/>
            <w:tcBorders>
              <w:top w:val="single" w:sz="4" w:space="0" w:color="auto"/>
              <w:left w:val="single" w:sz="4" w:space="0" w:color="auto"/>
              <w:right w:val="single" w:sz="4" w:space="0" w:color="auto"/>
            </w:tcBorders>
            <w:vAlign w:val="center"/>
          </w:tcPr>
          <w:p w14:paraId="7B966B0E" w14:textId="77777777" w:rsidR="007D1150" w:rsidRDefault="0001536F">
            <w:pPr>
              <w:spacing w:beforeLines="25" w:before="78" w:afterLines="25" w:after="78"/>
              <w:jc w:val="center"/>
              <w:rPr>
                <w:rFonts w:ascii="宋体" w:hAnsi="宋体"/>
                <w:color w:val="000000" w:themeColor="text1"/>
                <w:szCs w:val="21"/>
              </w:rPr>
            </w:pPr>
            <w:r>
              <w:rPr>
                <w:rFonts w:ascii="宋体" w:hAnsi="宋体"/>
                <w:color w:val="000000" w:themeColor="text1"/>
                <w:szCs w:val="21"/>
              </w:rPr>
              <w:t>1</w:t>
            </w:r>
          </w:p>
        </w:tc>
        <w:tc>
          <w:tcPr>
            <w:tcW w:w="2552" w:type="dxa"/>
            <w:tcBorders>
              <w:top w:val="single" w:sz="4" w:space="0" w:color="auto"/>
              <w:left w:val="single" w:sz="4" w:space="0" w:color="auto"/>
              <w:right w:val="single" w:sz="4" w:space="0" w:color="auto"/>
            </w:tcBorders>
            <w:vAlign w:val="center"/>
          </w:tcPr>
          <w:p w14:paraId="5495E8ED" w14:textId="77777777" w:rsidR="007D1150" w:rsidRDefault="0001536F">
            <w:pPr>
              <w:spacing w:line="440" w:lineRule="exact"/>
              <w:rPr>
                <w:rFonts w:ascii="宋体" w:hAnsi="宋体"/>
                <w:color w:val="000000" w:themeColor="text1"/>
                <w:szCs w:val="21"/>
              </w:rPr>
            </w:pPr>
            <w:r>
              <w:rPr>
                <w:rFonts w:ascii="宋体" w:hAnsi="宋体" w:hint="eastAsia"/>
                <w:color w:val="000000" w:themeColor="text1"/>
                <w:szCs w:val="21"/>
              </w:rPr>
              <w:t>失信被执行人</w:t>
            </w:r>
          </w:p>
          <w:p w14:paraId="1615BB38" w14:textId="77777777" w:rsidR="007D1150" w:rsidRDefault="0001536F">
            <w:pPr>
              <w:spacing w:line="440" w:lineRule="exact"/>
              <w:rPr>
                <w:rFonts w:ascii="宋体" w:hAnsi="宋体"/>
                <w:color w:val="000000" w:themeColor="text1"/>
                <w:szCs w:val="21"/>
              </w:rPr>
            </w:pPr>
            <w:r>
              <w:rPr>
                <w:rFonts w:ascii="宋体" w:hAnsi="宋体" w:hint="eastAsia"/>
                <w:color w:val="000000" w:themeColor="text1"/>
                <w:szCs w:val="21"/>
              </w:rPr>
              <w:t>（适用限制性惩戒方式）</w:t>
            </w:r>
          </w:p>
        </w:tc>
        <w:tc>
          <w:tcPr>
            <w:tcW w:w="3969" w:type="dxa"/>
            <w:tcBorders>
              <w:top w:val="single" w:sz="4" w:space="0" w:color="auto"/>
              <w:left w:val="single" w:sz="4" w:space="0" w:color="auto"/>
              <w:right w:val="single" w:sz="4" w:space="0" w:color="auto"/>
            </w:tcBorders>
            <w:vAlign w:val="center"/>
          </w:tcPr>
          <w:p w14:paraId="5ABC1521" w14:textId="77777777" w:rsidR="007D1150" w:rsidRDefault="0001536F">
            <w:pPr>
              <w:spacing w:beforeLines="25" w:before="78" w:afterLines="25" w:after="78"/>
              <w:jc w:val="left"/>
              <w:rPr>
                <w:rFonts w:ascii="宋体" w:hAnsi="宋体"/>
                <w:color w:val="000000" w:themeColor="text1"/>
                <w:szCs w:val="21"/>
              </w:rPr>
            </w:pPr>
            <w:r>
              <w:rPr>
                <w:rFonts w:ascii="宋体" w:hAnsi="宋体" w:hint="eastAsia"/>
                <w:color w:val="000000" w:themeColor="text1"/>
                <w:szCs w:val="21"/>
              </w:rPr>
              <w:t>有</w:t>
            </w:r>
            <w:r>
              <w:rPr>
                <w:rFonts w:ascii="宋体" w:hAnsi="宋体"/>
                <w:color w:val="000000" w:themeColor="text1"/>
                <w:szCs w:val="21"/>
              </w:rPr>
              <w:t>1条失信被执行记录的扣2</w:t>
            </w:r>
            <w:r>
              <w:rPr>
                <w:rFonts w:ascii="宋体" w:hAnsi="宋体" w:hint="eastAsia"/>
                <w:color w:val="000000" w:themeColor="text1"/>
                <w:szCs w:val="21"/>
              </w:rPr>
              <w:t>分；</w:t>
            </w:r>
          </w:p>
          <w:p w14:paraId="7C837F42" w14:textId="77777777" w:rsidR="007D1150" w:rsidRDefault="0001536F">
            <w:pPr>
              <w:spacing w:beforeLines="25" w:before="78" w:afterLines="25" w:after="78"/>
              <w:jc w:val="left"/>
              <w:rPr>
                <w:rFonts w:ascii="宋体" w:hAnsi="宋体"/>
                <w:color w:val="000000" w:themeColor="text1"/>
                <w:szCs w:val="21"/>
              </w:rPr>
            </w:pPr>
            <w:r>
              <w:rPr>
                <w:rFonts w:ascii="宋体" w:hAnsi="宋体" w:hint="eastAsia"/>
                <w:color w:val="000000" w:themeColor="text1"/>
                <w:szCs w:val="21"/>
              </w:rPr>
              <w:t>每增加</w:t>
            </w:r>
            <w:r>
              <w:rPr>
                <w:rFonts w:ascii="宋体" w:hAnsi="宋体"/>
                <w:color w:val="000000" w:themeColor="text1"/>
                <w:szCs w:val="21"/>
              </w:rPr>
              <w:t>1条失信被执行记录的扣 2</w:t>
            </w:r>
            <w:r>
              <w:rPr>
                <w:rFonts w:ascii="宋体" w:hAnsi="宋体" w:hint="eastAsia"/>
                <w:color w:val="000000" w:themeColor="text1"/>
                <w:szCs w:val="21"/>
              </w:rPr>
              <w:t>分，</w:t>
            </w:r>
          </w:p>
          <w:p w14:paraId="5BB5F2DF" w14:textId="77777777" w:rsidR="007D1150" w:rsidRDefault="0001536F">
            <w:pPr>
              <w:spacing w:beforeLines="25" w:before="78" w:afterLines="25" w:after="78"/>
              <w:jc w:val="left"/>
              <w:rPr>
                <w:rFonts w:ascii="宋体" w:hAnsi="宋体"/>
                <w:color w:val="000000" w:themeColor="text1"/>
                <w:szCs w:val="21"/>
              </w:rPr>
            </w:pPr>
            <w:r>
              <w:rPr>
                <w:rFonts w:ascii="宋体" w:hAnsi="宋体" w:hint="eastAsia"/>
                <w:color w:val="000000" w:themeColor="text1"/>
                <w:szCs w:val="21"/>
              </w:rPr>
              <w:t>但最高扣分不得超</w:t>
            </w:r>
            <w:r>
              <w:rPr>
                <w:rFonts w:ascii="宋体" w:hAnsi="宋体"/>
                <w:color w:val="000000" w:themeColor="text1"/>
                <w:szCs w:val="21"/>
              </w:rPr>
              <w:t xml:space="preserve"> 4</w:t>
            </w:r>
            <w:r>
              <w:rPr>
                <w:rFonts w:ascii="宋体" w:hAnsi="宋体" w:hint="eastAsia"/>
                <w:color w:val="000000" w:themeColor="text1"/>
                <w:szCs w:val="21"/>
              </w:rPr>
              <w:t>过分。</w:t>
            </w:r>
          </w:p>
        </w:tc>
        <w:tc>
          <w:tcPr>
            <w:tcW w:w="850" w:type="dxa"/>
            <w:tcBorders>
              <w:top w:val="single" w:sz="4" w:space="0" w:color="auto"/>
              <w:left w:val="single" w:sz="4" w:space="0" w:color="auto"/>
              <w:right w:val="single" w:sz="4" w:space="0" w:color="auto"/>
            </w:tcBorders>
            <w:vAlign w:val="center"/>
          </w:tcPr>
          <w:p w14:paraId="6E33446D" w14:textId="77777777" w:rsidR="007D1150" w:rsidRDefault="0001536F">
            <w:pPr>
              <w:spacing w:beforeLines="25" w:before="78" w:afterLines="25" w:after="78"/>
              <w:jc w:val="center"/>
              <w:rPr>
                <w:rFonts w:ascii="宋体" w:hAnsi="宋体" w:cs="Arial"/>
                <w:color w:val="000000" w:themeColor="text1"/>
                <w:szCs w:val="21"/>
              </w:rPr>
            </w:pPr>
            <w:r>
              <w:rPr>
                <w:rFonts w:ascii="宋体" w:hAnsi="宋体" w:cs="Arial"/>
                <w:color w:val="000000" w:themeColor="text1"/>
                <w:szCs w:val="21"/>
              </w:rPr>
              <w:t>0</w:t>
            </w:r>
          </w:p>
        </w:tc>
        <w:tc>
          <w:tcPr>
            <w:tcW w:w="851" w:type="dxa"/>
            <w:tcBorders>
              <w:top w:val="single" w:sz="4" w:space="0" w:color="auto"/>
              <w:left w:val="single" w:sz="4" w:space="0" w:color="auto"/>
              <w:right w:val="single" w:sz="4" w:space="0" w:color="auto"/>
            </w:tcBorders>
            <w:vAlign w:val="center"/>
          </w:tcPr>
          <w:p w14:paraId="3FD50D9F" w14:textId="77777777" w:rsidR="007D1150" w:rsidRDefault="007D1150">
            <w:pPr>
              <w:spacing w:beforeLines="25" w:before="78" w:afterLines="25" w:after="78"/>
              <w:jc w:val="center"/>
              <w:rPr>
                <w:rFonts w:ascii="宋体" w:hAnsi="宋体" w:cs="Arial"/>
                <w:color w:val="000000" w:themeColor="text1"/>
                <w:szCs w:val="21"/>
              </w:rPr>
            </w:pPr>
          </w:p>
        </w:tc>
        <w:tc>
          <w:tcPr>
            <w:tcW w:w="850" w:type="dxa"/>
            <w:tcBorders>
              <w:top w:val="single" w:sz="4" w:space="0" w:color="auto"/>
              <w:left w:val="single" w:sz="4" w:space="0" w:color="auto"/>
              <w:right w:val="single" w:sz="4" w:space="0" w:color="auto"/>
            </w:tcBorders>
            <w:vAlign w:val="center"/>
          </w:tcPr>
          <w:p w14:paraId="6B7868B2" w14:textId="77777777" w:rsidR="007D1150" w:rsidRDefault="007D1150">
            <w:pPr>
              <w:spacing w:beforeLines="25" w:before="78" w:afterLines="25" w:after="78"/>
              <w:jc w:val="center"/>
              <w:rPr>
                <w:rFonts w:ascii="宋体" w:hAnsi="宋体" w:cs="Arial"/>
                <w:color w:val="000000" w:themeColor="text1"/>
                <w:szCs w:val="21"/>
              </w:rPr>
            </w:pPr>
          </w:p>
        </w:tc>
        <w:tc>
          <w:tcPr>
            <w:tcW w:w="851" w:type="dxa"/>
            <w:tcBorders>
              <w:top w:val="single" w:sz="4" w:space="0" w:color="auto"/>
              <w:left w:val="single" w:sz="4" w:space="0" w:color="auto"/>
              <w:right w:val="single" w:sz="4" w:space="0" w:color="auto"/>
            </w:tcBorders>
            <w:vAlign w:val="center"/>
          </w:tcPr>
          <w:p w14:paraId="05557000" w14:textId="77777777" w:rsidR="007D1150" w:rsidRDefault="007D1150">
            <w:pPr>
              <w:spacing w:beforeLines="25" w:before="78" w:afterLines="25" w:after="78"/>
              <w:jc w:val="center"/>
              <w:rPr>
                <w:rFonts w:ascii="宋体" w:hAnsi="宋体" w:cs="Arial"/>
                <w:color w:val="000000" w:themeColor="text1"/>
                <w:szCs w:val="21"/>
              </w:rPr>
            </w:pPr>
          </w:p>
        </w:tc>
        <w:tc>
          <w:tcPr>
            <w:tcW w:w="850" w:type="dxa"/>
            <w:tcBorders>
              <w:top w:val="single" w:sz="4" w:space="0" w:color="auto"/>
              <w:left w:val="single" w:sz="4" w:space="0" w:color="auto"/>
              <w:right w:val="single" w:sz="4" w:space="0" w:color="auto"/>
            </w:tcBorders>
            <w:vAlign w:val="center"/>
          </w:tcPr>
          <w:p w14:paraId="39B662E1" w14:textId="77777777" w:rsidR="007D1150" w:rsidRDefault="007D1150">
            <w:pPr>
              <w:spacing w:beforeLines="25" w:before="78" w:afterLines="25" w:after="78"/>
              <w:jc w:val="center"/>
              <w:rPr>
                <w:rFonts w:ascii="宋体" w:hAnsi="宋体" w:cs="Arial"/>
                <w:color w:val="000000" w:themeColor="text1"/>
                <w:szCs w:val="21"/>
              </w:rPr>
            </w:pPr>
          </w:p>
        </w:tc>
        <w:tc>
          <w:tcPr>
            <w:tcW w:w="886" w:type="dxa"/>
            <w:tcBorders>
              <w:top w:val="single" w:sz="4" w:space="0" w:color="auto"/>
              <w:left w:val="single" w:sz="4" w:space="0" w:color="auto"/>
              <w:right w:val="single" w:sz="4" w:space="0" w:color="auto"/>
            </w:tcBorders>
            <w:vAlign w:val="center"/>
          </w:tcPr>
          <w:p w14:paraId="24FC1207" w14:textId="77777777" w:rsidR="007D1150" w:rsidRDefault="007D1150">
            <w:pPr>
              <w:spacing w:beforeLines="25" w:before="78" w:afterLines="25" w:after="78"/>
              <w:jc w:val="center"/>
              <w:rPr>
                <w:rFonts w:ascii="宋体" w:hAnsi="宋体" w:cs="Arial"/>
                <w:color w:val="000000" w:themeColor="text1"/>
                <w:szCs w:val="21"/>
              </w:rPr>
            </w:pPr>
          </w:p>
        </w:tc>
        <w:tc>
          <w:tcPr>
            <w:tcW w:w="815" w:type="dxa"/>
            <w:tcBorders>
              <w:top w:val="single" w:sz="4" w:space="0" w:color="auto"/>
              <w:left w:val="single" w:sz="4" w:space="0" w:color="auto"/>
              <w:right w:val="single" w:sz="4" w:space="0" w:color="auto"/>
            </w:tcBorders>
            <w:vAlign w:val="center"/>
          </w:tcPr>
          <w:p w14:paraId="754C6A89" w14:textId="77777777" w:rsidR="007D1150" w:rsidRDefault="007D1150">
            <w:pPr>
              <w:spacing w:beforeLines="25" w:before="78" w:afterLines="25" w:after="78"/>
              <w:jc w:val="center"/>
              <w:rPr>
                <w:rFonts w:ascii="宋体" w:hAnsi="宋体" w:cs="Arial"/>
                <w:color w:val="000000" w:themeColor="text1"/>
                <w:szCs w:val="21"/>
              </w:rPr>
            </w:pPr>
          </w:p>
        </w:tc>
        <w:tc>
          <w:tcPr>
            <w:tcW w:w="886" w:type="dxa"/>
            <w:tcBorders>
              <w:top w:val="single" w:sz="4" w:space="0" w:color="auto"/>
              <w:left w:val="single" w:sz="4" w:space="0" w:color="auto"/>
              <w:right w:val="single" w:sz="4" w:space="0" w:color="auto"/>
            </w:tcBorders>
            <w:vAlign w:val="center"/>
          </w:tcPr>
          <w:p w14:paraId="0F9FFB5D" w14:textId="77777777" w:rsidR="007D1150" w:rsidRDefault="007D1150">
            <w:pPr>
              <w:spacing w:beforeLines="25" w:before="78" w:afterLines="25" w:after="78"/>
              <w:jc w:val="center"/>
              <w:rPr>
                <w:rFonts w:ascii="宋体" w:hAnsi="宋体" w:cs="Arial"/>
                <w:color w:val="000000" w:themeColor="text1"/>
                <w:szCs w:val="21"/>
              </w:rPr>
            </w:pPr>
          </w:p>
        </w:tc>
      </w:tr>
      <w:tr w:rsidR="007D1150" w14:paraId="0A167E7A" w14:textId="77777777">
        <w:trPr>
          <w:cantSplit/>
          <w:trHeight w:hRule="exact" w:val="562"/>
        </w:trPr>
        <w:tc>
          <w:tcPr>
            <w:tcW w:w="7088" w:type="dxa"/>
            <w:gridSpan w:val="3"/>
            <w:tcBorders>
              <w:top w:val="single" w:sz="4" w:space="0" w:color="auto"/>
              <w:left w:val="single" w:sz="4" w:space="0" w:color="auto"/>
              <w:bottom w:val="single" w:sz="4" w:space="0" w:color="auto"/>
              <w:right w:val="single" w:sz="4" w:space="0" w:color="auto"/>
            </w:tcBorders>
            <w:vAlign w:val="center"/>
          </w:tcPr>
          <w:p w14:paraId="0FFD8DB4" w14:textId="77777777" w:rsidR="007D1150" w:rsidRDefault="0001536F">
            <w:pPr>
              <w:spacing w:beforeLines="25" w:before="78" w:afterLines="25" w:after="78"/>
              <w:jc w:val="center"/>
              <w:rPr>
                <w:rFonts w:ascii="宋体" w:hAnsi="宋体" w:cs="Arial"/>
                <w:color w:val="000000" w:themeColor="text1"/>
                <w:szCs w:val="21"/>
              </w:rPr>
            </w:pPr>
            <w:r>
              <w:rPr>
                <w:rFonts w:ascii="宋体" w:hAnsi="宋体" w:hint="eastAsia"/>
                <w:color w:val="000000" w:themeColor="text1"/>
                <w:szCs w:val="21"/>
              </w:rPr>
              <w:t>信誉评分合计</w:t>
            </w:r>
            <w:r>
              <w:rPr>
                <w:rFonts w:ascii="宋体" w:hAnsi="宋体"/>
                <w:color w:val="000000" w:themeColor="text1"/>
                <w:szCs w:val="21"/>
              </w:rPr>
              <w:t>D</w:t>
            </w:r>
          </w:p>
        </w:tc>
        <w:tc>
          <w:tcPr>
            <w:tcW w:w="850" w:type="dxa"/>
            <w:tcBorders>
              <w:top w:val="single" w:sz="4" w:space="0" w:color="auto"/>
              <w:left w:val="single" w:sz="4" w:space="0" w:color="auto"/>
              <w:bottom w:val="single" w:sz="4" w:space="0" w:color="auto"/>
              <w:right w:val="single" w:sz="4" w:space="0" w:color="auto"/>
            </w:tcBorders>
          </w:tcPr>
          <w:p w14:paraId="0D31DDED" w14:textId="77777777" w:rsidR="007D1150" w:rsidRDefault="007D1150">
            <w:pPr>
              <w:spacing w:beforeLines="25" w:before="78" w:afterLines="25" w:after="78"/>
              <w:jc w:val="center"/>
              <w:rPr>
                <w:rFonts w:ascii="宋体" w:hAnsi="宋体" w:cs="Arial"/>
                <w:color w:val="000000" w:themeColor="text1"/>
                <w:szCs w:val="21"/>
              </w:rPr>
            </w:pPr>
          </w:p>
        </w:tc>
        <w:tc>
          <w:tcPr>
            <w:tcW w:w="851" w:type="dxa"/>
            <w:tcBorders>
              <w:top w:val="single" w:sz="4" w:space="0" w:color="auto"/>
              <w:left w:val="single" w:sz="4" w:space="0" w:color="auto"/>
              <w:bottom w:val="single" w:sz="4" w:space="0" w:color="auto"/>
              <w:right w:val="single" w:sz="4" w:space="0" w:color="auto"/>
            </w:tcBorders>
          </w:tcPr>
          <w:p w14:paraId="4D1B9507" w14:textId="77777777" w:rsidR="007D1150" w:rsidRDefault="007D1150">
            <w:pPr>
              <w:spacing w:beforeLines="25" w:before="78" w:afterLines="25" w:after="78"/>
              <w:jc w:val="center"/>
              <w:rPr>
                <w:rFonts w:ascii="宋体" w:hAnsi="宋体" w:cs="Arial"/>
                <w:color w:val="000000" w:themeColor="text1"/>
                <w:szCs w:val="21"/>
              </w:rPr>
            </w:pPr>
          </w:p>
        </w:tc>
        <w:tc>
          <w:tcPr>
            <w:tcW w:w="850" w:type="dxa"/>
            <w:tcBorders>
              <w:top w:val="single" w:sz="4" w:space="0" w:color="auto"/>
              <w:left w:val="single" w:sz="4" w:space="0" w:color="auto"/>
              <w:bottom w:val="single" w:sz="4" w:space="0" w:color="auto"/>
              <w:right w:val="single" w:sz="4" w:space="0" w:color="auto"/>
            </w:tcBorders>
          </w:tcPr>
          <w:p w14:paraId="363115C5" w14:textId="77777777" w:rsidR="007D1150" w:rsidRDefault="007D1150">
            <w:pPr>
              <w:spacing w:beforeLines="25" w:before="78" w:afterLines="25" w:after="78"/>
              <w:jc w:val="center"/>
              <w:rPr>
                <w:rFonts w:ascii="宋体" w:hAnsi="宋体" w:cs="Arial"/>
                <w:color w:val="000000" w:themeColor="text1"/>
                <w:szCs w:val="21"/>
              </w:rPr>
            </w:pPr>
          </w:p>
        </w:tc>
        <w:tc>
          <w:tcPr>
            <w:tcW w:w="851" w:type="dxa"/>
            <w:tcBorders>
              <w:top w:val="single" w:sz="4" w:space="0" w:color="auto"/>
              <w:left w:val="single" w:sz="4" w:space="0" w:color="auto"/>
              <w:bottom w:val="single" w:sz="4" w:space="0" w:color="auto"/>
              <w:right w:val="single" w:sz="4" w:space="0" w:color="auto"/>
            </w:tcBorders>
          </w:tcPr>
          <w:p w14:paraId="141CF372" w14:textId="77777777" w:rsidR="007D1150" w:rsidRDefault="007D1150">
            <w:pPr>
              <w:spacing w:beforeLines="25" w:before="78" w:afterLines="25" w:after="78"/>
              <w:jc w:val="center"/>
              <w:rPr>
                <w:rFonts w:ascii="宋体" w:hAnsi="宋体" w:cs="Arial"/>
                <w:color w:val="000000" w:themeColor="text1"/>
                <w:szCs w:val="21"/>
              </w:rPr>
            </w:pPr>
          </w:p>
        </w:tc>
        <w:tc>
          <w:tcPr>
            <w:tcW w:w="850" w:type="dxa"/>
            <w:tcBorders>
              <w:top w:val="single" w:sz="4" w:space="0" w:color="auto"/>
              <w:left w:val="single" w:sz="4" w:space="0" w:color="auto"/>
              <w:bottom w:val="single" w:sz="4" w:space="0" w:color="auto"/>
              <w:right w:val="single" w:sz="4" w:space="0" w:color="auto"/>
            </w:tcBorders>
          </w:tcPr>
          <w:p w14:paraId="35B41DD4" w14:textId="77777777" w:rsidR="007D1150" w:rsidRDefault="007D1150">
            <w:pPr>
              <w:spacing w:beforeLines="25" w:before="78" w:afterLines="25" w:after="78"/>
              <w:jc w:val="center"/>
              <w:rPr>
                <w:rFonts w:ascii="宋体" w:hAnsi="宋体" w:cs="Arial"/>
                <w:color w:val="000000" w:themeColor="text1"/>
                <w:szCs w:val="21"/>
              </w:rPr>
            </w:pPr>
          </w:p>
        </w:tc>
        <w:tc>
          <w:tcPr>
            <w:tcW w:w="886" w:type="dxa"/>
            <w:tcBorders>
              <w:top w:val="single" w:sz="4" w:space="0" w:color="auto"/>
              <w:left w:val="single" w:sz="4" w:space="0" w:color="auto"/>
              <w:bottom w:val="single" w:sz="4" w:space="0" w:color="auto"/>
              <w:right w:val="single" w:sz="4" w:space="0" w:color="auto"/>
            </w:tcBorders>
          </w:tcPr>
          <w:p w14:paraId="59E91772" w14:textId="77777777" w:rsidR="007D1150" w:rsidRDefault="007D1150">
            <w:pPr>
              <w:spacing w:beforeLines="25" w:before="78" w:afterLines="25" w:after="78"/>
              <w:jc w:val="center"/>
              <w:rPr>
                <w:rFonts w:ascii="宋体" w:hAnsi="宋体" w:cs="Arial"/>
                <w:color w:val="000000" w:themeColor="text1"/>
                <w:szCs w:val="21"/>
              </w:rPr>
            </w:pPr>
          </w:p>
        </w:tc>
        <w:tc>
          <w:tcPr>
            <w:tcW w:w="815" w:type="dxa"/>
            <w:tcBorders>
              <w:top w:val="single" w:sz="4" w:space="0" w:color="auto"/>
              <w:left w:val="single" w:sz="4" w:space="0" w:color="auto"/>
              <w:bottom w:val="single" w:sz="4" w:space="0" w:color="auto"/>
              <w:right w:val="single" w:sz="4" w:space="0" w:color="auto"/>
            </w:tcBorders>
          </w:tcPr>
          <w:p w14:paraId="5E354A8D" w14:textId="77777777" w:rsidR="007D1150" w:rsidRDefault="007D1150">
            <w:pPr>
              <w:spacing w:beforeLines="25" w:before="78" w:afterLines="25" w:after="78"/>
              <w:jc w:val="center"/>
              <w:rPr>
                <w:rFonts w:ascii="宋体" w:hAnsi="宋体" w:cs="Arial"/>
                <w:color w:val="000000" w:themeColor="text1"/>
                <w:szCs w:val="21"/>
              </w:rPr>
            </w:pPr>
          </w:p>
        </w:tc>
        <w:tc>
          <w:tcPr>
            <w:tcW w:w="886" w:type="dxa"/>
            <w:tcBorders>
              <w:top w:val="single" w:sz="4" w:space="0" w:color="auto"/>
              <w:left w:val="single" w:sz="4" w:space="0" w:color="auto"/>
              <w:bottom w:val="single" w:sz="4" w:space="0" w:color="auto"/>
              <w:right w:val="single" w:sz="4" w:space="0" w:color="auto"/>
            </w:tcBorders>
          </w:tcPr>
          <w:p w14:paraId="3D79F0C5" w14:textId="77777777" w:rsidR="007D1150" w:rsidRDefault="007D1150">
            <w:pPr>
              <w:spacing w:beforeLines="25" w:before="78" w:afterLines="25" w:after="78"/>
              <w:jc w:val="center"/>
              <w:rPr>
                <w:rFonts w:ascii="宋体" w:hAnsi="宋体" w:cs="Arial"/>
                <w:color w:val="000000" w:themeColor="text1"/>
                <w:szCs w:val="21"/>
              </w:rPr>
            </w:pPr>
          </w:p>
        </w:tc>
      </w:tr>
    </w:tbl>
    <w:p w14:paraId="1BFEB7AF" w14:textId="77777777" w:rsidR="007D1150" w:rsidRDefault="0001536F">
      <w:pPr>
        <w:tabs>
          <w:tab w:val="left" w:pos="4680"/>
        </w:tabs>
        <w:spacing w:afterLines="50" w:after="156"/>
        <w:rPr>
          <w:rFonts w:ascii="宋体" w:cs="Arial"/>
          <w:color w:val="000000" w:themeColor="text1"/>
        </w:rPr>
      </w:pPr>
      <w:r>
        <w:rPr>
          <w:rFonts w:ascii="宋体" w:hAnsi="宋体" w:cs="Arial" w:hint="eastAsia"/>
          <w:color w:val="000000" w:themeColor="text1"/>
        </w:rPr>
        <w:t>评标委员会全体成员</w:t>
      </w:r>
      <w:r>
        <w:rPr>
          <w:rFonts w:ascii="宋体" w:hAnsi="宋体" w:cs="Arial" w:hint="eastAsia"/>
          <w:color w:val="000000" w:themeColor="text1"/>
          <w:szCs w:val="21"/>
        </w:rPr>
        <w:t>签字</w:t>
      </w:r>
      <w:r>
        <w:rPr>
          <w:rFonts w:ascii="宋体" w:hAnsi="宋体" w:cs="Arial" w:hint="eastAsia"/>
          <w:color w:val="000000" w:themeColor="text1"/>
        </w:rPr>
        <w:t>：</w:t>
      </w:r>
      <w:r>
        <w:rPr>
          <w:rFonts w:ascii="宋体" w:hAnsi="宋体" w:cs="Arial"/>
          <w:color w:val="000000" w:themeColor="text1"/>
          <w:u w:val="single"/>
        </w:rPr>
        <w:t xml:space="preserve">           </w:t>
      </w:r>
      <w:r>
        <w:rPr>
          <w:rFonts w:ascii="宋体" w:hAnsi="宋体" w:cs="Arial"/>
          <w:color w:val="000000" w:themeColor="text1"/>
        </w:rPr>
        <w:t xml:space="preserve">                                                                     </w:t>
      </w:r>
      <w:r>
        <w:rPr>
          <w:rFonts w:ascii="宋体" w:hAnsi="宋体" w:cs="Arial" w:hint="eastAsia"/>
          <w:color w:val="000000" w:themeColor="text1"/>
        </w:rPr>
        <w:t>日期：</w:t>
      </w:r>
      <w:r>
        <w:rPr>
          <w:rFonts w:ascii="宋体" w:hAnsi="宋体" w:cs="Arial"/>
          <w:color w:val="000000" w:themeColor="text1"/>
          <w:u w:val="single"/>
        </w:rPr>
        <w:t xml:space="preserve">    </w:t>
      </w:r>
      <w:r>
        <w:rPr>
          <w:rFonts w:ascii="宋体" w:hAnsi="宋体" w:cs="Arial" w:hint="eastAsia"/>
          <w:color w:val="000000" w:themeColor="text1"/>
        </w:rPr>
        <w:t>年</w:t>
      </w:r>
      <w:r>
        <w:rPr>
          <w:rFonts w:ascii="宋体" w:hAnsi="宋体" w:cs="Arial"/>
          <w:color w:val="000000" w:themeColor="text1"/>
          <w:u w:val="single"/>
        </w:rPr>
        <w:t xml:space="preserve">     </w:t>
      </w:r>
      <w:r>
        <w:rPr>
          <w:rFonts w:ascii="宋体" w:hAnsi="宋体" w:cs="Arial" w:hint="eastAsia"/>
          <w:color w:val="000000" w:themeColor="text1"/>
        </w:rPr>
        <w:t>月</w:t>
      </w:r>
      <w:r>
        <w:rPr>
          <w:rFonts w:ascii="宋体" w:hAnsi="宋体" w:cs="Arial"/>
          <w:color w:val="000000" w:themeColor="text1"/>
          <w:u w:val="single"/>
        </w:rPr>
        <w:t xml:space="preserve">    </w:t>
      </w:r>
      <w:r>
        <w:rPr>
          <w:rFonts w:ascii="宋体" w:hAnsi="宋体" w:cs="Arial" w:hint="eastAsia"/>
          <w:color w:val="000000" w:themeColor="text1"/>
        </w:rPr>
        <w:t>日</w:t>
      </w:r>
    </w:p>
    <w:p w14:paraId="15D9723E" w14:textId="77777777" w:rsidR="007D1150" w:rsidRDefault="007D1150">
      <w:pPr>
        <w:tabs>
          <w:tab w:val="left" w:pos="4680"/>
        </w:tabs>
        <w:spacing w:line="360" w:lineRule="auto"/>
        <w:rPr>
          <w:rFonts w:ascii="宋体" w:cs="Arial"/>
          <w:color w:val="000000" w:themeColor="text1"/>
          <w:kern w:val="0"/>
          <w:sz w:val="24"/>
          <w:szCs w:val="21"/>
        </w:rPr>
      </w:pPr>
    </w:p>
    <w:p w14:paraId="52007ACE" w14:textId="77777777" w:rsidR="007D1150" w:rsidRDefault="007D1150">
      <w:pPr>
        <w:tabs>
          <w:tab w:val="left" w:pos="4680"/>
        </w:tabs>
        <w:spacing w:line="360" w:lineRule="auto"/>
        <w:ind w:leftChars="350" w:left="991" w:hangingChars="122" w:hanging="256"/>
        <w:rPr>
          <w:rFonts w:ascii="宋体" w:hAnsi="宋体" w:cs="Arial"/>
          <w:color w:val="000000" w:themeColor="text1"/>
          <w:szCs w:val="21"/>
        </w:rPr>
      </w:pPr>
    </w:p>
    <w:p w14:paraId="77741935" w14:textId="77777777" w:rsidR="007D1150" w:rsidRDefault="007D1150">
      <w:pPr>
        <w:pStyle w:val="378020"/>
        <w:adjustRightInd w:val="0"/>
        <w:snapToGrid w:val="0"/>
        <w:spacing w:before="156" w:after="156"/>
        <w:rPr>
          <w:rFonts w:cs="Arial"/>
          <w:color w:val="000000" w:themeColor="text1"/>
          <w:szCs w:val="21"/>
        </w:rPr>
        <w:sectPr w:rsidR="007D1150">
          <w:pgSz w:w="16838" w:h="11906" w:orient="landscape"/>
          <w:pgMar w:top="993" w:right="1440" w:bottom="851" w:left="1440" w:header="851" w:footer="718" w:gutter="0"/>
          <w:cols w:space="425"/>
          <w:docGrid w:type="lines" w:linePitch="312"/>
        </w:sectPr>
      </w:pPr>
    </w:p>
    <w:p w14:paraId="3BF8076E" w14:textId="77777777" w:rsidR="007D1150" w:rsidRDefault="0001536F">
      <w:pPr>
        <w:pStyle w:val="378020"/>
        <w:adjustRightInd w:val="0"/>
        <w:snapToGrid w:val="0"/>
        <w:spacing w:before="120" w:after="120"/>
        <w:outlineLvl w:val="1"/>
        <w:rPr>
          <w:color w:val="000000" w:themeColor="text1"/>
        </w:rPr>
      </w:pPr>
      <w:bookmarkStart w:id="499" w:name="_Toc496105735"/>
      <w:bookmarkStart w:id="500" w:name="_Toc101881947"/>
      <w:bookmarkStart w:id="501" w:name="_Toc496167056"/>
      <w:r>
        <w:rPr>
          <w:rFonts w:hint="eastAsia"/>
          <w:color w:val="000000" w:themeColor="text1"/>
        </w:rPr>
        <w:lastRenderedPageBreak/>
        <w:t>附表</w:t>
      </w:r>
      <w:r>
        <w:rPr>
          <w:color w:val="000000" w:themeColor="text1"/>
        </w:rPr>
        <w:t>12</w:t>
      </w:r>
      <w:r>
        <w:rPr>
          <w:rFonts w:hint="eastAsia"/>
          <w:color w:val="000000" w:themeColor="text1"/>
        </w:rPr>
        <w:t>：其他因素评审记录表</w:t>
      </w:r>
      <w:bookmarkEnd w:id="495"/>
      <w:bookmarkEnd w:id="496"/>
      <w:bookmarkEnd w:id="497"/>
      <w:bookmarkEnd w:id="498"/>
      <w:bookmarkEnd w:id="499"/>
      <w:bookmarkEnd w:id="500"/>
      <w:bookmarkEnd w:id="501"/>
    </w:p>
    <w:p w14:paraId="3541E67F" w14:textId="77777777" w:rsidR="007D1150" w:rsidRDefault="0001536F">
      <w:pPr>
        <w:jc w:val="center"/>
        <w:rPr>
          <w:rFonts w:ascii="宋体" w:hAnsi="宋体" w:cs="Arial"/>
          <w:b/>
          <w:bCs/>
          <w:color w:val="000000" w:themeColor="text1"/>
          <w:sz w:val="28"/>
          <w:szCs w:val="28"/>
        </w:rPr>
      </w:pPr>
      <w:r>
        <w:rPr>
          <w:rFonts w:ascii="宋体" w:hAnsi="宋体" w:cs="Arial" w:hint="eastAsia"/>
          <w:b/>
          <w:bCs/>
          <w:color w:val="000000" w:themeColor="text1"/>
          <w:sz w:val="28"/>
          <w:szCs w:val="28"/>
        </w:rPr>
        <w:t>其他因素</w:t>
      </w:r>
      <w:r>
        <w:rPr>
          <w:rFonts w:ascii="宋体" w:hAnsi="宋体" w:cs="Arial"/>
          <w:b/>
          <w:bCs/>
          <w:color w:val="000000" w:themeColor="text1"/>
          <w:sz w:val="28"/>
          <w:szCs w:val="28"/>
        </w:rPr>
        <w:t>评审记录表</w:t>
      </w:r>
    </w:p>
    <w:p w14:paraId="3C346051" w14:textId="77777777" w:rsidR="007D1150" w:rsidRDefault="0001536F">
      <w:pPr>
        <w:rPr>
          <w:rFonts w:ascii="宋体" w:hAnsi="宋体" w:cs="Arial"/>
          <w:bCs/>
          <w:color w:val="000000" w:themeColor="text1"/>
          <w:szCs w:val="21"/>
        </w:rPr>
      </w:pPr>
      <w:r>
        <w:rPr>
          <w:rFonts w:ascii="宋体" w:hAnsi="宋体" w:cs="Arial" w:hint="eastAsia"/>
          <w:bCs/>
          <w:color w:val="000000" w:themeColor="text1"/>
          <w:szCs w:val="21"/>
        </w:rPr>
        <w:t>工程</w:t>
      </w:r>
      <w:r>
        <w:rPr>
          <w:rFonts w:ascii="宋体" w:hAnsi="宋体" w:cs="Arial"/>
          <w:bCs/>
          <w:color w:val="000000" w:themeColor="text1"/>
          <w:szCs w:val="21"/>
        </w:rPr>
        <w:t>名称：</w:t>
      </w:r>
    </w:p>
    <w:p w14:paraId="405FD686" w14:textId="77777777" w:rsidR="007D1150" w:rsidRDefault="007D1150">
      <w:pPr>
        <w:rPr>
          <w:rFonts w:ascii="宋体" w:hAnsi="宋体" w:cs="Arial"/>
          <w:bCs/>
          <w:color w:val="000000" w:themeColor="text1"/>
          <w:szCs w:val="21"/>
        </w:rPr>
      </w:pPr>
    </w:p>
    <w:tbl>
      <w:tblPr>
        <w:tblW w:w="14615"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67"/>
        <w:gridCol w:w="1560"/>
        <w:gridCol w:w="5811"/>
        <w:gridCol w:w="993"/>
        <w:gridCol w:w="812"/>
        <w:gridCol w:w="812"/>
        <w:gridCol w:w="812"/>
        <w:gridCol w:w="812"/>
        <w:gridCol w:w="812"/>
        <w:gridCol w:w="812"/>
        <w:gridCol w:w="812"/>
      </w:tblGrid>
      <w:tr w:rsidR="007D1150" w14:paraId="37FF55FC" w14:textId="77777777">
        <w:trPr>
          <w:cantSplit/>
          <w:trHeight w:val="368"/>
        </w:trPr>
        <w:tc>
          <w:tcPr>
            <w:tcW w:w="567" w:type="dxa"/>
            <w:vMerge w:val="restart"/>
            <w:tcBorders>
              <w:top w:val="single" w:sz="4" w:space="0" w:color="auto"/>
              <w:left w:val="single" w:sz="4" w:space="0" w:color="auto"/>
              <w:bottom w:val="single" w:sz="4" w:space="0" w:color="auto"/>
              <w:right w:val="single" w:sz="4" w:space="0" w:color="auto"/>
            </w:tcBorders>
            <w:vAlign w:val="center"/>
          </w:tcPr>
          <w:p w14:paraId="37B59704" w14:textId="77777777" w:rsidR="007D1150" w:rsidRDefault="0001536F">
            <w:pPr>
              <w:spacing w:beforeLines="25" w:before="60" w:afterLines="25" w:after="60"/>
              <w:jc w:val="center"/>
              <w:rPr>
                <w:rFonts w:ascii="宋体" w:hAnsi="宋体" w:cs="Arial"/>
                <w:color w:val="000000" w:themeColor="text1"/>
                <w:szCs w:val="21"/>
              </w:rPr>
            </w:pPr>
            <w:r>
              <w:rPr>
                <w:rFonts w:ascii="宋体" w:hAnsi="宋体" w:cs="Arial" w:hint="eastAsia"/>
                <w:color w:val="000000" w:themeColor="text1"/>
                <w:szCs w:val="21"/>
              </w:rPr>
              <w:t>序号</w:t>
            </w:r>
          </w:p>
        </w:tc>
        <w:tc>
          <w:tcPr>
            <w:tcW w:w="1560" w:type="dxa"/>
            <w:vMerge w:val="restart"/>
            <w:tcBorders>
              <w:top w:val="single" w:sz="4" w:space="0" w:color="auto"/>
              <w:left w:val="single" w:sz="4" w:space="0" w:color="auto"/>
              <w:bottom w:val="single" w:sz="4" w:space="0" w:color="auto"/>
              <w:right w:val="single" w:sz="4" w:space="0" w:color="auto"/>
            </w:tcBorders>
            <w:vAlign w:val="center"/>
          </w:tcPr>
          <w:p w14:paraId="4C6F411B" w14:textId="77777777" w:rsidR="007D1150" w:rsidRDefault="0001536F">
            <w:pPr>
              <w:spacing w:beforeLines="25" w:before="60" w:afterLines="25" w:after="60"/>
              <w:jc w:val="center"/>
              <w:rPr>
                <w:rFonts w:ascii="宋体" w:hAnsi="宋体" w:cs="Arial"/>
                <w:color w:val="000000" w:themeColor="text1"/>
                <w:szCs w:val="21"/>
              </w:rPr>
            </w:pPr>
            <w:r>
              <w:rPr>
                <w:rFonts w:ascii="宋体" w:hAnsi="宋体" w:cs="Arial"/>
                <w:color w:val="000000" w:themeColor="text1"/>
                <w:szCs w:val="21"/>
              </w:rPr>
              <w:t>评</w:t>
            </w:r>
            <w:r>
              <w:rPr>
                <w:rFonts w:ascii="宋体" w:hAnsi="宋体" w:cs="Arial" w:hint="eastAsia"/>
                <w:color w:val="000000" w:themeColor="text1"/>
                <w:szCs w:val="21"/>
              </w:rPr>
              <w:t>分因素</w:t>
            </w:r>
          </w:p>
        </w:tc>
        <w:tc>
          <w:tcPr>
            <w:tcW w:w="5811" w:type="dxa"/>
            <w:vMerge w:val="restart"/>
            <w:tcBorders>
              <w:top w:val="single" w:sz="4" w:space="0" w:color="auto"/>
              <w:left w:val="single" w:sz="4" w:space="0" w:color="auto"/>
              <w:bottom w:val="single" w:sz="4" w:space="0" w:color="auto"/>
            </w:tcBorders>
            <w:vAlign w:val="center"/>
          </w:tcPr>
          <w:p w14:paraId="63217BAD" w14:textId="77777777" w:rsidR="007D1150" w:rsidRDefault="0001536F">
            <w:pPr>
              <w:widowControl/>
              <w:jc w:val="center"/>
              <w:rPr>
                <w:rFonts w:ascii="宋体" w:hAnsi="宋体" w:cs="Arial"/>
                <w:color w:val="000000" w:themeColor="text1"/>
                <w:szCs w:val="21"/>
              </w:rPr>
            </w:pPr>
            <w:r>
              <w:rPr>
                <w:rFonts w:ascii="宋体" w:hAnsi="宋体" w:cs="Arial" w:hint="eastAsia"/>
                <w:color w:val="000000" w:themeColor="text1"/>
                <w:szCs w:val="21"/>
              </w:rPr>
              <w:t>评分标准</w:t>
            </w:r>
          </w:p>
        </w:tc>
        <w:tc>
          <w:tcPr>
            <w:tcW w:w="993" w:type="dxa"/>
            <w:vMerge w:val="restart"/>
            <w:tcBorders>
              <w:top w:val="single" w:sz="4" w:space="0" w:color="auto"/>
              <w:left w:val="single" w:sz="4" w:space="0" w:color="auto"/>
              <w:bottom w:val="single" w:sz="4" w:space="0" w:color="auto"/>
            </w:tcBorders>
            <w:vAlign w:val="center"/>
          </w:tcPr>
          <w:p w14:paraId="16929802" w14:textId="77777777" w:rsidR="007D1150" w:rsidRDefault="0001536F">
            <w:pPr>
              <w:spacing w:beforeLines="25" w:before="60" w:afterLines="25" w:after="60"/>
              <w:jc w:val="center"/>
              <w:rPr>
                <w:rFonts w:ascii="宋体" w:hAnsi="宋体" w:cs="Arial"/>
                <w:color w:val="000000" w:themeColor="text1"/>
                <w:szCs w:val="21"/>
              </w:rPr>
            </w:pPr>
            <w:r>
              <w:rPr>
                <w:rFonts w:ascii="宋体" w:hAnsi="宋体" w:cs="Arial" w:hint="eastAsia"/>
                <w:color w:val="000000" w:themeColor="text1"/>
                <w:szCs w:val="21"/>
              </w:rPr>
              <w:t>标准分</w:t>
            </w:r>
          </w:p>
        </w:tc>
        <w:tc>
          <w:tcPr>
            <w:tcW w:w="5684" w:type="dxa"/>
            <w:gridSpan w:val="7"/>
            <w:tcBorders>
              <w:top w:val="single" w:sz="4" w:space="0" w:color="auto"/>
              <w:left w:val="single" w:sz="4" w:space="0" w:color="auto"/>
              <w:bottom w:val="single" w:sz="4" w:space="0" w:color="auto"/>
            </w:tcBorders>
            <w:vAlign w:val="center"/>
          </w:tcPr>
          <w:p w14:paraId="10DE3762" w14:textId="77777777" w:rsidR="007D1150" w:rsidRDefault="0001536F">
            <w:pPr>
              <w:widowControl/>
              <w:jc w:val="center"/>
              <w:rPr>
                <w:rFonts w:ascii="宋体" w:hAnsi="宋体" w:cs="Arial"/>
                <w:color w:val="000000" w:themeColor="text1"/>
                <w:szCs w:val="21"/>
              </w:rPr>
            </w:pPr>
            <w:r>
              <w:rPr>
                <w:rFonts w:ascii="宋体" w:hAnsi="宋体" w:cs="Arial"/>
                <w:color w:val="000000" w:themeColor="text1"/>
                <w:szCs w:val="20"/>
              </w:rPr>
              <w:t>投标人名称</w:t>
            </w:r>
            <w:r>
              <w:rPr>
                <w:rFonts w:ascii="宋体" w:hAnsi="宋体" w:cs="Arial" w:hint="eastAsia"/>
                <w:color w:val="000000" w:themeColor="text1"/>
                <w:szCs w:val="21"/>
              </w:rPr>
              <w:t>及评审得分</w:t>
            </w:r>
          </w:p>
        </w:tc>
      </w:tr>
      <w:tr w:rsidR="007D1150" w14:paraId="016E2393" w14:textId="77777777">
        <w:trPr>
          <w:cantSplit/>
          <w:trHeight w:val="361"/>
        </w:trPr>
        <w:tc>
          <w:tcPr>
            <w:tcW w:w="567" w:type="dxa"/>
            <w:vMerge/>
            <w:tcBorders>
              <w:top w:val="single" w:sz="4" w:space="0" w:color="auto"/>
              <w:left w:val="single" w:sz="4" w:space="0" w:color="auto"/>
              <w:bottom w:val="single" w:sz="4" w:space="0" w:color="auto"/>
              <w:right w:val="single" w:sz="4" w:space="0" w:color="auto"/>
            </w:tcBorders>
            <w:vAlign w:val="center"/>
          </w:tcPr>
          <w:p w14:paraId="599284E7" w14:textId="77777777" w:rsidR="007D1150" w:rsidRDefault="007D1150">
            <w:pPr>
              <w:spacing w:beforeLines="25" w:before="60" w:afterLines="25" w:after="60"/>
              <w:jc w:val="center"/>
              <w:rPr>
                <w:rFonts w:ascii="宋体" w:hAnsi="宋体" w:cs="Arial"/>
                <w:color w:val="000000" w:themeColor="text1"/>
                <w:szCs w:val="21"/>
              </w:rPr>
            </w:pPr>
          </w:p>
        </w:tc>
        <w:tc>
          <w:tcPr>
            <w:tcW w:w="1560" w:type="dxa"/>
            <w:vMerge/>
            <w:tcBorders>
              <w:top w:val="single" w:sz="4" w:space="0" w:color="auto"/>
              <w:left w:val="single" w:sz="4" w:space="0" w:color="auto"/>
              <w:bottom w:val="single" w:sz="4" w:space="0" w:color="auto"/>
              <w:right w:val="single" w:sz="4" w:space="0" w:color="auto"/>
            </w:tcBorders>
            <w:vAlign w:val="center"/>
          </w:tcPr>
          <w:p w14:paraId="65018262" w14:textId="77777777" w:rsidR="007D1150" w:rsidRDefault="007D1150">
            <w:pPr>
              <w:spacing w:beforeLines="25" w:before="60" w:afterLines="25" w:after="60"/>
              <w:jc w:val="center"/>
              <w:rPr>
                <w:rFonts w:ascii="宋体" w:hAnsi="宋体" w:cs="Arial"/>
                <w:color w:val="000000" w:themeColor="text1"/>
                <w:szCs w:val="21"/>
              </w:rPr>
            </w:pPr>
          </w:p>
        </w:tc>
        <w:tc>
          <w:tcPr>
            <w:tcW w:w="5811" w:type="dxa"/>
            <w:vMerge/>
            <w:tcBorders>
              <w:top w:val="single" w:sz="4" w:space="0" w:color="auto"/>
              <w:left w:val="single" w:sz="4" w:space="0" w:color="auto"/>
              <w:bottom w:val="single" w:sz="4" w:space="0" w:color="auto"/>
              <w:right w:val="single" w:sz="4" w:space="0" w:color="auto"/>
            </w:tcBorders>
            <w:vAlign w:val="center"/>
          </w:tcPr>
          <w:p w14:paraId="05F3DC19" w14:textId="77777777" w:rsidR="007D1150" w:rsidRDefault="007D1150">
            <w:pPr>
              <w:spacing w:beforeLines="25" w:before="60" w:afterLines="25" w:after="60"/>
              <w:jc w:val="center"/>
              <w:rPr>
                <w:rFonts w:ascii="宋体" w:hAnsi="宋体" w:cs="Arial"/>
                <w:color w:val="000000" w:themeColor="text1"/>
                <w:szCs w:val="21"/>
              </w:rPr>
            </w:pPr>
          </w:p>
        </w:tc>
        <w:tc>
          <w:tcPr>
            <w:tcW w:w="993" w:type="dxa"/>
            <w:vMerge/>
            <w:tcBorders>
              <w:top w:val="single" w:sz="4" w:space="0" w:color="auto"/>
              <w:left w:val="single" w:sz="4" w:space="0" w:color="auto"/>
              <w:bottom w:val="single" w:sz="4" w:space="0" w:color="auto"/>
              <w:right w:val="single" w:sz="4" w:space="0" w:color="auto"/>
            </w:tcBorders>
          </w:tcPr>
          <w:p w14:paraId="774F4D2C"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385083A0"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03D667AC"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5353DD17"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5355B09E"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19658181"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6625FF1D"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5AB8DFCA" w14:textId="77777777" w:rsidR="007D1150" w:rsidRDefault="007D1150">
            <w:pPr>
              <w:spacing w:beforeLines="25" w:before="60" w:afterLines="25" w:after="60"/>
              <w:jc w:val="center"/>
              <w:rPr>
                <w:rFonts w:ascii="宋体" w:hAnsi="宋体" w:cs="Arial"/>
                <w:color w:val="000000" w:themeColor="text1"/>
                <w:szCs w:val="21"/>
              </w:rPr>
            </w:pPr>
          </w:p>
        </w:tc>
      </w:tr>
      <w:tr w:rsidR="007D1150" w14:paraId="1F142FC3" w14:textId="77777777">
        <w:trPr>
          <w:cantSplit/>
          <w:trHeight w:hRule="exact" w:val="758"/>
        </w:trPr>
        <w:tc>
          <w:tcPr>
            <w:tcW w:w="567" w:type="dxa"/>
            <w:tcBorders>
              <w:top w:val="single" w:sz="4" w:space="0" w:color="auto"/>
              <w:left w:val="single" w:sz="4" w:space="0" w:color="auto"/>
              <w:right w:val="single" w:sz="4" w:space="0" w:color="auto"/>
            </w:tcBorders>
            <w:vAlign w:val="center"/>
          </w:tcPr>
          <w:p w14:paraId="7957740C" w14:textId="77777777" w:rsidR="007D1150" w:rsidRDefault="0001536F">
            <w:pPr>
              <w:spacing w:beforeLines="25" w:before="60" w:afterLines="25" w:after="60"/>
              <w:jc w:val="center"/>
              <w:rPr>
                <w:rFonts w:ascii="宋体" w:hAnsi="宋体" w:cs="Arial"/>
                <w:color w:val="000000" w:themeColor="text1"/>
                <w:szCs w:val="21"/>
              </w:rPr>
            </w:pPr>
            <w:r>
              <w:rPr>
                <w:rFonts w:ascii="宋体" w:hAnsi="宋体" w:cs="Arial"/>
                <w:color w:val="000000" w:themeColor="text1"/>
                <w:szCs w:val="21"/>
              </w:rPr>
              <w:t>1</w:t>
            </w:r>
          </w:p>
        </w:tc>
        <w:tc>
          <w:tcPr>
            <w:tcW w:w="1560" w:type="dxa"/>
            <w:tcBorders>
              <w:top w:val="single" w:sz="4" w:space="0" w:color="auto"/>
              <w:left w:val="single" w:sz="4" w:space="0" w:color="auto"/>
              <w:right w:val="single" w:sz="4" w:space="0" w:color="auto"/>
            </w:tcBorders>
            <w:vAlign w:val="center"/>
          </w:tcPr>
          <w:p w14:paraId="2B0BF2AA" w14:textId="77777777" w:rsidR="007D1150" w:rsidRDefault="0001536F">
            <w:pPr>
              <w:spacing w:beforeLines="25" w:before="60" w:afterLines="25" w:after="60"/>
              <w:rPr>
                <w:rFonts w:ascii="宋体" w:hAnsi="宋体" w:cs="Arial"/>
                <w:color w:val="000000" w:themeColor="text1"/>
                <w:szCs w:val="21"/>
              </w:rPr>
            </w:pPr>
            <w:r>
              <w:rPr>
                <w:rFonts w:ascii="宋体" w:hAnsi="宋体"/>
                <w:color w:val="000000" w:themeColor="text1"/>
                <w:szCs w:val="21"/>
              </w:rPr>
              <w:t xml:space="preserve">   ……</w:t>
            </w:r>
          </w:p>
        </w:tc>
        <w:tc>
          <w:tcPr>
            <w:tcW w:w="5811" w:type="dxa"/>
            <w:tcBorders>
              <w:top w:val="single" w:sz="4" w:space="0" w:color="auto"/>
              <w:left w:val="single" w:sz="4" w:space="0" w:color="auto"/>
              <w:bottom w:val="single" w:sz="4" w:space="0" w:color="auto"/>
              <w:right w:val="single" w:sz="4" w:space="0" w:color="auto"/>
            </w:tcBorders>
            <w:vAlign w:val="center"/>
          </w:tcPr>
          <w:p w14:paraId="04691DFB" w14:textId="77777777" w:rsidR="007D1150" w:rsidRDefault="0001536F">
            <w:pPr>
              <w:spacing w:beforeLines="25" w:before="60" w:afterLines="25" w:after="60"/>
              <w:ind w:firstLineChars="1050" w:firstLine="2205"/>
              <w:jc w:val="left"/>
              <w:rPr>
                <w:rFonts w:ascii="宋体" w:hAnsi="宋体" w:cs="Arial"/>
                <w:color w:val="000000" w:themeColor="text1"/>
                <w:szCs w:val="21"/>
              </w:rPr>
            </w:pPr>
            <w:r>
              <w:rPr>
                <w:rFonts w:ascii="宋体" w:hAnsi="宋体" w:hint="eastAsia"/>
                <w:color w:val="000000" w:themeColor="text1"/>
                <w:szCs w:val="21"/>
              </w:rPr>
              <w:t>……</w:t>
            </w:r>
          </w:p>
        </w:tc>
        <w:tc>
          <w:tcPr>
            <w:tcW w:w="993" w:type="dxa"/>
            <w:tcBorders>
              <w:top w:val="single" w:sz="4" w:space="0" w:color="auto"/>
              <w:left w:val="single" w:sz="4" w:space="0" w:color="auto"/>
              <w:bottom w:val="single" w:sz="4" w:space="0" w:color="auto"/>
              <w:right w:val="single" w:sz="4" w:space="0" w:color="auto"/>
            </w:tcBorders>
            <w:vAlign w:val="center"/>
          </w:tcPr>
          <w:p w14:paraId="4FAFDED4"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29045125"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25A9C206"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7C8521E3"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1A720D22"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246E9B02"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423D6468"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4841CAF7" w14:textId="77777777" w:rsidR="007D1150" w:rsidRDefault="007D1150">
            <w:pPr>
              <w:spacing w:beforeLines="25" w:before="60" w:afterLines="25" w:after="60"/>
              <w:jc w:val="center"/>
              <w:rPr>
                <w:rFonts w:ascii="宋体" w:hAnsi="宋体" w:cs="Arial"/>
                <w:color w:val="000000" w:themeColor="text1"/>
                <w:szCs w:val="21"/>
              </w:rPr>
            </w:pPr>
          </w:p>
        </w:tc>
      </w:tr>
      <w:tr w:rsidR="007D1150" w14:paraId="5889A3EF" w14:textId="77777777">
        <w:trPr>
          <w:cantSplit/>
          <w:trHeight w:hRule="exact" w:val="634"/>
        </w:trPr>
        <w:tc>
          <w:tcPr>
            <w:tcW w:w="567" w:type="dxa"/>
            <w:tcBorders>
              <w:top w:val="single" w:sz="4" w:space="0" w:color="auto"/>
              <w:left w:val="single" w:sz="4" w:space="0" w:color="auto"/>
              <w:right w:val="single" w:sz="4" w:space="0" w:color="auto"/>
            </w:tcBorders>
            <w:vAlign w:val="center"/>
          </w:tcPr>
          <w:p w14:paraId="647910FF" w14:textId="77777777" w:rsidR="007D1150" w:rsidRDefault="0001536F">
            <w:pPr>
              <w:spacing w:beforeLines="25" w:before="60" w:afterLines="25" w:after="60"/>
              <w:jc w:val="center"/>
              <w:rPr>
                <w:rFonts w:ascii="宋体" w:hAnsi="宋体" w:cs="Arial"/>
                <w:color w:val="000000" w:themeColor="text1"/>
                <w:szCs w:val="21"/>
              </w:rPr>
            </w:pPr>
            <w:r>
              <w:rPr>
                <w:rFonts w:ascii="宋体" w:hAnsi="宋体" w:hint="eastAsia"/>
                <w:color w:val="000000" w:themeColor="text1"/>
                <w:szCs w:val="21"/>
              </w:rPr>
              <w:t>…</w:t>
            </w:r>
          </w:p>
        </w:tc>
        <w:tc>
          <w:tcPr>
            <w:tcW w:w="1560" w:type="dxa"/>
            <w:tcBorders>
              <w:top w:val="single" w:sz="4" w:space="0" w:color="auto"/>
              <w:left w:val="single" w:sz="4" w:space="0" w:color="auto"/>
              <w:right w:val="single" w:sz="4" w:space="0" w:color="auto"/>
            </w:tcBorders>
            <w:vAlign w:val="center"/>
          </w:tcPr>
          <w:p w14:paraId="138DF994" w14:textId="77777777" w:rsidR="007D1150" w:rsidRDefault="007D1150">
            <w:pPr>
              <w:spacing w:beforeLines="25" w:before="60" w:afterLines="25" w:after="60"/>
              <w:rPr>
                <w:rFonts w:ascii="宋体" w:hAnsi="宋体"/>
                <w:color w:val="000000" w:themeColor="text1"/>
                <w:szCs w:val="21"/>
              </w:rPr>
            </w:pPr>
          </w:p>
        </w:tc>
        <w:tc>
          <w:tcPr>
            <w:tcW w:w="5811" w:type="dxa"/>
            <w:tcBorders>
              <w:left w:val="single" w:sz="4" w:space="0" w:color="auto"/>
              <w:right w:val="single" w:sz="4" w:space="0" w:color="auto"/>
            </w:tcBorders>
            <w:vAlign w:val="center"/>
          </w:tcPr>
          <w:p w14:paraId="48AC6EAB" w14:textId="77777777" w:rsidR="007D1150" w:rsidRDefault="007D1150">
            <w:pPr>
              <w:spacing w:beforeLines="25" w:before="60" w:afterLines="25" w:after="60"/>
              <w:jc w:val="center"/>
              <w:rPr>
                <w:rFonts w:ascii="宋体" w:hAnsi="宋体"/>
                <w:color w:val="000000" w:themeColor="text1"/>
                <w:szCs w:val="21"/>
              </w:rPr>
            </w:pPr>
          </w:p>
        </w:tc>
        <w:tc>
          <w:tcPr>
            <w:tcW w:w="993" w:type="dxa"/>
            <w:tcBorders>
              <w:left w:val="single" w:sz="4" w:space="0" w:color="auto"/>
              <w:bottom w:val="single" w:sz="4" w:space="0" w:color="auto"/>
              <w:right w:val="single" w:sz="4" w:space="0" w:color="auto"/>
            </w:tcBorders>
            <w:vAlign w:val="center"/>
          </w:tcPr>
          <w:p w14:paraId="1A1E700A"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1CBCE1EA"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15337CEA"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734BEB9B"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429A87E7"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3D5C86A7"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21A6976D"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vAlign w:val="center"/>
          </w:tcPr>
          <w:p w14:paraId="0F0BF383" w14:textId="77777777" w:rsidR="007D1150" w:rsidRDefault="007D1150">
            <w:pPr>
              <w:spacing w:beforeLines="25" w:before="60" w:afterLines="25" w:after="60"/>
              <w:jc w:val="center"/>
              <w:rPr>
                <w:rFonts w:ascii="宋体" w:hAnsi="宋体" w:cs="Arial"/>
                <w:color w:val="000000" w:themeColor="text1"/>
                <w:szCs w:val="21"/>
              </w:rPr>
            </w:pPr>
          </w:p>
        </w:tc>
      </w:tr>
      <w:tr w:rsidR="007D1150" w14:paraId="14482BB2" w14:textId="77777777">
        <w:trPr>
          <w:cantSplit/>
          <w:trHeight w:hRule="exact" w:val="746"/>
        </w:trPr>
        <w:tc>
          <w:tcPr>
            <w:tcW w:w="8931" w:type="dxa"/>
            <w:gridSpan w:val="4"/>
            <w:tcBorders>
              <w:top w:val="single" w:sz="4" w:space="0" w:color="auto"/>
              <w:left w:val="single" w:sz="4" w:space="0" w:color="auto"/>
              <w:bottom w:val="single" w:sz="4" w:space="0" w:color="auto"/>
              <w:right w:val="single" w:sz="4" w:space="0" w:color="auto"/>
            </w:tcBorders>
            <w:vAlign w:val="center"/>
          </w:tcPr>
          <w:p w14:paraId="3362DC45" w14:textId="77777777" w:rsidR="007D1150" w:rsidRDefault="0001536F">
            <w:pPr>
              <w:spacing w:beforeLines="25" w:before="60" w:afterLines="25" w:after="60"/>
              <w:jc w:val="center"/>
              <w:rPr>
                <w:rFonts w:ascii="宋体" w:hAnsi="宋体" w:cs="Arial"/>
                <w:color w:val="000000" w:themeColor="text1"/>
                <w:szCs w:val="21"/>
              </w:rPr>
            </w:pPr>
            <w:r>
              <w:rPr>
                <w:rFonts w:ascii="宋体" w:hAnsi="宋体" w:hint="eastAsia"/>
                <w:color w:val="000000" w:themeColor="text1"/>
                <w:szCs w:val="21"/>
              </w:rPr>
              <w:t>其他因素得分合计</w:t>
            </w:r>
            <w:r>
              <w:rPr>
                <w:rFonts w:ascii="宋体" w:hAnsi="宋体"/>
                <w:color w:val="000000" w:themeColor="text1"/>
                <w:szCs w:val="21"/>
              </w:rPr>
              <w:t>E</w:t>
            </w:r>
            <w:r>
              <w:rPr>
                <w:rFonts w:ascii="宋体" w:hAnsi="宋体" w:cs="Arial"/>
                <w:color w:val="000000" w:themeColor="text1"/>
                <w:szCs w:val="21"/>
              </w:rPr>
              <w:t>=1+</w:t>
            </w:r>
            <w:r>
              <w:rPr>
                <w:rFonts w:ascii="宋体" w:hAnsi="宋体" w:hint="eastAsia"/>
                <w:color w:val="000000" w:themeColor="text1"/>
                <w:szCs w:val="21"/>
              </w:rPr>
              <w:t>…</w:t>
            </w:r>
          </w:p>
        </w:tc>
        <w:tc>
          <w:tcPr>
            <w:tcW w:w="812" w:type="dxa"/>
            <w:tcBorders>
              <w:top w:val="single" w:sz="4" w:space="0" w:color="auto"/>
              <w:left w:val="single" w:sz="4" w:space="0" w:color="auto"/>
              <w:bottom w:val="single" w:sz="4" w:space="0" w:color="auto"/>
              <w:right w:val="single" w:sz="4" w:space="0" w:color="auto"/>
            </w:tcBorders>
          </w:tcPr>
          <w:p w14:paraId="72A911BD"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5B1A7539"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210FE566"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79E03DC9"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2AAF5004"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229D7702" w14:textId="77777777" w:rsidR="007D1150" w:rsidRDefault="007D1150">
            <w:pPr>
              <w:spacing w:beforeLines="25" w:before="60" w:afterLines="25" w:after="60"/>
              <w:jc w:val="center"/>
              <w:rPr>
                <w:rFonts w:ascii="宋体" w:hAnsi="宋体" w:cs="Arial"/>
                <w:color w:val="000000" w:themeColor="text1"/>
                <w:szCs w:val="21"/>
              </w:rPr>
            </w:pPr>
          </w:p>
        </w:tc>
        <w:tc>
          <w:tcPr>
            <w:tcW w:w="812" w:type="dxa"/>
            <w:tcBorders>
              <w:top w:val="single" w:sz="4" w:space="0" w:color="auto"/>
              <w:left w:val="single" w:sz="4" w:space="0" w:color="auto"/>
              <w:bottom w:val="single" w:sz="4" w:space="0" w:color="auto"/>
              <w:right w:val="single" w:sz="4" w:space="0" w:color="auto"/>
            </w:tcBorders>
          </w:tcPr>
          <w:p w14:paraId="0DEB3B21" w14:textId="77777777" w:rsidR="007D1150" w:rsidRDefault="007D1150">
            <w:pPr>
              <w:spacing w:beforeLines="25" w:before="60" w:afterLines="25" w:after="60"/>
              <w:jc w:val="center"/>
              <w:rPr>
                <w:rFonts w:ascii="宋体" w:hAnsi="宋体" w:cs="Arial"/>
                <w:color w:val="000000" w:themeColor="text1"/>
                <w:szCs w:val="21"/>
              </w:rPr>
            </w:pPr>
          </w:p>
        </w:tc>
      </w:tr>
    </w:tbl>
    <w:p w14:paraId="2FC102D0" w14:textId="77777777" w:rsidR="007D1150" w:rsidRDefault="007D1150">
      <w:pPr>
        <w:rPr>
          <w:rFonts w:ascii="宋体" w:hAnsi="宋体"/>
          <w:bCs/>
          <w:color w:val="000000" w:themeColor="text1"/>
          <w:szCs w:val="21"/>
        </w:rPr>
      </w:pPr>
    </w:p>
    <w:p w14:paraId="1A95B36A" w14:textId="77777777" w:rsidR="007D1150" w:rsidRDefault="0001536F">
      <w:pPr>
        <w:tabs>
          <w:tab w:val="left" w:pos="4680"/>
        </w:tabs>
        <w:spacing w:afterLines="50" w:after="120"/>
        <w:rPr>
          <w:rFonts w:ascii="宋体" w:cs="Arial"/>
          <w:color w:val="000000" w:themeColor="text1"/>
        </w:rPr>
      </w:pPr>
      <w:r>
        <w:rPr>
          <w:rFonts w:ascii="宋体" w:hAnsi="宋体" w:cs="Arial" w:hint="eastAsia"/>
          <w:color w:val="000000" w:themeColor="text1"/>
        </w:rPr>
        <w:t>评标委员会全体成员</w:t>
      </w:r>
      <w:r>
        <w:rPr>
          <w:rFonts w:ascii="宋体" w:hAnsi="宋体" w:cs="Arial" w:hint="eastAsia"/>
          <w:color w:val="000000" w:themeColor="text1"/>
          <w:szCs w:val="21"/>
        </w:rPr>
        <w:t>签字</w:t>
      </w:r>
      <w:r>
        <w:rPr>
          <w:rFonts w:ascii="宋体" w:hAnsi="宋体" w:cs="Arial" w:hint="eastAsia"/>
          <w:color w:val="000000" w:themeColor="text1"/>
        </w:rPr>
        <w:t>：</w:t>
      </w:r>
      <w:r>
        <w:rPr>
          <w:rFonts w:ascii="宋体" w:hAnsi="宋体" w:cs="Arial"/>
          <w:color w:val="000000" w:themeColor="text1"/>
          <w:u w:val="single"/>
        </w:rPr>
        <w:t xml:space="preserve">                    </w:t>
      </w:r>
      <w:r>
        <w:rPr>
          <w:rFonts w:ascii="宋体" w:hAnsi="宋体" w:cs="Arial"/>
          <w:color w:val="000000" w:themeColor="text1"/>
        </w:rPr>
        <w:t xml:space="preserve">                                                                    </w:t>
      </w:r>
      <w:r>
        <w:rPr>
          <w:rFonts w:ascii="宋体" w:hAnsi="宋体" w:cs="Arial" w:hint="eastAsia"/>
          <w:color w:val="000000" w:themeColor="text1"/>
        </w:rPr>
        <w:t>日期：</w:t>
      </w:r>
      <w:r>
        <w:rPr>
          <w:rFonts w:ascii="宋体" w:hAnsi="宋体" w:cs="Arial"/>
          <w:color w:val="000000" w:themeColor="text1"/>
          <w:u w:val="single"/>
        </w:rPr>
        <w:t xml:space="preserve">    </w:t>
      </w:r>
      <w:r>
        <w:rPr>
          <w:rFonts w:ascii="宋体" w:hAnsi="宋体" w:cs="Arial" w:hint="eastAsia"/>
          <w:color w:val="000000" w:themeColor="text1"/>
        </w:rPr>
        <w:t>年</w:t>
      </w:r>
      <w:r>
        <w:rPr>
          <w:rFonts w:ascii="宋体" w:hAnsi="宋体" w:cs="Arial"/>
          <w:color w:val="000000" w:themeColor="text1"/>
          <w:u w:val="single"/>
        </w:rPr>
        <w:t xml:space="preserve">    </w:t>
      </w:r>
      <w:r>
        <w:rPr>
          <w:rFonts w:ascii="宋体" w:hAnsi="宋体" w:cs="Arial" w:hint="eastAsia"/>
          <w:color w:val="000000" w:themeColor="text1"/>
        </w:rPr>
        <w:t>月</w:t>
      </w:r>
      <w:r>
        <w:rPr>
          <w:rFonts w:ascii="宋体" w:hAnsi="宋体" w:cs="Arial"/>
          <w:color w:val="000000" w:themeColor="text1"/>
          <w:u w:val="single"/>
        </w:rPr>
        <w:t xml:space="preserve">    </w:t>
      </w:r>
      <w:r>
        <w:rPr>
          <w:rFonts w:ascii="宋体" w:hAnsi="宋体" w:cs="Arial" w:hint="eastAsia"/>
          <w:color w:val="000000" w:themeColor="text1"/>
        </w:rPr>
        <w:t>日</w:t>
      </w:r>
    </w:p>
    <w:p w14:paraId="7C10B8C7" w14:textId="77777777" w:rsidR="007D1150" w:rsidRDefault="007D1150">
      <w:pPr>
        <w:tabs>
          <w:tab w:val="left" w:pos="4680"/>
        </w:tabs>
        <w:spacing w:line="360" w:lineRule="auto"/>
        <w:ind w:leftChars="350" w:left="991" w:hangingChars="122" w:hanging="256"/>
        <w:rPr>
          <w:rFonts w:ascii="宋体" w:hAnsi="宋体" w:cs="Arial"/>
          <w:color w:val="000000" w:themeColor="text1"/>
          <w:szCs w:val="21"/>
        </w:rPr>
      </w:pPr>
    </w:p>
    <w:p w14:paraId="288DB13E" w14:textId="77777777" w:rsidR="007D1150" w:rsidRDefault="007D1150">
      <w:pPr>
        <w:pStyle w:val="378020"/>
        <w:adjustRightInd w:val="0"/>
        <w:snapToGrid w:val="0"/>
        <w:spacing w:before="120" w:after="120"/>
        <w:rPr>
          <w:b/>
          <w:color w:val="000000" w:themeColor="text1"/>
        </w:rPr>
        <w:sectPr w:rsidR="007D1150">
          <w:headerReference w:type="default" r:id="rId29"/>
          <w:pgSz w:w="16838" w:h="11906" w:orient="landscape"/>
          <w:pgMar w:top="1560" w:right="1245" w:bottom="1418" w:left="1440" w:header="851" w:footer="992" w:gutter="0"/>
          <w:cols w:space="425"/>
          <w:docGrid w:linePitch="312"/>
        </w:sectPr>
      </w:pPr>
    </w:p>
    <w:p w14:paraId="5ED5503E" w14:textId="77777777" w:rsidR="007D1150" w:rsidRDefault="0001536F">
      <w:pPr>
        <w:pStyle w:val="378020"/>
        <w:adjustRightInd w:val="0"/>
        <w:snapToGrid w:val="0"/>
        <w:spacing w:before="156" w:after="156"/>
        <w:outlineLvl w:val="1"/>
        <w:rPr>
          <w:color w:val="000000" w:themeColor="text1"/>
        </w:rPr>
      </w:pPr>
      <w:bookmarkStart w:id="502" w:name="_Toc496167057"/>
      <w:bookmarkStart w:id="503" w:name="_Toc101881948"/>
      <w:bookmarkStart w:id="504" w:name="_Toc496105736"/>
      <w:bookmarkStart w:id="505" w:name="_Toc490331647"/>
      <w:bookmarkStart w:id="506" w:name="_Toc486580356"/>
      <w:bookmarkStart w:id="507" w:name="_Toc483680600"/>
      <w:bookmarkStart w:id="508" w:name="_Toc489280163"/>
      <w:r>
        <w:rPr>
          <w:rFonts w:hint="eastAsia"/>
          <w:color w:val="000000" w:themeColor="text1"/>
        </w:rPr>
        <w:lastRenderedPageBreak/>
        <w:t>附表</w:t>
      </w:r>
      <w:r>
        <w:rPr>
          <w:color w:val="000000" w:themeColor="text1"/>
        </w:rPr>
        <w:t>13</w:t>
      </w:r>
      <w:r>
        <w:rPr>
          <w:rFonts w:hint="eastAsia"/>
          <w:color w:val="000000" w:themeColor="text1"/>
        </w:rPr>
        <w:t>：详细评审得分汇总表</w:t>
      </w:r>
      <w:bookmarkEnd w:id="502"/>
      <w:bookmarkEnd w:id="503"/>
      <w:bookmarkEnd w:id="504"/>
      <w:bookmarkEnd w:id="505"/>
      <w:bookmarkEnd w:id="506"/>
      <w:bookmarkEnd w:id="507"/>
      <w:bookmarkEnd w:id="508"/>
    </w:p>
    <w:p w14:paraId="3874479F" w14:textId="77777777" w:rsidR="007D1150" w:rsidRDefault="0001536F">
      <w:pPr>
        <w:spacing w:afterLines="100" w:after="312"/>
        <w:jc w:val="center"/>
        <w:rPr>
          <w:rFonts w:ascii="宋体" w:hAnsi="宋体" w:cs="Arial"/>
          <w:b/>
          <w:color w:val="000000" w:themeColor="text1"/>
          <w:sz w:val="28"/>
          <w:szCs w:val="21"/>
        </w:rPr>
      </w:pPr>
      <w:r>
        <w:rPr>
          <w:rFonts w:ascii="宋体" w:hAnsi="宋体" w:cs="Arial" w:hint="eastAsia"/>
          <w:b/>
          <w:color w:val="000000" w:themeColor="text1"/>
          <w:sz w:val="28"/>
          <w:szCs w:val="21"/>
        </w:rPr>
        <w:t>详细评审得</w:t>
      </w:r>
      <w:r>
        <w:rPr>
          <w:rFonts w:ascii="宋体" w:hAnsi="宋体" w:cs="Arial"/>
          <w:b/>
          <w:color w:val="000000" w:themeColor="text1"/>
          <w:sz w:val="28"/>
          <w:szCs w:val="21"/>
        </w:rPr>
        <w:t>分汇总表</w:t>
      </w:r>
    </w:p>
    <w:p w14:paraId="5FEC6438" w14:textId="77777777" w:rsidR="007D1150" w:rsidRDefault="0001536F">
      <w:pPr>
        <w:spacing w:afterLines="100" w:after="312"/>
        <w:rPr>
          <w:rFonts w:ascii="宋体" w:hAnsi="宋体" w:cs="Arial"/>
          <w:color w:val="000000" w:themeColor="text1"/>
          <w:szCs w:val="21"/>
          <w:u w:val="single"/>
        </w:rPr>
      </w:pPr>
      <w:r>
        <w:rPr>
          <w:rFonts w:ascii="宋体" w:hAnsi="宋体" w:cs="Arial" w:hint="eastAsia"/>
          <w:bCs/>
          <w:color w:val="000000" w:themeColor="text1"/>
          <w:szCs w:val="21"/>
        </w:rPr>
        <w:t>工程</w:t>
      </w:r>
      <w:r>
        <w:rPr>
          <w:rFonts w:ascii="宋体" w:hAnsi="宋体" w:cs="Arial"/>
          <w:bCs/>
          <w:color w:val="000000" w:themeColor="text1"/>
          <w:szCs w:val="21"/>
        </w:rPr>
        <w:t>名称：</w:t>
      </w:r>
      <w:r>
        <w:rPr>
          <w:rFonts w:ascii="宋体" w:hAnsi="宋体" w:cs="Arial"/>
          <w:bCs/>
          <w:color w:val="000000" w:themeColor="text1"/>
          <w:szCs w:val="21"/>
          <w:u w:val="single"/>
        </w:rPr>
        <w:t xml:space="preserve">                   </w:t>
      </w:r>
    </w:p>
    <w:tbl>
      <w:tblPr>
        <w:tblW w:w="136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
        <w:gridCol w:w="3061"/>
        <w:gridCol w:w="1260"/>
        <w:gridCol w:w="1234"/>
        <w:gridCol w:w="1234"/>
        <w:gridCol w:w="1234"/>
        <w:gridCol w:w="1235"/>
        <w:gridCol w:w="1234"/>
        <w:gridCol w:w="1234"/>
        <w:gridCol w:w="1235"/>
      </w:tblGrid>
      <w:tr w:rsidR="007D1150" w14:paraId="79DD9D05" w14:textId="77777777">
        <w:trPr>
          <w:cantSplit/>
          <w:trHeight w:val="302"/>
        </w:trPr>
        <w:tc>
          <w:tcPr>
            <w:tcW w:w="719" w:type="dxa"/>
            <w:vMerge w:val="restart"/>
            <w:vAlign w:val="center"/>
          </w:tcPr>
          <w:p w14:paraId="0ACDA0CC" w14:textId="77777777" w:rsidR="007D1150" w:rsidRDefault="0001536F">
            <w:pPr>
              <w:spacing w:beforeLines="25" w:before="78" w:afterLines="25" w:after="78"/>
              <w:jc w:val="center"/>
              <w:rPr>
                <w:rFonts w:ascii="宋体" w:hAnsi="宋体" w:cs="Arial"/>
                <w:color w:val="000000" w:themeColor="text1"/>
              </w:rPr>
            </w:pPr>
            <w:r>
              <w:rPr>
                <w:rFonts w:ascii="宋体" w:hAnsi="宋体" w:cs="Arial"/>
                <w:color w:val="000000" w:themeColor="text1"/>
              </w:rPr>
              <w:t>序号</w:t>
            </w:r>
          </w:p>
        </w:tc>
        <w:tc>
          <w:tcPr>
            <w:tcW w:w="3061" w:type="dxa"/>
            <w:vMerge w:val="restart"/>
            <w:vAlign w:val="center"/>
          </w:tcPr>
          <w:p w14:paraId="0D9E6D88" w14:textId="77777777" w:rsidR="007D1150" w:rsidRDefault="0001536F">
            <w:pPr>
              <w:spacing w:beforeLines="25" w:before="78" w:afterLines="25" w:after="78"/>
              <w:jc w:val="center"/>
              <w:rPr>
                <w:rFonts w:ascii="宋体" w:hAnsi="宋体" w:cs="Arial"/>
                <w:color w:val="000000" w:themeColor="text1"/>
              </w:rPr>
            </w:pPr>
            <w:r>
              <w:rPr>
                <w:rFonts w:ascii="宋体" w:hAnsi="宋体" w:cs="Arial"/>
                <w:color w:val="000000" w:themeColor="text1"/>
              </w:rPr>
              <w:t>评分</w:t>
            </w:r>
            <w:r>
              <w:rPr>
                <w:rFonts w:ascii="宋体" w:hAnsi="宋体" w:cs="Arial" w:hint="eastAsia"/>
                <w:color w:val="000000" w:themeColor="text1"/>
              </w:rPr>
              <w:t>内容</w:t>
            </w:r>
          </w:p>
        </w:tc>
        <w:tc>
          <w:tcPr>
            <w:tcW w:w="1260" w:type="dxa"/>
            <w:vMerge w:val="restart"/>
            <w:vAlign w:val="center"/>
          </w:tcPr>
          <w:p w14:paraId="11DCAF75" w14:textId="77777777" w:rsidR="007D1150" w:rsidRDefault="0001536F">
            <w:pPr>
              <w:spacing w:beforeLines="25" w:before="78" w:afterLines="25" w:after="78"/>
              <w:jc w:val="center"/>
              <w:rPr>
                <w:rFonts w:ascii="宋体" w:hAnsi="宋体" w:cs="Arial"/>
                <w:color w:val="000000" w:themeColor="text1"/>
              </w:rPr>
            </w:pPr>
            <w:r>
              <w:rPr>
                <w:rFonts w:ascii="宋体" w:hAnsi="宋体" w:cs="Arial"/>
                <w:color w:val="000000" w:themeColor="text1"/>
              </w:rPr>
              <w:t>分</w:t>
            </w:r>
            <w:r>
              <w:rPr>
                <w:rFonts w:ascii="宋体" w:hAnsi="宋体" w:cs="Arial" w:hint="eastAsia"/>
                <w:color w:val="000000" w:themeColor="text1"/>
              </w:rPr>
              <w:t>值代码</w:t>
            </w:r>
          </w:p>
        </w:tc>
        <w:tc>
          <w:tcPr>
            <w:tcW w:w="8640" w:type="dxa"/>
            <w:gridSpan w:val="7"/>
            <w:vAlign w:val="center"/>
          </w:tcPr>
          <w:p w14:paraId="5A43E60E" w14:textId="77777777" w:rsidR="007D1150" w:rsidRDefault="0001536F">
            <w:pPr>
              <w:spacing w:beforeLines="25" w:before="78" w:afterLines="25" w:after="78"/>
              <w:jc w:val="center"/>
              <w:rPr>
                <w:rFonts w:ascii="宋体" w:hAnsi="宋体" w:cs="Arial"/>
                <w:color w:val="000000" w:themeColor="text1"/>
                <w:szCs w:val="20"/>
              </w:rPr>
            </w:pPr>
            <w:r>
              <w:rPr>
                <w:rFonts w:ascii="宋体" w:hAnsi="宋体" w:cs="Arial"/>
                <w:color w:val="000000" w:themeColor="text1"/>
                <w:szCs w:val="20"/>
              </w:rPr>
              <w:t>投标人名称代码</w:t>
            </w:r>
          </w:p>
        </w:tc>
      </w:tr>
      <w:tr w:rsidR="007D1150" w14:paraId="6F4BA735" w14:textId="77777777">
        <w:trPr>
          <w:cantSplit/>
        </w:trPr>
        <w:tc>
          <w:tcPr>
            <w:tcW w:w="719" w:type="dxa"/>
            <w:vMerge/>
            <w:vAlign w:val="center"/>
          </w:tcPr>
          <w:p w14:paraId="45DDC546" w14:textId="77777777" w:rsidR="007D1150" w:rsidRDefault="007D1150">
            <w:pPr>
              <w:spacing w:beforeLines="25" w:before="78" w:afterLines="25" w:after="78"/>
              <w:jc w:val="center"/>
              <w:rPr>
                <w:rFonts w:ascii="宋体" w:hAnsi="宋体" w:cs="Arial"/>
                <w:color w:val="000000" w:themeColor="text1"/>
                <w:szCs w:val="20"/>
              </w:rPr>
            </w:pPr>
          </w:p>
        </w:tc>
        <w:tc>
          <w:tcPr>
            <w:tcW w:w="3061" w:type="dxa"/>
            <w:vMerge/>
            <w:vAlign w:val="center"/>
          </w:tcPr>
          <w:p w14:paraId="67E5DD07" w14:textId="77777777" w:rsidR="007D1150" w:rsidRDefault="007D1150">
            <w:pPr>
              <w:spacing w:beforeLines="25" w:before="78" w:afterLines="25" w:after="78"/>
              <w:jc w:val="center"/>
              <w:rPr>
                <w:rFonts w:ascii="宋体" w:hAnsi="宋体" w:cs="Arial"/>
                <w:color w:val="000000" w:themeColor="text1"/>
                <w:szCs w:val="20"/>
              </w:rPr>
            </w:pPr>
          </w:p>
        </w:tc>
        <w:tc>
          <w:tcPr>
            <w:tcW w:w="1260" w:type="dxa"/>
            <w:vMerge/>
            <w:vAlign w:val="center"/>
          </w:tcPr>
          <w:p w14:paraId="785D4422" w14:textId="77777777" w:rsidR="007D1150" w:rsidRDefault="007D1150">
            <w:pPr>
              <w:spacing w:beforeLines="25" w:before="78" w:afterLines="25" w:after="78"/>
              <w:jc w:val="center"/>
              <w:rPr>
                <w:rFonts w:ascii="宋体" w:hAnsi="宋体" w:cs="Arial"/>
                <w:color w:val="000000" w:themeColor="text1"/>
              </w:rPr>
            </w:pPr>
          </w:p>
        </w:tc>
        <w:tc>
          <w:tcPr>
            <w:tcW w:w="1234" w:type="dxa"/>
            <w:vAlign w:val="center"/>
          </w:tcPr>
          <w:p w14:paraId="2D0BD074" w14:textId="77777777" w:rsidR="007D1150" w:rsidRDefault="007D1150">
            <w:pPr>
              <w:spacing w:beforeLines="25" w:before="78" w:afterLines="25" w:after="78"/>
              <w:jc w:val="center"/>
              <w:rPr>
                <w:rFonts w:ascii="宋体" w:hAnsi="宋体" w:cs="Arial"/>
                <w:color w:val="000000" w:themeColor="text1"/>
                <w:szCs w:val="20"/>
              </w:rPr>
            </w:pPr>
          </w:p>
        </w:tc>
        <w:tc>
          <w:tcPr>
            <w:tcW w:w="1234" w:type="dxa"/>
            <w:vAlign w:val="center"/>
          </w:tcPr>
          <w:p w14:paraId="3948AE9C" w14:textId="77777777" w:rsidR="007D1150" w:rsidRDefault="007D1150">
            <w:pPr>
              <w:spacing w:beforeLines="25" w:before="78" w:afterLines="25" w:after="78"/>
              <w:jc w:val="center"/>
              <w:rPr>
                <w:rFonts w:ascii="宋体" w:hAnsi="宋体" w:cs="Arial"/>
                <w:color w:val="000000" w:themeColor="text1"/>
                <w:szCs w:val="20"/>
              </w:rPr>
            </w:pPr>
          </w:p>
        </w:tc>
        <w:tc>
          <w:tcPr>
            <w:tcW w:w="1234" w:type="dxa"/>
            <w:vAlign w:val="center"/>
          </w:tcPr>
          <w:p w14:paraId="345F608D" w14:textId="77777777" w:rsidR="007D1150" w:rsidRDefault="007D1150">
            <w:pPr>
              <w:spacing w:beforeLines="25" w:before="78" w:afterLines="25" w:after="78"/>
              <w:jc w:val="center"/>
              <w:rPr>
                <w:rFonts w:ascii="宋体" w:hAnsi="宋体" w:cs="Arial"/>
                <w:color w:val="000000" w:themeColor="text1"/>
                <w:szCs w:val="20"/>
              </w:rPr>
            </w:pPr>
          </w:p>
        </w:tc>
        <w:tc>
          <w:tcPr>
            <w:tcW w:w="1235" w:type="dxa"/>
            <w:vAlign w:val="center"/>
          </w:tcPr>
          <w:p w14:paraId="4A07DECF" w14:textId="77777777" w:rsidR="007D1150" w:rsidRDefault="007D1150">
            <w:pPr>
              <w:spacing w:beforeLines="25" w:before="78" w:afterLines="25" w:after="78"/>
              <w:jc w:val="center"/>
              <w:rPr>
                <w:rFonts w:ascii="宋体" w:hAnsi="宋体" w:cs="Arial"/>
                <w:color w:val="000000" w:themeColor="text1"/>
                <w:szCs w:val="20"/>
              </w:rPr>
            </w:pPr>
          </w:p>
        </w:tc>
        <w:tc>
          <w:tcPr>
            <w:tcW w:w="1234" w:type="dxa"/>
            <w:vAlign w:val="center"/>
          </w:tcPr>
          <w:p w14:paraId="2AFB8005" w14:textId="77777777" w:rsidR="007D1150" w:rsidRDefault="007D1150">
            <w:pPr>
              <w:spacing w:beforeLines="25" w:before="78" w:afterLines="25" w:after="78"/>
              <w:jc w:val="center"/>
              <w:rPr>
                <w:rFonts w:ascii="宋体" w:hAnsi="宋体" w:cs="Arial"/>
                <w:color w:val="000000" w:themeColor="text1"/>
                <w:szCs w:val="20"/>
              </w:rPr>
            </w:pPr>
          </w:p>
        </w:tc>
        <w:tc>
          <w:tcPr>
            <w:tcW w:w="1234" w:type="dxa"/>
            <w:vAlign w:val="center"/>
          </w:tcPr>
          <w:p w14:paraId="0D6B0AF9" w14:textId="77777777" w:rsidR="007D1150" w:rsidRDefault="007D1150">
            <w:pPr>
              <w:spacing w:beforeLines="25" w:before="78" w:afterLines="25" w:after="78"/>
              <w:jc w:val="center"/>
              <w:rPr>
                <w:rFonts w:ascii="宋体" w:hAnsi="宋体" w:cs="Arial"/>
                <w:color w:val="000000" w:themeColor="text1"/>
                <w:szCs w:val="20"/>
              </w:rPr>
            </w:pPr>
          </w:p>
        </w:tc>
        <w:tc>
          <w:tcPr>
            <w:tcW w:w="1235" w:type="dxa"/>
            <w:vAlign w:val="center"/>
          </w:tcPr>
          <w:p w14:paraId="5E90AD0D" w14:textId="77777777" w:rsidR="007D1150" w:rsidRDefault="007D1150">
            <w:pPr>
              <w:spacing w:beforeLines="25" w:before="78" w:afterLines="25" w:after="78"/>
              <w:jc w:val="center"/>
              <w:rPr>
                <w:rFonts w:ascii="宋体" w:hAnsi="宋体" w:cs="Arial"/>
                <w:color w:val="000000" w:themeColor="text1"/>
                <w:szCs w:val="20"/>
              </w:rPr>
            </w:pPr>
          </w:p>
        </w:tc>
      </w:tr>
      <w:tr w:rsidR="007D1150" w14:paraId="7184EE24" w14:textId="77777777">
        <w:trPr>
          <w:cantSplit/>
          <w:trHeight w:val="313"/>
        </w:trPr>
        <w:tc>
          <w:tcPr>
            <w:tcW w:w="719" w:type="dxa"/>
            <w:vAlign w:val="center"/>
          </w:tcPr>
          <w:p w14:paraId="445A9424" w14:textId="77777777" w:rsidR="007D1150" w:rsidRDefault="0001536F">
            <w:pPr>
              <w:jc w:val="center"/>
              <w:rPr>
                <w:rFonts w:ascii="宋体" w:hAnsi="宋体" w:cs="Arial"/>
                <w:color w:val="000000" w:themeColor="text1"/>
              </w:rPr>
            </w:pPr>
            <w:r>
              <w:rPr>
                <w:rFonts w:ascii="宋体" w:hAnsi="宋体" w:cs="Arial"/>
                <w:color w:val="000000" w:themeColor="text1"/>
              </w:rPr>
              <w:t>1</w:t>
            </w:r>
          </w:p>
        </w:tc>
        <w:tc>
          <w:tcPr>
            <w:tcW w:w="3061" w:type="dxa"/>
          </w:tcPr>
          <w:p w14:paraId="61F1F487" w14:textId="77777777" w:rsidR="007D1150" w:rsidRDefault="0001536F">
            <w:pPr>
              <w:spacing w:line="440" w:lineRule="exact"/>
              <w:jc w:val="left"/>
              <w:rPr>
                <w:rFonts w:ascii="宋体" w:hAnsi="宋体"/>
                <w:color w:val="000000" w:themeColor="text1"/>
                <w:szCs w:val="21"/>
              </w:rPr>
            </w:pPr>
            <w:r>
              <w:rPr>
                <w:rFonts w:ascii="宋体" w:hAnsi="宋体" w:hint="eastAsia"/>
                <w:color w:val="000000" w:themeColor="text1"/>
                <w:szCs w:val="21"/>
              </w:rPr>
              <w:t>施工组织设计</w:t>
            </w:r>
          </w:p>
        </w:tc>
        <w:tc>
          <w:tcPr>
            <w:tcW w:w="1260" w:type="dxa"/>
            <w:vAlign w:val="center"/>
          </w:tcPr>
          <w:p w14:paraId="1A3EDBE0" w14:textId="77777777" w:rsidR="007D1150" w:rsidRDefault="0001536F">
            <w:pPr>
              <w:jc w:val="center"/>
              <w:rPr>
                <w:rFonts w:ascii="宋体" w:hAnsi="宋体" w:cs="Arial"/>
                <w:color w:val="000000" w:themeColor="text1"/>
                <w:szCs w:val="20"/>
              </w:rPr>
            </w:pPr>
            <w:r>
              <w:rPr>
                <w:rFonts w:ascii="宋体" w:hAnsi="宋体" w:cs="Arial"/>
                <w:color w:val="000000" w:themeColor="text1"/>
                <w:szCs w:val="20"/>
              </w:rPr>
              <w:t>A</w:t>
            </w:r>
          </w:p>
        </w:tc>
        <w:tc>
          <w:tcPr>
            <w:tcW w:w="1234" w:type="dxa"/>
            <w:vAlign w:val="center"/>
          </w:tcPr>
          <w:p w14:paraId="7885EB60" w14:textId="77777777" w:rsidR="007D1150" w:rsidRDefault="007D1150">
            <w:pPr>
              <w:rPr>
                <w:rFonts w:ascii="宋体" w:hAnsi="宋体" w:cs="Arial"/>
                <w:color w:val="000000" w:themeColor="text1"/>
                <w:szCs w:val="20"/>
              </w:rPr>
            </w:pPr>
          </w:p>
        </w:tc>
        <w:tc>
          <w:tcPr>
            <w:tcW w:w="1234" w:type="dxa"/>
            <w:vAlign w:val="center"/>
          </w:tcPr>
          <w:p w14:paraId="44A3BB42" w14:textId="77777777" w:rsidR="007D1150" w:rsidRDefault="007D1150">
            <w:pPr>
              <w:rPr>
                <w:rFonts w:ascii="宋体" w:hAnsi="宋体" w:cs="Arial"/>
                <w:color w:val="000000" w:themeColor="text1"/>
                <w:szCs w:val="20"/>
              </w:rPr>
            </w:pPr>
          </w:p>
        </w:tc>
        <w:tc>
          <w:tcPr>
            <w:tcW w:w="1234" w:type="dxa"/>
            <w:vAlign w:val="center"/>
          </w:tcPr>
          <w:p w14:paraId="5853B6B4" w14:textId="77777777" w:rsidR="007D1150" w:rsidRDefault="007D1150">
            <w:pPr>
              <w:rPr>
                <w:rFonts w:ascii="宋体" w:hAnsi="宋体" w:cs="Arial"/>
                <w:color w:val="000000" w:themeColor="text1"/>
                <w:szCs w:val="20"/>
              </w:rPr>
            </w:pPr>
          </w:p>
        </w:tc>
        <w:tc>
          <w:tcPr>
            <w:tcW w:w="1235" w:type="dxa"/>
            <w:vAlign w:val="center"/>
          </w:tcPr>
          <w:p w14:paraId="1E950E87" w14:textId="77777777" w:rsidR="007D1150" w:rsidRDefault="007D1150">
            <w:pPr>
              <w:rPr>
                <w:rFonts w:ascii="宋体" w:hAnsi="宋体" w:cs="Arial"/>
                <w:color w:val="000000" w:themeColor="text1"/>
                <w:szCs w:val="20"/>
              </w:rPr>
            </w:pPr>
          </w:p>
        </w:tc>
        <w:tc>
          <w:tcPr>
            <w:tcW w:w="1234" w:type="dxa"/>
            <w:vAlign w:val="center"/>
          </w:tcPr>
          <w:p w14:paraId="575B238A" w14:textId="77777777" w:rsidR="007D1150" w:rsidRDefault="007D1150">
            <w:pPr>
              <w:rPr>
                <w:rFonts w:ascii="宋体" w:hAnsi="宋体" w:cs="Arial"/>
                <w:color w:val="000000" w:themeColor="text1"/>
                <w:szCs w:val="20"/>
              </w:rPr>
            </w:pPr>
          </w:p>
        </w:tc>
        <w:tc>
          <w:tcPr>
            <w:tcW w:w="1234" w:type="dxa"/>
            <w:vAlign w:val="center"/>
          </w:tcPr>
          <w:p w14:paraId="5E6F3E72" w14:textId="77777777" w:rsidR="007D1150" w:rsidRDefault="007D1150">
            <w:pPr>
              <w:rPr>
                <w:rFonts w:ascii="宋体" w:hAnsi="宋体" w:cs="Arial"/>
                <w:color w:val="000000" w:themeColor="text1"/>
                <w:szCs w:val="20"/>
              </w:rPr>
            </w:pPr>
          </w:p>
        </w:tc>
        <w:tc>
          <w:tcPr>
            <w:tcW w:w="1235" w:type="dxa"/>
            <w:vAlign w:val="center"/>
          </w:tcPr>
          <w:p w14:paraId="6CBB8908" w14:textId="77777777" w:rsidR="007D1150" w:rsidRDefault="007D1150">
            <w:pPr>
              <w:rPr>
                <w:rFonts w:ascii="宋体" w:hAnsi="宋体" w:cs="Arial"/>
                <w:color w:val="000000" w:themeColor="text1"/>
                <w:szCs w:val="20"/>
              </w:rPr>
            </w:pPr>
          </w:p>
        </w:tc>
      </w:tr>
      <w:tr w:rsidR="007D1150" w14:paraId="5782209A" w14:textId="77777777">
        <w:trPr>
          <w:cantSplit/>
          <w:trHeight w:val="313"/>
        </w:trPr>
        <w:tc>
          <w:tcPr>
            <w:tcW w:w="719" w:type="dxa"/>
            <w:vAlign w:val="center"/>
          </w:tcPr>
          <w:p w14:paraId="13B0CD32" w14:textId="77777777" w:rsidR="007D1150" w:rsidRDefault="0001536F">
            <w:pPr>
              <w:jc w:val="center"/>
              <w:rPr>
                <w:rFonts w:ascii="宋体" w:hAnsi="宋体" w:cs="Arial"/>
                <w:color w:val="000000" w:themeColor="text1"/>
              </w:rPr>
            </w:pPr>
            <w:r>
              <w:rPr>
                <w:rFonts w:ascii="宋体" w:hAnsi="宋体" w:cs="Arial"/>
                <w:color w:val="000000" w:themeColor="text1"/>
              </w:rPr>
              <w:t>2</w:t>
            </w:r>
          </w:p>
        </w:tc>
        <w:tc>
          <w:tcPr>
            <w:tcW w:w="3061" w:type="dxa"/>
            <w:vAlign w:val="center"/>
          </w:tcPr>
          <w:p w14:paraId="00BCC338" w14:textId="77777777" w:rsidR="007D1150" w:rsidRDefault="0001536F">
            <w:pPr>
              <w:spacing w:line="440" w:lineRule="exact"/>
              <w:jc w:val="left"/>
              <w:rPr>
                <w:rFonts w:ascii="宋体" w:hAnsi="宋体"/>
                <w:color w:val="000000" w:themeColor="text1"/>
                <w:szCs w:val="21"/>
              </w:rPr>
            </w:pPr>
            <w:r>
              <w:rPr>
                <w:rFonts w:ascii="宋体" w:hAnsi="宋体" w:hint="eastAsia"/>
                <w:color w:val="000000" w:themeColor="text1"/>
                <w:szCs w:val="21"/>
              </w:rPr>
              <w:t>项目管理机构</w:t>
            </w:r>
          </w:p>
        </w:tc>
        <w:tc>
          <w:tcPr>
            <w:tcW w:w="1260" w:type="dxa"/>
            <w:vAlign w:val="center"/>
          </w:tcPr>
          <w:p w14:paraId="6499FCD4" w14:textId="77777777" w:rsidR="007D1150" w:rsidRDefault="0001536F">
            <w:pPr>
              <w:jc w:val="center"/>
              <w:rPr>
                <w:rFonts w:ascii="宋体" w:hAnsi="宋体" w:cs="Arial"/>
                <w:color w:val="000000" w:themeColor="text1"/>
                <w:szCs w:val="20"/>
              </w:rPr>
            </w:pPr>
            <w:r>
              <w:rPr>
                <w:rFonts w:ascii="宋体" w:hAnsi="宋体" w:cs="Arial"/>
                <w:color w:val="000000" w:themeColor="text1"/>
                <w:szCs w:val="20"/>
              </w:rPr>
              <w:t>B</w:t>
            </w:r>
          </w:p>
        </w:tc>
        <w:tc>
          <w:tcPr>
            <w:tcW w:w="1234" w:type="dxa"/>
            <w:vAlign w:val="center"/>
          </w:tcPr>
          <w:p w14:paraId="028547C8" w14:textId="77777777" w:rsidR="007D1150" w:rsidRDefault="007D1150">
            <w:pPr>
              <w:rPr>
                <w:rFonts w:ascii="宋体" w:hAnsi="宋体" w:cs="Arial"/>
                <w:color w:val="000000" w:themeColor="text1"/>
                <w:szCs w:val="20"/>
              </w:rPr>
            </w:pPr>
          </w:p>
        </w:tc>
        <w:tc>
          <w:tcPr>
            <w:tcW w:w="1234" w:type="dxa"/>
            <w:vAlign w:val="center"/>
          </w:tcPr>
          <w:p w14:paraId="4E1F7EC6" w14:textId="77777777" w:rsidR="007D1150" w:rsidRDefault="007D1150">
            <w:pPr>
              <w:rPr>
                <w:rFonts w:ascii="宋体" w:hAnsi="宋体" w:cs="Arial"/>
                <w:color w:val="000000" w:themeColor="text1"/>
                <w:szCs w:val="20"/>
              </w:rPr>
            </w:pPr>
          </w:p>
        </w:tc>
        <w:tc>
          <w:tcPr>
            <w:tcW w:w="1234" w:type="dxa"/>
            <w:vAlign w:val="center"/>
          </w:tcPr>
          <w:p w14:paraId="294F57D6" w14:textId="77777777" w:rsidR="007D1150" w:rsidRDefault="007D1150">
            <w:pPr>
              <w:rPr>
                <w:rFonts w:ascii="宋体" w:hAnsi="宋体" w:cs="Arial"/>
                <w:color w:val="000000" w:themeColor="text1"/>
                <w:szCs w:val="20"/>
              </w:rPr>
            </w:pPr>
          </w:p>
        </w:tc>
        <w:tc>
          <w:tcPr>
            <w:tcW w:w="1235" w:type="dxa"/>
            <w:vAlign w:val="center"/>
          </w:tcPr>
          <w:p w14:paraId="63E9786B" w14:textId="77777777" w:rsidR="007D1150" w:rsidRDefault="007D1150">
            <w:pPr>
              <w:rPr>
                <w:rFonts w:ascii="宋体" w:hAnsi="宋体" w:cs="Arial"/>
                <w:color w:val="000000" w:themeColor="text1"/>
                <w:szCs w:val="20"/>
              </w:rPr>
            </w:pPr>
          </w:p>
        </w:tc>
        <w:tc>
          <w:tcPr>
            <w:tcW w:w="1234" w:type="dxa"/>
            <w:vAlign w:val="center"/>
          </w:tcPr>
          <w:p w14:paraId="0EBD8C3F" w14:textId="77777777" w:rsidR="007D1150" w:rsidRDefault="007D1150">
            <w:pPr>
              <w:rPr>
                <w:rFonts w:ascii="宋体" w:hAnsi="宋体" w:cs="Arial"/>
                <w:color w:val="000000" w:themeColor="text1"/>
                <w:szCs w:val="20"/>
              </w:rPr>
            </w:pPr>
          </w:p>
        </w:tc>
        <w:tc>
          <w:tcPr>
            <w:tcW w:w="1234" w:type="dxa"/>
            <w:vAlign w:val="center"/>
          </w:tcPr>
          <w:p w14:paraId="18BA0B88" w14:textId="77777777" w:rsidR="007D1150" w:rsidRDefault="007D1150">
            <w:pPr>
              <w:rPr>
                <w:rFonts w:ascii="宋体" w:hAnsi="宋体" w:cs="Arial"/>
                <w:color w:val="000000" w:themeColor="text1"/>
                <w:szCs w:val="20"/>
              </w:rPr>
            </w:pPr>
          </w:p>
        </w:tc>
        <w:tc>
          <w:tcPr>
            <w:tcW w:w="1235" w:type="dxa"/>
            <w:vAlign w:val="center"/>
          </w:tcPr>
          <w:p w14:paraId="34590E30" w14:textId="77777777" w:rsidR="007D1150" w:rsidRDefault="007D1150">
            <w:pPr>
              <w:rPr>
                <w:rFonts w:ascii="宋体" w:hAnsi="宋体" w:cs="Arial"/>
                <w:color w:val="000000" w:themeColor="text1"/>
                <w:szCs w:val="20"/>
              </w:rPr>
            </w:pPr>
          </w:p>
        </w:tc>
      </w:tr>
      <w:tr w:rsidR="007D1150" w14:paraId="205108AF" w14:textId="77777777">
        <w:trPr>
          <w:cantSplit/>
          <w:trHeight w:val="313"/>
        </w:trPr>
        <w:tc>
          <w:tcPr>
            <w:tcW w:w="719" w:type="dxa"/>
            <w:vAlign w:val="center"/>
          </w:tcPr>
          <w:p w14:paraId="362993A1" w14:textId="77777777" w:rsidR="007D1150" w:rsidRDefault="0001536F">
            <w:pPr>
              <w:jc w:val="center"/>
              <w:rPr>
                <w:rFonts w:ascii="宋体" w:hAnsi="宋体" w:cs="Arial"/>
                <w:color w:val="000000" w:themeColor="text1"/>
              </w:rPr>
            </w:pPr>
            <w:r>
              <w:rPr>
                <w:rFonts w:ascii="宋体" w:hAnsi="宋体" w:cs="Arial"/>
                <w:color w:val="000000" w:themeColor="text1"/>
              </w:rPr>
              <w:t>3</w:t>
            </w:r>
          </w:p>
        </w:tc>
        <w:tc>
          <w:tcPr>
            <w:tcW w:w="3061" w:type="dxa"/>
          </w:tcPr>
          <w:p w14:paraId="74115F9A" w14:textId="77777777" w:rsidR="007D1150" w:rsidRDefault="0001536F">
            <w:pPr>
              <w:spacing w:line="440" w:lineRule="exact"/>
              <w:jc w:val="left"/>
              <w:rPr>
                <w:rFonts w:ascii="宋体" w:hAnsi="宋体"/>
                <w:color w:val="000000" w:themeColor="text1"/>
                <w:szCs w:val="21"/>
              </w:rPr>
            </w:pPr>
            <w:r>
              <w:rPr>
                <w:rFonts w:ascii="宋体" w:hAnsi="宋体" w:hint="eastAsia"/>
                <w:color w:val="000000" w:themeColor="text1"/>
                <w:szCs w:val="21"/>
              </w:rPr>
              <w:t>投标报价</w:t>
            </w:r>
          </w:p>
        </w:tc>
        <w:tc>
          <w:tcPr>
            <w:tcW w:w="1260" w:type="dxa"/>
            <w:vAlign w:val="center"/>
          </w:tcPr>
          <w:p w14:paraId="598D8829" w14:textId="77777777" w:rsidR="007D1150" w:rsidRDefault="0001536F">
            <w:pPr>
              <w:jc w:val="center"/>
              <w:rPr>
                <w:rFonts w:ascii="宋体" w:hAnsi="宋体" w:cs="Arial"/>
                <w:color w:val="000000" w:themeColor="text1"/>
                <w:szCs w:val="20"/>
              </w:rPr>
            </w:pPr>
            <w:r>
              <w:rPr>
                <w:rFonts w:ascii="宋体" w:hAnsi="宋体" w:cs="Arial"/>
                <w:color w:val="000000" w:themeColor="text1"/>
                <w:szCs w:val="20"/>
              </w:rPr>
              <w:t>C</w:t>
            </w:r>
          </w:p>
        </w:tc>
        <w:tc>
          <w:tcPr>
            <w:tcW w:w="1234" w:type="dxa"/>
            <w:vAlign w:val="center"/>
          </w:tcPr>
          <w:p w14:paraId="25AD786B" w14:textId="77777777" w:rsidR="007D1150" w:rsidRDefault="007D1150">
            <w:pPr>
              <w:rPr>
                <w:rFonts w:ascii="宋体" w:hAnsi="宋体" w:cs="Arial"/>
                <w:color w:val="000000" w:themeColor="text1"/>
                <w:szCs w:val="20"/>
              </w:rPr>
            </w:pPr>
          </w:p>
        </w:tc>
        <w:tc>
          <w:tcPr>
            <w:tcW w:w="1234" w:type="dxa"/>
            <w:vAlign w:val="center"/>
          </w:tcPr>
          <w:p w14:paraId="0AF16D74" w14:textId="77777777" w:rsidR="007D1150" w:rsidRDefault="007D1150">
            <w:pPr>
              <w:rPr>
                <w:rFonts w:ascii="宋体" w:hAnsi="宋体" w:cs="Arial"/>
                <w:color w:val="000000" w:themeColor="text1"/>
                <w:szCs w:val="20"/>
              </w:rPr>
            </w:pPr>
          </w:p>
        </w:tc>
        <w:tc>
          <w:tcPr>
            <w:tcW w:w="1234" w:type="dxa"/>
            <w:vAlign w:val="center"/>
          </w:tcPr>
          <w:p w14:paraId="6B00A0AD" w14:textId="77777777" w:rsidR="007D1150" w:rsidRDefault="007D1150">
            <w:pPr>
              <w:rPr>
                <w:rFonts w:ascii="宋体" w:hAnsi="宋体" w:cs="Arial"/>
                <w:color w:val="000000" w:themeColor="text1"/>
                <w:szCs w:val="20"/>
              </w:rPr>
            </w:pPr>
          </w:p>
        </w:tc>
        <w:tc>
          <w:tcPr>
            <w:tcW w:w="1235" w:type="dxa"/>
            <w:vAlign w:val="center"/>
          </w:tcPr>
          <w:p w14:paraId="12210D21" w14:textId="77777777" w:rsidR="007D1150" w:rsidRDefault="007D1150">
            <w:pPr>
              <w:rPr>
                <w:rFonts w:ascii="宋体" w:hAnsi="宋体" w:cs="Arial"/>
                <w:color w:val="000000" w:themeColor="text1"/>
                <w:szCs w:val="20"/>
              </w:rPr>
            </w:pPr>
          </w:p>
        </w:tc>
        <w:tc>
          <w:tcPr>
            <w:tcW w:w="1234" w:type="dxa"/>
            <w:vAlign w:val="center"/>
          </w:tcPr>
          <w:p w14:paraId="19015D45" w14:textId="77777777" w:rsidR="007D1150" w:rsidRDefault="007D1150">
            <w:pPr>
              <w:rPr>
                <w:rFonts w:ascii="宋体" w:hAnsi="宋体" w:cs="Arial"/>
                <w:color w:val="000000" w:themeColor="text1"/>
                <w:szCs w:val="20"/>
              </w:rPr>
            </w:pPr>
          </w:p>
        </w:tc>
        <w:tc>
          <w:tcPr>
            <w:tcW w:w="1234" w:type="dxa"/>
            <w:vAlign w:val="center"/>
          </w:tcPr>
          <w:p w14:paraId="6463CEF8" w14:textId="77777777" w:rsidR="007D1150" w:rsidRDefault="007D1150">
            <w:pPr>
              <w:rPr>
                <w:rFonts w:ascii="宋体" w:hAnsi="宋体" w:cs="Arial"/>
                <w:color w:val="000000" w:themeColor="text1"/>
                <w:szCs w:val="20"/>
              </w:rPr>
            </w:pPr>
          </w:p>
        </w:tc>
        <w:tc>
          <w:tcPr>
            <w:tcW w:w="1235" w:type="dxa"/>
            <w:vAlign w:val="center"/>
          </w:tcPr>
          <w:p w14:paraId="6407F50E" w14:textId="77777777" w:rsidR="007D1150" w:rsidRDefault="007D1150">
            <w:pPr>
              <w:rPr>
                <w:rFonts w:ascii="宋体" w:hAnsi="宋体" w:cs="Arial"/>
                <w:color w:val="000000" w:themeColor="text1"/>
                <w:szCs w:val="20"/>
              </w:rPr>
            </w:pPr>
          </w:p>
        </w:tc>
      </w:tr>
      <w:tr w:rsidR="007D1150" w14:paraId="0889B74B" w14:textId="77777777">
        <w:trPr>
          <w:cantSplit/>
          <w:trHeight w:val="313"/>
        </w:trPr>
        <w:tc>
          <w:tcPr>
            <w:tcW w:w="5040" w:type="dxa"/>
            <w:gridSpan w:val="3"/>
            <w:vAlign w:val="center"/>
          </w:tcPr>
          <w:p w14:paraId="5FC6D8F2" w14:textId="77777777" w:rsidR="007D1150" w:rsidRDefault="0001536F">
            <w:pPr>
              <w:spacing w:line="360" w:lineRule="auto"/>
              <w:jc w:val="center"/>
              <w:rPr>
                <w:rFonts w:ascii="宋体" w:hAnsi="宋体" w:cs="Arial"/>
                <w:color w:val="000000" w:themeColor="text1"/>
                <w:szCs w:val="20"/>
              </w:rPr>
            </w:pPr>
            <w:r>
              <w:rPr>
                <w:rFonts w:ascii="宋体" w:hAnsi="宋体" w:hint="eastAsia"/>
                <w:color w:val="000000" w:themeColor="text1"/>
                <w:szCs w:val="21"/>
              </w:rPr>
              <w:t>详细评审得分合计</w:t>
            </w:r>
            <w:r>
              <w:rPr>
                <w:rFonts w:ascii="宋体" w:hAnsi="宋体"/>
                <w:color w:val="000000" w:themeColor="text1"/>
                <w:szCs w:val="21"/>
              </w:rPr>
              <w:t>F=A+B+C</w:t>
            </w:r>
          </w:p>
        </w:tc>
        <w:tc>
          <w:tcPr>
            <w:tcW w:w="1234" w:type="dxa"/>
            <w:vAlign w:val="center"/>
          </w:tcPr>
          <w:p w14:paraId="6A7D9EAB" w14:textId="77777777" w:rsidR="007D1150" w:rsidRDefault="007D1150">
            <w:pPr>
              <w:spacing w:line="360" w:lineRule="auto"/>
              <w:rPr>
                <w:rFonts w:ascii="宋体" w:hAnsi="宋体" w:cs="Arial"/>
                <w:color w:val="000000" w:themeColor="text1"/>
                <w:szCs w:val="20"/>
              </w:rPr>
            </w:pPr>
          </w:p>
        </w:tc>
        <w:tc>
          <w:tcPr>
            <w:tcW w:w="1234" w:type="dxa"/>
            <w:vAlign w:val="center"/>
          </w:tcPr>
          <w:p w14:paraId="703CEF65" w14:textId="77777777" w:rsidR="007D1150" w:rsidRDefault="007D1150">
            <w:pPr>
              <w:spacing w:line="360" w:lineRule="auto"/>
              <w:rPr>
                <w:rFonts w:ascii="宋体" w:hAnsi="宋体" w:cs="Arial"/>
                <w:color w:val="000000" w:themeColor="text1"/>
                <w:szCs w:val="20"/>
              </w:rPr>
            </w:pPr>
          </w:p>
        </w:tc>
        <w:tc>
          <w:tcPr>
            <w:tcW w:w="1234" w:type="dxa"/>
            <w:vAlign w:val="center"/>
          </w:tcPr>
          <w:p w14:paraId="6CB8D765" w14:textId="77777777" w:rsidR="007D1150" w:rsidRDefault="007D1150">
            <w:pPr>
              <w:spacing w:line="360" w:lineRule="auto"/>
              <w:rPr>
                <w:rFonts w:ascii="宋体" w:hAnsi="宋体" w:cs="Arial"/>
                <w:color w:val="000000" w:themeColor="text1"/>
                <w:szCs w:val="20"/>
              </w:rPr>
            </w:pPr>
          </w:p>
        </w:tc>
        <w:tc>
          <w:tcPr>
            <w:tcW w:w="1235" w:type="dxa"/>
            <w:vAlign w:val="center"/>
          </w:tcPr>
          <w:p w14:paraId="0A2C3881" w14:textId="77777777" w:rsidR="007D1150" w:rsidRDefault="007D1150">
            <w:pPr>
              <w:spacing w:line="360" w:lineRule="auto"/>
              <w:rPr>
                <w:rFonts w:ascii="宋体" w:hAnsi="宋体" w:cs="Arial"/>
                <w:color w:val="000000" w:themeColor="text1"/>
                <w:szCs w:val="20"/>
              </w:rPr>
            </w:pPr>
          </w:p>
        </w:tc>
        <w:tc>
          <w:tcPr>
            <w:tcW w:w="1234" w:type="dxa"/>
            <w:vAlign w:val="center"/>
          </w:tcPr>
          <w:p w14:paraId="5D805540" w14:textId="77777777" w:rsidR="007D1150" w:rsidRDefault="007D1150">
            <w:pPr>
              <w:spacing w:line="360" w:lineRule="auto"/>
              <w:rPr>
                <w:rFonts w:ascii="宋体" w:hAnsi="宋体" w:cs="Arial"/>
                <w:color w:val="000000" w:themeColor="text1"/>
                <w:szCs w:val="20"/>
              </w:rPr>
            </w:pPr>
          </w:p>
        </w:tc>
        <w:tc>
          <w:tcPr>
            <w:tcW w:w="1234" w:type="dxa"/>
            <w:vAlign w:val="center"/>
          </w:tcPr>
          <w:p w14:paraId="1F534E6B" w14:textId="77777777" w:rsidR="007D1150" w:rsidRDefault="007D1150">
            <w:pPr>
              <w:spacing w:line="360" w:lineRule="auto"/>
              <w:rPr>
                <w:rFonts w:ascii="宋体" w:hAnsi="宋体" w:cs="Arial"/>
                <w:color w:val="000000" w:themeColor="text1"/>
                <w:szCs w:val="20"/>
              </w:rPr>
            </w:pPr>
          </w:p>
        </w:tc>
        <w:tc>
          <w:tcPr>
            <w:tcW w:w="1235" w:type="dxa"/>
            <w:vAlign w:val="center"/>
          </w:tcPr>
          <w:p w14:paraId="59F4345D" w14:textId="77777777" w:rsidR="007D1150" w:rsidRDefault="007D1150">
            <w:pPr>
              <w:spacing w:line="360" w:lineRule="auto"/>
              <w:rPr>
                <w:rFonts w:ascii="宋体" w:hAnsi="宋体" w:cs="Arial"/>
                <w:color w:val="000000" w:themeColor="text1"/>
                <w:szCs w:val="20"/>
              </w:rPr>
            </w:pPr>
          </w:p>
        </w:tc>
      </w:tr>
    </w:tbl>
    <w:p w14:paraId="2649741E" w14:textId="77777777" w:rsidR="007D1150" w:rsidRDefault="007D1150">
      <w:pPr>
        <w:spacing w:afterLines="100" w:after="312"/>
        <w:rPr>
          <w:rFonts w:ascii="宋体" w:hAnsi="宋体" w:cs="Arial"/>
          <w:bCs/>
          <w:color w:val="000000" w:themeColor="text1"/>
          <w:szCs w:val="21"/>
        </w:rPr>
      </w:pPr>
    </w:p>
    <w:p w14:paraId="6AF85B64" w14:textId="77777777" w:rsidR="007D1150" w:rsidRDefault="0001536F">
      <w:pPr>
        <w:tabs>
          <w:tab w:val="left" w:pos="4680"/>
        </w:tabs>
        <w:spacing w:afterLines="50" w:after="156"/>
        <w:rPr>
          <w:rFonts w:ascii="宋体" w:hAnsi="宋体" w:cs="Arial"/>
          <w:color w:val="000000" w:themeColor="text1"/>
        </w:rPr>
      </w:pPr>
      <w:bookmarkStart w:id="509" w:name="_Toc483680650"/>
      <w:r>
        <w:rPr>
          <w:rFonts w:ascii="宋体" w:hAnsi="宋体" w:cs="Arial" w:hint="eastAsia"/>
          <w:color w:val="000000" w:themeColor="text1"/>
        </w:rPr>
        <w:t>评标委员会全体成员</w:t>
      </w:r>
      <w:r>
        <w:rPr>
          <w:rFonts w:ascii="宋体" w:hAnsi="宋体" w:cs="Arial" w:hint="eastAsia"/>
          <w:color w:val="000000" w:themeColor="text1"/>
          <w:szCs w:val="21"/>
        </w:rPr>
        <w:t>签字</w:t>
      </w:r>
      <w:r>
        <w:rPr>
          <w:rFonts w:ascii="宋体" w:hAnsi="宋体" w:cs="Arial" w:hint="eastAsia"/>
          <w:color w:val="000000" w:themeColor="text1"/>
        </w:rPr>
        <w:t>：</w:t>
      </w:r>
      <w:r>
        <w:rPr>
          <w:rFonts w:ascii="宋体" w:hAnsi="宋体" w:cs="Arial"/>
          <w:color w:val="000000" w:themeColor="text1"/>
          <w:u w:val="single"/>
        </w:rPr>
        <w:t xml:space="preserve">                    </w:t>
      </w:r>
      <w:r>
        <w:rPr>
          <w:rFonts w:ascii="宋体" w:hAnsi="宋体" w:cs="Arial"/>
          <w:color w:val="000000" w:themeColor="text1"/>
        </w:rPr>
        <w:t xml:space="preserve">                                                              日期：</w:t>
      </w:r>
      <w:r>
        <w:rPr>
          <w:rFonts w:ascii="宋体" w:hAnsi="宋体" w:cs="Arial"/>
          <w:color w:val="000000" w:themeColor="text1"/>
          <w:u w:val="single"/>
        </w:rPr>
        <w:t xml:space="preserve">    </w:t>
      </w:r>
      <w:r>
        <w:rPr>
          <w:rFonts w:ascii="宋体" w:hAnsi="宋体" w:cs="Arial" w:hint="eastAsia"/>
          <w:color w:val="000000" w:themeColor="text1"/>
        </w:rPr>
        <w:t>年</w:t>
      </w:r>
      <w:r>
        <w:rPr>
          <w:rFonts w:ascii="宋体" w:hAnsi="宋体" w:cs="Arial"/>
          <w:color w:val="000000" w:themeColor="text1"/>
          <w:u w:val="single"/>
        </w:rPr>
        <w:t xml:space="preserve">    </w:t>
      </w:r>
      <w:r>
        <w:rPr>
          <w:rFonts w:ascii="宋体" w:hAnsi="宋体" w:cs="Arial" w:hint="eastAsia"/>
          <w:color w:val="000000" w:themeColor="text1"/>
        </w:rPr>
        <w:t>月</w:t>
      </w:r>
      <w:r>
        <w:rPr>
          <w:rFonts w:ascii="宋体" w:hAnsi="宋体" w:cs="Arial"/>
          <w:color w:val="000000" w:themeColor="text1"/>
          <w:u w:val="single"/>
        </w:rPr>
        <w:t xml:space="preserve">    </w:t>
      </w:r>
      <w:r>
        <w:rPr>
          <w:rFonts w:ascii="宋体" w:hAnsi="宋体" w:cs="Arial" w:hint="eastAsia"/>
          <w:color w:val="000000" w:themeColor="text1"/>
        </w:rPr>
        <w:t>日</w:t>
      </w:r>
    </w:p>
    <w:p w14:paraId="54D709E2" w14:textId="77777777" w:rsidR="007D1150" w:rsidRDefault="007D1150">
      <w:pPr>
        <w:tabs>
          <w:tab w:val="left" w:pos="4680"/>
        </w:tabs>
        <w:spacing w:afterLines="50" w:after="156"/>
        <w:rPr>
          <w:rFonts w:ascii="宋体" w:cs="Arial"/>
          <w:color w:val="000000" w:themeColor="text1"/>
        </w:rPr>
      </w:pPr>
    </w:p>
    <w:bookmarkEnd w:id="509"/>
    <w:p w14:paraId="58A2F4FF" w14:textId="77777777" w:rsidR="007D1150" w:rsidRDefault="007D1150">
      <w:pPr>
        <w:spacing w:afterLines="100" w:after="312"/>
        <w:jc w:val="center"/>
        <w:rPr>
          <w:rFonts w:ascii="宋体" w:hAnsi="宋体" w:cs="Arial"/>
          <w:b/>
          <w:color w:val="000000" w:themeColor="text1"/>
          <w:sz w:val="28"/>
          <w:szCs w:val="21"/>
        </w:rPr>
      </w:pPr>
    </w:p>
    <w:p w14:paraId="7E9DC8ED" w14:textId="77777777" w:rsidR="007D1150" w:rsidRDefault="0001536F">
      <w:pPr>
        <w:pStyle w:val="378020"/>
        <w:spacing w:before="156" w:after="156"/>
        <w:outlineLvl w:val="1"/>
        <w:rPr>
          <w:color w:val="000000" w:themeColor="text1"/>
        </w:rPr>
      </w:pPr>
      <w:bookmarkStart w:id="510" w:name="_Toc101881949"/>
      <w:r>
        <w:rPr>
          <w:rFonts w:hint="eastAsia"/>
          <w:color w:val="000000" w:themeColor="text1"/>
        </w:rPr>
        <w:lastRenderedPageBreak/>
        <w:t>附表</w:t>
      </w:r>
      <w:r>
        <w:rPr>
          <w:color w:val="000000" w:themeColor="text1"/>
        </w:rPr>
        <w:t>14</w:t>
      </w:r>
      <w:r>
        <w:rPr>
          <w:rFonts w:hint="eastAsia"/>
          <w:color w:val="000000" w:themeColor="text1"/>
        </w:rPr>
        <w:t>：评标结果汇总表</w:t>
      </w:r>
      <w:bookmarkEnd w:id="510"/>
    </w:p>
    <w:p w14:paraId="06323AB1" w14:textId="77777777" w:rsidR="007D1150" w:rsidRDefault="0001536F">
      <w:pPr>
        <w:spacing w:afterLines="100" w:after="312"/>
        <w:jc w:val="center"/>
        <w:rPr>
          <w:rFonts w:ascii="宋体" w:cs="Arial"/>
          <w:b/>
          <w:color w:val="000000" w:themeColor="text1"/>
          <w:sz w:val="28"/>
          <w:szCs w:val="21"/>
        </w:rPr>
      </w:pPr>
      <w:r>
        <w:rPr>
          <w:rFonts w:ascii="宋体" w:hAnsi="宋体" w:cs="Arial" w:hint="eastAsia"/>
          <w:b/>
          <w:color w:val="000000" w:themeColor="text1"/>
          <w:sz w:val="28"/>
          <w:szCs w:val="21"/>
        </w:rPr>
        <w:t>评标结果汇总表</w:t>
      </w:r>
    </w:p>
    <w:p w14:paraId="50023EE3" w14:textId="77777777" w:rsidR="007D1150" w:rsidRDefault="0001536F">
      <w:pPr>
        <w:spacing w:afterLines="100" w:after="312"/>
        <w:rPr>
          <w:rFonts w:ascii="宋体" w:cs="Arial"/>
          <w:color w:val="000000" w:themeColor="text1"/>
          <w:sz w:val="24"/>
        </w:rPr>
      </w:pPr>
      <w:r>
        <w:rPr>
          <w:rFonts w:ascii="宋体" w:hAnsi="宋体" w:cs="Arial" w:hint="eastAsia"/>
          <w:bCs/>
          <w:color w:val="000000" w:themeColor="text1"/>
          <w:szCs w:val="21"/>
        </w:rPr>
        <w:t>工程名称：</w:t>
      </w:r>
      <w:r>
        <w:rPr>
          <w:rFonts w:ascii="宋体" w:hAnsi="宋体" w:cs="Arial"/>
          <w:bCs/>
          <w:color w:val="000000" w:themeColor="text1"/>
          <w:szCs w:val="21"/>
          <w:u w:val="single"/>
        </w:rPr>
        <w:t xml:space="preserve">                   </w:t>
      </w:r>
    </w:p>
    <w:tbl>
      <w:tblPr>
        <w:tblW w:w="139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
        <w:gridCol w:w="1775"/>
        <w:gridCol w:w="1444"/>
        <w:gridCol w:w="1657"/>
        <w:gridCol w:w="1657"/>
        <w:gridCol w:w="1656"/>
        <w:gridCol w:w="1657"/>
        <w:gridCol w:w="1657"/>
        <w:gridCol w:w="1657"/>
      </w:tblGrid>
      <w:tr w:rsidR="007D1150" w14:paraId="6F009532" w14:textId="77777777">
        <w:trPr>
          <w:cantSplit/>
          <w:trHeight w:val="445"/>
        </w:trPr>
        <w:tc>
          <w:tcPr>
            <w:tcW w:w="2552" w:type="dxa"/>
            <w:gridSpan w:val="2"/>
            <w:vMerge w:val="restart"/>
            <w:vAlign w:val="center"/>
          </w:tcPr>
          <w:p w14:paraId="01337937" w14:textId="77777777" w:rsidR="007D1150" w:rsidRDefault="007D1150">
            <w:pPr>
              <w:jc w:val="center"/>
              <w:rPr>
                <w:rFonts w:ascii="宋体" w:cs="Arial"/>
                <w:color w:val="000000" w:themeColor="text1"/>
                <w:szCs w:val="21"/>
              </w:rPr>
            </w:pPr>
          </w:p>
          <w:p w14:paraId="2EBDD1ED"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评委序号和姓名</w:t>
            </w:r>
          </w:p>
        </w:tc>
        <w:tc>
          <w:tcPr>
            <w:tcW w:w="11385" w:type="dxa"/>
            <w:gridSpan w:val="7"/>
            <w:vAlign w:val="center"/>
          </w:tcPr>
          <w:p w14:paraId="432B4B9D"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投标人名称（或代码）及其得分</w:t>
            </w:r>
          </w:p>
        </w:tc>
      </w:tr>
      <w:tr w:rsidR="007D1150" w14:paraId="536DE00D" w14:textId="77777777">
        <w:trPr>
          <w:cantSplit/>
          <w:trHeight w:val="438"/>
        </w:trPr>
        <w:tc>
          <w:tcPr>
            <w:tcW w:w="2552" w:type="dxa"/>
            <w:gridSpan w:val="2"/>
            <w:vMerge/>
            <w:vAlign w:val="center"/>
          </w:tcPr>
          <w:p w14:paraId="04688884" w14:textId="77777777" w:rsidR="007D1150" w:rsidRDefault="007D1150">
            <w:pPr>
              <w:jc w:val="center"/>
              <w:rPr>
                <w:rFonts w:ascii="宋体" w:cs="Arial"/>
                <w:color w:val="000000" w:themeColor="text1"/>
                <w:szCs w:val="21"/>
              </w:rPr>
            </w:pPr>
          </w:p>
        </w:tc>
        <w:tc>
          <w:tcPr>
            <w:tcW w:w="1444" w:type="dxa"/>
            <w:vAlign w:val="center"/>
          </w:tcPr>
          <w:p w14:paraId="3949F26A" w14:textId="77777777" w:rsidR="007D1150" w:rsidRDefault="007D1150">
            <w:pPr>
              <w:rPr>
                <w:rFonts w:ascii="宋体" w:cs="Arial"/>
                <w:color w:val="000000" w:themeColor="text1"/>
                <w:szCs w:val="21"/>
              </w:rPr>
            </w:pPr>
          </w:p>
        </w:tc>
        <w:tc>
          <w:tcPr>
            <w:tcW w:w="1657" w:type="dxa"/>
            <w:vAlign w:val="center"/>
          </w:tcPr>
          <w:p w14:paraId="64E5AAC4" w14:textId="77777777" w:rsidR="007D1150" w:rsidRDefault="007D1150">
            <w:pPr>
              <w:rPr>
                <w:rFonts w:ascii="宋体" w:cs="Arial"/>
                <w:color w:val="000000" w:themeColor="text1"/>
                <w:szCs w:val="21"/>
              </w:rPr>
            </w:pPr>
          </w:p>
        </w:tc>
        <w:tc>
          <w:tcPr>
            <w:tcW w:w="1657" w:type="dxa"/>
            <w:vAlign w:val="center"/>
          </w:tcPr>
          <w:p w14:paraId="59D50E5F" w14:textId="77777777" w:rsidR="007D1150" w:rsidRDefault="007D1150">
            <w:pPr>
              <w:rPr>
                <w:rFonts w:ascii="宋体" w:cs="Arial"/>
                <w:color w:val="000000" w:themeColor="text1"/>
                <w:szCs w:val="21"/>
              </w:rPr>
            </w:pPr>
          </w:p>
        </w:tc>
        <w:tc>
          <w:tcPr>
            <w:tcW w:w="1656" w:type="dxa"/>
            <w:vAlign w:val="center"/>
          </w:tcPr>
          <w:p w14:paraId="5D95454D" w14:textId="77777777" w:rsidR="007D1150" w:rsidRDefault="007D1150">
            <w:pPr>
              <w:rPr>
                <w:rFonts w:ascii="宋体" w:cs="Arial"/>
                <w:color w:val="000000" w:themeColor="text1"/>
                <w:szCs w:val="21"/>
              </w:rPr>
            </w:pPr>
          </w:p>
        </w:tc>
        <w:tc>
          <w:tcPr>
            <w:tcW w:w="1657" w:type="dxa"/>
            <w:vAlign w:val="center"/>
          </w:tcPr>
          <w:p w14:paraId="42907F4D" w14:textId="77777777" w:rsidR="007D1150" w:rsidRDefault="007D1150">
            <w:pPr>
              <w:rPr>
                <w:rFonts w:ascii="宋体" w:cs="Arial"/>
                <w:color w:val="000000" w:themeColor="text1"/>
                <w:szCs w:val="21"/>
              </w:rPr>
            </w:pPr>
          </w:p>
        </w:tc>
        <w:tc>
          <w:tcPr>
            <w:tcW w:w="1657" w:type="dxa"/>
            <w:vAlign w:val="center"/>
          </w:tcPr>
          <w:p w14:paraId="3C708F21" w14:textId="77777777" w:rsidR="007D1150" w:rsidRDefault="007D1150">
            <w:pPr>
              <w:rPr>
                <w:rFonts w:ascii="宋体" w:cs="Arial"/>
                <w:color w:val="000000" w:themeColor="text1"/>
                <w:szCs w:val="21"/>
              </w:rPr>
            </w:pPr>
          </w:p>
        </w:tc>
        <w:tc>
          <w:tcPr>
            <w:tcW w:w="1657" w:type="dxa"/>
            <w:vAlign w:val="center"/>
          </w:tcPr>
          <w:p w14:paraId="452FBCE1" w14:textId="77777777" w:rsidR="007D1150" w:rsidRDefault="007D1150">
            <w:pPr>
              <w:rPr>
                <w:rFonts w:ascii="宋体" w:cs="Arial"/>
                <w:color w:val="000000" w:themeColor="text1"/>
                <w:szCs w:val="21"/>
              </w:rPr>
            </w:pPr>
          </w:p>
        </w:tc>
      </w:tr>
      <w:tr w:rsidR="007D1150" w14:paraId="0F12FDC7" w14:textId="77777777">
        <w:trPr>
          <w:cantSplit/>
          <w:trHeight w:val="475"/>
        </w:trPr>
        <w:tc>
          <w:tcPr>
            <w:tcW w:w="777" w:type="dxa"/>
            <w:vMerge w:val="restart"/>
            <w:vAlign w:val="center"/>
          </w:tcPr>
          <w:p w14:paraId="3939242C" w14:textId="77777777" w:rsidR="007D1150" w:rsidRDefault="007D1150">
            <w:pPr>
              <w:rPr>
                <w:rFonts w:ascii="宋体" w:cs="Arial"/>
                <w:color w:val="000000" w:themeColor="text1"/>
                <w:szCs w:val="21"/>
              </w:rPr>
            </w:pPr>
          </w:p>
          <w:p w14:paraId="602D7078"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得分</w:t>
            </w:r>
          </w:p>
          <w:p w14:paraId="4A40862F"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F</w:t>
            </w:r>
            <w:r>
              <w:rPr>
                <w:rFonts w:ascii="宋体" w:hAnsi="宋体" w:cs="Arial" w:hint="eastAsia"/>
                <w:color w:val="000000" w:themeColor="text1"/>
                <w:szCs w:val="21"/>
              </w:rPr>
              <w:t>）</w:t>
            </w:r>
          </w:p>
          <w:p w14:paraId="286883B4" w14:textId="77777777" w:rsidR="007D1150" w:rsidRDefault="007D1150">
            <w:pPr>
              <w:rPr>
                <w:rFonts w:ascii="宋体" w:cs="Arial"/>
                <w:color w:val="000000" w:themeColor="text1"/>
                <w:szCs w:val="21"/>
              </w:rPr>
            </w:pPr>
          </w:p>
        </w:tc>
        <w:tc>
          <w:tcPr>
            <w:tcW w:w="1775" w:type="dxa"/>
            <w:vAlign w:val="center"/>
          </w:tcPr>
          <w:p w14:paraId="4C9166EF" w14:textId="77777777" w:rsidR="007D1150" w:rsidRDefault="0001536F">
            <w:pPr>
              <w:rPr>
                <w:rFonts w:ascii="宋体" w:cs="Arial"/>
                <w:color w:val="000000" w:themeColor="text1"/>
                <w:szCs w:val="21"/>
              </w:rPr>
            </w:pPr>
            <w:r>
              <w:rPr>
                <w:rFonts w:ascii="宋体" w:hAnsi="宋体" w:cs="Arial"/>
                <w:color w:val="000000" w:themeColor="text1"/>
                <w:szCs w:val="21"/>
              </w:rPr>
              <w:t>1</w:t>
            </w:r>
            <w:r>
              <w:rPr>
                <w:rFonts w:ascii="宋体" w:hAnsi="宋体" w:cs="Arial" w:hint="eastAsia"/>
                <w:color w:val="000000" w:themeColor="text1"/>
                <w:szCs w:val="21"/>
              </w:rPr>
              <w:t>：</w:t>
            </w:r>
          </w:p>
        </w:tc>
        <w:tc>
          <w:tcPr>
            <w:tcW w:w="1444" w:type="dxa"/>
            <w:vAlign w:val="center"/>
          </w:tcPr>
          <w:p w14:paraId="0126B0CD" w14:textId="77777777" w:rsidR="007D1150" w:rsidRDefault="007D1150">
            <w:pPr>
              <w:jc w:val="center"/>
              <w:rPr>
                <w:rFonts w:ascii="宋体" w:cs="Arial"/>
                <w:color w:val="000000" w:themeColor="text1"/>
                <w:szCs w:val="21"/>
              </w:rPr>
            </w:pPr>
          </w:p>
        </w:tc>
        <w:tc>
          <w:tcPr>
            <w:tcW w:w="1657" w:type="dxa"/>
            <w:vAlign w:val="center"/>
          </w:tcPr>
          <w:p w14:paraId="44595102" w14:textId="77777777" w:rsidR="007D1150" w:rsidRDefault="007D1150">
            <w:pPr>
              <w:jc w:val="center"/>
              <w:rPr>
                <w:rFonts w:ascii="宋体" w:cs="Arial"/>
                <w:color w:val="000000" w:themeColor="text1"/>
                <w:szCs w:val="21"/>
              </w:rPr>
            </w:pPr>
          </w:p>
        </w:tc>
        <w:tc>
          <w:tcPr>
            <w:tcW w:w="1657" w:type="dxa"/>
            <w:vAlign w:val="center"/>
          </w:tcPr>
          <w:p w14:paraId="31859DD5" w14:textId="77777777" w:rsidR="007D1150" w:rsidRDefault="007D1150">
            <w:pPr>
              <w:jc w:val="center"/>
              <w:rPr>
                <w:rFonts w:ascii="宋体" w:cs="Arial"/>
                <w:color w:val="000000" w:themeColor="text1"/>
                <w:szCs w:val="21"/>
              </w:rPr>
            </w:pPr>
          </w:p>
        </w:tc>
        <w:tc>
          <w:tcPr>
            <w:tcW w:w="1656" w:type="dxa"/>
            <w:vAlign w:val="center"/>
          </w:tcPr>
          <w:p w14:paraId="6E04CD17" w14:textId="77777777" w:rsidR="007D1150" w:rsidRDefault="007D1150">
            <w:pPr>
              <w:jc w:val="center"/>
              <w:rPr>
                <w:rFonts w:ascii="宋体" w:cs="Arial"/>
                <w:color w:val="000000" w:themeColor="text1"/>
                <w:szCs w:val="21"/>
              </w:rPr>
            </w:pPr>
          </w:p>
        </w:tc>
        <w:tc>
          <w:tcPr>
            <w:tcW w:w="1657" w:type="dxa"/>
            <w:vAlign w:val="center"/>
          </w:tcPr>
          <w:p w14:paraId="493CEDF5" w14:textId="77777777" w:rsidR="007D1150" w:rsidRDefault="007D1150">
            <w:pPr>
              <w:jc w:val="center"/>
              <w:rPr>
                <w:rFonts w:ascii="宋体" w:cs="Arial"/>
                <w:color w:val="000000" w:themeColor="text1"/>
                <w:szCs w:val="21"/>
              </w:rPr>
            </w:pPr>
          </w:p>
        </w:tc>
        <w:tc>
          <w:tcPr>
            <w:tcW w:w="1657" w:type="dxa"/>
            <w:vAlign w:val="center"/>
          </w:tcPr>
          <w:p w14:paraId="41819A8F" w14:textId="77777777" w:rsidR="007D1150" w:rsidRDefault="007D1150">
            <w:pPr>
              <w:jc w:val="center"/>
              <w:rPr>
                <w:rFonts w:ascii="宋体" w:cs="Arial"/>
                <w:color w:val="000000" w:themeColor="text1"/>
                <w:szCs w:val="21"/>
              </w:rPr>
            </w:pPr>
          </w:p>
        </w:tc>
        <w:tc>
          <w:tcPr>
            <w:tcW w:w="1657" w:type="dxa"/>
            <w:vAlign w:val="center"/>
          </w:tcPr>
          <w:p w14:paraId="24132F86" w14:textId="77777777" w:rsidR="007D1150" w:rsidRDefault="007D1150">
            <w:pPr>
              <w:jc w:val="center"/>
              <w:rPr>
                <w:rFonts w:ascii="宋体" w:cs="Arial"/>
                <w:color w:val="000000" w:themeColor="text1"/>
                <w:szCs w:val="21"/>
              </w:rPr>
            </w:pPr>
          </w:p>
        </w:tc>
      </w:tr>
      <w:tr w:rsidR="007D1150" w14:paraId="6B1D1748" w14:textId="77777777">
        <w:trPr>
          <w:cantSplit/>
          <w:trHeight w:val="439"/>
        </w:trPr>
        <w:tc>
          <w:tcPr>
            <w:tcW w:w="777" w:type="dxa"/>
            <w:vMerge/>
            <w:vAlign w:val="center"/>
          </w:tcPr>
          <w:p w14:paraId="669E6374" w14:textId="77777777" w:rsidR="007D1150" w:rsidRDefault="007D1150">
            <w:pPr>
              <w:rPr>
                <w:rFonts w:ascii="宋体" w:cs="Arial"/>
                <w:color w:val="000000" w:themeColor="text1"/>
                <w:szCs w:val="21"/>
              </w:rPr>
            </w:pPr>
          </w:p>
        </w:tc>
        <w:tc>
          <w:tcPr>
            <w:tcW w:w="1775" w:type="dxa"/>
            <w:vAlign w:val="center"/>
          </w:tcPr>
          <w:p w14:paraId="655A40C4" w14:textId="77777777" w:rsidR="007D1150" w:rsidRDefault="0001536F">
            <w:pPr>
              <w:rPr>
                <w:rFonts w:ascii="宋体" w:cs="Arial"/>
                <w:color w:val="000000" w:themeColor="text1"/>
                <w:szCs w:val="21"/>
              </w:rPr>
            </w:pPr>
            <w:r>
              <w:rPr>
                <w:rFonts w:ascii="宋体" w:hAnsi="宋体" w:cs="Arial"/>
                <w:color w:val="000000" w:themeColor="text1"/>
                <w:szCs w:val="21"/>
              </w:rPr>
              <w:t>2</w:t>
            </w:r>
            <w:r>
              <w:rPr>
                <w:rFonts w:ascii="宋体" w:hAnsi="宋体" w:cs="Arial" w:hint="eastAsia"/>
                <w:color w:val="000000" w:themeColor="text1"/>
                <w:szCs w:val="21"/>
              </w:rPr>
              <w:t>：</w:t>
            </w:r>
          </w:p>
        </w:tc>
        <w:tc>
          <w:tcPr>
            <w:tcW w:w="1444" w:type="dxa"/>
            <w:vAlign w:val="center"/>
          </w:tcPr>
          <w:p w14:paraId="5273810F" w14:textId="77777777" w:rsidR="007D1150" w:rsidRDefault="007D1150">
            <w:pPr>
              <w:jc w:val="center"/>
              <w:rPr>
                <w:rFonts w:ascii="宋体" w:cs="Arial"/>
                <w:color w:val="000000" w:themeColor="text1"/>
                <w:szCs w:val="21"/>
              </w:rPr>
            </w:pPr>
          </w:p>
        </w:tc>
        <w:tc>
          <w:tcPr>
            <w:tcW w:w="1657" w:type="dxa"/>
            <w:vAlign w:val="center"/>
          </w:tcPr>
          <w:p w14:paraId="342AFED5" w14:textId="77777777" w:rsidR="007D1150" w:rsidRDefault="007D1150">
            <w:pPr>
              <w:jc w:val="center"/>
              <w:rPr>
                <w:rFonts w:ascii="宋体" w:cs="Arial"/>
                <w:color w:val="000000" w:themeColor="text1"/>
                <w:szCs w:val="21"/>
              </w:rPr>
            </w:pPr>
          </w:p>
        </w:tc>
        <w:tc>
          <w:tcPr>
            <w:tcW w:w="1657" w:type="dxa"/>
            <w:vAlign w:val="center"/>
          </w:tcPr>
          <w:p w14:paraId="707EF7CF" w14:textId="77777777" w:rsidR="007D1150" w:rsidRDefault="007D1150">
            <w:pPr>
              <w:jc w:val="center"/>
              <w:rPr>
                <w:rFonts w:ascii="宋体" w:cs="Arial"/>
                <w:color w:val="000000" w:themeColor="text1"/>
                <w:szCs w:val="21"/>
              </w:rPr>
            </w:pPr>
          </w:p>
        </w:tc>
        <w:tc>
          <w:tcPr>
            <w:tcW w:w="1656" w:type="dxa"/>
            <w:vAlign w:val="center"/>
          </w:tcPr>
          <w:p w14:paraId="51F5B683" w14:textId="77777777" w:rsidR="007D1150" w:rsidRDefault="007D1150">
            <w:pPr>
              <w:jc w:val="center"/>
              <w:rPr>
                <w:rFonts w:ascii="宋体" w:cs="Arial"/>
                <w:color w:val="000000" w:themeColor="text1"/>
                <w:szCs w:val="21"/>
              </w:rPr>
            </w:pPr>
          </w:p>
        </w:tc>
        <w:tc>
          <w:tcPr>
            <w:tcW w:w="1657" w:type="dxa"/>
            <w:vAlign w:val="center"/>
          </w:tcPr>
          <w:p w14:paraId="5A67923C" w14:textId="77777777" w:rsidR="007D1150" w:rsidRDefault="007D1150">
            <w:pPr>
              <w:jc w:val="center"/>
              <w:rPr>
                <w:rFonts w:ascii="宋体" w:cs="Arial"/>
                <w:color w:val="000000" w:themeColor="text1"/>
                <w:szCs w:val="21"/>
              </w:rPr>
            </w:pPr>
          </w:p>
        </w:tc>
        <w:tc>
          <w:tcPr>
            <w:tcW w:w="1657" w:type="dxa"/>
            <w:vAlign w:val="center"/>
          </w:tcPr>
          <w:p w14:paraId="5261EF0C" w14:textId="77777777" w:rsidR="007D1150" w:rsidRDefault="007D1150">
            <w:pPr>
              <w:jc w:val="center"/>
              <w:rPr>
                <w:rFonts w:ascii="宋体" w:cs="Arial"/>
                <w:color w:val="000000" w:themeColor="text1"/>
                <w:szCs w:val="21"/>
              </w:rPr>
            </w:pPr>
          </w:p>
        </w:tc>
        <w:tc>
          <w:tcPr>
            <w:tcW w:w="1657" w:type="dxa"/>
            <w:vAlign w:val="center"/>
          </w:tcPr>
          <w:p w14:paraId="121C84BE" w14:textId="77777777" w:rsidR="007D1150" w:rsidRDefault="007D1150">
            <w:pPr>
              <w:jc w:val="center"/>
              <w:rPr>
                <w:rFonts w:ascii="宋体" w:cs="Arial"/>
                <w:color w:val="000000" w:themeColor="text1"/>
                <w:szCs w:val="21"/>
              </w:rPr>
            </w:pPr>
          </w:p>
        </w:tc>
      </w:tr>
      <w:tr w:rsidR="007D1150" w14:paraId="00204162" w14:textId="77777777">
        <w:trPr>
          <w:cantSplit/>
          <w:trHeight w:val="459"/>
        </w:trPr>
        <w:tc>
          <w:tcPr>
            <w:tcW w:w="777" w:type="dxa"/>
            <w:vMerge/>
            <w:vAlign w:val="center"/>
          </w:tcPr>
          <w:p w14:paraId="56131014" w14:textId="77777777" w:rsidR="007D1150" w:rsidRDefault="007D1150">
            <w:pPr>
              <w:rPr>
                <w:rFonts w:ascii="宋体" w:cs="Arial"/>
                <w:color w:val="000000" w:themeColor="text1"/>
                <w:szCs w:val="21"/>
              </w:rPr>
            </w:pPr>
          </w:p>
        </w:tc>
        <w:tc>
          <w:tcPr>
            <w:tcW w:w="1775" w:type="dxa"/>
            <w:vAlign w:val="center"/>
          </w:tcPr>
          <w:p w14:paraId="345CB0E6" w14:textId="77777777" w:rsidR="007D1150" w:rsidRDefault="0001536F">
            <w:pPr>
              <w:rPr>
                <w:rFonts w:ascii="宋体" w:cs="Arial"/>
                <w:color w:val="000000" w:themeColor="text1"/>
                <w:szCs w:val="21"/>
              </w:rPr>
            </w:pPr>
            <w:r>
              <w:rPr>
                <w:rFonts w:ascii="宋体" w:hAnsi="宋体" w:cs="Arial"/>
                <w:color w:val="000000" w:themeColor="text1"/>
                <w:szCs w:val="21"/>
              </w:rPr>
              <w:t>3</w:t>
            </w:r>
            <w:r>
              <w:rPr>
                <w:rFonts w:ascii="宋体" w:hAnsi="宋体" w:cs="Arial" w:hint="eastAsia"/>
                <w:color w:val="000000" w:themeColor="text1"/>
                <w:szCs w:val="21"/>
              </w:rPr>
              <w:t>：</w:t>
            </w:r>
          </w:p>
        </w:tc>
        <w:tc>
          <w:tcPr>
            <w:tcW w:w="1444" w:type="dxa"/>
            <w:vAlign w:val="center"/>
          </w:tcPr>
          <w:p w14:paraId="62FB3507" w14:textId="77777777" w:rsidR="007D1150" w:rsidRDefault="007D1150">
            <w:pPr>
              <w:jc w:val="center"/>
              <w:rPr>
                <w:rFonts w:ascii="宋体" w:cs="Arial"/>
                <w:color w:val="000000" w:themeColor="text1"/>
                <w:szCs w:val="21"/>
              </w:rPr>
            </w:pPr>
          </w:p>
        </w:tc>
        <w:tc>
          <w:tcPr>
            <w:tcW w:w="1657" w:type="dxa"/>
            <w:vAlign w:val="center"/>
          </w:tcPr>
          <w:p w14:paraId="5A2E46B3" w14:textId="77777777" w:rsidR="007D1150" w:rsidRDefault="007D1150">
            <w:pPr>
              <w:jc w:val="center"/>
              <w:rPr>
                <w:rFonts w:ascii="宋体" w:cs="Arial"/>
                <w:color w:val="000000" w:themeColor="text1"/>
                <w:szCs w:val="21"/>
              </w:rPr>
            </w:pPr>
          </w:p>
        </w:tc>
        <w:tc>
          <w:tcPr>
            <w:tcW w:w="1657" w:type="dxa"/>
            <w:vAlign w:val="center"/>
          </w:tcPr>
          <w:p w14:paraId="3C5B3637" w14:textId="77777777" w:rsidR="007D1150" w:rsidRDefault="007D1150">
            <w:pPr>
              <w:jc w:val="center"/>
              <w:rPr>
                <w:rFonts w:ascii="宋体" w:cs="Arial"/>
                <w:color w:val="000000" w:themeColor="text1"/>
                <w:szCs w:val="21"/>
              </w:rPr>
            </w:pPr>
          </w:p>
        </w:tc>
        <w:tc>
          <w:tcPr>
            <w:tcW w:w="1656" w:type="dxa"/>
            <w:vAlign w:val="center"/>
          </w:tcPr>
          <w:p w14:paraId="123BB91F" w14:textId="77777777" w:rsidR="007D1150" w:rsidRDefault="007D1150">
            <w:pPr>
              <w:jc w:val="center"/>
              <w:rPr>
                <w:rFonts w:ascii="宋体" w:cs="Arial"/>
                <w:color w:val="000000" w:themeColor="text1"/>
                <w:szCs w:val="21"/>
              </w:rPr>
            </w:pPr>
          </w:p>
        </w:tc>
        <w:tc>
          <w:tcPr>
            <w:tcW w:w="1657" w:type="dxa"/>
            <w:vAlign w:val="center"/>
          </w:tcPr>
          <w:p w14:paraId="18398546" w14:textId="77777777" w:rsidR="007D1150" w:rsidRDefault="007D1150">
            <w:pPr>
              <w:jc w:val="center"/>
              <w:rPr>
                <w:rFonts w:ascii="宋体" w:cs="Arial"/>
                <w:color w:val="000000" w:themeColor="text1"/>
                <w:szCs w:val="21"/>
              </w:rPr>
            </w:pPr>
          </w:p>
        </w:tc>
        <w:tc>
          <w:tcPr>
            <w:tcW w:w="1657" w:type="dxa"/>
            <w:vAlign w:val="center"/>
          </w:tcPr>
          <w:p w14:paraId="71BA8BF1" w14:textId="77777777" w:rsidR="007D1150" w:rsidRDefault="007D1150">
            <w:pPr>
              <w:jc w:val="center"/>
              <w:rPr>
                <w:rFonts w:ascii="宋体" w:cs="Arial"/>
                <w:color w:val="000000" w:themeColor="text1"/>
                <w:szCs w:val="21"/>
              </w:rPr>
            </w:pPr>
          </w:p>
        </w:tc>
        <w:tc>
          <w:tcPr>
            <w:tcW w:w="1657" w:type="dxa"/>
            <w:vAlign w:val="center"/>
          </w:tcPr>
          <w:p w14:paraId="1C97A1A0" w14:textId="77777777" w:rsidR="007D1150" w:rsidRDefault="007D1150">
            <w:pPr>
              <w:jc w:val="center"/>
              <w:rPr>
                <w:rFonts w:ascii="宋体" w:cs="Arial"/>
                <w:color w:val="000000" w:themeColor="text1"/>
                <w:szCs w:val="21"/>
              </w:rPr>
            </w:pPr>
          </w:p>
        </w:tc>
      </w:tr>
      <w:tr w:rsidR="007D1150" w14:paraId="7294C22E" w14:textId="77777777">
        <w:trPr>
          <w:cantSplit/>
          <w:trHeight w:val="465"/>
        </w:trPr>
        <w:tc>
          <w:tcPr>
            <w:tcW w:w="777" w:type="dxa"/>
            <w:vMerge/>
            <w:vAlign w:val="center"/>
          </w:tcPr>
          <w:p w14:paraId="7079004D" w14:textId="77777777" w:rsidR="007D1150" w:rsidRDefault="007D1150">
            <w:pPr>
              <w:rPr>
                <w:rFonts w:ascii="宋体" w:cs="Arial"/>
                <w:color w:val="000000" w:themeColor="text1"/>
                <w:szCs w:val="21"/>
              </w:rPr>
            </w:pPr>
          </w:p>
        </w:tc>
        <w:tc>
          <w:tcPr>
            <w:tcW w:w="1775" w:type="dxa"/>
            <w:vAlign w:val="center"/>
          </w:tcPr>
          <w:p w14:paraId="6D0D708C" w14:textId="77777777" w:rsidR="007D1150" w:rsidRDefault="0001536F">
            <w:pPr>
              <w:rPr>
                <w:rFonts w:ascii="宋体" w:cs="Arial"/>
                <w:color w:val="000000" w:themeColor="text1"/>
                <w:szCs w:val="21"/>
              </w:rPr>
            </w:pPr>
            <w:r>
              <w:rPr>
                <w:rFonts w:ascii="宋体" w:hAnsi="宋体" w:cs="Arial"/>
                <w:color w:val="000000" w:themeColor="text1"/>
                <w:szCs w:val="21"/>
              </w:rPr>
              <w:t>4</w:t>
            </w:r>
            <w:r>
              <w:rPr>
                <w:rFonts w:ascii="宋体" w:hAnsi="宋体" w:cs="Arial" w:hint="eastAsia"/>
                <w:color w:val="000000" w:themeColor="text1"/>
                <w:szCs w:val="21"/>
              </w:rPr>
              <w:t>：</w:t>
            </w:r>
          </w:p>
        </w:tc>
        <w:tc>
          <w:tcPr>
            <w:tcW w:w="1444" w:type="dxa"/>
            <w:vAlign w:val="center"/>
          </w:tcPr>
          <w:p w14:paraId="37A3ACB6" w14:textId="77777777" w:rsidR="007D1150" w:rsidRDefault="007D1150">
            <w:pPr>
              <w:jc w:val="center"/>
              <w:rPr>
                <w:rFonts w:ascii="宋体" w:cs="Arial"/>
                <w:color w:val="000000" w:themeColor="text1"/>
                <w:szCs w:val="21"/>
              </w:rPr>
            </w:pPr>
          </w:p>
        </w:tc>
        <w:tc>
          <w:tcPr>
            <w:tcW w:w="1657" w:type="dxa"/>
            <w:vAlign w:val="center"/>
          </w:tcPr>
          <w:p w14:paraId="1D2593B7" w14:textId="77777777" w:rsidR="007D1150" w:rsidRDefault="007D1150">
            <w:pPr>
              <w:jc w:val="center"/>
              <w:rPr>
                <w:rFonts w:ascii="宋体" w:cs="Arial"/>
                <w:color w:val="000000" w:themeColor="text1"/>
                <w:szCs w:val="21"/>
              </w:rPr>
            </w:pPr>
          </w:p>
        </w:tc>
        <w:tc>
          <w:tcPr>
            <w:tcW w:w="1657" w:type="dxa"/>
            <w:vAlign w:val="center"/>
          </w:tcPr>
          <w:p w14:paraId="45A0A5E7" w14:textId="77777777" w:rsidR="007D1150" w:rsidRDefault="007D1150">
            <w:pPr>
              <w:jc w:val="center"/>
              <w:rPr>
                <w:rFonts w:ascii="宋体" w:cs="Arial"/>
                <w:color w:val="000000" w:themeColor="text1"/>
                <w:szCs w:val="21"/>
              </w:rPr>
            </w:pPr>
          </w:p>
        </w:tc>
        <w:tc>
          <w:tcPr>
            <w:tcW w:w="1656" w:type="dxa"/>
            <w:vAlign w:val="center"/>
          </w:tcPr>
          <w:p w14:paraId="3F096144" w14:textId="77777777" w:rsidR="007D1150" w:rsidRDefault="007D1150">
            <w:pPr>
              <w:jc w:val="center"/>
              <w:rPr>
                <w:rFonts w:ascii="宋体" w:cs="Arial"/>
                <w:color w:val="000000" w:themeColor="text1"/>
                <w:szCs w:val="21"/>
              </w:rPr>
            </w:pPr>
          </w:p>
        </w:tc>
        <w:tc>
          <w:tcPr>
            <w:tcW w:w="1657" w:type="dxa"/>
            <w:vAlign w:val="center"/>
          </w:tcPr>
          <w:p w14:paraId="65E53914" w14:textId="77777777" w:rsidR="007D1150" w:rsidRDefault="007D1150">
            <w:pPr>
              <w:jc w:val="center"/>
              <w:rPr>
                <w:rFonts w:ascii="宋体" w:cs="Arial"/>
                <w:color w:val="000000" w:themeColor="text1"/>
                <w:szCs w:val="21"/>
              </w:rPr>
            </w:pPr>
          </w:p>
        </w:tc>
        <w:tc>
          <w:tcPr>
            <w:tcW w:w="1657" w:type="dxa"/>
            <w:vAlign w:val="center"/>
          </w:tcPr>
          <w:p w14:paraId="25CBAA21" w14:textId="77777777" w:rsidR="007D1150" w:rsidRDefault="007D1150">
            <w:pPr>
              <w:jc w:val="center"/>
              <w:rPr>
                <w:rFonts w:ascii="宋体" w:cs="Arial"/>
                <w:color w:val="000000" w:themeColor="text1"/>
                <w:szCs w:val="21"/>
              </w:rPr>
            </w:pPr>
          </w:p>
        </w:tc>
        <w:tc>
          <w:tcPr>
            <w:tcW w:w="1657" w:type="dxa"/>
            <w:vAlign w:val="center"/>
          </w:tcPr>
          <w:p w14:paraId="114A831E" w14:textId="77777777" w:rsidR="007D1150" w:rsidRDefault="007D1150">
            <w:pPr>
              <w:jc w:val="center"/>
              <w:rPr>
                <w:rFonts w:ascii="宋体" w:cs="Arial"/>
                <w:color w:val="000000" w:themeColor="text1"/>
                <w:szCs w:val="21"/>
              </w:rPr>
            </w:pPr>
          </w:p>
        </w:tc>
      </w:tr>
      <w:tr w:rsidR="007D1150" w14:paraId="45486E38" w14:textId="77777777">
        <w:trPr>
          <w:cantSplit/>
          <w:trHeight w:val="443"/>
        </w:trPr>
        <w:tc>
          <w:tcPr>
            <w:tcW w:w="777" w:type="dxa"/>
            <w:vMerge/>
            <w:vAlign w:val="center"/>
          </w:tcPr>
          <w:p w14:paraId="4FEA45F6" w14:textId="77777777" w:rsidR="007D1150" w:rsidRDefault="007D1150">
            <w:pPr>
              <w:rPr>
                <w:rFonts w:ascii="宋体" w:cs="Arial"/>
                <w:color w:val="000000" w:themeColor="text1"/>
                <w:szCs w:val="21"/>
              </w:rPr>
            </w:pPr>
          </w:p>
        </w:tc>
        <w:tc>
          <w:tcPr>
            <w:tcW w:w="1775" w:type="dxa"/>
            <w:vAlign w:val="center"/>
          </w:tcPr>
          <w:p w14:paraId="698AD3E5" w14:textId="77777777" w:rsidR="007D1150" w:rsidRDefault="0001536F">
            <w:pPr>
              <w:rPr>
                <w:rFonts w:ascii="宋体" w:cs="Arial"/>
                <w:color w:val="000000" w:themeColor="text1"/>
                <w:szCs w:val="21"/>
              </w:rPr>
            </w:pPr>
            <w:r>
              <w:rPr>
                <w:rFonts w:ascii="宋体" w:hAnsi="宋体" w:cs="Arial"/>
                <w:color w:val="000000" w:themeColor="text1"/>
                <w:szCs w:val="21"/>
              </w:rPr>
              <w:t>5</w:t>
            </w:r>
            <w:r>
              <w:rPr>
                <w:rFonts w:ascii="宋体" w:hAnsi="宋体" w:cs="Arial" w:hint="eastAsia"/>
                <w:color w:val="000000" w:themeColor="text1"/>
                <w:szCs w:val="21"/>
              </w:rPr>
              <w:t>：</w:t>
            </w:r>
          </w:p>
        </w:tc>
        <w:tc>
          <w:tcPr>
            <w:tcW w:w="1444" w:type="dxa"/>
            <w:vAlign w:val="center"/>
          </w:tcPr>
          <w:p w14:paraId="0DEFD6C1" w14:textId="77777777" w:rsidR="007D1150" w:rsidRDefault="007D1150">
            <w:pPr>
              <w:jc w:val="center"/>
              <w:rPr>
                <w:rFonts w:ascii="宋体" w:cs="Arial"/>
                <w:color w:val="000000" w:themeColor="text1"/>
                <w:szCs w:val="21"/>
              </w:rPr>
            </w:pPr>
          </w:p>
        </w:tc>
        <w:tc>
          <w:tcPr>
            <w:tcW w:w="1657" w:type="dxa"/>
            <w:vAlign w:val="center"/>
          </w:tcPr>
          <w:p w14:paraId="450E666E" w14:textId="77777777" w:rsidR="007D1150" w:rsidRDefault="007D1150">
            <w:pPr>
              <w:jc w:val="center"/>
              <w:rPr>
                <w:rFonts w:ascii="宋体" w:cs="Arial"/>
                <w:color w:val="000000" w:themeColor="text1"/>
                <w:szCs w:val="21"/>
              </w:rPr>
            </w:pPr>
          </w:p>
        </w:tc>
        <w:tc>
          <w:tcPr>
            <w:tcW w:w="1657" w:type="dxa"/>
            <w:vAlign w:val="center"/>
          </w:tcPr>
          <w:p w14:paraId="547C6C44" w14:textId="77777777" w:rsidR="007D1150" w:rsidRDefault="007D1150">
            <w:pPr>
              <w:jc w:val="center"/>
              <w:rPr>
                <w:rFonts w:ascii="宋体" w:cs="Arial"/>
                <w:color w:val="000000" w:themeColor="text1"/>
                <w:szCs w:val="21"/>
              </w:rPr>
            </w:pPr>
          </w:p>
        </w:tc>
        <w:tc>
          <w:tcPr>
            <w:tcW w:w="1656" w:type="dxa"/>
            <w:vAlign w:val="center"/>
          </w:tcPr>
          <w:p w14:paraId="44525288" w14:textId="77777777" w:rsidR="007D1150" w:rsidRDefault="007D1150">
            <w:pPr>
              <w:jc w:val="center"/>
              <w:rPr>
                <w:rFonts w:ascii="宋体" w:cs="Arial"/>
                <w:color w:val="000000" w:themeColor="text1"/>
                <w:szCs w:val="21"/>
              </w:rPr>
            </w:pPr>
          </w:p>
        </w:tc>
        <w:tc>
          <w:tcPr>
            <w:tcW w:w="1657" w:type="dxa"/>
            <w:vAlign w:val="center"/>
          </w:tcPr>
          <w:p w14:paraId="2534FF7A" w14:textId="77777777" w:rsidR="007D1150" w:rsidRDefault="007D1150">
            <w:pPr>
              <w:jc w:val="center"/>
              <w:rPr>
                <w:rFonts w:ascii="宋体" w:cs="Arial"/>
                <w:color w:val="000000" w:themeColor="text1"/>
                <w:szCs w:val="21"/>
              </w:rPr>
            </w:pPr>
          </w:p>
        </w:tc>
        <w:tc>
          <w:tcPr>
            <w:tcW w:w="1657" w:type="dxa"/>
            <w:vAlign w:val="center"/>
          </w:tcPr>
          <w:p w14:paraId="7D39BD83" w14:textId="77777777" w:rsidR="007D1150" w:rsidRDefault="007D1150">
            <w:pPr>
              <w:jc w:val="center"/>
              <w:rPr>
                <w:rFonts w:ascii="宋体" w:cs="Arial"/>
                <w:color w:val="000000" w:themeColor="text1"/>
                <w:szCs w:val="21"/>
              </w:rPr>
            </w:pPr>
          </w:p>
        </w:tc>
        <w:tc>
          <w:tcPr>
            <w:tcW w:w="1657" w:type="dxa"/>
            <w:vAlign w:val="center"/>
          </w:tcPr>
          <w:p w14:paraId="2B2854C2" w14:textId="77777777" w:rsidR="007D1150" w:rsidRDefault="007D1150">
            <w:pPr>
              <w:jc w:val="center"/>
              <w:rPr>
                <w:rFonts w:ascii="宋体" w:cs="Arial"/>
                <w:color w:val="000000" w:themeColor="text1"/>
                <w:szCs w:val="21"/>
              </w:rPr>
            </w:pPr>
          </w:p>
        </w:tc>
      </w:tr>
      <w:tr w:rsidR="007D1150" w14:paraId="577082E3" w14:textId="77777777">
        <w:trPr>
          <w:cantSplit/>
          <w:trHeight w:val="443"/>
        </w:trPr>
        <w:tc>
          <w:tcPr>
            <w:tcW w:w="777" w:type="dxa"/>
            <w:vMerge/>
            <w:vAlign w:val="center"/>
          </w:tcPr>
          <w:p w14:paraId="06B928B9" w14:textId="77777777" w:rsidR="007D1150" w:rsidRDefault="007D1150">
            <w:pPr>
              <w:rPr>
                <w:rFonts w:ascii="宋体" w:cs="Arial"/>
                <w:color w:val="000000" w:themeColor="text1"/>
                <w:szCs w:val="21"/>
              </w:rPr>
            </w:pPr>
          </w:p>
        </w:tc>
        <w:tc>
          <w:tcPr>
            <w:tcW w:w="1775" w:type="dxa"/>
            <w:vAlign w:val="center"/>
          </w:tcPr>
          <w:p w14:paraId="085BF489" w14:textId="77777777" w:rsidR="007D1150" w:rsidRDefault="0001536F">
            <w:pPr>
              <w:rPr>
                <w:rFonts w:ascii="宋体" w:cs="Arial"/>
                <w:color w:val="000000" w:themeColor="text1"/>
                <w:szCs w:val="21"/>
              </w:rPr>
            </w:pPr>
            <w:r>
              <w:rPr>
                <w:rFonts w:ascii="宋体" w:hAnsi="宋体" w:hint="eastAsia"/>
                <w:color w:val="000000" w:themeColor="text1"/>
                <w:szCs w:val="21"/>
              </w:rPr>
              <w:t>……</w:t>
            </w:r>
          </w:p>
        </w:tc>
        <w:tc>
          <w:tcPr>
            <w:tcW w:w="1444" w:type="dxa"/>
            <w:vAlign w:val="center"/>
          </w:tcPr>
          <w:p w14:paraId="4AC0EF81" w14:textId="77777777" w:rsidR="007D1150" w:rsidRDefault="007D1150">
            <w:pPr>
              <w:jc w:val="center"/>
              <w:rPr>
                <w:rFonts w:ascii="宋体" w:cs="Arial"/>
                <w:color w:val="000000" w:themeColor="text1"/>
                <w:szCs w:val="21"/>
              </w:rPr>
            </w:pPr>
          </w:p>
        </w:tc>
        <w:tc>
          <w:tcPr>
            <w:tcW w:w="1657" w:type="dxa"/>
            <w:vAlign w:val="center"/>
          </w:tcPr>
          <w:p w14:paraId="66B1097E" w14:textId="77777777" w:rsidR="007D1150" w:rsidRDefault="007D1150">
            <w:pPr>
              <w:jc w:val="center"/>
              <w:rPr>
                <w:rFonts w:ascii="宋体" w:cs="Arial"/>
                <w:color w:val="000000" w:themeColor="text1"/>
                <w:szCs w:val="21"/>
              </w:rPr>
            </w:pPr>
          </w:p>
        </w:tc>
        <w:tc>
          <w:tcPr>
            <w:tcW w:w="1657" w:type="dxa"/>
            <w:vAlign w:val="center"/>
          </w:tcPr>
          <w:p w14:paraId="30C61A9D" w14:textId="77777777" w:rsidR="007D1150" w:rsidRDefault="007D1150">
            <w:pPr>
              <w:jc w:val="center"/>
              <w:rPr>
                <w:rFonts w:ascii="宋体" w:cs="Arial"/>
                <w:color w:val="000000" w:themeColor="text1"/>
                <w:szCs w:val="21"/>
              </w:rPr>
            </w:pPr>
          </w:p>
        </w:tc>
        <w:tc>
          <w:tcPr>
            <w:tcW w:w="1656" w:type="dxa"/>
            <w:vAlign w:val="center"/>
          </w:tcPr>
          <w:p w14:paraId="3AF7CBD5" w14:textId="77777777" w:rsidR="007D1150" w:rsidRDefault="007D1150">
            <w:pPr>
              <w:jc w:val="center"/>
              <w:rPr>
                <w:rFonts w:ascii="宋体" w:cs="Arial"/>
                <w:color w:val="000000" w:themeColor="text1"/>
                <w:szCs w:val="21"/>
              </w:rPr>
            </w:pPr>
          </w:p>
        </w:tc>
        <w:tc>
          <w:tcPr>
            <w:tcW w:w="1657" w:type="dxa"/>
            <w:vAlign w:val="center"/>
          </w:tcPr>
          <w:p w14:paraId="4F537934" w14:textId="77777777" w:rsidR="007D1150" w:rsidRDefault="007D1150">
            <w:pPr>
              <w:jc w:val="center"/>
              <w:rPr>
                <w:rFonts w:ascii="宋体" w:cs="Arial"/>
                <w:color w:val="000000" w:themeColor="text1"/>
                <w:szCs w:val="21"/>
              </w:rPr>
            </w:pPr>
          </w:p>
        </w:tc>
        <w:tc>
          <w:tcPr>
            <w:tcW w:w="1657" w:type="dxa"/>
            <w:vAlign w:val="center"/>
          </w:tcPr>
          <w:p w14:paraId="505D9D07" w14:textId="77777777" w:rsidR="007D1150" w:rsidRDefault="007D1150">
            <w:pPr>
              <w:jc w:val="center"/>
              <w:rPr>
                <w:rFonts w:ascii="宋体" w:cs="Arial"/>
                <w:color w:val="000000" w:themeColor="text1"/>
                <w:szCs w:val="21"/>
              </w:rPr>
            </w:pPr>
          </w:p>
        </w:tc>
        <w:tc>
          <w:tcPr>
            <w:tcW w:w="1657" w:type="dxa"/>
            <w:vAlign w:val="center"/>
          </w:tcPr>
          <w:p w14:paraId="325DE6EB" w14:textId="77777777" w:rsidR="007D1150" w:rsidRDefault="007D1150">
            <w:pPr>
              <w:jc w:val="center"/>
              <w:rPr>
                <w:rFonts w:ascii="宋体" w:cs="Arial"/>
                <w:color w:val="000000" w:themeColor="text1"/>
                <w:szCs w:val="21"/>
              </w:rPr>
            </w:pPr>
          </w:p>
        </w:tc>
      </w:tr>
      <w:tr w:rsidR="007D1150" w14:paraId="11EA3657" w14:textId="77777777">
        <w:trPr>
          <w:cantSplit/>
          <w:trHeight w:val="453"/>
        </w:trPr>
        <w:tc>
          <w:tcPr>
            <w:tcW w:w="2552" w:type="dxa"/>
            <w:gridSpan w:val="2"/>
            <w:vAlign w:val="center"/>
          </w:tcPr>
          <w:p w14:paraId="125A1D2D" w14:textId="77777777" w:rsidR="007D1150" w:rsidRDefault="0001536F">
            <w:pPr>
              <w:rPr>
                <w:rFonts w:ascii="宋体" w:cs="Arial"/>
                <w:color w:val="000000" w:themeColor="text1"/>
                <w:szCs w:val="21"/>
              </w:rPr>
            </w:pPr>
            <w:r>
              <w:rPr>
                <w:rFonts w:ascii="宋体" w:hAnsi="宋体" w:cs="Arial" w:hint="eastAsia"/>
                <w:color w:val="000000" w:themeColor="text1"/>
                <w:szCs w:val="21"/>
              </w:rPr>
              <w:t>各评委得分平均值</w:t>
            </w:r>
            <w:r>
              <w:rPr>
                <w:rFonts w:ascii="宋体" w:hAnsi="宋体" w:cs="Arial"/>
                <w:color w:val="000000" w:themeColor="text1"/>
                <w:szCs w:val="21"/>
              </w:rPr>
              <w:t>(</w:t>
            </w:r>
            <w:r>
              <w:rPr>
                <w:rFonts w:ascii="宋体" w:hAnsi="宋体" w:cs="Arial"/>
                <w:color w:val="000000" w:themeColor="text1"/>
                <w:szCs w:val="21"/>
              </w:rPr>
              <w:ruby>
                <w:rubyPr>
                  <w:rubyAlign w:val="distributeSpace"/>
                  <w:hps w:val="10"/>
                  <w:hpsRaise w:val="18"/>
                  <w:hpsBaseText w:val="21"/>
                  <w:lid w:val="zh-CN"/>
                </w:rubyPr>
                <w:rt>
                  <w:r w:rsidR="0001536F">
                    <w:rPr>
                      <w:rFonts w:ascii="宋体" w:cs="Arial"/>
                      <w:color w:val="000000" w:themeColor="text1"/>
                      <w:sz w:val="10"/>
                      <w:szCs w:val="21"/>
                    </w:rPr>
                    <w:t>-</w:t>
                  </w:r>
                </w:rt>
                <w:rubyBase>
                  <w:r w:rsidR="0001536F">
                    <w:rPr>
                      <w:rFonts w:ascii="宋体" w:hAnsi="宋体" w:cs="Arial"/>
                      <w:color w:val="000000" w:themeColor="text1"/>
                      <w:szCs w:val="21"/>
                    </w:rPr>
                    <w:t>F</w:t>
                  </w:r>
                </w:rubyBase>
              </w:ruby>
            </w:r>
            <w:r>
              <w:rPr>
                <w:rFonts w:ascii="宋体" w:hAnsi="宋体" w:cs="Arial"/>
                <w:color w:val="000000" w:themeColor="text1"/>
                <w:szCs w:val="21"/>
              </w:rPr>
              <w:t>)</w:t>
            </w:r>
          </w:p>
        </w:tc>
        <w:tc>
          <w:tcPr>
            <w:tcW w:w="1444" w:type="dxa"/>
            <w:vAlign w:val="center"/>
          </w:tcPr>
          <w:p w14:paraId="261E119A" w14:textId="77777777" w:rsidR="007D1150" w:rsidRDefault="007D1150">
            <w:pPr>
              <w:jc w:val="center"/>
              <w:rPr>
                <w:rFonts w:ascii="宋体" w:cs="Arial"/>
                <w:color w:val="000000" w:themeColor="text1"/>
                <w:szCs w:val="21"/>
              </w:rPr>
            </w:pPr>
          </w:p>
        </w:tc>
        <w:tc>
          <w:tcPr>
            <w:tcW w:w="1657" w:type="dxa"/>
            <w:vAlign w:val="center"/>
          </w:tcPr>
          <w:p w14:paraId="6A961B02" w14:textId="77777777" w:rsidR="007D1150" w:rsidRDefault="007D1150">
            <w:pPr>
              <w:jc w:val="center"/>
              <w:rPr>
                <w:rFonts w:ascii="宋体" w:cs="Arial"/>
                <w:color w:val="000000" w:themeColor="text1"/>
                <w:szCs w:val="21"/>
              </w:rPr>
            </w:pPr>
          </w:p>
        </w:tc>
        <w:tc>
          <w:tcPr>
            <w:tcW w:w="1657" w:type="dxa"/>
            <w:vAlign w:val="center"/>
          </w:tcPr>
          <w:p w14:paraId="1B97024E" w14:textId="77777777" w:rsidR="007D1150" w:rsidRDefault="007D1150">
            <w:pPr>
              <w:jc w:val="center"/>
              <w:rPr>
                <w:rFonts w:ascii="宋体" w:cs="Arial"/>
                <w:color w:val="000000" w:themeColor="text1"/>
                <w:szCs w:val="21"/>
              </w:rPr>
            </w:pPr>
          </w:p>
        </w:tc>
        <w:tc>
          <w:tcPr>
            <w:tcW w:w="1656" w:type="dxa"/>
            <w:vAlign w:val="center"/>
          </w:tcPr>
          <w:p w14:paraId="0B40375E" w14:textId="77777777" w:rsidR="007D1150" w:rsidRDefault="007D1150">
            <w:pPr>
              <w:jc w:val="center"/>
              <w:rPr>
                <w:rFonts w:ascii="宋体" w:cs="Arial"/>
                <w:color w:val="000000" w:themeColor="text1"/>
                <w:szCs w:val="21"/>
              </w:rPr>
            </w:pPr>
          </w:p>
        </w:tc>
        <w:tc>
          <w:tcPr>
            <w:tcW w:w="1657" w:type="dxa"/>
            <w:vAlign w:val="center"/>
          </w:tcPr>
          <w:p w14:paraId="3998BA23" w14:textId="77777777" w:rsidR="007D1150" w:rsidRDefault="007D1150">
            <w:pPr>
              <w:jc w:val="center"/>
              <w:rPr>
                <w:rFonts w:ascii="宋体" w:cs="Arial"/>
                <w:color w:val="000000" w:themeColor="text1"/>
                <w:szCs w:val="21"/>
              </w:rPr>
            </w:pPr>
          </w:p>
        </w:tc>
        <w:tc>
          <w:tcPr>
            <w:tcW w:w="1657" w:type="dxa"/>
            <w:vAlign w:val="center"/>
          </w:tcPr>
          <w:p w14:paraId="332991E7" w14:textId="77777777" w:rsidR="007D1150" w:rsidRDefault="007D1150">
            <w:pPr>
              <w:jc w:val="center"/>
              <w:rPr>
                <w:rFonts w:ascii="宋体" w:cs="Arial"/>
                <w:color w:val="000000" w:themeColor="text1"/>
                <w:szCs w:val="21"/>
              </w:rPr>
            </w:pPr>
          </w:p>
        </w:tc>
        <w:tc>
          <w:tcPr>
            <w:tcW w:w="1657" w:type="dxa"/>
            <w:vAlign w:val="center"/>
          </w:tcPr>
          <w:p w14:paraId="5CCF25CE" w14:textId="77777777" w:rsidR="007D1150" w:rsidRDefault="007D1150">
            <w:pPr>
              <w:jc w:val="center"/>
              <w:rPr>
                <w:rFonts w:ascii="宋体" w:cs="Arial"/>
                <w:color w:val="000000" w:themeColor="text1"/>
                <w:szCs w:val="21"/>
              </w:rPr>
            </w:pPr>
          </w:p>
        </w:tc>
      </w:tr>
      <w:tr w:rsidR="007D1150" w14:paraId="100C1626" w14:textId="77777777">
        <w:trPr>
          <w:cantSplit/>
          <w:trHeight w:val="459"/>
        </w:trPr>
        <w:tc>
          <w:tcPr>
            <w:tcW w:w="2552" w:type="dxa"/>
            <w:gridSpan w:val="2"/>
            <w:vAlign w:val="center"/>
          </w:tcPr>
          <w:p w14:paraId="61336DA9" w14:textId="77777777" w:rsidR="007D1150" w:rsidRDefault="0001536F">
            <w:pPr>
              <w:rPr>
                <w:rFonts w:ascii="宋体" w:cs="Arial"/>
                <w:color w:val="000000" w:themeColor="text1"/>
                <w:szCs w:val="21"/>
              </w:rPr>
            </w:pPr>
            <w:r>
              <w:rPr>
                <w:rFonts w:ascii="宋体" w:hAnsi="宋体" w:cs="Arial" w:hint="eastAsia"/>
                <w:color w:val="000000" w:themeColor="text1"/>
                <w:szCs w:val="21"/>
              </w:rPr>
              <w:t>投标人最终排名次序</w:t>
            </w:r>
          </w:p>
        </w:tc>
        <w:tc>
          <w:tcPr>
            <w:tcW w:w="1444" w:type="dxa"/>
            <w:vAlign w:val="center"/>
          </w:tcPr>
          <w:p w14:paraId="0D02E63B" w14:textId="77777777" w:rsidR="007D1150" w:rsidRDefault="007D1150">
            <w:pPr>
              <w:jc w:val="center"/>
              <w:rPr>
                <w:rFonts w:ascii="宋体" w:cs="Arial"/>
                <w:color w:val="000000" w:themeColor="text1"/>
                <w:szCs w:val="21"/>
              </w:rPr>
            </w:pPr>
          </w:p>
        </w:tc>
        <w:tc>
          <w:tcPr>
            <w:tcW w:w="1657" w:type="dxa"/>
            <w:vAlign w:val="center"/>
          </w:tcPr>
          <w:p w14:paraId="4347263F" w14:textId="77777777" w:rsidR="007D1150" w:rsidRDefault="007D1150">
            <w:pPr>
              <w:jc w:val="center"/>
              <w:rPr>
                <w:rFonts w:ascii="宋体" w:cs="Arial"/>
                <w:color w:val="000000" w:themeColor="text1"/>
                <w:szCs w:val="21"/>
              </w:rPr>
            </w:pPr>
          </w:p>
        </w:tc>
        <w:tc>
          <w:tcPr>
            <w:tcW w:w="1657" w:type="dxa"/>
            <w:vAlign w:val="center"/>
          </w:tcPr>
          <w:p w14:paraId="1B931D4D" w14:textId="77777777" w:rsidR="007D1150" w:rsidRDefault="007D1150">
            <w:pPr>
              <w:jc w:val="center"/>
              <w:rPr>
                <w:rFonts w:ascii="宋体" w:cs="Arial"/>
                <w:color w:val="000000" w:themeColor="text1"/>
                <w:szCs w:val="21"/>
              </w:rPr>
            </w:pPr>
          </w:p>
        </w:tc>
        <w:tc>
          <w:tcPr>
            <w:tcW w:w="1656" w:type="dxa"/>
            <w:vAlign w:val="center"/>
          </w:tcPr>
          <w:p w14:paraId="75D7C15A" w14:textId="77777777" w:rsidR="007D1150" w:rsidRDefault="007D1150">
            <w:pPr>
              <w:jc w:val="center"/>
              <w:rPr>
                <w:rFonts w:ascii="宋体" w:cs="Arial"/>
                <w:color w:val="000000" w:themeColor="text1"/>
                <w:szCs w:val="21"/>
              </w:rPr>
            </w:pPr>
          </w:p>
        </w:tc>
        <w:tc>
          <w:tcPr>
            <w:tcW w:w="1657" w:type="dxa"/>
            <w:vAlign w:val="center"/>
          </w:tcPr>
          <w:p w14:paraId="7121843E" w14:textId="77777777" w:rsidR="007D1150" w:rsidRDefault="007D1150">
            <w:pPr>
              <w:jc w:val="center"/>
              <w:rPr>
                <w:rFonts w:ascii="宋体" w:cs="Arial"/>
                <w:color w:val="000000" w:themeColor="text1"/>
                <w:szCs w:val="21"/>
              </w:rPr>
            </w:pPr>
          </w:p>
        </w:tc>
        <w:tc>
          <w:tcPr>
            <w:tcW w:w="1657" w:type="dxa"/>
            <w:vAlign w:val="center"/>
          </w:tcPr>
          <w:p w14:paraId="2DDB23C1" w14:textId="77777777" w:rsidR="007D1150" w:rsidRDefault="007D1150">
            <w:pPr>
              <w:jc w:val="center"/>
              <w:rPr>
                <w:rFonts w:ascii="宋体" w:cs="Arial"/>
                <w:color w:val="000000" w:themeColor="text1"/>
                <w:szCs w:val="21"/>
              </w:rPr>
            </w:pPr>
          </w:p>
        </w:tc>
        <w:tc>
          <w:tcPr>
            <w:tcW w:w="1657" w:type="dxa"/>
            <w:vAlign w:val="center"/>
          </w:tcPr>
          <w:p w14:paraId="4AF765E0" w14:textId="77777777" w:rsidR="007D1150" w:rsidRDefault="007D1150">
            <w:pPr>
              <w:jc w:val="center"/>
              <w:rPr>
                <w:rFonts w:ascii="宋体" w:cs="Arial"/>
                <w:color w:val="000000" w:themeColor="text1"/>
                <w:szCs w:val="21"/>
              </w:rPr>
            </w:pPr>
          </w:p>
        </w:tc>
      </w:tr>
    </w:tbl>
    <w:p w14:paraId="3ABA6621" w14:textId="77777777" w:rsidR="007D1150" w:rsidRDefault="0001536F">
      <w:pPr>
        <w:spacing w:line="360" w:lineRule="auto"/>
        <w:ind w:firstLineChars="150" w:firstLine="315"/>
        <w:rPr>
          <w:rFonts w:ascii="宋体"/>
          <w:color w:val="000000" w:themeColor="text1"/>
          <w:szCs w:val="21"/>
        </w:rPr>
      </w:pPr>
      <w:r>
        <w:rPr>
          <w:rFonts w:ascii="宋体" w:hAnsi="宋体" w:cs="Arial" w:hint="eastAsia"/>
          <w:color w:val="000000" w:themeColor="text1"/>
        </w:rPr>
        <w:t>评标委员会全体成员签</w:t>
      </w:r>
      <w:r>
        <w:rPr>
          <w:rFonts w:ascii="宋体" w:hAnsi="宋体" w:cs="宋体" w:hint="eastAsia"/>
          <w:color w:val="000000" w:themeColor="text1"/>
          <w:kern w:val="0"/>
          <w:szCs w:val="21"/>
        </w:rPr>
        <w:t>字</w:t>
      </w:r>
      <w:r>
        <w:rPr>
          <w:rFonts w:ascii="宋体" w:hAnsi="宋体" w:cs="Arial" w:hint="eastAsia"/>
          <w:color w:val="000000" w:themeColor="text1"/>
        </w:rPr>
        <w:t>：</w:t>
      </w:r>
      <w:bookmarkStart w:id="511" w:name="_Toc482129555"/>
      <w:r>
        <w:rPr>
          <w:rFonts w:ascii="宋体" w:hAnsi="宋体" w:cs="Arial"/>
          <w:bCs/>
          <w:color w:val="000000" w:themeColor="text1"/>
          <w:szCs w:val="21"/>
          <w:u w:val="single"/>
        </w:rPr>
        <w:t xml:space="preserve">                     </w:t>
      </w:r>
      <w:r>
        <w:rPr>
          <w:rFonts w:ascii="宋体" w:hAnsi="宋体" w:cs="Arial"/>
          <w:bCs/>
          <w:color w:val="000000" w:themeColor="text1"/>
          <w:szCs w:val="21"/>
        </w:rPr>
        <w:t xml:space="preserve">                                               </w:t>
      </w:r>
      <w:r>
        <w:rPr>
          <w:rFonts w:ascii="宋体" w:hAnsi="宋体" w:hint="eastAsia"/>
          <w:color w:val="000000" w:themeColor="text1"/>
          <w:szCs w:val="21"/>
        </w:rPr>
        <w:t>日期：</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1BECCDEB" w14:textId="77777777" w:rsidR="007D1150" w:rsidRDefault="0001536F">
      <w:pPr>
        <w:spacing w:afterLines="50" w:after="156" w:line="300" w:lineRule="auto"/>
        <w:rPr>
          <w:rFonts w:hAnsi="宋体" w:cs="Arial"/>
          <w:color w:val="000000" w:themeColor="text1"/>
          <w:u w:val="single"/>
        </w:rPr>
        <w:sectPr w:rsidR="007D1150">
          <w:headerReference w:type="default" r:id="rId30"/>
          <w:pgSz w:w="16838" w:h="11906" w:orient="landscape"/>
          <w:pgMar w:top="1797" w:right="1440" w:bottom="1797" w:left="1440" w:header="851" w:footer="992" w:gutter="0"/>
          <w:cols w:space="425"/>
          <w:docGrid w:type="lines" w:linePitch="312"/>
        </w:sectPr>
      </w:pPr>
      <w:r>
        <w:rPr>
          <w:rFonts w:ascii="宋体" w:hAnsi="宋体" w:cs="Arial" w:hint="eastAsia"/>
          <w:color w:val="000000" w:themeColor="text1"/>
        </w:rPr>
        <w:t>备注：各评委得分平均值</w:t>
      </w:r>
      <w:r>
        <w:rPr>
          <w:rFonts w:ascii="宋体" w:hAnsi="宋体" w:cs="Arial"/>
          <w:color w:val="000000" w:themeColor="text1"/>
          <w:szCs w:val="21"/>
        </w:rPr>
        <w:t>(</w:t>
      </w:r>
      <w:r>
        <w:rPr>
          <w:rFonts w:ascii="宋体" w:hAnsi="宋体" w:cs="Arial"/>
          <w:color w:val="000000" w:themeColor="text1"/>
          <w:szCs w:val="21"/>
        </w:rPr>
        <w:ruby>
          <w:rubyPr>
            <w:rubyAlign w:val="distributeSpace"/>
            <w:hps w:val="10"/>
            <w:hpsRaise w:val="18"/>
            <w:hpsBaseText w:val="21"/>
            <w:lid w:val="zh-CN"/>
          </w:rubyPr>
          <w:rt>
            <w:r w:rsidR="0001536F">
              <w:rPr>
                <w:rFonts w:ascii="宋体" w:cs="Arial"/>
                <w:color w:val="000000" w:themeColor="text1"/>
                <w:sz w:val="10"/>
                <w:szCs w:val="21"/>
              </w:rPr>
              <w:t>-</w:t>
            </w:r>
          </w:rt>
          <w:rubyBase>
            <w:r w:rsidR="0001536F">
              <w:rPr>
                <w:rFonts w:ascii="宋体" w:hAnsi="宋体" w:cs="Arial"/>
                <w:color w:val="000000" w:themeColor="text1"/>
                <w:szCs w:val="21"/>
              </w:rPr>
              <w:t>F</w:t>
            </w:r>
          </w:rubyBase>
        </w:ruby>
      </w:r>
      <w:r>
        <w:rPr>
          <w:rFonts w:ascii="宋体" w:hAnsi="宋体" w:cs="Arial"/>
          <w:color w:val="000000" w:themeColor="text1"/>
          <w:szCs w:val="21"/>
        </w:rPr>
        <w:t>)</w:t>
      </w:r>
      <w:r>
        <w:rPr>
          <w:rFonts w:ascii="宋体" w:hAnsi="宋体" w:cs="Arial"/>
          <w:color w:val="000000" w:themeColor="text1"/>
        </w:rPr>
        <w:t>=</w:t>
      </w:r>
      <w:r>
        <w:rPr>
          <w:rFonts w:ascii="宋体" w:hAnsi="宋体" w:cs="Arial" w:hint="eastAsia"/>
          <w:color w:val="000000" w:themeColor="text1"/>
        </w:rPr>
        <w:t>（各评委得分</w:t>
      </w:r>
      <w:r>
        <w:rPr>
          <w:rFonts w:ascii="宋体" w:hAnsi="宋体" w:cs="Arial"/>
          <w:color w:val="000000" w:themeColor="text1"/>
        </w:rPr>
        <w:t>F</w:t>
      </w:r>
      <w:r>
        <w:rPr>
          <w:rFonts w:ascii="宋体" w:hAnsi="宋体" w:cs="Arial" w:hint="eastAsia"/>
          <w:color w:val="000000" w:themeColor="text1"/>
        </w:rPr>
        <w:t>之和</w:t>
      </w:r>
      <w:r>
        <w:rPr>
          <w:rFonts w:ascii="宋体" w:hAnsi="宋体" w:cs="Arial"/>
          <w:color w:val="000000" w:themeColor="text1"/>
        </w:rPr>
        <w:t>-M</w:t>
      </w:r>
      <w:r>
        <w:rPr>
          <w:rFonts w:ascii="宋体" w:hAnsi="宋体" w:cs="Arial" w:hint="eastAsia"/>
          <w:color w:val="000000" w:themeColor="text1"/>
        </w:rPr>
        <w:t>位评委最高得分</w:t>
      </w:r>
      <w:r>
        <w:rPr>
          <w:rFonts w:ascii="宋体" w:hAnsi="宋体" w:cs="Arial"/>
          <w:color w:val="000000" w:themeColor="text1"/>
        </w:rPr>
        <w:t>F-M</w:t>
      </w:r>
      <w:r>
        <w:rPr>
          <w:rFonts w:ascii="宋体" w:hAnsi="宋体" w:cs="Arial" w:hint="eastAsia"/>
          <w:color w:val="000000" w:themeColor="text1"/>
        </w:rPr>
        <w:t>位评委最低得分</w:t>
      </w:r>
      <w:r>
        <w:rPr>
          <w:rFonts w:ascii="宋体" w:hAnsi="宋体" w:cs="Arial"/>
          <w:color w:val="000000" w:themeColor="text1"/>
        </w:rPr>
        <w:t>F</w:t>
      </w:r>
      <w:r>
        <w:rPr>
          <w:rFonts w:ascii="宋体" w:hAnsi="宋体" w:cs="Arial" w:hint="eastAsia"/>
          <w:color w:val="000000" w:themeColor="text1"/>
        </w:rPr>
        <w:t>）</w:t>
      </w:r>
      <w:r>
        <w:rPr>
          <w:rFonts w:ascii="宋体" w:hAnsi="宋体" w:cs="Arial"/>
          <w:color w:val="000000" w:themeColor="text1"/>
        </w:rPr>
        <w:t>/</w:t>
      </w:r>
      <w:r>
        <w:rPr>
          <w:rFonts w:ascii="宋体" w:hAnsi="宋体" w:cs="Arial" w:hint="eastAsia"/>
          <w:color w:val="000000" w:themeColor="text1"/>
        </w:rPr>
        <w:t>（评委人数</w:t>
      </w:r>
      <w:r>
        <w:rPr>
          <w:rFonts w:ascii="宋体" w:hAnsi="宋体" w:cs="Arial"/>
          <w:color w:val="000000" w:themeColor="text1"/>
        </w:rPr>
        <w:t>-2M</w:t>
      </w:r>
      <w:r>
        <w:rPr>
          <w:rFonts w:ascii="宋体" w:hAnsi="宋体" w:cs="Arial" w:hint="eastAsia"/>
          <w:color w:val="000000" w:themeColor="text1"/>
        </w:rPr>
        <w:t>）</w:t>
      </w:r>
      <w:bookmarkStart w:id="512" w:name="_Toc477964335"/>
      <w:bookmarkStart w:id="513" w:name="_Toc479502215"/>
      <w:r>
        <w:rPr>
          <w:rFonts w:ascii="宋体" w:hAnsi="宋体" w:cs="Arial"/>
          <w:color w:val="000000" w:themeColor="text1"/>
        </w:rPr>
        <w:t>,M=</w:t>
      </w:r>
      <w:bookmarkEnd w:id="511"/>
      <w:bookmarkEnd w:id="512"/>
      <w:bookmarkEnd w:id="513"/>
      <w:r>
        <w:rPr>
          <w:rFonts w:ascii="宋体" w:hAnsi="宋体" w:cs="Arial"/>
          <w:color w:val="000000" w:themeColor="text1"/>
          <w:u w:val="single"/>
        </w:rPr>
        <w:t xml:space="preserve"> 0 </w:t>
      </w:r>
      <w:r>
        <w:rPr>
          <w:rFonts w:hAnsi="宋体" w:cs="Arial"/>
          <w:color w:val="000000" w:themeColor="text1"/>
          <w:u w:val="single"/>
        </w:rPr>
        <w:t xml:space="preserve"> </w:t>
      </w:r>
    </w:p>
    <w:p w14:paraId="66A46040" w14:textId="77777777" w:rsidR="007D1150" w:rsidRDefault="0001536F">
      <w:pPr>
        <w:pStyle w:val="378020"/>
        <w:spacing w:before="156" w:after="156"/>
        <w:outlineLvl w:val="1"/>
        <w:rPr>
          <w:color w:val="000000" w:themeColor="text1"/>
        </w:rPr>
      </w:pPr>
      <w:bookmarkStart w:id="514" w:name="_Toc101881950"/>
      <w:bookmarkStart w:id="515" w:name="_Toc483680651"/>
      <w:r>
        <w:rPr>
          <w:rFonts w:hint="eastAsia"/>
          <w:color w:val="000000" w:themeColor="text1"/>
        </w:rPr>
        <w:lastRenderedPageBreak/>
        <w:t>附表</w:t>
      </w:r>
      <w:r>
        <w:rPr>
          <w:color w:val="000000" w:themeColor="text1"/>
        </w:rPr>
        <w:t>15</w:t>
      </w:r>
      <w:r>
        <w:rPr>
          <w:rFonts w:hint="eastAsia"/>
          <w:color w:val="000000" w:themeColor="text1"/>
        </w:rPr>
        <w:t>：评审意见表</w:t>
      </w:r>
      <w:bookmarkEnd w:id="514"/>
      <w:bookmarkEnd w:id="515"/>
    </w:p>
    <w:p w14:paraId="4B0D53B6" w14:textId="77777777" w:rsidR="007D1150" w:rsidRDefault="0001536F">
      <w:pPr>
        <w:spacing w:line="360" w:lineRule="auto"/>
        <w:jc w:val="center"/>
        <w:rPr>
          <w:rFonts w:ascii="宋体"/>
          <w:b/>
          <w:bCs/>
          <w:color w:val="000000" w:themeColor="text1"/>
          <w:sz w:val="28"/>
          <w:szCs w:val="28"/>
        </w:rPr>
      </w:pPr>
      <w:r>
        <w:rPr>
          <w:rFonts w:ascii="宋体" w:hAnsi="宋体" w:hint="eastAsia"/>
          <w:b/>
          <w:bCs/>
          <w:color w:val="000000" w:themeColor="text1"/>
          <w:sz w:val="28"/>
          <w:szCs w:val="28"/>
        </w:rPr>
        <w:t>评审意见表</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8528"/>
      </w:tblGrid>
      <w:tr w:rsidR="007D1150" w14:paraId="1EF0AD1C" w14:textId="77777777">
        <w:trPr>
          <w:cantSplit/>
          <w:trHeight w:val="9637"/>
        </w:trPr>
        <w:tc>
          <w:tcPr>
            <w:tcW w:w="8528" w:type="dxa"/>
            <w:tcBorders>
              <w:bottom w:val="single" w:sz="4" w:space="0" w:color="auto"/>
            </w:tcBorders>
          </w:tcPr>
          <w:p w14:paraId="59514C80" w14:textId="77777777" w:rsidR="007D1150" w:rsidRDefault="007D1150">
            <w:pPr>
              <w:spacing w:line="360" w:lineRule="auto"/>
              <w:rPr>
                <w:rFonts w:ascii="宋体"/>
                <w:color w:val="000000" w:themeColor="text1"/>
                <w:sz w:val="28"/>
              </w:rPr>
            </w:pPr>
          </w:p>
        </w:tc>
      </w:tr>
      <w:tr w:rsidR="007D1150" w14:paraId="1ACBE8E7" w14:textId="77777777">
        <w:trPr>
          <w:cantSplit/>
          <w:trHeight w:val="1547"/>
        </w:trPr>
        <w:tc>
          <w:tcPr>
            <w:tcW w:w="8528" w:type="dxa"/>
            <w:tcBorders>
              <w:top w:val="single" w:sz="4" w:space="0" w:color="auto"/>
            </w:tcBorders>
          </w:tcPr>
          <w:p w14:paraId="122DC026" w14:textId="77777777" w:rsidR="007D1150" w:rsidRDefault="0001536F">
            <w:pPr>
              <w:spacing w:line="360" w:lineRule="auto"/>
              <w:rPr>
                <w:rFonts w:ascii="宋体"/>
                <w:color w:val="000000" w:themeColor="text1"/>
                <w:szCs w:val="21"/>
                <w:u w:val="single"/>
              </w:rPr>
            </w:pPr>
            <w:r>
              <w:rPr>
                <w:rFonts w:ascii="宋体" w:hAnsi="宋体" w:hint="eastAsia"/>
                <w:color w:val="000000" w:themeColor="text1"/>
                <w:szCs w:val="21"/>
              </w:rPr>
              <w:t>评标委员会全体成员签</w:t>
            </w:r>
            <w:r>
              <w:rPr>
                <w:rFonts w:ascii="宋体" w:hAnsi="宋体" w:cs="宋体" w:hint="eastAsia"/>
                <w:color w:val="000000" w:themeColor="text1"/>
                <w:kern w:val="0"/>
                <w:szCs w:val="21"/>
              </w:rPr>
              <w:t>字</w:t>
            </w:r>
            <w:r>
              <w:rPr>
                <w:rFonts w:ascii="宋体" w:hAnsi="宋体" w:hint="eastAsia"/>
                <w:color w:val="000000" w:themeColor="text1"/>
                <w:szCs w:val="21"/>
              </w:rPr>
              <w:t>：</w:t>
            </w:r>
            <w:r>
              <w:rPr>
                <w:rFonts w:ascii="宋体" w:hAnsi="宋体"/>
                <w:color w:val="000000" w:themeColor="text1"/>
                <w:szCs w:val="21"/>
                <w:u w:val="single"/>
              </w:rPr>
              <w:t xml:space="preserve">              </w:t>
            </w:r>
          </w:p>
          <w:p w14:paraId="00313565" w14:textId="77777777" w:rsidR="007D1150" w:rsidRDefault="007D1150">
            <w:pPr>
              <w:spacing w:line="360" w:lineRule="auto"/>
              <w:rPr>
                <w:rFonts w:ascii="宋体"/>
                <w:color w:val="000000" w:themeColor="text1"/>
                <w:szCs w:val="21"/>
              </w:rPr>
            </w:pPr>
          </w:p>
          <w:p w14:paraId="7ADA1105" w14:textId="77777777" w:rsidR="007D1150" w:rsidRDefault="0001536F">
            <w:pPr>
              <w:spacing w:line="360" w:lineRule="auto"/>
              <w:ind w:firstLineChars="150" w:firstLine="315"/>
              <w:jc w:val="right"/>
              <w:rPr>
                <w:rFonts w:ascii="宋体"/>
                <w:color w:val="000000" w:themeColor="text1"/>
                <w:szCs w:val="21"/>
              </w:rPr>
            </w:pPr>
            <w:r>
              <w:rPr>
                <w:rFonts w:ascii="宋体" w:hAnsi="宋体" w:hint="eastAsia"/>
                <w:color w:val="000000" w:themeColor="text1"/>
                <w:szCs w:val="21"/>
              </w:rPr>
              <w:t>日期：</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tc>
      </w:tr>
    </w:tbl>
    <w:p w14:paraId="1BB29FFD" w14:textId="77777777" w:rsidR="007D1150" w:rsidRDefault="007D1150">
      <w:pPr>
        <w:ind w:left="-181" w:firstLineChars="74" w:firstLine="155"/>
        <w:rPr>
          <w:rFonts w:ascii="宋体"/>
          <w:color w:val="000000" w:themeColor="text1"/>
        </w:rPr>
        <w:sectPr w:rsidR="007D1150">
          <w:pgSz w:w="11906" w:h="16838"/>
          <w:pgMar w:top="1440" w:right="1797" w:bottom="1440" w:left="1797" w:header="851" w:footer="992" w:gutter="0"/>
          <w:cols w:space="425"/>
          <w:docGrid w:type="lines" w:linePitch="312"/>
        </w:sectPr>
      </w:pPr>
    </w:p>
    <w:p w14:paraId="2EB07DFC" w14:textId="77777777" w:rsidR="007D1150" w:rsidRDefault="0001536F">
      <w:pPr>
        <w:pStyle w:val="378020"/>
        <w:spacing w:before="156" w:after="156"/>
        <w:outlineLvl w:val="1"/>
        <w:rPr>
          <w:color w:val="000000" w:themeColor="text1"/>
        </w:rPr>
      </w:pPr>
      <w:bookmarkStart w:id="516" w:name="_Toc483680652"/>
      <w:bookmarkStart w:id="517" w:name="_Toc101881951"/>
      <w:r>
        <w:rPr>
          <w:rFonts w:hint="eastAsia"/>
          <w:color w:val="000000" w:themeColor="text1"/>
        </w:rPr>
        <w:lastRenderedPageBreak/>
        <w:t>附表</w:t>
      </w:r>
      <w:r>
        <w:rPr>
          <w:color w:val="000000" w:themeColor="text1"/>
        </w:rPr>
        <w:t>16</w:t>
      </w:r>
      <w:r>
        <w:rPr>
          <w:rFonts w:hint="eastAsia"/>
          <w:color w:val="000000" w:themeColor="text1"/>
        </w:rPr>
        <w:t>：问题澄清通知</w:t>
      </w:r>
      <w:bookmarkEnd w:id="516"/>
      <w:bookmarkEnd w:id="517"/>
    </w:p>
    <w:p w14:paraId="43DDF48E" w14:textId="77777777" w:rsidR="007D1150" w:rsidRDefault="0001536F">
      <w:pPr>
        <w:spacing w:line="440" w:lineRule="exact"/>
        <w:jc w:val="center"/>
        <w:rPr>
          <w:rFonts w:ascii="宋体"/>
          <w:b/>
          <w:color w:val="000000" w:themeColor="text1"/>
          <w:sz w:val="28"/>
          <w:szCs w:val="28"/>
        </w:rPr>
      </w:pPr>
      <w:r>
        <w:rPr>
          <w:rFonts w:ascii="宋体" w:hAnsi="宋体" w:hint="eastAsia"/>
          <w:b/>
          <w:color w:val="000000" w:themeColor="text1"/>
          <w:sz w:val="28"/>
          <w:szCs w:val="28"/>
        </w:rPr>
        <w:t>问题澄清通知</w:t>
      </w:r>
    </w:p>
    <w:p w14:paraId="34FBB46B" w14:textId="77777777" w:rsidR="007D1150" w:rsidRDefault="0001536F">
      <w:pPr>
        <w:spacing w:line="440" w:lineRule="exact"/>
        <w:ind w:firstLineChars="2900" w:firstLine="6090"/>
        <w:rPr>
          <w:rFonts w:ascii="宋体"/>
          <w:color w:val="000000" w:themeColor="text1"/>
          <w:szCs w:val="21"/>
          <w:u w:val="single"/>
        </w:rPr>
      </w:pPr>
      <w:r>
        <w:rPr>
          <w:rFonts w:ascii="宋体" w:hAnsi="宋体" w:hint="eastAsia"/>
          <w:color w:val="000000" w:themeColor="text1"/>
          <w:szCs w:val="21"/>
        </w:rPr>
        <w:t>编号：</w:t>
      </w:r>
      <w:r>
        <w:rPr>
          <w:rFonts w:ascii="宋体" w:hAnsi="宋体"/>
          <w:color w:val="000000" w:themeColor="text1"/>
          <w:szCs w:val="21"/>
          <w:u w:val="single"/>
        </w:rPr>
        <w:t xml:space="preserve">               </w:t>
      </w:r>
    </w:p>
    <w:p w14:paraId="374535A1" w14:textId="77777777" w:rsidR="007D1150" w:rsidRDefault="007D1150">
      <w:pPr>
        <w:spacing w:line="440" w:lineRule="exact"/>
        <w:rPr>
          <w:rFonts w:ascii="宋体"/>
          <w:color w:val="000000" w:themeColor="text1"/>
          <w:szCs w:val="21"/>
        </w:rPr>
      </w:pPr>
    </w:p>
    <w:p w14:paraId="75272346" w14:textId="77777777" w:rsidR="007D1150" w:rsidRDefault="0001536F">
      <w:pPr>
        <w:spacing w:line="440" w:lineRule="exact"/>
        <w:ind w:firstLineChars="150" w:firstLine="315"/>
        <w:rPr>
          <w:rFonts w:ascii="宋体"/>
          <w:color w:val="000000" w:themeColor="text1"/>
          <w:szCs w:val="21"/>
        </w:rPr>
      </w:pPr>
      <w:r>
        <w:rPr>
          <w:rFonts w:ascii="宋体" w:hAnsi="宋体"/>
          <w:color w:val="000000" w:themeColor="text1"/>
          <w:szCs w:val="21"/>
          <w:u w:val="single"/>
        </w:rPr>
        <w:t xml:space="preserve">                </w:t>
      </w:r>
      <w:r>
        <w:rPr>
          <w:rFonts w:ascii="宋体" w:hAnsi="宋体" w:hint="eastAsia"/>
          <w:color w:val="000000" w:themeColor="text1"/>
          <w:szCs w:val="21"/>
        </w:rPr>
        <w:t>（投标人名称）</w:t>
      </w:r>
      <w:r>
        <w:rPr>
          <w:rFonts w:ascii="宋体" w:hAnsi="宋体"/>
          <w:color w:val="000000" w:themeColor="text1"/>
          <w:szCs w:val="21"/>
        </w:rPr>
        <w:t xml:space="preserve">: </w:t>
      </w:r>
    </w:p>
    <w:p w14:paraId="798120B3" w14:textId="77777777" w:rsidR="007D1150" w:rsidRDefault="007D1150">
      <w:pPr>
        <w:spacing w:line="440" w:lineRule="exact"/>
        <w:rPr>
          <w:rFonts w:ascii="宋体"/>
          <w:color w:val="000000" w:themeColor="text1"/>
          <w:szCs w:val="21"/>
        </w:rPr>
      </w:pPr>
    </w:p>
    <w:p w14:paraId="69D05EFF"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本工程评标委员会对你方的投标文件进行了仔细的审查，现需你方对本通知所附质疑问卷中的问题以书面形式予以澄清、说明或者补正。</w:t>
      </w:r>
    </w:p>
    <w:p w14:paraId="79D95318" w14:textId="77777777" w:rsidR="007D1150" w:rsidRDefault="0001536F">
      <w:pPr>
        <w:wordWrap w:val="0"/>
        <w:spacing w:line="440" w:lineRule="exact"/>
        <w:ind w:leftChars="200" w:left="420"/>
        <w:rPr>
          <w:rFonts w:ascii="宋体"/>
          <w:color w:val="000000" w:themeColor="text1"/>
          <w:szCs w:val="21"/>
        </w:rPr>
      </w:pPr>
      <w:r>
        <w:rPr>
          <w:rFonts w:ascii="宋体" w:hAnsi="宋体" w:hint="eastAsia"/>
          <w:color w:val="000000" w:themeColor="text1"/>
          <w:szCs w:val="21"/>
        </w:rPr>
        <w:t>请将上述问题的澄清、说明或者补正于</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日时前密封递交至</w:t>
      </w:r>
      <w:r>
        <w:rPr>
          <w:rFonts w:ascii="宋体" w:hAnsi="宋体"/>
          <w:color w:val="000000" w:themeColor="text1"/>
          <w:szCs w:val="21"/>
          <w:u w:val="single"/>
        </w:rPr>
        <w:t xml:space="preserve">        </w:t>
      </w:r>
      <w:r>
        <w:rPr>
          <w:rFonts w:ascii="宋体" w:hAnsi="宋体" w:hint="eastAsia"/>
          <w:color w:val="000000" w:themeColor="text1"/>
          <w:szCs w:val="21"/>
        </w:rPr>
        <w:t>（详细地址）或传真至</w:t>
      </w:r>
      <w:r>
        <w:rPr>
          <w:rFonts w:ascii="宋体" w:hAnsi="宋体"/>
          <w:color w:val="000000" w:themeColor="text1"/>
          <w:szCs w:val="21"/>
          <w:u w:val="single"/>
        </w:rPr>
        <w:t xml:space="preserve">          </w:t>
      </w:r>
      <w:r>
        <w:rPr>
          <w:rFonts w:ascii="宋体" w:hAnsi="宋体" w:hint="eastAsia"/>
          <w:color w:val="000000" w:themeColor="text1"/>
          <w:szCs w:val="21"/>
        </w:rPr>
        <w:t>（传真号码）。采用传真方式的，应在</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日时前将原件递交至</w:t>
      </w:r>
      <w:r>
        <w:rPr>
          <w:rFonts w:ascii="宋体" w:hAnsi="宋体"/>
          <w:color w:val="000000" w:themeColor="text1"/>
          <w:szCs w:val="21"/>
          <w:u w:val="single"/>
        </w:rPr>
        <w:t xml:space="preserve">                            </w:t>
      </w:r>
      <w:r>
        <w:rPr>
          <w:rFonts w:ascii="宋体" w:hAnsi="宋体" w:hint="eastAsia"/>
          <w:color w:val="000000" w:themeColor="text1"/>
          <w:szCs w:val="21"/>
        </w:rPr>
        <w:t>（详细地址）。</w:t>
      </w:r>
    </w:p>
    <w:p w14:paraId="2155C698" w14:textId="77777777" w:rsidR="007D1150" w:rsidRDefault="007D1150">
      <w:pPr>
        <w:spacing w:line="440" w:lineRule="exact"/>
        <w:rPr>
          <w:rFonts w:ascii="宋体"/>
          <w:color w:val="000000" w:themeColor="text1"/>
          <w:szCs w:val="21"/>
        </w:rPr>
      </w:pPr>
    </w:p>
    <w:p w14:paraId="72B066E5" w14:textId="77777777" w:rsidR="007D1150" w:rsidRDefault="0001536F">
      <w:pPr>
        <w:spacing w:line="440" w:lineRule="exact"/>
        <w:rPr>
          <w:rFonts w:ascii="宋体"/>
          <w:color w:val="000000" w:themeColor="text1"/>
          <w:szCs w:val="21"/>
        </w:rPr>
      </w:pPr>
      <w:r>
        <w:rPr>
          <w:rFonts w:ascii="宋体" w:hAnsi="宋体" w:hint="eastAsia"/>
          <w:color w:val="000000" w:themeColor="text1"/>
          <w:szCs w:val="21"/>
        </w:rPr>
        <w:t>附件：质疑问卷</w:t>
      </w:r>
    </w:p>
    <w:p w14:paraId="74684970" w14:textId="77777777" w:rsidR="007D1150" w:rsidRDefault="007D1150">
      <w:pPr>
        <w:spacing w:line="440" w:lineRule="exact"/>
        <w:rPr>
          <w:rFonts w:ascii="宋体"/>
          <w:color w:val="000000" w:themeColor="text1"/>
          <w:szCs w:val="21"/>
        </w:rPr>
      </w:pPr>
    </w:p>
    <w:p w14:paraId="5FD63D67" w14:textId="77777777" w:rsidR="007D1150" w:rsidRDefault="007D1150">
      <w:pPr>
        <w:spacing w:line="440" w:lineRule="exact"/>
        <w:rPr>
          <w:rFonts w:ascii="宋体"/>
          <w:color w:val="000000" w:themeColor="text1"/>
          <w:szCs w:val="21"/>
        </w:rPr>
      </w:pPr>
    </w:p>
    <w:p w14:paraId="38FE9207" w14:textId="77777777" w:rsidR="007D1150" w:rsidRDefault="0001536F">
      <w:pPr>
        <w:spacing w:line="440" w:lineRule="exact"/>
        <w:ind w:firstLineChars="150" w:firstLine="315"/>
        <w:rPr>
          <w:rFonts w:ascii="宋体"/>
          <w:color w:val="000000" w:themeColor="text1"/>
          <w:szCs w:val="21"/>
        </w:rPr>
      </w:pPr>
      <w:r>
        <w:rPr>
          <w:rFonts w:ascii="宋体" w:hAnsi="宋体"/>
          <w:color w:val="000000" w:themeColor="text1"/>
          <w:szCs w:val="21"/>
          <w:u w:val="single"/>
        </w:rPr>
        <w:t xml:space="preserve">                      </w:t>
      </w:r>
      <w:r>
        <w:rPr>
          <w:rFonts w:ascii="宋体" w:hAnsi="宋体" w:hint="eastAsia"/>
          <w:color w:val="000000" w:themeColor="text1"/>
          <w:szCs w:val="21"/>
        </w:rPr>
        <w:t>（工程名称）施工招标评标委员会</w:t>
      </w:r>
    </w:p>
    <w:p w14:paraId="1934E8D1" w14:textId="77777777" w:rsidR="007D1150" w:rsidRDefault="007D1150">
      <w:pPr>
        <w:spacing w:line="440" w:lineRule="exact"/>
        <w:rPr>
          <w:rFonts w:ascii="宋体"/>
          <w:color w:val="000000" w:themeColor="text1"/>
          <w:szCs w:val="21"/>
        </w:rPr>
      </w:pPr>
    </w:p>
    <w:p w14:paraId="1DD45E56" w14:textId="77777777" w:rsidR="007D1150" w:rsidRDefault="0001536F">
      <w:pPr>
        <w:spacing w:line="400" w:lineRule="exact"/>
        <w:rPr>
          <w:rFonts w:ascii="宋体"/>
          <w:color w:val="000000" w:themeColor="text1"/>
        </w:rPr>
      </w:pPr>
      <w:r>
        <w:rPr>
          <w:rFonts w:ascii="宋体" w:hAnsi="宋体" w:hint="eastAsia"/>
          <w:color w:val="000000" w:themeColor="text1"/>
        </w:rPr>
        <w:t>（经评标委员会授权的招标人代表签字或招标人盖单位章）</w:t>
      </w:r>
    </w:p>
    <w:p w14:paraId="7733DCDC" w14:textId="77777777" w:rsidR="007D1150" w:rsidRDefault="007D1150">
      <w:pPr>
        <w:spacing w:line="400" w:lineRule="exact"/>
        <w:rPr>
          <w:rFonts w:ascii="宋体"/>
          <w:color w:val="000000" w:themeColor="text1"/>
        </w:rPr>
      </w:pPr>
    </w:p>
    <w:p w14:paraId="1BACD90A" w14:textId="77777777" w:rsidR="007D1150" w:rsidRDefault="0001536F">
      <w:pPr>
        <w:spacing w:line="400" w:lineRule="exact"/>
        <w:rPr>
          <w:rFonts w:ascii="宋体"/>
          <w:color w:val="000000" w:themeColor="text1"/>
          <w:szCs w:val="21"/>
        </w:rPr>
        <w:sectPr w:rsidR="007D1150">
          <w:pgSz w:w="11906" w:h="16838"/>
          <w:pgMar w:top="1440" w:right="1797" w:bottom="1440" w:left="1797" w:header="851" w:footer="992" w:gutter="0"/>
          <w:cols w:space="425"/>
          <w:docGrid w:type="lines" w:linePitch="312"/>
        </w:sectPr>
      </w:pPr>
      <w:r>
        <w:rPr>
          <w:rFonts w:ascii="宋体" w:hAnsi="宋体" w:hint="eastAsia"/>
          <w:color w:val="000000" w:themeColor="text1"/>
        </w:rPr>
        <w:t>日期：</w:t>
      </w:r>
      <w:r>
        <w:rPr>
          <w:rFonts w:ascii="宋体" w:hAnsi="宋体"/>
          <w:color w:val="000000" w:themeColor="text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510F0483" w14:textId="77777777" w:rsidR="007D1150" w:rsidRDefault="0001536F">
      <w:pPr>
        <w:pStyle w:val="378020"/>
        <w:spacing w:before="156" w:after="156"/>
        <w:outlineLvl w:val="1"/>
        <w:rPr>
          <w:color w:val="000000" w:themeColor="text1"/>
        </w:rPr>
      </w:pPr>
      <w:bookmarkStart w:id="518" w:name="_Toc483680653"/>
      <w:bookmarkStart w:id="519" w:name="_Toc101881952"/>
      <w:r>
        <w:rPr>
          <w:rFonts w:hint="eastAsia"/>
          <w:color w:val="000000" w:themeColor="text1"/>
        </w:rPr>
        <w:lastRenderedPageBreak/>
        <w:t>附表</w:t>
      </w:r>
      <w:r>
        <w:rPr>
          <w:color w:val="000000" w:themeColor="text1"/>
        </w:rPr>
        <w:t>17</w:t>
      </w:r>
      <w:r>
        <w:rPr>
          <w:rFonts w:hint="eastAsia"/>
          <w:color w:val="000000" w:themeColor="text1"/>
        </w:rPr>
        <w:t>：问题的澄清</w:t>
      </w:r>
      <w:bookmarkEnd w:id="518"/>
      <w:bookmarkEnd w:id="519"/>
    </w:p>
    <w:p w14:paraId="482CF20D" w14:textId="77777777" w:rsidR="007D1150" w:rsidRDefault="007D1150">
      <w:pPr>
        <w:spacing w:line="400" w:lineRule="exact"/>
        <w:jc w:val="center"/>
        <w:rPr>
          <w:rFonts w:ascii="宋体"/>
          <w:color w:val="000000" w:themeColor="text1"/>
          <w:sz w:val="28"/>
          <w:szCs w:val="28"/>
        </w:rPr>
      </w:pPr>
    </w:p>
    <w:p w14:paraId="7F4EBC1A" w14:textId="77777777" w:rsidR="007D1150" w:rsidRDefault="0001536F">
      <w:pPr>
        <w:spacing w:line="400" w:lineRule="exact"/>
        <w:jc w:val="center"/>
        <w:rPr>
          <w:rFonts w:ascii="宋体"/>
          <w:b/>
          <w:color w:val="000000" w:themeColor="text1"/>
          <w:sz w:val="28"/>
          <w:szCs w:val="28"/>
        </w:rPr>
      </w:pPr>
      <w:r>
        <w:rPr>
          <w:rFonts w:ascii="宋体" w:hAnsi="宋体" w:hint="eastAsia"/>
          <w:b/>
          <w:color w:val="000000" w:themeColor="text1"/>
          <w:sz w:val="28"/>
          <w:szCs w:val="28"/>
        </w:rPr>
        <w:t>问题的澄清、说明或补正</w:t>
      </w:r>
    </w:p>
    <w:p w14:paraId="0A933A6B" w14:textId="77777777" w:rsidR="007D1150" w:rsidRDefault="0001536F">
      <w:pPr>
        <w:spacing w:line="400" w:lineRule="exact"/>
        <w:ind w:firstLineChars="2350" w:firstLine="4935"/>
        <w:rPr>
          <w:rFonts w:ascii="宋体"/>
          <w:color w:val="000000" w:themeColor="text1"/>
        </w:rPr>
      </w:pPr>
      <w:r>
        <w:rPr>
          <w:rFonts w:ascii="宋体" w:hAnsi="宋体" w:hint="eastAsia"/>
          <w:color w:val="000000" w:themeColor="text1"/>
          <w:szCs w:val="21"/>
        </w:rPr>
        <w:t>编号：</w:t>
      </w:r>
    </w:p>
    <w:p w14:paraId="4D34CFD8" w14:textId="77777777" w:rsidR="007D1150" w:rsidRDefault="007D1150">
      <w:pPr>
        <w:spacing w:line="400" w:lineRule="exact"/>
        <w:rPr>
          <w:rFonts w:ascii="宋体"/>
          <w:color w:val="000000" w:themeColor="text1"/>
          <w:szCs w:val="21"/>
        </w:rPr>
      </w:pPr>
    </w:p>
    <w:p w14:paraId="7E167B6A" w14:textId="77777777" w:rsidR="007D1150" w:rsidRDefault="0001536F">
      <w:pPr>
        <w:spacing w:line="440" w:lineRule="exact"/>
        <w:rPr>
          <w:rFonts w:ascii="宋体"/>
          <w:color w:val="000000" w:themeColor="text1"/>
          <w:szCs w:val="21"/>
        </w:rPr>
      </w:pPr>
      <w:r>
        <w:rPr>
          <w:rFonts w:ascii="宋体" w:hAnsi="宋体"/>
          <w:color w:val="000000" w:themeColor="text1"/>
          <w:szCs w:val="21"/>
          <w:u w:val="single"/>
        </w:rPr>
        <w:t xml:space="preserve">               </w:t>
      </w:r>
      <w:r>
        <w:rPr>
          <w:rFonts w:ascii="宋体" w:hAnsi="宋体" w:hint="eastAsia"/>
          <w:color w:val="000000" w:themeColor="text1"/>
          <w:szCs w:val="21"/>
        </w:rPr>
        <w:t>（工程名称）施工招标评标委员会：</w:t>
      </w:r>
    </w:p>
    <w:p w14:paraId="3F898B91" w14:textId="77777777" w:rsidR="007D1150" w:rsidRDefault="007D1150">
      <w:pPr>
        <w:spacing w:line="440" w:lineRule="exact"/>
        <w:rPr>
          <w:rFonts w:ascii="宋体"/>
          <w:color w:val="000000" w:themeColor="text1"/>
          <w:szCs w:val="21"/>
        </w:rPr>
      </w:pPr>
    </w:p>
    <w:p w14:paraId="1ABC0F79" w14:textId="77777777" w:rsidR="007D1150" w:rsidRDefault="0001536F">
      <w:pPr>
        <w:spacing w:line="440" w:lineRule="exact"/>
        <w:rPr>
          <w:rFonts w:ascii="宋体"/>
          <w:color w:val="000000" w:themeColor="text1"/>
          <w:szCs w:val="21"/>
        </w:rPr>
      </w:pPr>
      <w:r>
        <w:rPr>
          <w:rFonts w:ascii="宋体" w:hAnsi="宋体" w:hint="eastAsia"/>
          <w:color w:val="000000" w:themeColor="text1"/>
          <w:szCs w:val="21"/>
        </w:rPr>
        <w:t xml:space="preserve">　　问题澄清通知（编号：</w:t>
      </w:r>
      <w:r>
        <w:rPr>
          <w:rFonts w:ascii="宋体" w:hAnsi="宋体"/>
          <w:color w:val="000000" w:themeColor="text1"/>
          <w:szCs w:val="21"/>
          <w:u w:val="single"/>
        </w:rPr>
        <w:t xml:space="preserve">               </w:t>
      </w:r>
      <w:r>
        <w:rPr>
          <w:rFonts w:ascii="宋体" w:hAnsi="宋体" w:hint="eastAsia"/>
          <w:color w:val="000000" w:themeColor="text1"/>
          <w:szCs w:val="21"/>
        </w:rPr>
        <w:t>）已收悉，现澄清、说明或者补正如下：</w:t>
      </w:r>
    </w:p>
    <w:p w14:paraId="3BAA479C" w14:textId="77777777" w:rsidR="007D1150" w:rsidRDefault="0001536F">
      <w:pPr>
        <w:spacing w:line="440" w:lineRule="exact"/>
        <w:rPr>
          <w:rFonts w:ascii="宋体" w:hAnsi="宋体"/>
          <w:color w:val="000000" w:themeColor="text1"/>
          <w:szCs w:val="21"/>
        </w:rPr>
      </w:pPr>
      <w:r>
        <w:rPr>
          <w:rFonts w:ascii="宋体" w:hAnsi="宋体" w:hint="eastAsia"/>
          <w:color w:val="000000" w:themeColor="text1"/>
          <w:szCs w:val="21"/>
        </w:rPr>
        <w:t xml:space="preserve">　</w:t>
      </w:r>
      <w:r>
        <w:rPr>
          <w:rFonts w:ascii="宋体" w:hAnsi="宋体"/>
          <w:color w:val="000000" w:themeColor="text1"/>
          <w:szCs w:val="21"/>
        </w:rPr>
        <w:t xml:space="preserve">     1.</w:t>
      </w:r>
    </w:p>
    <w:p w14:paraId="0E89FD6C" w14:textId="77777777" w:rsidR="007D1150" w:rsidRDefault="0001536F">
      <w:pPr>
        <w:spacing w:line="440" w:lineRule="exact"/>
        <w:rPr>
          <w:rFonts w:ascii="宋体" w:hAnsi="宋体"/>
          <w:color w:val="000000" w:themeColor="text1"/>
          <w:szCs w:val="21"/>
        </w:rPr>
      </w:pPr>
      <w:r>
        <w:rPr>
          <w:rFonts w:ascii="宋体" w:hAnsi="宋体" w:hint="eastAsia"/>
          <w:color w:val="000000" w:themeColor="text1"/>
          <w:szCs w:val="21"/>
        </w:rPr>
        <w:t xml:space="preserve">　</w:t>
      </w:r>
      <w:r>
        <w:rPr>
          <w:rFonts w:ascii="宋体" w:hAnsi="宋体"/>
          <w:color w:val="000000" w:themeColor="text1"/>
          <w:szCs w:val="21"/>
        </w:rPr>
        <w:t xml:space="preserve">     2.</w:t>
      </w:r>
    </w:p>
    <w:p w14:paraId="5ECBD23A" w14:textId="77777777" w:rsidR="007D1150" w:rsidRDefault="0001536F">
      <w:pPr>
        <w:spacing w:line="440" w:lineRule="exact"/>
        <w:rPr>
          <w:rFonts w:ascii="宋体" w:hAnsi="宋体"/>
          <w:color w:val="000000" w:themeColor="text1"/>
          <w:szCs w:val="21"/>
        </w:rPr>
      </w:pPr>
      <w:r>
        <w:rPr>
          <w:rFonts w:ascii="宋体" w:hAnsi="宋体" w:hint="eastAsia"/>
          <w:color w:val="000000" w:themeColor="text1"/>
          <w:szCs w:val="21"/>
        </w:rPr>
        <w:t xml:space="preserve">　</w:t>
      </w:r>
    </w:p>
    <w:p w14:paraId="4C4CEB8A" w14:textId="77777777" w:rsidR="007D1150" w:rsidRDefault="0001536F">
      <w:pPr>
        <w:spacing w:line="440" w:lineRule="exact"/>
        <w:rPr>
          <w:rFonts w:ascii="宋体" w:hAnsi="宋体"/>
          <w:color w:val="000000" w:themeColor="text1"/>
          <w:szCs w:val="21"/>
        </w:rPr>
      </w:pPr>
      <w:r>
        <w:rPr>
          <w:rFonts w:ascii="宋体" w:hAnsi="宋体" w:hint="eastAsia"/>
          <w:color w:val="000000" w:themeColor="text1"/>
          <w:szCs w:val="21"/>
        </w:rPr>
        <w:t xml:space="preserve">　</w:t>
      </w:r>
      <w:r>
        <w:rPr>
          <w:rFonts w:ascii="宋体" w:hAnsi="宋体"/>
          <w:color w:val="000000" w:themeColor="text1"/>
          <w:szCs w:val="21"/>
        </w:rPr>
        <w:t xml:space="preserve">    .....</w:t>
      </w:r>
    </w:p>
    <w:p w14:paraId="3DF4D943" w14:textId="77777777" w:rsidR="007D1150" w:rsidRDefault="007D1150">
      <w:pPr>
        <w:spacing w:line="440" w:lineRule="exact"/>
        <w:rPr>
          <w:rFonts w:ascii="宋体" w:hAnsi="宋体"/>
          <w:color w:val="000000" w:themeColor="text1"/>
          <w:szCs w:val="21"/>
        </w:rPr>
      </w:pPr>
    </w:p>
    <w:p w14:paraId="753FA7CB" w14:textId="77777777" w:rsidR="007D1150" w:rsidRDefault="0001536F">
      <w:pPr>
        <w:spacing w:line="440" w:lineRule="exact"/>
        <w:rPr>
          <w:rFonts w:ascii="宋体" w:hAnsi="宋体"/>
          <w:color w:val="000000" w:themeColor="text1"/>
          <w:szCs w:val="21"/>
        </w:rPr>
      </w:pPr>
      <w:r>
        <w:rPr>
          <w:rFonts w:ascii="宋体" w:hAnsi="宋体" w:hint="eastAsia"/>
          <w:color w:val="000000" w:themeColor="text1"/>
          <w:szCs w:val="21"/>
        </w:rPr>
        <w:t xml:space="preserve">　</w:t>
      </w:r>
    </w:p>
    <w:p w14:paraId="26150963" w14:textId="77777777" w:rsidR="007D1150" w:rsidRDefault="007D1150">
      <w:pPr>
        <w:spacing w:line="440" w:lineRule="exact"/>
        <w:rPr>
          <w:rFonts w:ascii="宋体" w:hAnsi="宋体"/>
          <w:color w:val="000000" w:themeColor="text1"/>
          <w:szCs w:val="21"/>
        </w:rPr>
      </w:pPr>
    </w:p>
    <w:p w14:paraId="1015F183" w14:textId="77777777" w:rsidR="007D1150" w:rsidRDefault="007D1150">
      <w:pPr>
        <w:spacing w:line="440" w:lineRule="exact"/>
        <w:rPr>
          <w:rFonts w:ascii="宋体" w:hAnsi="宋体"/>
          <w:color w:val="000000" w:themeColor="text1"/>
          <w:szCs w:val="21"/>
        </w:rPr>
      </w:pPr>
    </w:p>
    <w:p w14:paraId="34DEDA33" w14:textId="77777777" w:rsidR="007D1150" w:rsidRDefault="007D1150">
      <w:pPr>
        <w:spacing w:line="440" w:lineRule="exact"/>
        <w:rPr>
          <w:rFonts w:ascii="宋体" w:hAnsi="宋体"/>
          <w:color w:val="000000" w:themeColor="text1"/>
          <w:szCs w:val="21"/>
        </w:rPr>
      </w:pPr>
    </w:p>
    <w:p w14:paraId="6465A56D" w14:textId="77777777" w:rsidR="007D1150" w:rsidRDefault="007D1150">
      <w:pPr>
        <w:spacing w:line="440" w:lineRule="exact"/>
        <w:rPr>
          <w:rFonts w:ascii="宋体" w:hAnsi="宋体"/>
          <w:color w:val="000000" w:themeColor="text1"/>
          <w:szCs w:val="21"/>
        </w:rPr>
      </w:pPr>
    </w:p>
    <w:p w14:paraId="2A882AB4" w14:textId="77777777" w:rsidR="007D1150" w:rsidRDefault="0001536F">
      <w:pPr>
        <w:spacing w:line="440" w:lineRule="exact"/>
        <w:rPr>
          <w:rFonts w:ascii="宋体"/>
          <w:color w:val="000000" w:themeColor="text1"/>
          <w:szCs w:val="21"/>
        </w:rPr>
      </w:pPr>
      <w:r>
        <w:rPr>
          <w:rFonts w:ascii="宋体" w:hAnsi="宋体" w:hint="eastAsia"/>
          <w:color w:val="000000" w:themeColor="text1"/>
          <w:szCs w:val="21"/>
        </w:rPr>
        <w:t xml:space="preserve">　　　　　　　　　　　　　　　投标人：</w:t>
      </w:r>
      <w:r>
        <w:rPr>
          <w:rFonts w:ascii="宋体" w:hAnsi="宋体"/>
          <w:color w:val="000000" w:themeColor="text1"/>
          <w:szCs w:val="21"/>
          <w:u w:val="single"/>
        </w:rPr>
        <w:t xml:space="preserve">               </w:t>
      </w:r>
      <w:r>
        <w:rPr>
          <w:rFonts w:ascii="宋体" w:hAnsi="宋体" w:hint="eastAsia"/>
          <w:color w:val="000000" w:themeColor="text1"/>
          <w:szCs w:val="21"/>
        </w:rPr>
        <w:t>（盖单位章）</w:t>
      </w:r>
    </w:p>
    <w:p w14:paraId="44DB08A4" w14:textId="77777777" w:rsidR="007D1150" w:rsidRDefault="0001536F">
      <w:pPr>
        <w:spacing w:line="440" w:lineRule="exact"/>
        <w:rPr>
          <w:rFonts w:ascii="宋体"/>
          <w:color w:val="000000" w:themeColor="text1"/>
          <w:szCs w:val="21"/>
        </w:rPr>
      </w:pPr>
      <w:r>
        <w:rPr>
          <w:rFonts w:ascii="宋体" w:hAnsi="宋体" w:hint="eastAsia"/>
          <w:color w:val="000000" w:themeColor="text1"/>
          <w:szCs w:val="21"/>
        </w:rPr>
        <w:t xml:space="preserve">　　　　　　　　　　　　　　　</w:t>
      </w:r>
    </w:p>
    <w:p w14:paraId="21E75FD6" w14:textId="77777777" w:rsidR="007D1150" w:rsidRDefault="0001536F">
      <w:pPr>
        <w:spacing w:line="440" w:lineRule="exact"/>
        <w:rPr>
          <w:rFonts w:ascii="宋体"/>
          <w:color w:val="000000" w:themeColor="text1"/>
          <w:szCs w:val="21"/>
        </w:rPr>
      </w:pPr>
      <w:r>
        <w:rPr>
          <w:rFonts w:ascii="宋体" w:hAnsi="宋体" w:hint="eastAsia"/>
          <w:color w:val="000000" w:themeColor="text1"/>
          <w:szCs w:val="21"/>
        </w:rPr>
        <w:t xml:space="preserve">　　　　　　　　　　　　　　　法定代表人或其委托代理人：</w:t>
      </w:r>
      <w:r>
        <w:rPr>
          <w:rFonts w:ascii="宋体" w:hAnsi="宋体"/>
          <w:color w:val="000000" w:themeColor="text1"/>
          <w:szCs w:val="21"/>
          <w:u w:val="single"/>
        </w:rPr>
        <w:t xml:space="preserve">               </w:t>
      </w:r>
      <w:r>
        <w:rPr>
          <w:rFonts w:ascii="宋体" w:hAnsi="宋体" w:hint="eastAsia"/>
          <w:color w:val="000000" w:themeColor="text1"/>
          <w:szCs w:val="21"/>
        </w:rPr>
        <w:t>（签字）</w:t>
      </w:r>
    </w:p>
    <w:p w14:paraId="44544991" w14:textId="77777777" w:rsidR="007D1150" w:rsidRDefault="0001536F">
      <w:pPr>
        <w:spacing w:line="440" w:lineRule="exact"/>
        <w:rPr>
          <w:rFonts w:ascii="宋体"/>
          <w:color w:val="000000" w:themeColor="text1"/>
          <w:szCs w:val="21"/>
        </w:rPr>
      </w:pPr>
      <w:r>
        <w:rPr>
          <w:rFonts w:ascii="宋体" w:hAnsi="宋体" w:hint="eastAsia"/>
          <w:color w:val="000000" w:themeColor="text1"/>
          <w:szCs w:val="21"/>
        </w:rPr>
        <w:t xml:space="preserve">　　　　　　　　　　　　　　　</w:t>
      </w:r>
    </w:p>
    <w:p w14:paraId="70971BAF" w14:textId="77777777" w:rsidR="007D1150" w:rsidRDefault="0001536F">
      <w:pPr>
        <w:ind w:left="-181" w:firstLineChars="74" w:firstLine="155"/>
        <w:rPr>
          <w:rFonts w:ascii="宋体"/>
          <w:color w:val="000000" w:themeColor="text1"/>
        </w:rPr>
      </w:pPr>
      <w:r>
        <w:rPr>
          <w:rFonts w:ascii="宋体" w:hAnsi="宋体" w:hint="eastAsia"/>
          <w:color w:val="000000" w:themeColor="text1"/>
          <w:szCs w:val="21"/>
        </w:rPr>
        <w:t xml:space="preserve">　　　　　　　　　　　</w:t>
      </w:r>
      <w:r>
        <w:rPr>
          <w:rFonts w:ascii="宋体" w:hAnsi="宋体"/>
          <w:color w:val="000000" w:themeColor="text1"/>
          <w:szCs w:val="21"/>
        </w:rPr>
        <w:t xml:space="preserve">  </w:t>
      </w:r>
      <w:r>
        <w:rPr>
          <w:rFonts w:ascii="宋体" w:hAnsi="宋体" w:hint="eastAsia"/>
          <w:color w:val="000000" w:themeColor="text1"/>
          <w:szCs w:val="21"/>
        </w:rPr>
        <w:t xml:space="preserve">　　　</w:t>
      </w:r>
      <w:r>
        <w:rPr>
          <w:rFonts w:ascii="宋体" w:hAnsi="宋体" w:hint="eastAsia"/>
          <w:color w:val="000000" w:themeColor="text1"/>
        </w:rPr>
        <w:t>日期：</w:t>
      </w:r>
      <w:r>
        <w:rPr>
          <w:rFonts w:ascii="宋体" w:hAnsi="宋体"/>
          <w:color w:val="000000" w:themeColor="text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700E0ADF" w14:textId="77777777" w:rsidR="007D1150" w:rsidRDefault="007D1150">
      <w:pPr>
        <w:rPr>
          <w:rFonts w:ascii="宋体"/>
          <w:color w:val="000000" w:themeColor="text1"/>
        </w:rPr>
        <w:sectPr w:rsidR="007D1150">
          <w:pgSz w:w="11906" w:h="16838"/>
          <w:pgMar w:top="1440" w:right="1797" w:bottom="1440" w:left="1797" w:header="851" w:footer="992" w:gutter="0"/>
          <w:cols w:space="425"/>
          <w:docGrid w:type="lines" w:linePitch="312"/>
        </w:sectPr>
      </w:pPr>
    </w:p>
    <w:p w14:paraId="65C4086B" w14:textId="77777777" w:rsidR="007D1150" w:rsidRDefault="0001536F">
      <w:pPr>
        <w:pStyle w:val="378020"/>
        <w:spacing w:before="156" w:after="156"/>
        <w:outlineLvl w:val="1"/>
        <w:rPr>
          <w:color w:val="000000" w:themeColor="text1"/>
        </w:rPr>
      </w:pPr>
      <w:bookmarkStart w:id="520" w:name="_Toc480588644"/>
      <w:bookmarkStart w:id="521" w:name="_Toc10235629"/>
      <w:bookmarkStart w:id="522" w:name="_Toc483680654"/>
      <w:bookmarkStart w:id="523" w:name="_Toc482125009"/>
      <w:bookmarkStart w:id="524" w:name="_Toc497584022"/>
      <w:bookmarkStart w:id="525" w:name="_Toc101881953"/>
      <w:bookmarkStart w:id="526" w:name="_Toc483680655"/>
      <w:bookmarkStart w:id="527" w:name="_Toc10235630"/>
      <w:bookmarkStart w:id="528" w:name="_Toc482125010"/>
      <w:bookmarkStart w:id="529" w:name="_Toc497584023"/>
      <w:bookmarkStart w:id="530" w:name="_Toc480588645"/>
      <w:r>
        <w:rPr>
          <w:rFonts w:hint="eastAsia"/>
          <w:color w:val="000000" w:themeColor="text1"/>
        </w:rPr>
        <w:lastRenderedPageBreak/>
        <w:t>附表</w:t>
      </w:r>
      <w:r>
        <w:rPr>
          <w:color w:val="000000" w:themeColor="text1"/>
        </w:rPr>
        <w:t>18</w:t>
      </w:r>
      <w:r>
        <w:rPr>
          <w:rFonts w:hint="eastAsia"/>
          <w:color w:val="000000" w:themeColor="text1"/>
        </w:rPr>
        <w:t>：招投标情况书面报告备案表（适用于评标委员会推荐中标候选人）</w:t>
      </w:r>
      <w:bookmarkEnd w:id="520"/>
      <w:bookmarkEnd w:id="521"/>
      <w:bookmarkEnd w:id="522"/>
      <w:bookmarkEnd w:id="523"/>
      <w:bookmarkEnd w:id="524"/>
      <w:bookmarkEnd w:id="525"/>
    </w:p>
    <w:p w14:paraId="2C83D101" w14:textId="77777777" w:rsidR="007D1150" w:rsidRDefault="0001536F">
      <w:pPr>
        <w:jc w:val="center"/>
        <w:rPr>
          <w:rFonts w:ascii="宋体"/>
          <w:b/>
          <w:color w:val="000000" w:themeColor="text1"/>
          <w:sz w:val="28"/>
          <w:szCs w:val="28"/>
        </w:rPr>
      </w:pPr>
      <w:r>
        <w:rPr>
          <w:rFonts w:ascii="宋体" w:hAnsi="宋体" w:hint="eastAsia"/>
          <w:b/>
          <w:color w:val="000000" w:themeColor="text1"/>
          <w:sz w:val="28"/>
          <w:szCs w:val="28"/>
        </w:rPr>
        <w:t>招投标情况书面报告备案表</w:t>
      </w:r>
    </w:p>
    <w:p w14:paraId="57F5EEED" w14:textId="77777777" w:rsidR="007D1150" w:rsidRDefault="007D1150">
      <w:pPr>
        <w:jc w:val="center"/>
        <w:rPr>
          <w:rFonts w:ascii="宋体"/>
          <w:b/>
          <w:color w:val="000000" w:themeColor="text1"/>
          <w:sz w:val="10"/>
          <w:szCs w:val="10"/>
        </w:rPr>
      </w:pPr>
    </w:p>
    <w:p w14:paraId="10DBD297" w14:textId="77777777" w:rsidR="007D1150" w:rsidRDefault="0001536F">
      <w:pPr>
        <w:ind w:leftChars="-350" w:left="-735" w:rightChars="-350" w:right="-735" w:firstLineChars="100" w:firstLine="240"/>
        <w:rPr>
          <w:rFonts w:ascii="宋体"/>
          <w:b/>
          <w:color w:val="000000" w:themeColor="text1"/>
          <w:sz w:val="24"/>
          <w:szCs w:val="21"/>
        </w:rPr>
      </w:pPr>
      <w:r>
        <w:rPr>
          <w:rFonts w:ascii="宋体" w:hAnsi="宋体" w:hint="eastAsia"/>
          <w:color w:val="000000" w:themeColor="text1"/>
          <w:sz w:val="24"/>
          <w:szCs w:val="21"/>
        </w:rPr>
        <w:t>工程编号：</w:t>
      </w:r>
      <w:r>
        <w:rPr>
          <w:rFonts w:ascii="宋体" w:hAnsi="宋体"/>
          <w:color w:val="000000" w:themeColor="text1"/>
          <w:sz w:val="24"/>
          <w:szCs w:val="21"/>
          <w:u w:val="single"/>
        </w:rPr>
        <w:t xml:space="preserve">                  </w:t>
      </w:r>
      <w:r>
        <w:rPr>
          <w:rFonts w:ascii="宋体" w:hAnsi="宋体"/>
          <w:color w:val="000000" w:themeColor="text1"/>
          <w:sz w:val="24"/>
          <w:szCs w:val="21"/>
        </w:rPr>
        <w:t xml:space="preserve">                        </w:t>
      </w:r>
      <w:r>
        <w:rPr>
          <w:rFonts w:ascii="宋体" w:hAnsi="宋体" w:hint="eastAsia"/>
          <w:color w:val="000000" w:themeColor="text1"/>
          <w:sz w:val="24"/>
          <w:szCs w:val="21"/>
        </w:rPr>
        <w:t>日期：</w:t>
      </w:r>
      <w:r>
        <w:rPr>
          <w:rFonts w:ascii="宋体" w:hAnsi="宋体"/>
          <w:color w:val="000000" w:themeColor="text1"/>
          <w:sz w:val="24"/>
          <w:szCs w:val="21"/>
        </w:rPr>
        <w:t xml:space="preserve"> </w:t>
      </w:r>
      <w:r>
        <w:rPr>
          <w:rFonts w:ascii="宋体" w:hAnsi="宋体"/>
          <w:color w:val="000000" w:themeColor="text1"/>
          <w:sz w:val="24"/>
          <w:szCs w:val="21"/>
          <w:u w:val="single"/>
        </w:rPr>
        <w:t xml:space="preserve">     </w:t>
      </w:r>
      <w:r>
        <w:rPr>
          <w:rFonts w:ascii="宋体" w:hAnsi="宋体" w:hint="eastAsia"/>
          <w:color w:val="000000" w:themeColor="text1"/>
          <w:sz w:val="24"/>
          <w:szCs w:val="21"/>
        </w:rPr>
        <w:t>年</w:t>
      </w:r>
      <w:r>
        <w:rPr>
          <w:rFonts w:ascii="宋体" w:hAnsi="宋体"/>
          <w:color w:val="000000" w:themeColor="text1"/>
          <w:sz w:val="24"/>
          <w:szCs w:val="21"/>
          <w:u w:val="single"/>
        </w:rPr>
        <w:t xml:space="preserve">    </w:t>
      </w:r>
      <w:r>
        <w:rPr>
          <w:rFonts w:ascii="宋体" w:hAnsi="宋体" w:hint="eastAsia"/>
          <w:color w:val="000000" w:themeColor="text1"/>
          <w:sz w:val="24"/>
          <w:szCs w:val="21"/>
        </w:rPr>
        <w:t>月</w:t>
      </w:r>
      <w:r>
        <w:rPr>
          <w:rFonts w:ascii="宋体" w:hAnsi="宋体"/>
          <w:color w:val="000000" w:themeColor="text1"/>
          <w:sz w:val="24"/>
          <w:szCs w:val="21"/>
          <w:u w:val="single"/>
        </w:rPr>
        <w:t xml:space="preserve">    </w:t>
      </w:r>
      <w:r>
        <w:rPr>
          <w:rFonts w:ascii="宋体" w:hAnsi="宋体" w:hint="eastAsia"/>
          <w:color w:val="000000" w:themeColor="text1"/>
          <w:sz w:val="24"/>
          <w:szCs w:val="21"/>
        </w:rPr>
        <w:t>日</w:t>
      </w:r>
    </w:p>
    <w:tbl>
      <w:tblPr>
        <w:tblW w:w="9720" w:type="dxa"/>
        <w:tblInd w:w="-612"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800"/>
        <w:gridCol w:w="1260"/>
        <w:gridCol w:w="2880"/>
        <w:gridCol w:w="1260"/>
        <w:gridCol w:w="2520"/>
      </w:tblGrid>
      <w:tr w:rsidR="007D1150" w14:paraId="4E78759E" w14:textId="77777777">
        <w:trPr>
          <w:trHeight w:hRule="exact" w:val="405"/>
        </w:trPr>
        <w:tc>
          <w:tcPr>
            <w:tcW w:w="1800" w:type="dxa"/>
            <w:tcBorders>
              <w:top w:val="single" w:sz="12" w:space="0" w:color="auto"/>
              <w:left w:val="single" w:sz="12" w:space="0" w:color="auto"/>
              <w:bottom w:val="single" w:sz="4" w:space="0" w:color="auto"/>
              <w:right w:val="single" w:sz="4" w:space="0" w:color="auto"/>
            </w:tcBorders>
            <w:vAlign w:val="center"/>
          </w:tcPr>
          <w:p w14:paraId="5C2AB230" w14:textId="77777777" w:rsidR="007D1150" w:rsidRDefault="0001536F">
            <w:pPr>
              <w:spacing w:line="360" w:lineRule="auto"/>
              <w:jc w:val="center"/>
              <w:rPr>
                <w:rFonts w:ascii="宋体"/>
                <w:color w:val="000000" w:themeColor="text1"/>
                <w:sz w:val="24"/>
                <w:szCs w:val="21"/>
              </w:rPr>
            </w:pPr>
            <w:r>
              <w:rPr>
                <w:rFonts w:ascii="宋体" w:hAnsi="宋体" w:hint="eastAsia"/>
                <w:color w:val="000000" w:themeColor="text1"/>
                <w:sz w:val="24"/>
                <w:szCs w:val="21"/>
              </w:rPr>
              <w:t>工程名称</w:t>
            </w:r>
          </w:p>
        </w:tc>
        <w:tc>
          <w:tcPr>
            <w:tcW w:w="4140" w:type="dxa"/>
            <w:gridSpan w:val="2"/>
            <w:tcBorders>
              <w:top w:val="single" w:sz="12" w:space="0" w:color="auto"/>
              <w:left w:val="single" w:sz="4" w:space="0" w:color="auto"/>
              <w:bottom w:val="single" w:sz="4" w:space="0" w:color="auto"/>
              <w:right w:val="single" w:sz="4" w:space="0" w:color="auto"/>
            </w:tcBorders>
            <w:vAlign w:val="center"/>
          </w:tcPr>
          <w:p w14:paraId="6D02B247" w14:textId="77777777" w:rsidR="007D1150" w:rsidRDefault="007D1150">
            <w:pPr>
              <w:spacing w:line="360" w:lineRule="auto"/>
              <w:jc w:val="center"/>
              <w:rPr>
                <w:rFonts w:ascii="宋体"/>
                <w:color w:val="000000" w:themeColor="text1"/>
                <w:sz w:val="24"/>
                <w:szCs w:val="21"/>
              </w:rPr>
            </w:pPr>
          </w:p>
        </w:tc>
        <w:tc>
          <w:tcPr>
            <w:tcW w:w="1260" w:type="dxa"/>
            <w:tcBorders>
              <w:top w:val="single" w:sz="12" w:space="0" w:color="auto"/>
              <w:left w:val="single" w:sz="4" w:space="0" w:color="auto"/>
              <w:bottom w:val="single" w:sz="4" w:space="0" w:color="auto"/>
              <w:right w:val="single" w:sz="4" w:space="0" w:color="auto"/>
            </w:tcBorders>
            <w:vAlign w:val="center"/>
          </w:tcPr>
          <w:p w14:paraId="1B7E3BA4" w14:textId="77777777" w:rsidR="007D1150" w:rsidRDefault="0001536F">
            <w:pPr>
              <w:spacing w:line="360" w:lineRule="auto"/>
              <w:jc w:val="center"/>
              <w:rPr>
                <w:rFonts w:ascii="宋体"/>
                <w:color w:val="000000" w:themeColor="text1"/>
                <w:sz w:val="24"/>
                <w:szCs w:val="21"/>
              </w:rPr>
            </w:pPr>
            <w:r>
              <w:rPr>
                <w:rFonts w:ascii="宋体" w:hAnsi="宋体" w:hint="eastAsia"/>
                <w:color w:val="000000" w:themeColor="text1"/>
                <w:sz w:val="24"/>
                <w:szCs w:val="21"/>
              </w:rPr>
              <w:t>招标方式</w:t>
            </w:r>
          </w:p>
        </w:tc>
        <w:tc>
          <w:tcPr>
            <w:tcW w:w="2520" w:type="dxa"/>
            <w:tcBorders>
              <w:top w:val="single" w:sz="12" w:space="0" w:color="auto"/>
              <w:left w:val="single" w:sz="4" w:space="0" w:color="auto"/>
              <w:bottom w:val="single" w:sz="4" w:space="0" w:color="auto"/>
              <w:right w:val="single" w:sz="12" w:space="0" w:color="auto"/>
            </w:tcBorders>
            <w:vAlign w:val="center"/>
          </w:tcPr>
          <w:p w14:paraId="54C2C124" w14:textId="77777777" w:rsidR="007D1150" w:rsidRDefault="0001536F">
            <w:pPr>
              <w:spacing w:line="360" w:lineRule="auto"/>
              <w:jc w:val="center"/>
              <w:rPr>
                <w:rFonts w:ascii="宋体"/>
                <w:color w:val="000000" w:themeColor="text1"/>
                <w:sz w:val="24"/>
                <w:szCs w:val="21"/>
              </w:rPr>
            </w:pPr>
            <w:r>
              <w:rPr>
                <w:rFonts w:ascii="宋体" w:hAnsi="宋体" w:hint="eastAsia"/>
                <w:color w:val="000000" w:themeColor="text1"/>
                <w:sz w:val="24"/>
                <w:szCs w:val="21"/>
              </w:rPr>
              <w:t>□公开</w:t>
            </w:r>
            <w:r>
              <w:rPr>
                <w:rFonts w:ascii="宋体" w:hAnsi="宋体"/>
                <w:color w:val="000000" w:themeColor="text1"/>
                <w:sz w:val="24"/>
                <w:szCs w:val="21"/>
              </w:rPr>
              <w:t xml:space="preserve">   </w:t>
            </w:r>
            <w:r>
              <w:rPr>
                <w:rFonts w:ascii="宋体" w:hAnsi="宋体" w:hint="eastAsia"/>
                <w:color w:val="000000" w:themeColor="text1"/>
                <w:sz w:val="24"/>
                <w:szCs w:val="21"/>
              </w:rPr>
              <w:t>□邀请</w:t>
            </w:r>
          </w:p>
        </w:tc>
      </w:tr>
      <w:tr w:rsidR="007D1150" w14:paraId="0E276740" w14:textId="77777777">
        <w:trPr>
          <w:trHeight w:val="382"/>
        </w:trPr>
        <w:tc>
          <w:tcPr>
            <w:tcW w:w="1800" w:type="dxa"/>
            <w:vMerge w:val="restart"/>
            <w:tcBorders>
              <w:top w:val="single" w:sz="4" w:space="0" w:color="auto"/>
              <w:left w:val="single" w:sz="12" w:space="0" w:color="auto"/>
              <w:bottom w:val="nil"/>
              <w:right w:val="single" w:sz="4" w:space="0" w:color="auto"/>
            </w:tcBorders>
            <w:vAlign w:val="center"/>
          </w:tcPr>
          <w:p w14:paraId="7E450BAE" w14:textId="77777777" w:rsidR="007D1150" w:rsidRDefault="0001536F">
            <w:pPr>
              <w:spacing w:line="360" w:lineRule="auto"/>
              <w:jc w:val="center"/>
              <w:rPr>
                <w:rFonts w:ascii="宋体"/>
                <w:color w:val="000000" w:themeColor="text1"/>
                <w:sz w:val="24"/>
                <w:szCs w:val="21"/>
              </w:rPr>
            </w:pPr>
            <w:r>
              <w:rPr>
                <w:rFonts w:ascii="宋体" w:hAnsi="宋体" w:hint="eastAsia"/>
                <w:color w:val="000000" w:themeColor="text1"/>
                <w:sz w:val="24"/>
                <w:szCs w:val="21"/>
              </w:rPr>
              <w:t>评标委员会</w:t>
            </w:r>
          </w:p>
          <w:p w14:paraId="39DE17E2" w14:textId="77777777" w:rsidR="007D1150" w:rsidRDefault="0001536F">
            <w:pPr>
              <w:jc w:val="center"/>
              <w:rPr>
                <w:rFonts w:ascii="宋体"/>
                <w:color w:val="000000" w:themeColor="text1"/>
                <w:sz w:val="24"/>
                <w:szCs w:val="21"/>
              </w:rPr>
            </w:pPr>
            <w:r>
              <w:rPr>
                <w:rFonts w:ascii="宋体" w:hAnsi="宋体" w:hint="eastAsia"/>
                <w:color w:val="000000" w:themeColor="text1"/>
                <w:sz w:val="24"/>
                <w:szCs w:val="21"/>
              </w:rPr>
              <w:t>评审结果</w:t>
            </w:r>
          </w:p>
        </w:tc>
        <w:tc>
          <w:tcPr>
            <w:tcW w:w="4140" w:type="dxa"/>
            <w:gridSpan w:val="2"/>
            <w:tcBorders>
              <w:top w:val="single" w:sz="4" w:space="0" w:color="auto"/>
              <w:left w:val="single" w:sz="4" w:space="0" w:color="auto"/>
              <w:bottom w:val="single" w:sz="4" w:space="0" w:color="auto"/>
              <w:right w:val="single" w:sz="4" w:space="0" w:color="auto"/>
            </w:tcBorders>
            <w:vAlign w:val="center"/>
          </w:tcPr>
          <w:p w14:paraId="184714BE" w14:textId="77777777" w:rsidR="007D1150" w:rsidRDefault="0001536F">
            <w:pPr>
              <w:jc w:val="center"/>
              <w:rPr>
                <w:rFonts w:ascii="宋体"/>
                <w:color w:val="000000" w:themeColor="text1"/>
                <w:sz w:val="24"/>
                <w:szCs w:val="21"/>
              </w:rPr>
            </w:pPr>
            <w:r>
              <w:rPr>
                <w:rFonts w:ascii="宋体" w:hAnsi="宋体" w:hint="eastAsia"/>
                <w:color w:val="000000" w:themeColor="text1"/>
                <w:sz w:val="24"/>
                <w:szCs w:val="21"/>
              </w:rPr>
              <w:t>投标人名称</w:t>
            </w:r>
          </w:p>
        </w:tc>
        <w:tc>
          <w:tcPr>
            <w:tcW w:w="1260" w:type="dxa"/>
            <w:tcBorders>
              <w:top w:val="single" w:sz="4" w:space="0" w:color="auto"/>
              <w:left w:val="single" w:sz="4" w:space="0" w:color="auto"/>
              <w:bottom w:val="single" w:sz="4" w:space="0" w:color="auto"/>
              <w:right w:val="single" w:sz="4" w:space="0" w:color="auto"/>
            </w:tcBorders>
            <w:vAlign w:val="center"/>
          </w:tcPr>
          <w:p w14:paraId="79F3761E" w14:textId="77777777" w:rsidR="007D1150" w:rsidRDefault="0001536F">
            <w:pPr>
              <w:jc w:val="center"/>
              <w:rPr>
                <w:rFonts w:ascii="宋体"/>
                <w:color w:val="000000" w:themeColor="text1"/>
                <w:sz w:val="24"/>
                <w:szCs w:val="21"/>
              </w:rPr>
            </w:pPr>
            <w:r>
              <w:rPr>
                <w:rFonts w:ascii="宋体" w:hAnsi="宋体" w:hint="eastAsia"/>
                <w:color w:val="000000" w:themeColor="text1"/>
                <w:sz w:val="24"/>
                <w:szCs w:val="21"/>
              </w:rPr>
              <w:t>排名次序</w:t>
            </w:r>
          </w:p>
        </w:tc>
        <w:tc>
          <w:tcPr>
            <w:tcW w:w="2520" w:type="dxa"/>
            <w:tcBorders>
              <w:top w:val="single" w:sz="4" w:space="0" w:color="auto"/>
              <w:left w:val="single" w:sz="4" w:space="0" w:color="auto"/>
              <w:bottom w:val="single" w:sz="4" w:space="0" w:color="auto"/>
              <w:right w:val="single" w:sz="12" w:space="0" w:color="auto"/>
            </w:tcBorders>
            <w:vAlign w:val="center"/>
          </w:tcPr>
          <w:p w14:paraId="0C07467A" w14:textId="77777777" w:rsidR="007D1150" w:rsidRDefault="0001536F">
            <w:pPr>
              <w:jc w:val="center"/>
              <w:rPr>
                <w:rFonts w:ascii="宋体"/>
                <w:color w:val="000000" w:themeColor="text1"/>
                <w:sz w:val="24"/>
                <w:szCs w:val="21"/>
              </w:rPr>
            </w:pPr>
            <w:r>
              <w:rPr>
                <w:rFonts w:ascii="宋体" w:hAnsi="宋体" w:hint="eastAsia"/>
                <w:color w:val="000000" w:themeColor="text1"/>
                <w:sz w:val="24"/>
                <w:szCs w:val="21"/>
              </w:rPr>
              <w:t>投标价格或评标得分</w:t>
            </w:r>
          </w:p>
        </w:tc>
      </w:tr>
      <w:tr w:rsidR="007D1150" w14:paraId="009DD40D" w14:textId="77777777">
        <w:trPr>
          <w:trHeight w:val="365"/>
        </w:trPr>
        <w:tc>
          <w:tcPr>
            <w:tcW w:w="1800" w:type="dxa"/>
            <w:vMerge/>
            <w:tcBorders>
              <w:top w:val="single" w:sz="4" w:space="0" w:color="auto"/>
              <w:left w:val="single" w:sz="12" w:space="0" w:color="auto"/>
              <w:bottom w:val="nil"/>
              <w:right w:val="single" w:sz="4" w:space="0" w:color="auto"/>
            </w:tcBorders>
            <w:vAlign w:val="center"/>
          </w:tcPr>
          <w:p w14:paraId="18B0CD2E" w14:textId="77777777" w:rsidR="007D1150" w:rsidRDefault="007D1150">
            <w:pPr>
              <w:widowControl/>
              <w:jc w:val="left"/>
              <w:rPr>
                <w:rFonts w:ascii="宋体"/>
                <w:color w:val="000000" w:themeColor="text1"/>
                <w:sz w:val="24"/>
                <w:szCs w:val="21"/>
              </w:rPr>
            </w:pPr>
          </w:p>
        </w:tc>
        <w:tc>
          <w:tcPr>
            <w:tcW w:w="4140" w:type="dxa"/>
            <w:gridSpan w:val="2"/>
            <w:tcBorders>
              <w:top w:val="single" w:sz="4" w:space="0" w:color="auto"/>
              <w:left w:val="single" w:sz="4" w:space="0" w:color="auto"/>
              <w:bottom w:val="single" w:sz="4" w:space="0" w:color="auto"/>
              <w:right w:val="single" w:sz="4" w:space="0" w:color="auto"/>
            </w:tcBorders>
            <w:vAlign w:val="bottom"/>
          </w:tcPr>
          <w:p w14:paraId="51BC29C3" w14:textId="77777777" w:rsidR="007D1150" w:rsidRDefault="007D1150">
            <w:pPr>
              <w:jc w:val="left"/>
              <w:rPr>
                <w:rFonts w:ascii="宋体"/>
                <w:color w:val="000000" w:themeColor="text1"/>
                <w:sz w:val="24"/>
                <w:szCs w:val="21"/>
              </w:rPr>
            </w:pPr>
          </w:p>
        </w:tc>
        <w:tc>
          <w:tcPr>
            <w:tcW w:w="1260" w:type="dxa"/>
            <w:tcBorders>
              <w:top w:val="single" w:sz="4" w:space="0" w:color="auto"/>
              <w:left w:val="single" w:sz="4" w:space="0" w:color="auto"/>
              <w:bottom w:val="single" w:sz="4" w:space="0" w:color="auto"/>
              <w:right w:val="single" w:sz="4" w:space="0" w:color="auto"/>
            </w:tcBorders>
            <w:vAlign w:val="bottom"/>
          </w:tcPr>
          <w:p w14:paraId="3A9B05B1" w14:textId="77777777" w:rsidR="007D1150" w:rsidRDefault="007D1150">
            <w:pPr>
              <w:jc w:val="left"/>
              <w:rPr>
                <w:rFonts w:ascii="宋体"/>
                <w:color w:val="000000" w:themeColor="text1"/>
                <w:sz w:val="24"/>
                <w:szCs w:val="21"/>
              </w:rPr>
            </w:pPr>
          </w:p>
        </w:tc>
        <w:tc>
          <w:tcPr>
            <w:tcW w:w="2520" w:type="dxa"/>
            <w:tcBorders>
              <w:top w:val="single" w:sz="4" w:space="0" w:color="auto"/>
              <w:left w:val="single" w:sz="4" w:space="0" w:color="auto"/>
              <w:bottom w:val="single" w:sz="4" w:space="0" w:color="auto"/>
              <w:right w:val="single" w:sz="12" w:space="0" w:color="auto"/>
            </w:tcBorders>
            <w:vAlign w:val="bottom"/>
          </w:tcPr>
          <w:p w14:paraId="683627B2" w14:textId="77777777" w:rsidR="007D1150" w:rsidRDefault="007D1150">
            <w:pPr>
              <w:jc w:val="left"/>
              <w:rPr>
                <w:rFonts w:ascii="宋体"/>
                <w:color w:val="000000" w:themeColor="text1"/>
                <w:sz w:val="24"/>
                <w:szCs w:val="21"/>
              </w:rPr>
            </w:pPr>
          </w:p>
        </w:tc>
      </w:tr>
      <w:tr w:rsidR="007D1150" w14:paraId="6C9DCA92" w14:textId="77777777">
        <w:trPr>
          <w:trHeight w:val="365"/>
        </w:trPr>
        <w:tc>
          <w:tcPr>
            <w:tcW w:w="1800" w:type="dxa"/>
            <w:vMerge/>
            <w:tcBorders>
              <w:top w:val="single" w:sz="4" w:space="0" w:color="auto"/>
              <w:left w:val="single" w:sz="12" w:space="0" w:color="auto"/>
              <w:bottom w:val="nil"/>
              <w:right w:val="single" w:sz="4" w:space="0" w:color="auto"/>
            </w:tcBorders>
            <w:vAlign w:val="center"/>
          </w:tcPr>
          <w:p w14:paraId="41DC97EB" w14:textId="77777777" w:rsidR="007D1150" w:rsidRDefault="007D1150">
            <w:pPr>
              <w:widowControl/>
              <w:jc w:val="left"/>
              <w:rPr>
                <w:rFonts w:ascii="宋体"/>
                <w:color w:val="000000" w:themeColor="text1"/>
                <w:sz w:val="24"/>
                <w:szCs w:val="21"/>
              </w:rPr>
            </w:pPr>
          </w:p>
        </w:tc>
        <w:tc>
          <w:tcPr>
            <w:tcW w:w="4140" w:type="dxa"/>
            <w:gridSpan w:val="2"/>
            <w:tcBorders>
              <w:top w:val="single" w:sz="4" w:space="0" w:color="auto"/>
              <w:left w:val="single" w:sz="4" w:space="0" w:color="auto"/>
              <w:bottom w:val="single" w:sz="4" w:space="0" w:color="auto"/>
              <w:right w:val="single" w:sz="4" w:space="0" w:color="auto"/>
            </w:tcBorders>
            <w:vAlign w:val="bottom"/>
          </w:tcPr>
          <w:p w14:paraId="46BCD7C1" w14:textId="77777777" w:rsidR="007D1150" w:rsidRDefault="007D1150">
            <w:pPr>
              <w:jc w:val="left"/>
              <w:rPr>
                <w:rFonts w:ascii="宋体"/>
                <w:color w:val="000000" w:themeColor="text1"/>
                <w:sz w:val="24"/>
                <w:szCs w:val="21"/>
              </w:rPr>
            </w:pPr>
          </w:p>
        </w:tc>
        <w:tc>
          <w:tcPr>
            <w:tcW w:w="1260" w:type="dxa"/>
            <w:tcBorders>
              <w:top w:val="single" w:sz="4" w:space="0" w:color="auto"/>
              <w:left w:val="single" w:sz="4" w:space="0" w:color="auto"/>
              <w:bottom w:val="single" w:sz="4" w:space="0" w:color="auto"/>
              <w:right w:val="single" w:sz="4" w:space="0" w:color="auto"/>
            </w:tcBorders>
            <w:vAlign w:val="bottom"/>
          </w:tcPr>
          <w:p w14:paraId="55ADF40F" w14:textId="77777777" w:rsidR="007D1150" w:rsidRDefault="007D1150">
            <w:pPr>
              <w:jc w:val="left"/>
              <w:rPr>
                <w:rFonts w:ascii="宋体"/>
                <w:color w:val="000000" w:themeColor="text1"/>
                <w:sz w:val="24"/>
                <w:szCs w:val="21"/>
              </w:rPr>
            </w:pPr>
          </w:p>
        </w:tc>
        <w:tc>
          <w:tcPr>
            <w:tcW w:w="2520" w:type="dxa"/>
            <w:tcBorders>
              <w:top w:val="single" w:sz="4" w:space="0" w:color="auto"/>
              <w:left w:val="single" w:sz="4" w:space="0" w:color="auto"/>
              <w:bottom w:val="single" w:sz="4" w:space="0" w:color="auto"/>
              <w:right w:val="single" w:sz="12" w:space="0" w:color="auto"/>
            </w:tcBorders>
            <w:vAlign w:val="bottom"/>
          </w:tcPr>
          <w:p w14:paraId="0D78C156" w14:textId="77777777" w:rsidR="007D1150" w:rsidRDefault="007D1150">
            <w:pPr>
              <w:jc w:val="left"/>
              <w:rPr>
                <w:rFonts w:ascii="宋体"/>
                <w:color w:val="000000" w:themeColor="text1"/>
                <w:sz w:val="24"/>
                <w:szCs w:val="21"/>
              </w:rPr>
            </w:pPr>
          </w:p>
        </w:tc>
      </w:tr>
      <w:tr w:rsidR="007D1150" w14:paraId="4DCEE6E8" w14:textId="77777777">
        <w:trPr>
          <w:trHeight w:val="365"/>
        </w:trPr>
        <w:tc>
          <w:tcPr>
            <w:tcW w:w="1800" w:type="dxa"/>
            <w:vMerge/>
            <w:tcBorders>
              <w:top w:val="single" w:sz="4" w:space="0" w:color="auto"/>
              <w:left w:val="single" w:sz="12" w:space="0" w:color="auto"/>
              <w:bottom w:val="nil"/>
              <w:right w:val="single" w:sz="4" w:space="0" w:color="auto"/>
            </w:tcBorders>
            <w:vAlign w:val="center"/>
          </w:tcPr>
          <w:p w14:paraId="7C712411" w14:textId="77777777" w:rsidR="007D1150" w:rsidRDefault="007D1150">
            <w:pPr>
              <w:widowControl/>
              <w:jc w:val="left"/>
              <w:rPr>
                <w:rFonts w:ascii="宋体"/>
                <w:color w:val="000000" w:themeColor="text1"/>
                <w:sz w:val="24"/>
                <w:szCs w:val="21"/>
              </w:rPr>
            </w:pPr>
          </w:p>
        </w:tc>
        <w:tc>
          <w:tcPr>
            <w:tcW w:w="4140" w:type="dxa"/>
            <w:gridSpan w:val="2"/>
            <w:tcBorders>
              <w:top w:val="single" w:sz="4" w:space="0" w:color="auto"/>
              <w:left w:val="single" w:sz="4" w:space="0" w:color="auto"/>
              <w:bottom w:val="single" w:sz="4" w:space="0" w:color="auto"/>
              <w:right w:val="single" w:sz="4" w:space="0" w:color="auto"/>
            </w:tcBorders>
            <w:vAlign w:val="bottom"/>
          </w:tcPr>
          <w:p w14:paraId="1B81A913" w14:textId="77777777" w:rsidR="007D1150" w:rsidRDefault="007D1150">
            <w:pPr>
              <w:jc w:val="left"/>
              <w:rPr>
                <w:rFonts w:ascii="宋体"/>
                <w:color w:val="000000" w:themeColor="text1"/>
                <w:sz w:val="24"/>
                <w:szCs w:val="21"/>
              </w:rPr>
            </w:pPr>
          </w:p>
        </w:tc>
        <w:tc>
          <w:tcPr>
            <w:tcW w:w="1260" w:type="dxa"/>
            <w:tcBorders>
              <w:top w:val="single" w:sz="4" w:space="0" w:color="auto"/>
              <w:left w:val="single" w:sz="4" w:space="0" w:color="auto"/>
              <w:bottom w:val="single" w:sz="4" w:space="0" w:color="auto"/>
              <w:right w:val="single" w:sz="4" w:space="0" w:color="auto"/>
            </w:tcBorders>
            <w:vAlign w:val="bottom"/>
          </w:tcPr>
          <w:p w14:paraId="583FEBFB" w14:textId="77777777" w:rsidR="007D1150" w:rsidRDefault="007D1150">
            <w:pPr>
              <w:jc w:val="left"/>
              <w:rPr>
                <w:rFonts w:ascii="宋体"/>
                <w:color w:val="000000" w:themeColor="text1"/>
                <w:sz w:val="24"/>
                <w:szCs w:val="21"/>
              </w:rPr>
            </w:pPr>
          </w:p>
        </w:tc>
        <w:tc>
          <w:tcPr>
            <w:tcW w:w="2520" w:type="dxa"/>
            <w:tcBorders>
              <w:top w:val="single" w:sz="4" w:space="0" w:color="auto"/>
              <w:left w:val="single" w:sz="4" w:space="0" w:color="auto"/>
              <w:bottom w:val="single" w:sz="4" w:space="0" w:color="auto"/>
              <w:right w:val="single" w:sz="12" w:space="0" w:color="auto"/>
            </w:tcBorders>
            <w:vAlign w:val="bottom"/>
          </w:tcPr>
          <w:p w14:paraId="274CF139" w14:textId="77777777" w:rsidR="007D1150" w:rsidRDefault="007D1150">
            <w:pPr>
              <w:jc w:val="left"/>
              <w:rPr>
                <w:rFonts w:ascii="宋体"/>
                <w:color w:val="000000" w:themeColor="text1"/>
                <w:sz w:val="24"/>
                <w:szCs w:val="21"/>
              </w:rPr>
            </w:pPr>
          </w:p>
        </w:tc>
      </w:tr>
      <w:tr w:rsidR="007D1150" w14:paraId="6FC906A3" w14:textId="77777777">
        <w:trPr>
          <w:trHeight w:val="365"/>
        </w:trPr>
        <w:tc>
          <w:tcPr>
            <w:tcW w:w="1800" w:type="dxa"/>
            <w:vMerge/>
            <w:tcBorders>
              <w:top w:val="single" w:sz="4" w:space="0" w:color="auto"/>
              <w:left w:val="single" w:sz="12" w:space="0" w:color="auto"/>
              <w:bottom w:val="nil"/>
              <w:right w:val="single" w:sz="4" w:space="0" w:color="auto"/>
            </w:tcBorders>
            <w:vAlign w:val="center"/>
          </w:tcPr>
          <w:p w14:paraId="157D2BE6" w14:textId="77777777" w:rsidR="007D1150" w:rsidRDefault="007D1150">
            <w:pPr>
              <w:widowControl/>
              <w:jc w:val="left"/>
              <w:rPr>
                <w:rFonts w:ascii="宋体"/>
                <w:color w:val="000000" w:themeColor="text1"/>
                <w:sz w:val="24"/>
                <w:szCs w:val="21"/>
              </w:rPr>
            </w:pPr>
          </w:p>
        </w:tc>
        <w:tc>
          <w:tcPr>
            <w:tcW w:w="4140" w:type="dxa"/>
            <w:gridSpan w:val="2"/>
            <w:tcBorders>
              <w:top w:val="single" w:sz="4" w:space="0" w:color="auto"/>
              <w:left w:val="single" w:sz="4" w:space="0" w:color="auto"/>
              <w:bottom w:val="single" w:sz="4" w:space="0" w:color="auto"/>
              <w:right w:val="single" w:sz="4" w:space="0" w:color="auto"/>
            </w:tcBorders>
            <w:vAlign w:val="bottom"/>
          </w:tcPr>
          <w:p w14:paraId="7E09D351" w14:textId="77777777" w:rsidR="007D1150" w:rsidRDefault="007D1150">
            <w:pPr>
              <w:jc w:val="left"/>
              <w:rPr>
                <w:rFonts w:ascii="宋体"/>
                <w:color w:val="000000" w:themeColor="text1"/>
                <w:sz w:val="24"/>
                <w:szCs w:val="21"/>
              </w:rPr>
            </w:pPr>
          </w:p>
        </w:tc>
        <w:tc>
          <w:tcPr>
            <w:tcW w:w="1260" w:type="dxa"/>
            <w:tcBorders>
              <w:top w:val="single" w:sz="4" w:space="0" w:color="auto"/>
              <w:left w:val="single" w:sz="4" w:space="0" w:color="auto"/>
              <w:bottom w:val="single" w:sz="4" w:space="0" w:color="auto"/>
              <w:right w:val="single" w:sz="4" w:space="0" w:color="auto"/>
            </w:tcBorders>
            <w:vAlign w:val="bottom"/>
          </w:tcPr>
          <w:p w14:paraId="59FCD68A" w14:textId="77777777" w:rsidR="007D1150" w:rsidRDefault="007D1150">
            <w:pPr>
              <w:jc w:val="left"/>
              <w:rPr>
                <w:rFonts w:ascii="宋体"/>
                <w:color w:val="000000" w:themeColor="text1"/>
                <w:sz w:val="24"/>
                <w:szCs w:val="21"/>
              </w:rPr>
            </w:pPr>
          </w:p>
        </w:tc>
        <w:tc>
          <w:tcPr>
            <w:tcW w:w="2520" w:type="dxa"/>
            <w:tcBorders>
              <w:top w:val="single" w:sz="4" w:space="0" w:color="auto"/>
              <w:left w:val="single" w:sz="4" w:space="0" w:color="auto"/>
              <w:bottom w:val="single" w:sz="4" w:space="0" w:color="auto"/>
              <w:right w:val="single" w:sz="12" w:space="0" w:color="auto"/>
            </w:tcBorders>
            <w:vAlign w:val="bottom"/>
          </w:tcPr>
          <w:p w14:paraId="53BF5FBF" w14:textId="77777777" w:rsidR="007D1150" w:rsidRDefault="007D1150">
            <w:pPr>
              <w:jc w:val="left"/>
              <w:rPr>
                <w:rFonts w:ascii="宋体"/>
                <w:color w:val="000000" w:themeColor="text1"/>
                <w:sz w:val="24"/>
                <w:szCs w:val="21"/>
              </w:rPr>
            </w:pPr>
          </w:p>
        </w:tc>
      </w:tr>
      <w:tr w:rsidR="007D1150" w14:paraId="6FE6B2F8" w14:textId="77777777">
        <w:trPr>
          <w:trHeight w:val="365"/>
        </w:trPr>
        <w:tc>
          <w:tcPr>
            <w:tcW w:w="1800" w:type="dxa"/>
            <w:vMerge/>
            <w:tcBorders>
              <w:top w:val="single" w:sz="4" w:space="0" w:color="auto"/>
              <w:left w:val="single" w:sz="12" w:space="0" w:color="auto"/>
              <w:bottom w:val="nil"/>
              <w:right w:val="single" w:sz="4" w:space="0" w:color="auto"/>
            </w:tcBorders>
            <w:vAlign w:val="center"/>
          </w:tcPr>
          <w:p w14:paraId="0E109CC5" w14:textId="77777777" w:rsidR="007D1150" w:rsidRDefault="007D1150">
            <w:pPr>
              <w:widowControl/>
              <w:jc w:val="left"/>
              <w:rPr>
                <w:rFonts w:ascii="宋体"/>
                <w:color w:val="000000" w:themeColor="text1"/>
                <w:sz w:val="24"/>
                <w:szCs w:val="21"/>
              </w:rPr>
            </w:pPr>
          </w:p>
        </w:tc>
        <w:tc>
          <w:tcPr>
            <w:tcW w:w="4140" w:type="dxa"/>
            <w:gridSpan w:val="2"/>
            <w:tcBorders>
              <w:top w:val="single" w:sz="4" w:space="0" w:color="auto"/>
              <w:left w:val="single" w:sz="4" w:space="0" w:color="auto"/>
              <w:bottom w:val="single" w:sz="4" w:space="0" w:color="auto"/>
              <w:right w:val="single" w:sz="4" w:space="0" w:color="auto"/>
            </w:tcBorders>
            <w:vAlign w:val="bottom"/>
          </w:tcPr>
          <w:p w14:paraId="2E5AE74B" w14:textId="77777777" w:rsidR="007D1150" w:rsidRDefault="007D1150">
            <w:pPr>
              <w:jc w:val="left"/>
              <w:rPr>
                <w:rFonts w:ascii="宋体"/>
                <w:color w:val="000000" w:themeColor="text1"/>
                <w:sz w:val="24"/>
                <w:szCs w:val="21"/>
              </w:rPr>
            </w:pPr>
          </w:p>
        </w:tc>
        <w:tc>
          <w:tcPr>
            <w:tcW w:w="1260" w:type="dxa"/>
            <w:tcBorders>
              <w:top w:val="single" w:sz="4" w:space="0" w:color="auto"/>
              <w:left w:val="single" w:sz="4" w:space="0" w:color="auto"/>
              <w:bottom w:val="single" w:sz="4" w:space="0" w:color="auto"/>
              <w:right w:val="single" w:sz="4" w:space="0" w:color="auto"/>
            </w:tcBorders>
            <w:vAlign w:val="bottom"/>
          </w:tcPr>
          <w:p w14:paraId="7067E4C9" w14:textId="77777777" w:rsidR="007D1150" w:rsidRDefault="007D1150">
            <w:pPr>
              <w:jc w:val="left"/>
              <w:rPr>
                <w:rFonts w:ascii="宋体"/>
                <w:color w:val="000000" w:themeColor="text1"/>
                <w:sz w:val="24"/>
                <w:szCs w:val="21"/>
              </w:rPr>
            </w:pPr>
          </w:p>
        </w:tc>
        <w:tc>
          <w:tcPr>
            <w:tcW w:w="2520" w:type="dxa"/>
            <w:tcBorders>
              <w:top w:val="single" w:sz="4" w:space="0" w:color="auto"/>
              <w:left w:val="single" w:sz="4" w:space="0" w:color="auto"/>
              <w:bottom w:val="single" w:sz="4" w:space="0" w:color="auto"/>
              <w:right w:val="single" w:sz="12" w:space="0" w:color="auto"/>
            </w:tcBorders>
            <w:vAlign w:val="bottom"/>
          </w:tcPr>
          <w:p w14:paraId="5CC0EA3B" w14:textId="77777777" w:rsidR="007D1150" w:rsidRDefault="007D1150">
            <w:pPr>
              <w:jc w:val="left"/>
              <w:rPr>
                <w:rFonts w:ascii="宋体"/>
                <w:color w:val="000000" w:themeColor="text1"/>
                <w:sz w:val="24"/>
                <w:szCs w:val="21"/>
              </w:rPr>
            </w:pPr>
          </w:p>
        </w:tc>
      </w:tr>
      <w:tr w:rsidR="007D1150" w14:paraId="67E2B5CD" w14:textId="77777777">
        <w:trPr>
          <w:trHeight w:val="365"/>
        </w:trPr>
        <w:tc>
          <w:tcPr>
            <w:tcW w:w="1800" w:type="dxa"/>
            <w:vMerge/>
            <w:tcBorders>
              <w:top w:val="single" w:sz="4" w:space="0" w:color="auto"/>
              <w:left w:val="single" w:sz="12" w:space="0" w:color="auto"/>
              <w:bottom w:val="nil"/>
              <w:right w:val="single" w:sz="4" w:space="0" w:color="auto"/>
            </w:tcBorders>
            <w:vAlign w:val="center"/>
          </w:tcPr>
          <w:p w14:paraId="006CD6A0" w14:textId="77777777" w:rsidR="007D1150" w:rsidRDefault="007D1150">
            <w:pPr>
              <w:widowControl/>
              <w:jc w:val="left"/>
              <w:rPr>
                <w:rFonts w:ascii="宋体"/>
                <w:color w:val="000000" w:themeColor="text1"/>
                <w:sz w:val="24"/>
                <w:szCs w:val="21"/>
              </w:rPr>
            </w:pPr>
          </w:p>
        </w:tc>
        <w:tc>
          <w:tcPr>
            <w:tcW w:w="4140" w:type="dxa"/>
            <w:gridSpan w:val="2"/>
            <w:tcBorders>
              <w:top w:val="single" w:sz="4" w:space="0" w:color="auto"/>
              <w:left w:val="single" w:sz="4" w:space="0" w:color="auto"/>
              <w:bottom w:val="single" w:sz="4" w:space="0" w:color="auto"/>
              <w:right w:val="single" w:sz="4" w:space="0" w:color="auto"/>
            </w:tcBorders>
            <w:vAlign w:val="bottom"/>
          </w:tcPr>
          <w:p w14:paraId="6A72556B" w14:textId="77777777" w:rsidR="007D1150" w:rsidRDefault="007D1150">
            <w:pPr>
              <w:jc w:val="left"/>
              <w:rPr>
                <w:rFonts w:ascii="宋体"/>
                <w:color w:val="000000" w:themeColor="text1"/>
                <w:sz w:val="24"/>
                <w:szCs w:val="21"/>
              </w:rPr>
            </w:pPr>
          </w:p>
        </w:tc>
        <w:tc>
          <w:tcPr>
            <w:tcW w:w="1260" w:type="dxa"/>
            <w:tcBorders>
              <w:top w:val="single" w:sz="4" w:space="0" w:color="auto"/>
              <w:left w:val="single" w:sz="4" w:space="0" w:color="auto"/>
              <w:bottom w:val="single" w:sz="4" w:space="0" w:color="auto"/>
              <w:right w:val="single" w:sz="4" w:space="0" w:color="auto"/>
            </w:tcBorders>
            <w:vAlign w:val="bottom"/>
          </w:tcPr>
          <w:p w14:paraId="3F43EAE6" w14:textId="77777777" w:rsidR="007D1150" w:rsidRDefault="007D1150">
            <w:pPr>
              <w:jc w:val="left"/>
              <w:rPr>
                <w:rFonts w:ascii="宋体"/>
                <w:color w:val="000000" w:themeColor="text1"/>
                <w:sz w:val="24"/>
                <w:szCs w:val="21"/>
              </w:rPr>
            </w:pPr>
          </w:p>
        </w:tc>
        <w:tc>
          <w:tcPr>
            <w:tcW w:w="2520" w:type="dxa"/>
            <w:tcBorders>
              <w:top w:val="single" w:sz="4" w:space="0" w:color="auto"/>
              <w:left w:val="single" w:sz="4" w:space="0" w:color="auto"/>
              <w:bottom w:val="single" w:sz="4" w:space="0" w:color="auto"/>
              <w:right w:val="single" w:sz="12" w:space="0" w:color="auto"/>
            </w:tcBorders>
            <w:vAlign w:val="bottom"/>
          </w:tcPr>
          <w:p w14:paraId="2B97569E" w14:textId="77777777" w:rsidR="007D1150" w:rsidRDefault="007D1150">
            <w:pPr>
              <w:jc w:val="left"/>
              <w:rPr>
                <w:rFonts w:ascii="宋体"/>
                <w:color w:val="000000" w:themeColor="text1"/>
                <w:sz w:val="24"/>
                <w:szCs w:val="21"/>
              </w:rPr>
            </w:pPr>
          </w:p>
        </w:tc>
      </w:tr>
      <w:tr w:rsidR="007D1150" w14:paraId="4B9ACD83" w14:textId="77777777">
        <w:trPr>
          <w:trHeight w:val="365"/>
        </w:trPr>
        <w:tc>
          <w:tcPr>
            <w:tcW w:w="1800" w:type="dxa"/>
            <w:vMerge/>
            <w:tcBorders>
              <w:top w:val="single" w:sz="4" w:space="0" w:color="auto"/>
              <w:left w:val="single" w:sz="12" w:space="0" w:color="auto"/>
              <w:bottom w:val="nil"/>
              <w:right w:val="single" w:sz="4" w:space="0" w:color="auto"/>
            </w:tcBorders>
            <w:vAlign w:val="center"/>
          </w:tcPr>
          <w:p w14:paraId="7F656178" w14:textId="77777777" w:rsidR="007D1150" w:rsidRDefault="007D1150">
            <w:pPr>
              <w:widowControl/>
              <w:jc w:val="left"/>
              <w:rPr>
                <w:rFonts w:ascii="宋体"/>
                <w:color w:val="000000" w:themeColor="text1"/>
                <w:sz w:val="24"/>
                <w:szCs w:val="21"/>
              </w:rPr>
            </w:pPr>
          </w:p>
        </w:tc>
        <w:tc>
          <w:tcPr>
            <w:tcW w:w="4140" w:type="dxa"/>
            <w:gridSpan w:val="2"/>
            <w:tcBorders>
              <w:top w:val="single" w:sz="4" w:space="0" w:color="auto"/>
              <w:left w:val="single" w:sz="4" w:space="0" w:color="auto"/>
              <w:bottom w:val="single" w:sz="4" w:space="0" w:color="auto"/>
              <w:right w:val="single" w:sz="4" w:space="0" w:color="auto"/>
            </w:tcBorders>
            <w:vAlign w:val="bottom"/>
          </w:tcPr>
          <w:p w14:paraId="6F593D4A" w14:textId="77777777" w:rsidR="007D1150" w:rsidRDefault="007D1150">
            <w:pPr>
              <w:jc w:val="left"/>
              <w:rPr>
                <w:rFonts w:ascii="宋体"/>
                <w:color w:val="000000" w:themeColor="text1"/>
                <w:sz w:val="24"/>
                <w:szCs w:val="21"/>
              </w:rPr>
            </w:pPr>
          </w:p>
        </w:tc>
        <w:tc>
          <w:tcPr>
            <w:tcW w:w="1260" w:type="dxa"/>
            <w:tcBorders>
              <w:top w:val="single" w:sz="4" w:space="0" w:color="auto"/>
              <w:left w:val="single" w:sz="4" w:space="0" w:color="auto"/>
              <w:bottom w:val="single" w:sz="4" w:space="0" w:color="auto"/>
              <w:right w:val="single" w:sz="4" w:space="0" w:color="auto"/>
            </w:tcBorders>
            <w:vAlign w:val="bottom"/>
          </w:tcPr>
          <w:p w14:paraId="4D913419" w14:textId="77777777" w:rsidR="007D1150" w:rsidRDefault="007D1150">
            <w:pPr>
              <w:jc w:val="left"/>
              <w:rPr>
                <w:rFonts w:ascii="宋体"/>
                <w:color w:val="000000" w:themeColor="text1"/>
                <w:sz w:val="24"/>
                <w:szCs w:val="21"/>
              </w:rPr>
            </w:pPr>
          </w:p>
        </w:tc>
        <w:tc>
          <w:tcPr>
            <w:tcW w:w="2520" w:type="dxa"/>
            <w:tcBorders>
              <w:top w:val="single" w:sz="4" w:space="0" w:color="auto"/>
              <w:left w:val="single" w:sz="4" w:space="0" w:color="auto"/>
              <w:bottom w:val="single" w:sz="4" w:space="0" w:color="auto"/>
              <w:right w:val="single" w:sz="12" w:space="0" w:color="auto"/>
            </w:tcBorders>
            <w:vAlign w:val="bottom"/>
          </w:tcPr>
          <w:p w14:paraId="5688726E" w14:textId="77777777" w:rsidR="007D1150" w:rsidRDefault="007D1150">
            <w:pPr>
              <w:jc w:val="left"/>
              <w:rPr>
                <w:rFonts w:ascii="宋体"/>
                <w:color w:val="000000" w:themeColor="text1"/>
                <w:sz w:val="24"/>
                <w:szCs w:val="21"/>
              </w:rPr>
            </w:pPr>
          </w:p>
        </w:tc>
      </w:tr>
      <w:tr w:rsidR="007D1150" w14:paraId="71F05496" w14:textId="77777777">
        <w:trPr>
          <w:trHeight w:val="365"/>
        </w:trPr>
        <w:tc>
          <w:tcPr>
            <w:tcW w:w="1800" w:type="dxa"/>
            <w:vMerge w:val="restart"/>
            <w:tcBorders>
              <w:top w:val="single" w:sz="4" w:space="0" w:color="auto"/>
              <w:left w:val="single" w:sz="12" w:space="0" w:color="auto"/>
              <w:bottom w:val="single" w:sz="4" w:space="0" w:color="auto"/>
              <w:right w:val="single" w:sz="4" w:space="0" w:color="auto"/>
            </w:tcBorders>
            <w:vAlign w:val="center"/>
          </w:tcPr>
          <w:p w14:paraId="0CCAF57B" w14:textId="77777777" w:rsidR="007D1150" w:rsidRDefault="0001536F">
            <w:pPr>
              <w:jc w:val="center"/>
              <w:rPr>
                <w:rFonts w:ascii="宋体"/>
                <w:color w:val="000000" w:themeColor="text1"/>
                <w:sz w:val="24"/>
                <w:szCs w:val="21"/>
              </w:rPr>
            </w:pPr>
            <w:r>
              <w:rPr>
                <w:rFonts w:ascii="宋体" w:hAnsi="宋体" w:hint="eastAsia"/>
                <w:color w:val="000000" w:themeColor="text1"/>
                <w:sz w:val="24"/>
                <w:szCs w:val="21"/>
              </w:rPr>
              <w:t>评标委员推荐的中标候选人</w:t>
            </w:r>
          </w:p>
        </w:tc>
        <w:tc>
          <w:tcPr>
            <w:tcW w:w="1260" w:type="dxa"/>
            <w:tcBorders>
              <w:top w:val="single" w:sz="4" w:space="0" w:color="auto"/>
              <w:left w:val="single" w:sz="4" w:space="0" w:color="auto"/>
              <w:bottom w:val="single" w:sz="4" w:space="0" w:color="auto"/>
              <w:right w:val="single" w:sz="4" w:space="0" w:color="auto"/>
            </w:tcBorders>
            <w:vAlign w:val="bottom"/>
          </w:tcPr>
          <w:p w14:paraId="61382FD2" w14:textId="77777777" w:rsidR="007D1150" w:rsidRDefault="0001536F">
            <w:pPr>
              <w:jc w:val="center"/>
              <w:rPr>
                <w:rFonts w:ascii="宋体"/>
                <w:color w:val="000000" w:themeColor="text1"/>
                <w:sz w:val="24"/>
                <w:szCs w:val="21"/>
              </w:rPr>
            </w:pPr>
            <w:r>
              <w:rPr>
                <w:rFonts w:ascii="宋体" w:hAnsi="宋体" w:hint="eastAsia"/>
                <w:color w:val="000000" w:themeColor="text1"/>
                <w:sz w:val="24"/>
                <w:szCs w:val="21"/>
              </w:rPr>
              <w:t>排名次序</w:t>
            </w:r>
          </w:p>
        </w:tc>
        <w:tc>
          <w:tcPr>
            <w:tcW w:w="6660" w:type="dxa"/>
            <w:gridSpan w:val="3"/>
            <w:tcBorders>
              <w:top w:val="single" w:sz="4" w:space="0" w:color="auto"/>
              <w:left w:val="single" w:sz="4" w:space="0" w:color="auto"/>
              <w:bottom w:val="single" w:sz="4" w:space="0" w:color="auto"/>
              <w:right w:val="single" w:sz="12" w:space="0" w:color="auto"/>
            </w:tcBorders>
            <w:vAlign w:val="bottom"/>
          </w:tcPr>
          <w:p w14:paraId="438F77B6" w14:textId="77777777" w:rsidR="007D1150" w:rsidRDefault="0001536F">
            <w:pPr>
              <w:jc w:val="center"/>
              <w:rPr>
                <w:rFonts w:ascii="宋体"/>
                <w:color w:val="000000" w:themeColor="text1"/>
                <w:sz w:val="24"/>
                <w:szCs w:val="21"/>
              </w:rPr>
            </w:pPr>
            <w:r>
              <w:rPr>
                <w:rFonts w:ascii="宋体" w:hAnsi="宋体" w:hint="eastAsia"/>
                <w:color w:val="000000" w:themeColor="text1"/>
                <w:sz w:val="24"/>
                <w:szCs w:val="21"/>
              </w:rPr>
              <w:t>中标候选人名称</w:t>
            </w:r>
          </w:p>
        </w:tc>
      </w:tr>
      <w:tr w:rsidR="007D1150" w14:paraId="66260B3E" w14:textId="77777777">
        <w:trPr>
          <w:trHeight w:val="365"/>
        </w:trPr>
        <w:tc>
          <w:tcPr>
            <w:tcW w:w="1800" w:type="dxa"/>
            <w:vMerge/>
            <w:tcBorders>
              <w:top w:val="single" w:sz="4" w:space="0" w:color="auto"/>
              <w:left w:val="single" w:sz="12" w:space="0" w:color="auto"/>
              <w:bottom w:val="single" w:sz="4" w:space="0" w:color="auto"/>
              <w:right w:val="single" w:sz="4" w:space="0" w:color="auto"/>
            </w:tcBorders>
            <w:vAlign w:val="center"/>
          </w:tcPr>
          <w:p w14:paraId="2BE9E5AC" w14:textId="77777777" w:rsidR="007D1150" w:rsidRDefault="007D1150">
            <w:pPr>
              <w:widowControl/>
              <w:jc w:val="left"/>
              <w:rPr>
                <w:rFonts w:ascii="宋体"/>
                <w:color w:val="000000" w:themeColor="text1"/>
                <w:sz w:val="24"/>
                <w:szCs w:val="21"/>
              </w:rPr>
            </w:pPr>
          </w:p>
        </w:tc>
        <w:tc>
          <w:tcPr>
            <w:tcW w:w="1260" w:type="dxa"/>
            <w:tcBorders>
              <w:top w:val="single" w:sz="4" w:space="0" w:color="auto"/>
              <w:left w:val="single" w:sz="4" w:space="0" w:color="auto"/>
              <w:bottom w:val="single" w:sz="4" w:space="0" w:color="auto"/>
              <w:right w:val="single" w:sz="4" w:space="0" w:color="auto"/>
            </w:tcBorders>
            <w:vAlign w:val="bottom"/>
          </w:tcPr>
          <w:p w14:paraId="471CAF9B" w14:textId="77777777" w:rsidR="007D1150" w:rsidRDefault="0001536F">
            <w:pPr>
              <w:jc w:val="center"/>
              <w:rPr>
                <w:rFonts w:ascii="宋体"/>
                <w:color w:val="000000" w:themeColor="text1"/>
                <w:sz w:val="24"/>
                <w:szCs w:val="21"/>
              </w:rPr>
            </w:pPr>
            <w:r>
              <w:rPr>
                <w:rFonts w:ascii="宋体" w:hAnsi="宋体"/>
                <w:color w:val="000000" w:themeColor="text1"/>
                <w:sz w:val="24"/>
                <w:szCs w:val="21"/>
              </w:rPr>
              <w:t>1</w:t>
            </w:r>
          </w:p>
        </w:tc>
        <w:tc>
          <w:tcPr>
            <w:tcW w:w="6660" w:type="dxa"/>
            <w:gridSpan w:val="3"/>
            <w:tcBorders>
              <w:top w:val="single" w:sz="4" w:space="0" w:color="auto"/>
              <w:left w:val="single" w:sz="4" w:space="0" w:color="auto"/>
              <w:bottom w:val="single" w:sz="4" w:space="0" w:color="auto"/>
              <w:right w:val="single" w:sz="12" w:space="0" w:color="auto"/>
            </w:tcBorders>
            <w:vAlign w:val="bottom"/>
          </w:tcPr>
          <w:p w14:paraId="3289A906" w14:textId="77777777" w:rsidR="007D1150" w:rsidRDefault="007D1150">
            <w:pPr>
              <w:jc w:val="left"/>
              <w:rPr>
                <w:rFonts w:ascii="宋体"/>
                <w:color w:val="000000" w:themeColor="text1"/>
                <w:sz w:val="24"/>
                <w:szCs w:val="21"/>
              </w:rPr>
            </w:pPr>
          </w:p>
        </w:tc>
      </w:tr>
      <w:tr w:rsidR="007D1150" w14:paraId="115C23D9" w14:textId="77777777">
        <w:trPr>
          <w:trHeight w:val="365"/>
        </w:trPr>
        <w:tc>
          <w:tcPr>
            <w:tcW w:w="1800" w:type="dxa"/>
            <w:vMerge/>
            <w:tcBorders>
              <w:top w:val="single" w:sz="4" w:space="0" w:color="auto"/>
              <w:left w:val="single" w:sz="12" w:space="0" w:color="auto"/>
              <w:bottom w:val="single" w:sz="4" w:space="0" w:color="auto"/>
              <w:right w:val="single" w:sz="4" w:space="0" w:color="auto"/>
            </w:tcBorders>
            <w:vAlign w:val="center"/>
          </w:tcPr>
          <w:p w14:paraId="5C8A2EFA" w14:textId="77777777" w:rsidR="007D1150" w:rsidRDefault="007D1150">
            <w:pPr>
              <w:widowControl/>
              <w:jc w:val="left"/>
              <w:rPr>
                <w:rFonts w:ascii="宋体"/>
                <w:color w:val="000000" w:themeColor="text1"/>
                <w:sz w:val="24"/>
                <w:szCs w:val="21"/>
              </w:rPr>
            </w:pPr>
          </w:p>
        </w:tc>
        <w:tc>
          <w:tcPr>
            <w:tcW w:w="1260" w:type="dxa"/>
            <w:tcBorders>
              <w:top w:val="single" w:sz="4" w:space="0" w:color="auto"/>
              <w:left w:val="single" w:sz="4" w:space="0" w:color="auto"/>
              <w:bottom w:val="single" w:sz="4" w:space="0" w:color="auto"/>
              <w:right w:val="single" w:sz="4" w:space="0" w:color="auto"/>
            </w:tcBorders>
            <w:vAlign w:val="bottom"/>
          </w:tcPr>
          <w:p w14:paraId="3C390469" w14:textId="77777777" w:rsidR="007D1150" w:rsidRDefault="0001536F">
            <w:pPr>
              <w:jc w:val="center"/>
              <w:rPr>
                <w:rFonts w:ascii="宋体"/>
                <w:color w:val="000000" w:themeColor="text1"/>
                <w:sz w:val="24"/>
                <w:szCs w:val="21"/>
              </w:rPr>
            </w:pPr>
            <w:r>
              <w:rPr>
                <w:rFonts w:ascii="宋体" w:hAnsi="宋体"/>
                <w:color w:val="000000" w:themeColor="text1"/>
                <w:sz w:val="24"/>
                <w:szCs w:val="21"/>
              </w:rPr>
              <w:t>2</w:t>
            </w:r>
          </w:p>
        </w:tc>
        <w:tc>
          <w:tcPr>
            <w:tcW w:w="6660" w:type="dxa"/>
            <w:gridSpan w:val="3"/>
            <w:tcBorders>
              <w:top w:val="single" w:sz="4" w:space="0" w:color="auto"/>
              <w:left w:val="single" w:sz="4" w:space="0" w:color="auto"/>
              <w:bottom w:val="single" w:sz="4" w:space="0" w:color="auto"/>
              <w:right w:val="single" w:sz="12" w:space="0" w:color="auto"/>
            </w:tcBorders>
            <w:vAlign w:val="bottom"/>
          </w:tcPr>
          <w:p w14:paraId="726B16F2" w14:textId="77777777" w:rsidR="007D1150" w:rsidRDefault="007D1150">
            <w:pPr>
              <w:jc w:val="left"/>
              <w:rPr>
                <w:rFonts w:ascii="宋体"/>
                <w:color w:val="000000" w:themeColor="text1"/>
                <w:sz w:val="24"/>
                <w:szCs w:val="21"/>
              </w:rPr>
            </w:pPr>
          </w:p>
        </w:tc>
      </w:tr>
      <w:tr w:rsidR="007D1150" w14:paraId="1B78CA65" w14:textId="77777777">
        <w:trPr>
          <w:trHeight w:val="365"/>
        </w:trPr>
        <w:tc>
          <w:tcPr>
            <w:tcW w:w="1800" w:type="dxa"/>
            <w:vMerge/>
            <w:tcBorders>
              <w:top w:val="single" w:sz="4" w:space="0" w:color="auto"/>
              <w:left w:val="single" w:sz="12" w:space="0" w:color="auto"/>
              <w:bottom w:val="single" w:sz="4" w:space="0" w:color="auto"/>
              <w:right w:val="single" w:sz="4" w:space="0" w:color="auto"/>
            </w:tcBorders>
            <w:vAlign w:val="center"/>
          </w:tcPr>
          <w:p w14:paraId="16D7FEE5" w14:textId="77777777" w:rsidR="007D1150" w:rsidRDefault="007D1150">
            <w:pPr>
              <w:widowControl/>
              <w:jc w:val="left"/>
              <w:rPr>
                <w:rFonts w:ascii="宋体"/>
                <w:color w:val="000000" w:themeColor="text1"/>
                <w:sz w:val="24"/>
                <w:szCs w:val="21"/>
              </w:rPr>
            </w:pPr>
          </w:p>
        </w:tc>
        <w:tc>
          <w:tcPr>
            <w:tcW w:w="1260" w:type="dxa"/>
            <w:tcBorders>
              <w:top w:val="single" w:sz="4" w:space="0" w:color="auto"/>
              <w:left w:val="single" w:sz="4" w:space="0" w:color="auto"/>
              <w:bottom w:val="single" w:sz="4" w:space="0" w:color="auto"/>
              <w:right w:val="single" w:sz="4" w:space="0" w:color="auto"/>
            </w:tcBorders>
            <w:vAlign w:val="bottom"/>
          </w:tcPr>
          <w:p w14:paraId="775A6078" w14:textId="77777777" w:rsidR="007D1150" w:rsidRDefault="0001536F">
            <w:pPr>
              <w:jc w:val="center"/>
              <w:rPr>
                <w:rFonts w:ascii="宋体"/>
                <w:color w:val="000000" w:themeColor="text1"/>
                <w:sz w:val="24"/>
                <w:szCs w:val="21"/>
              </w:rPr>
            </w:pPr>
            <w:r>
              <w:rPr>
                <w:rFonts w:ascii="宋体" w:hAnsi="宋体"/>
                <w:color w:val="000000" w:themeColor="text1"/>
                <w:sz w:val="24"/>
                <w:szCs w:val="21"/>
              </w:rPr>
              <w:t>3</w:t>
            </w:r>
          </w:p>
        </w:tc>
        <w:tc>
          <w:tcPr>
            <w:tcW w:w="6660" w:type="dxa"/>
            <w:gridSpan w:val="3"/>
            <w:tcBorders>
              <w:top w:val="single" w:sz="4" w:space="0" w:color="auto"/>
              <w:left w:val="single" w:sz="4" w:space="0" w:color="auto"/>
              <w:bottom w:val="single" w:sz="4" w:space="0" w:color="auto"/>
              <w:right w:val="single" w:sz="12" w:space="0" w:color="auto"/>
            </w:tcBorders>
            <w:vAlign w:val="bottom"/>
          </w:tcPr>
          <w:p w14:paraId="6133CE28" w14:textId="77777777" w:rsidR="007D1150" w:rsidRDefault="007D1150">
            <w:pPr>
              <w:jc w:val="left"/>
              <w:rPr>
                <w:rFonts w:ascii="宋体"/>
                <w:color w:val="000000" w:themeColor="text1"/>
                <w:sz w:val="24"/>
                <w:szCs w:val="21"/>
              </w:rPr>
            </w:pPr>
          </w:p>
        </w:tc>
      </w:tr>
      <w:tr w:rsidR="007D1150" w14:paraId="680C6D70" w14:textId="77777777">
        <w:trPr>
          <w:trHeight w:val="1020"/>
        </w:trPr>
        <w:tc>
          <w:tcPr>
            <w:tcW w:w="1800" w:type="dxa"/>
            <w:tcBorders>
              <w:top w:val="single" w:sz="4" w:space="0" w:color="auto"/>
              <w:left w:val="single" w:sz="12" w:space="0" w:color="auto"/>
              <w:bottom w:val="single" w:sz="4" w:space="0" w:color="auto"/>
              <w:right w:val="single" w:sz="4" w:space="0" w:color="auto"/>
            </w:tcBorders>
            <w:vAlign w:val="center"/>
          </w:tcPr>
          <w:p w14:paraId="03F953D2" w14:textId="77777777" w:rsidR="007D1150" w:rsidRDefault="0001536F">
            <w:pPr>
              <w:jc w:val="center"/>
              <w:rPr>
                <w:rFonts w:ascii="宋体"/>
                <w:color w:val="000000" w:themeColor="text1"/>
                <w:sz w:val="24"/>
                <w:szCs w:val="21"/>
              </w:rPr>
            </w:pPr>
            <w:r>
              <w:rPr>
                <w:rFonts w:ascii="宋体" w:hAnsi="宋体" w:hint="eastAsia"/>
                <w:color w:val="000000" w:themeColor="text1"/>
                <w:sz w:val="24"/>
                <w:szCs w:val="21"/>
              </w:rPr>
              <w:t>评标委员会</w:t>
            </w:r>
          </w:p>
          <w:p w14:paraId="0F114B93" w14:textId="77777777" w:rsidR="007D1150" w:rsidRDefault="0001536F">
            <w:pPr>
              <w:jc w:val="center"/>
              <w:rPr>
                <w:rFonts w:ascii="宋体"/>
                <w:color w:val="000000" w:themeColor="text1"/>
                <w:sz w:val="24"/>
                <w:szCs w:val="21"/>
              </w:rPr>
            </w:pPr>
            <w:r>
              <w:rPr>
                <w:rFonts w:ascii="宋体" w:hAnsi="宋体" w:hint="eastAsia"/>
                <w:color w:val="000000" w:themeColor="text1"/>
                <w:sz w:val="24"/>
                <w:szCs w:val="21"/>
              </w:rPr>
              <w:t>全体成员签字</w:t>
            </w:r>
          </w:p>
        </w:tc>
        <w:tc>
          <w:tcPr>
            <w:tcW w:w="7920" w:type="dxa"/>
            <w:gridSpan w:val="4"/>
            <w:tcBorders>
              <w:top w:val="single" w:sz="4" w:space="0" w:color="auto"/>
              <w:left w:val="single" w:sz="4" w:space="0" w:color="auto"/>
              <w:bottom w:val="single" w:sz="4" w:space="0" w:color="auto"/>
              <w:right w:val="single" w:sz="12" w:space="0" w:color="auto"/>
            </w:tcBorders>
            <w:vAlign w:val="bottom"/>
          </w:tcPr>
          <w:p w14:paraId="258D074B" w14:textId="77777777" w:rsidR="007D1150" w:rsidRDefault="0001536F">
            <w:pPr>
              <w:ind w:firstLine="480"/>
              <w:jc w:val="left"/>
              <w:rPr>
                <w:rFonts w:ascii="宋体"/>
                <w:color w:val="000000" w:themeColor="text1"/>
                <w:sz w:val="24"/>
                <w:szCs w:val="21"/>
              </w:rPr>
            </w:pPr>
            <w:r>
              <w:rPr>
                <w:rFonts w:ascii="宋体" w:hAnsi="宋体" w:hint="eastAsia"/>
                <w:color w:val="000000" w:themeColor="text1"/>
                <w:sz w:val="24"/>
                <w:szCs w:val="21"/>
              </w:rPr>
              <w:t>兹确认上述评标结果属实，有关评审记录见附件：</w:t>
            </w:r>
          </w:p>
          <w:p w14:paraId="2E5D8743" w14:textId="77777777" w:rsidR="007D1150" w:rsidRDefault="007D1150">
            <w:pPr>
              <w:ind w:firstLine="480"/>
              <w:jc w:val="left"/>
              <w:rPr>
                <w:rFonts w:ascii="宋体"/>
                <w:color w:val="000000" w:themeColor="text1"/>
                <w:sz w:val="24"/>
                <w:szCs w:val="21"/>
              </w:rPr>
            </w:pPr>
          </w:p>
          <w:p w14:paraId="551AE5F6" w14:textId="77777777" w:rsidR="007D1150" w:rsidRDefault="007D1150">
            <w:pPr>
              <w:ind w:firstLine="480"/>
              <w:jc w:val="left"/>
              <w:rPr>
                <w:rFonts w:ascii="宋体"/>
                <w:color w:val="000000" w:themeColor="text1"/>
                <w:sz w:val="24"/>
                <w:szCs w:val="21"/>
              </w:rPr>
            </w:pPr>
          </w:p>
          <w:p w14:paraId="03F4F94B" w14:textId="77777777" w:rsidR="007D1150" w:rsidRDefault="0001536F">
            <w:pPr>
              <w:jc w:val="left"/>
              <w:rPr>
                <w:rFonts w:ascii="宋体"/>
                <w:color w:val="000000" w:themeColor="text1"/>
                <w:sz w:val="24"/>
                <w:szCs w:val="21"/>
              </w:rPr>
            </w:pPr>
            <w:r>
              <w:rPr>
                <w:rFonts w:ascii="宋体" w:hAnsi="宋体"/>
                <w:color w:val="000000" w:themeColor="text1"/>
                <w:sz w:val="24"/>
                <w:szCs w:val="21"/>
              </w:rPr>
              <w:t xml:space="preserve">                                              </w:t>
            </w:r>
            <w:r>
              <w:rPr>
                <w:rFonts w:ascii="宋体" w:hAnsi="宋体"/>
                <w:color w:val="000000" w:themeColor="text1"/>
                <w:sz w:val="24"/>
                <w:szCs w:val="21"/>
                <w:u w:val="single"/>
              </w:rPr>
              <w:t xml:space="preserve">    </w:t>
            </w:r>
            <w:r>
              <w:rPr>
                <w:rFonts w:ascii="宋体" w:hAnsi="宋体" w:hint="eastAsia"/>
                <w:color w:val="000000" w:themeColor="text1"/>
                <w:sz w:val="24"/>
                <w:szCs w:val="21"/>
              </w:rPr>
              <w:t>年</w:t>
            </w:r>
            <w:r>
              <w:rPr>
                <w:rFonts w:ascii="宋体" w:hAnsi="宋体"/>
                <w:color w:val="000000" w:themeColor="text1"/>
                <w:sz w:val="24"/>
                <w:szCs w:val="21"/>
                <w:u w:val="single"/>
              </w:rPr>
              <w:t xml:space="preserve">    </w:t>
            </w:r>
            <w:r>
              <w:rPr>
                <w:rFonts w:ascii="宋体" w:hAnsi="宋体" w:hint="eastAsia"/>
                <w:color w:val="000000" w:themeColor="text1"/>
                <w:sz w:val="24"/>
                <w:szCs w:val="21"/>
              </w:rPr>
              <w:t>月</w:t>
            </w:r>
            <w:r>
              <w:rPr>
                <w:rFonts w:ascii="宋体" w:hAnsi="宋体"/>
                <w:color w:val="000000" w:themeColor="text1"/>
                <w:sz w:val="24"/>
                <w:szCs w:val="21"/>
                <w:u w:val="single"/>
              </w:rPr>
              <w:t xml:space="preserve">    </w:t>
            </w:r>
            <w:r>
              <w:rPr>
                <w:rFonts w:ascii="宋体" w:hAnsi="宋体" w:hint="eastAsia"/>
                <w:color w:val="000000" w:themeColor="text1"/>
                <w:sz w:val="24"/>
                <w:szCs w:val="21"/>
              </w:rPr>
              <w:t>日</w:t>
            </w:r>
          </w:p>
        </w:tc>
      </w:tr>
      <w:tr w:rsidR="007D1150" w14:paraId="38C86E59" w14:textId="77777777">
        <w:trPr>
          <w:trHeight w:val="2421"/>
        </w:trPr>
        <w:tc>
          <w:tcPr>
            <w:tcW w:w="1800" w:type="dxa"/>
            <w:tcBorders>
              <w:top w:val="single" w:sz="4" w:space="0" w:color="auto"/>
              <w:left w:val="single" w:sz="12" w:space="0" w:color="auto"/>
              <w:bottom w:val="single" w:sz="4" w:space="0" w:color="auto"/>
              <w:right w:val="single" w:sz="4" w:space="0" w:color="auto"/>
            </w:tcBorders>
            <w:vAlign w:val="center"/>
          </w:tcPr>
          <w:p w14:paraId="3FCF4E8F" w14:textId="77777777" w:rsidR="007D1150" w:rsidRDefault="0001536F">
            <w:pPr>
              <w:jc w:val="center"/>
              <w:rPr>
                <w:rFonts w:ascii="宋体"/>
                <w:color w:val="000000" w:themeColor="text1"/>
                <w:sz w:val="24"/>
                <w:szCs w:val="21"/>
              </w:rPr>
            </w:pPr>
            <w:r>
              <w:rPr>
                <w:rFonts w:ascii="宋体" w:hAnsi="宋体" w:hint="eastAsia"/>
                <w:color w:val="000000" w:themeColor="text1"/>
                <w:sz w:val="24"/>
                <w:szCs w:val="21"/>
              </w:rPr>
              <w:t>招标人</w:t>
            </w:r>
          </w:p>
          <w:p w14:paraId="0F059ADF" w14:textId="77777777" w:rsidR="007D1150" w:rsidRDefault="0001536F">
            <w:pPr>
              <w:jc w:val="center"/>
              <w:rPr>
                <w:rFonts w:ascii="宋体"/>
                <w:color w:val="000000" w:themeColor="text1"/>
                <w:sz w:val="24"/>
                <w:szCs w:val="21"/>
              </w:rPr>
            </w:pPr>
            <w:r>
              <w:rPr>
                <w:rFonts w:ascii="宋体" w:hAnsi="宋体" w:hint="eastAsia"/>
                <w:color w:val="000000" w:themeColor="text1"/>
                <w:sz w:val="24"/>
                <w:szCs w:val="21"/>
              </w:rPr>
              <w:t>定标意见</w:t>
            </w:r>
          </w:p>
        </w:tc>
        <w:tc>
          <w:tcPr>
            <w:tcW w:w="7920" w:type="dxa"/>
            <w:gridSpan w:val="4"/>
            <w:tcBorders>
              <w:top w:val="single" w:sz="4" w:space="0" w:color="auto"/>
              <w:left w:val="single" w:sz="4" w:space="0" w:color="auto"/>
              <w:bottom w:val="single" w:sz="4" w:space="0" w:color="auto"/>
              <w:right w:val="single" w:sz="12" w:space="0" w:color="auto"/>
            </w:tcBorders>
            <w:vAlign w:val="bottom"/>
          </w:tcPr>
          <w:p w14:paraId="65130519" w14:textId="77777777" w:rsidR="007D1150" w:rsidRDefault="0001536F">
            <w:pPr>
              <w:ind w:firstLineChars="200" w:firstLine="480"/>
              <w:jc w:val="left"/>
              <w:rPr>
                <w:rFonts w:ascii="宋体"/>
                <w:color w:val="000000" w:themeColor="text1"/>
                <w:sz w:val="24"/>
                <w:szCs w:val="21"/>
              </w:rPr>
            </w:pPr>
            <w:r>
              <w:rPr>
                <w:rFonts w:ascii="宋体" w:hAnsi="宋体" w:hint="eastAsia"/>
                <w:color w:val="000000" w:themeColor="text1"/>
                <w:sz w:val="24"/>
                <w:szCs w:val="21"/>
              </w:rPr>
              <w:t>根据评标委员会提出的书面评标报告和推荐的中标候选人情况，以及招标文件中规定的定标原则和方法，兹确定：</w:t>
            </w:r>
            <w:r>
              <w:rPr>
                <w:rFonts w:ascii="宋体" w:hAnsi="宋体"/>
                <w:color w:val="000000" w:themeColor="text1"/>
                <w:sz w:val="24"/>
                <w:szCs w:val="21"/>
              </w:rPr>
              <w:t xml:space="preserve"> </w:t>
            </w:r>
          </w:p>
          <w:p w14:paraId="25B770BE" w14:textId="77777777" w:rsidR="007D1150" w:rsidRDefault="007D1150">
            <w:pPr>
              <w:ind w:firstLineChars="200" w:firstLine="480"/>
              <w:jc w:val="left"/>
              <w:rPr>
                <w:rFonts w:ascii="宋体"/>
                <w:color w:val="000000" w:themeColor="text1"/>
                <w:sz w:val="24"/>
                <w:szCs w:val="21"/>
              </w:rPr>
            </w:pPr>
          </w:p>
          <w:p w14:paraId="096CE8A4" w14:textId="77777777" w:rsidR="007D1150" w:rsidRDefault="0001536F">
            <w:pPr>
              <w:jc w:val="left"/>
              <w:rPr>
                <w:rFonts w:ascii="宋体"/>
                <w:color w:val="000000" w:themeColor="text1"/>
                <w:sz w:val="24"/>
                <w:szCs w:val="21"/>
                <w:u w:val="single"/>
              </w:rPr>
            </w:pPr>
            <w:r>
              <w:rPr>
                <w:rFonts w:ascii="宋体" w:hAnsi="宋体"/>
                <w:color w:val="000000" w:themeColor="text1"/>
                <w:sz w:val="24"/>
                <w:szCs w:val="21"/>
                <w:u w:val="single"/>
              </w:rPr>
              <w:t xml:space="preserve">                                                                </w:t>
            </w:r>
          </w:p>
          <w:p w14:paraId="32259739" w14:textId="77777777" w:rsidR="007D1150" w:rsidRDefault="0001536F">
            <w:pPr>
              <w:jc w:val="left"/>
              <w:rPr>
                <w:rFonts w:ascii="宋体"/>
                <w:color w:val="000000" w:themeColor="text1"/>
                <w:sz w:val="24"/>
                <w:szCs w:val="21"/>
              </w:rPr>
            </w:pPr>
            <w:r>
              <w:rPr>
                <w:rFonts w:ascii="宋体" w:hAnsi="宋体" w:hint="eastAsia"/>
                <w:color w:val="000000" w:themeColor="text1"/>
                <w:sz w:val="24"/>
                <w:szCs w:val="21"/>
              </w:rPr>
              <w:t>为中标人。</w:t>
            </w:r>
          </w:p>
          <w:p w14:paraId="67272FA9" w14:textId="77777777" w:rsidR="007D1150" w:rsidRDefault="007D1150">
            <w:pPr>
              <w:pStyle w:val="af4"/>
              <w:tabs>
                <w:tab w:val="left" w:pos="420"/>
              </w:tabs>
              <w:snapToGrid/>
              <w:rPr>
                <w:rFonts w:ascii="宋体"/>
                <w:color w:val="000000" w:themeColor="text1"/>
                <w:sz w:val="24"/>
                <w:szCs w:val="21"/>
              </w:rPr>
            </w:pPr>
          </w:p>
          <w:p w14:paraId="655C4AF2" w14:textId="77777777" w:rsidR="007D1150" w:rsidRDefault="0001536F">
            <w:pPr>
              <w:jc w:val="left"/>
              <w:rPr>
                <w:rFonts w:ascii="宋体"/>
                <w:color w:val="000000" w:themeColor="text1"/>
                <w:sz w:val="24"/>
                <w:szCs w:val="21"/>
              </w:rPr>
            </w:pPr>
            <w:r>
              <w:rPr>
                <w:rFonts w:ascii="宋体" w:hAnsi="宋体" w:hint="eastAsia"/>
                <w:color w:val="000000" w:themeColor="text1"/>
                <w:sz w:val="24"/>
                <w:szCs w:val="21"/>
              </w:rPr>
              <w:t>招标人（</w:t>
            </w:r>
            <w:r>
              <w:rPr>
                <w:rFonts w:ascii="宋体" w:hAnsi="宋体" w:hint="eastAsia"/>
                <w:color w:val="000000" w:themeColor="text1"/>
                <w:szCs w:val="21"/>
              </w:rPr>
              <w:t>盖单位章</w:t>
            </w:r>
            <w:r>
              <w:rPr>
                <w:rFonts w:ascii="宋体" w:hAnsi="宋体" w:hint="eastAsia"/>
                <w:color w:val="000000" w:themeColor="text1"/>
                <w:sz w:val="24"/>
                <w:szCs w:val="21"/>
              </w:rPr>
              <w:t>）</w:t>
            </w:r>
            <w:r>
              <w:rPr>
                <w:rFonts w:ascii="宋体" w:hAnsi="宋体"/>
                <w:color w:val="000000" w:themeColor="text1"/>
                <w:sz w:val="24"/>
                <w:szCs w:val="21"/>
              </w:rPr>
              <w:t xml:space="preserve">                </w:t>
            </w:r>
            <w:r>
              <w:rPr>
                <w:rFonts w:ascii="宋体" w:hAnsi="宋体" w:hint="eastAsia"/>
                <w:color w:val="000000" w:themeColor="text1"/>
                <w:sz w:val="24"/>
                <w:szCs w:val="21"/>
              </w:rPr>
              <w:t xml:space="preserve"> </w:t>
            </w:r>
          </w:p>
          <w:p w14:paraId="20B41CFA" w14:textId="77777777" w:rsidR="007D1150" w:rsidRDefault="0001536F">
            <w:pPr>
              <w:jc w:val="left"/>
              <w:rPr>
                <w:rFonts w:ascii="宋体"/>
                <w:color w:val="000000" w:themeColor="text1"/>
                <w:sz w:val="24"/>
                <w:szCs w:val="21"/>
              </w:rPr>
            </w:pPr>
            <w:r>
              <w:rPr>
                <w:rFonts w:ascii="宋体" w:hAnsi="宋体"/>
                <w:color w:val="000000" w:themeColor="text1"/>
                <w:sz w:val="24"/>
                <w:szCs w:val="21"/>
              </w:rPr>
              <w:t xml:space="preserve">                                              </w:t>
            </w:r>
            <w:r>
              <w:rPr>
                <w:rFonts w:ascii="宋体" w:hAnsi="宋体"/>
                <w:color w:val="000000" w:themeColor="text1"/>
                <w:sz w:val="24"/>
                <w:szCs w:val="21"/>
                <w:u w:val="single"/>
              </w:rPr>
              <w:t xml:space="preserve">    </w:t>
            </w:r>
            <w:r>
              <w:rPr>
                <w:rFonts w:ascii="宋体" w:hAnsi="宋体" w:hint="eastAsia"/>
                <w:color w:val="000000" w:themeColor="text1"/>
                <w:sz w:val="24"/>
                <w:szCs w:val="21"/>
              </w:rPr>
              <w:t>年</w:t>
            </w:r>
            <w:r>
              <w:rPr>
                <w:rFonts w:ascii="宋体" w:hAnsi="宋体"/>
                <w:color w:val="000000" w:themeColor="text1"/>
                <w:sz w:val="24"/>
                <w:szCs w:val="21"/>
                <w:u w:val="single"/>
              </w:rPr>
              <w:t xml:space="preserve">    </w:t>
            </w:r>
            <w:r>
              <w:rPr>
                <w:rFonts w:ascii="宋体" w:hAnsi="宋体" w:hint="eastAsia"/>
                <w:color w:val="000000" w:themeColor="text1"/>
                <w:sz w:val="24"/>
                <w:szCs w:val="21"/>
              </w:rPr>
              <w:t>月</w:t>
            </w:r>
            <w:r>
              <w:rPr>
                <w:rFonts w:ascii="宋体" w:hAnsi="宋体"/>
                <w:color w:val="000000" w:themeColor="text1"/>
                <w:sz w:val="24"/>
                <w:szCs w:val="21"/>
                <w:u w:val="single"/>
              </w:rPr>
              <w:t xml:space="preserve">    </w:t>
            </w:r>
            <w:r>
              <w:rPr>
                <w:rFonts w:ascii="宋体" w:hAnsi="宋体" w:hint="eastAsia"/>
                <w:color w:val="000000" w:themeColor="text1"/>
                <w:sz w:val="24"/>
                <w:szCs w:val="21"/>
              </w:rPr>
              <w:t>日</w:t>
            </w:r>
            <w:r>
              <w:rPr>
                <w:rFonts w:ascii="宋体" w:hAnsi="宋体"/>
                <w:color w:val="000000" w:themeColor="text1"/>
                <w:sz w:val="24"/>
                <w:szCs w:val="21"/>
              </w:rPr>
              <w:t xml:space="preserve">                                 </w:t>
            </w:r>
          </w:p>
        </w:tc>
      </w:tr>
      <w:tr w:rsidR="007D1150" w14:paraId="26A541FC" w14:textId="77777777">
        <w:trPr>
          <w:trHeight w:val="337"/>
        </w:trPr>
        <w:tc>
          <w:tcPr>
            <w:tcW w:w="1800" w:type="dxa"/>
            <w:tcBorders>
              <w:top w:val="single" w:sz="4" w:space="0" w:color="auto"/>
              <w:left w:val="single" w:sz="12" w:space="0" w:color="auto"/>
              <w:bottom w:val="single" w:sz="4" w:space="0" w:color="auto"/>
              <w:right w:val="single" w:sz="4" w:space="0" w:color="auto"/>
            </w:tcBorders>
            <w:vAlign w:val="center"/>
          </w:tcPr>
          <w:p w14:paraId="7C3E29C4" w14:textId="77777777" w:rsidR="007D1150" w:rsidRDefault="0001536F">
            <w:pPr>
              <w:jc w:val="center"/>
              <w:rPr>
                <w:rFonts w:ascii="宋体"/>
                <w:color w:val="000000" w:themeColor="text1"/>
                <w:sz w:val="24"/>
              </w:rPr>
            </w:pPr>
            <w:r>
              <w:rPr>
                <w:rFonts w:ascii="宋体" w:hAnsi="宋体" w:hint="eastAsia"/>
                <w:color w:val="000000" w:themeColor="text1"/>
                <w:sz w:val="24"/>
              </w:rPr>
              <w:t>备</w:t>
            </w:r>
            <w:r>
              <w:rPr>
                <w:rFonts w:ascii="宋体" w:hAnsi="宋体"/>
                <w:color w:val="000000" w:themeColor="text1"/>
                <w:sz w:val="24"/>
              </w:rPr>
              <w:t xml:space="preserve">  </w:t>
            </w:r>
            <w:r>
              <w:rPr>
                <w:rFonts w:ascii="宋体" w:hAnsi="宋体" w:hint="eastAsia"/>
                <w:color w:val="000000" w:themeColor="text1"/>
                <w:sz w:val="24"/>
              </w:rPr>
              <w:t>注</w:t>
            </w:r>
          </w:p>
        </w:tc>
        <w:tc>
          <w:tcPr>
            <w:tcW w:w="7920" w:type="dxa"/>
            <w:gridSpan w:val="4"/>
            <w:tcBorders>
              <w:top w:val="single" w:sz="4" w:space="0" w:color="auto"/>
              <w:left w:val="single" w:sz="4" w:space="0" w:color="auto"/>
              <w:bottom w:val="single" w:sz="4" w:space="0" w:color="auto"/>
              <w:right w:val="single" w:sz="12" w:space="0" w:color="auto"/>
            </w:tcBorders>
            <w:vAlign w:val="bottom"/>
          </w:tcPr>
          <w:p w14:paraId="77D53172" w14:textId="77777777" w:rsidR="007D1150" w:rsidRDefault="0001536F">
            <w:pPr>
              <w:ind w:left="2"/>
              <w:rPr>
                <w:rFonts w:ascii="宋体"/>
                <w:color w:val="000000" w:themeColor="text1"/>
                <w:szCs w:val="21"/>
              </w:rPr>
            </w:pPr>
            <w:r>
              <w:rPr>
                <w:rFonts w:ascii="宋体" w:hAnsi="宋体"/>
                <w:color w:val="000000" w:themeColor="text1"/>
                <w:szCs w:val="21"/>
              </w:rPr>
              <w:t>1.</w:t>
            </w:r>
            <w:r>
              <w:rPr>
                <w:rFonts w:ascii="宋体" w:hAnsi="宋体" w:hint="eastAsia"/>
                <w:color w:val="000000" w:themeColor="text1"/>
                <w:szCs w:val="21"/>
              </w:rPr>
              <w:t>本表为书面报告首页，其他内容作为附件，</w:t>
            </w:r>
          </w:p>
          <w:p w14:paraId="48D6DC52" w14:textId="77777777" w:rsidR="007D1150" w:rsidRDefault="0001536F">
            <w:pPr>
              <w:ind w:left="2"/>
              <w:rPr>
                <w:rFonts w:ascii="宋体"/>
                <w:color w:val="000000" w:themeColor="text1"/>
                <w:szCs w:val="21"/>
              </w:rPr>
            </w:pPr>
            <w:r>
              <w:rPr>
                <w:rFonts w:ascii="宋体" w:hAnsi="宋体"/>
                <w:color w:val="000000" w:themeColor="text1"/>
                <w:szCs w:val="21"/>
              </w:rPr>
              <w:t>2.</w:t>
            </w:r>
            <w:r>
              <w:rPr>
                <w:rFonts w:ascii="宋体" w:hAnsi="宋体" w:hint="eastAsia"/>
                <w:color w:val="000000" w:themeColor="text1"/>
                <w:szCs w:val="21"/>
              </w:rPr>
              <w:t>附件包括</w:t>
            </w:r>
            <w:r>
              <w:rPr>
                <w:rFonts w:ascii="宋体" w:hAnsi="宋体" w:hint="eastAsia"/>
                <w:b/>
                <w:color w:val="000000" w:themeColor="text1"/>
                <w:szCs w:val="21"/>
              </w:rPr>
              <w:t>：</w:t>
            </w:r>
            <w:r>
              <w:rPr>
                <w:rFonts w:ascii="宋体" w:hAnsi="宋体"/>
                <w:color w:val="000000" w:themeColor="text1"/>
                <w:szCs w:val="21"/>
              </w:rPr>
              <w:t>1)</w:t>
            </w:r>
            <w:r>
              <w:rPr>
                <w:rFonts w:ascii="宋体" w:hAnsi="宋体" w:hint="eastAsia"/>
                <w:color w:val="000000" w:themeColor="text1"/>
                <w:szCs w:val="21"/>
              </w:rPr>
              <w:t>招标投标的基本情况包括招标范围、招标方式、资格审查情况、开标和评标过程、确定中标人的方式和理由；</w:t>
            </w:r>
            <w:r>
              <w:rPr>
                <w:rFonts w:ascii="宋体" w:hAnsi="宋体"/>
                <w:color w:val="000000" w:themeColor="text1"/>
                <w:szCs w:val="21"/>
              </w:rPr>
              <w:t>2)</w:t>
            </w:r>
            <w:r>
              <w:rPr>
                <w:rFonts w:ascii="宋体" w:hAnsi="宋体" w:hint="eastAsia"/>
                <w:color w:val="000000" w:themeColor="text1"/>
                <w:szCs w:val="21"/>
              </w:rPr>
              <w:t>相关的文件材料，包括招标公告或投标邀请书、投标报名表、资格预审文件和资格预审结果、招标文件、评标报告、中标结果及中标人投标文件、中标通知书、委托招标代理合同。</w:t>
            </w:r>
          </w:p>
          <w:p w14:paraId="75CF2401" w14:textId="77777777" w:rsidR="007D1150" w:rsidRDefault="0001536F">
            <w:pPr>
              <w:rPr>
                <w:rFonts w:ascii="宋体"/>
                <w:color w:val="000000" w:themeColor="text1"/>
                <w:sz w:val="24"/>
              </w:rPr>
            </w:pPr>
            <w:r>
              <w:rPr>
                <w:rFonts w:ascii="宋体" w:hAnsi="宋体"/>
                <w:color w:val="000000" w:themeColor="text1"/>
                <w:szCs w:val="21"/>
              </w:rPr>
              <w:t>3.</w:t>
            </w:r>
            <w:r>
              <w:rPr>
                <w:rFonts w:ascii="宋体" w:hAnsi="宋体" w:hint="eastAsia"/>
                <w:color w:val="000000" w:themeColor="text1"/>
                <w:szCs w:val="21"/>
              </w:rPr>
              <w:t>上述文件已备案的不再提交。</w:t>
            </w:r>
          </w:p>
        </w:tc>
      </w:tr>
      <w:tr w:rsidR="007D1150" w14:paraId="27B137B8" w14:textId="77777777">
        <w:trPr>
          <w:trHeight w:val="391"/>
        </w:trPr>
        <w:tc>
          <w:tcPr>
            <w:tcW w:w="1800" w:type="dxa"/>
            <w:tcBorders>
              <w:top w:val="single" w:sz="4" w:space="0" w:color="auto"/>
              <w:left w:val="single" w:sz="12" w:space="0" w:color="auto"/>
              <w:bottom w:val="single" w:sz="12" w:space="0" w:color="auto"/>
              <w:right w:val="single" w:sz="4" w:space="0" w:color="auto"/>
            </w:tcBorders>
            <w:vAlign w:val="center"/>
          </w:tcPr>
          <w:p w14:paraId="2CE131B2" w14:textId="77777777" w:rsidR="007D1150" w:rsidRDefault="0001536F">
            <w:pPr>
              <w:jc w:val="center"/>
              <w:rPr>
                <w:rFonts w:ascii="宋体"/>
                <w:color w:val="000000" w:themeColor="text1"/>
                <w:sz w:val="24"/>
              </w:rPr>
            </w:pPr>
            <w:r>
              <w:rPr>
                <w:rFonts w:ascii="宋体" w:hAnsi="宋体" w:hint="eastAsia"/>
                <w:color w:val="000000" w:themeColor="text1"/>
                <w:sz w:val="24"/>
              </w:rPr>
              <w:t>申办人</w:t>
            </w:r>
          </w:p>
        </w:tc>
        <w:tc>
          <w:tcPr>
            <w:tcW w:w="4140" w:type="dxa"/>
            <w:gridSpan w:val="2"/>
            <w:tcBorders>
              <w:top w:val="single" w:sz="4" w:space="0" w:color="auto"/>
              <w:left w:val="single" w:sz="4" w:space="0" w:color="auto"/>
              <w:bottom w:val="single" w:sz="12" w:space="0" w:color="auto"/>
              <w:right w:val="single" w:sz="4" w:space="0" w:color="auto"/>
            </w:tcBorders>
            <w:vAlign w:val="center"/>
          </w:tcPr>
          <w:p w14:paraId="563C48A3" w14:textId="77777777" w:rsidR="007D1150" w:rsidRDefault="0001536F">
            <w:pPr>
              <w:ind w:left="2"/>
              <w:jc w:val="center"/>
              <w:rPr>
                <w:rFonts w:ascii="宋体"/>
                <w:color w:val="000000" w:themeColor="text1"/>
                <w:szCs w:val="21"/>
              </w:rPr>
            </w:pPr>
            <w:r>
              <w:rPr>
                <w:rFonts w:ascii="宋体" w:hAnsi="宋体"/>
                <w:color w:val="000000" w:themeColor="text1"/>
                <w:sz w:val="24"/>
              </w:rPr>
              <w:t xml:space="preserve">  </w:t>
            </w:r>
            <w:r>
              <w:rPr>
                <w:rFonts w:ascii="宋体" w:hAnsi="宋体"/>
                <w:color w:val="000000" w:themeColor="text1"/>
                <w:szCs w:val="21"/>
              </w:rPr>
              <w:t xml:space="preserve"> </w:t>
            </w:r>
            <w:r>
              <w:rPr>
                <w:rFonts w:ascii="宋体" w:hAnsi="宋体" w:hint="eastAsia"/>
                <w:color w:val="000000" w:themeColor="text1"/>
                <w:szCs w:val="21"/>
              </w:rPr>
              <w:t>（签字）</w:t>
            </w:r>
          </w:p>
        </w:tc>
        <w:tc>
          <w:tcPr>
            <w:tcW w:w="1260" w:type="dxa"/>
            <w:tcBorders>
              <w:top w:val="single" w:sz="4" w:space="0" w:color="auto"/>
              <w:left w:val="single" w:sz="4" w:space="0" w:color="auto"/>
              <w:bottom w:val="single" w:sz="12" w:space="0" w:color="auto"/>
              <w:right w:val="single" w:sz="4" w:space="0" w:color="auto"/>
            </w:tcBorders>
            <w:vAlign w:val="center"/>
          </w:tcPr>
          <w:p w14:paraId="61BB8049" w14:textId="77777777" w:rsidR="007D1150" w:rsidRDefault="0001536F">
            <w:pPr>
              <w:ind w:left="2"/>
              <w:jc w:val="center"/>
              <w:rPr>
                <w:rFonts w:ascii="宋体"/>
                <w:color w:val="000000" w:themeColor="text1"/>
                <w:sz w:val="24"/>
              </w:rPr>
            </w:pPr>
            <w:r>
              <w:rPr>
                <w:rFonts w:ascii="宋体" w:hAnsi="宋体" w:hint="eastAsia"/>
                <w:color w:val="000000" w:themeColor="text1"/>
                <w:sz w:val="24"/>
              </w:rPr>
              <w:t>联系电话</w:t>
            </w:r>
          </w:p>
        </w:tc>
        <w:tc>
          <w:tcPr>
            <w:tcW w:w="2520" w:type="dxa"/>
            <w:tcBorders>
              <w:top w:val="single" w:sz="4" w:space="0" w:color="auto"/>
              <w:left w:val="single" w:sz="4" w:space="0" w:color="auto"/>
              <w:bottom w:val="single" w:sz="12" w:space="0" w:color="auto"/>
              <w:right w:val="single" w:sz="12" w:space="0" w:color="auto"/>
            </w:tcBorders>
            <w:vAlign w:val="center"/>
          </w:tcPr>
          <w:p w14:paraId="71356003" w14:textId="77777777" w:rsidR="007D1150" w:rsidRDefault="007D1150">
            <w:pPr>
              <w:ind w:left="2"/>
              <w:jc w:val="center"/>
              <w:rPr>
                <w:rFonts w:ascii="宋体"/>
                <w:color w:val="000000" w:themeColor="text1"/>
                <w:sz w:val="24"/>
              </w:rPr>
            </w:pPr>
          </w:p>
        </w:tc>
      </w:tr>
    </w:tbl>
    <w:p w14:paraId="54B36595" w14:textId="77777777" w:rsidR="007D1150" w:rsidRDefault="0001536F">
      <w:pPr>
        <w:ind w:left="-181" w:firstLineChars="74" w:firstLine="178"/>
        <w:rPr>
          <w:rFonts w:ascii="宋体"/>
          <w:color w:val="000000" w:themeColor="text1"/>
          <w:kern w:val="0"/>
          <w:sz w:val="24"/>
        </w:rPr>
      </w:pPr>
      <w:r>
        <w:rPr>
          <w:rFonts w:ascii="宋体" w:hAnsi="宋体" w:hint="eastAsia"/>
          <w:color w:val="000000" w:themeColor="text1"/>
          <w:kern w:val="0"/>
          <w:sz w:val="24"/>
        </w:rPr>
        <w:t>说明：本表一式两份，招标办一份，招标人一份。</w:t>
      </w:r>
    </w:p>
    <w:p w14:paraId="014CF9DF" w14:textId="77777777" w:rsidR="007D1150" w:rsidRDefault="0001536F">
      <w:pPr>
        <w:pStyle w:val="378020"/>
        <w:spacing w:before="156" w:after="156"/>
        <w:outlineLvl w:val="1"/>
        <w:rPr>
          <w:color w:val="000000" w:themeColor="text1"/>
        </w:rPr>
      </w:pPr>
      <w:bookmarkStart w:id="531" w:name="_Toc483680656"/>
      <w:bookmarkStart w:id="532" w:name="_Toc101881954"/>
      <w:bookmarkEnd w:id="526"/>
      <w:bookmarkEnd w:id="527"/>
      <w:bookmarkEnd w:id="528"/>
      <w:bookmarkEnd w:id="529"/>
      <w:bookmarkEnd w:id="530"/>
      <w:r>
        <w:rPr>
          <w:rFonts w:hint="eastAsia"/>
          <w:color w:val="000000" w:themeColor="text1"/>
        </w:rPr>
        <w:lastRenderedPageBreak/>
        <w:t>附表</w:t>
      </w:r>
      <w:r>
        <w:rPr>
          <w:color w:val="000000" w:themeColor="text1"/>
        </w:rPr>
        <w:t>19</w:t>
      </w:r>
      <w:r>
        <w:rPr>
          <w:rFonts w:hint="eastAsia"/>
          <w:color w:val="000000" w:themeColor="text1"/>
        </w:rPr>
        <w:t>：评标委员会成员评标打分复核意见书</w:t>
      </w:r>
      <w:bookmarkEnd w:id="531"/>
      <w:bookmarkEnd w:id="532"/>
    </w:p>
    <w:p w14:paraId="011A9357" w14:textId="77777777" w:rsidR="007D1150" w:rsidRDefault="0001536F">
      <w:pPr>
        <w:jc w:val="center"/>
        <w:rPr>
          <w:rFonts w:ascii="宋体"/>
          <w:b/>
          <w:color w:val="000000" w:themeColor="text1"/>
          <w:sz w:val="28"/>
          <w:szCs w:val="28"/>
        </w:rPr>
      </w:pPr>
      <w:r>
        <w:rPr>
          <w:rFonts w:ascii="宋体" w:hAnsi="宋体" w:hint="eastAsia"/>
          <w:b/>
          <w:color w:val="000000" w:themeColor="text1"/>
          <w:sz w:val="28"/>
          <w:szCs w:val="28"/>
        </w:rPr>
        <w:t>评标委员会成员评标打分复核意见书</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7D1150" w14:paraId="714BDABC" w14:textId="77777777">
        <w:trPr>
          <w:trHeight w:val="567"/>
        </w:trPr>
        <w:tc>
          <w:tcPr>
            <w:tcW w:w="8522" w:type="dxa"/>
            <w:vAlign w:val="center"/>
          </w:tcPr>
          <w:p w14:paraId="73933457" w14:textId="77777777" w:rsidR="007D1150" w:rsidRDefault="0001536F">
            <w:pPr>
              <w:snapToGrid w:val="0"/>
              <w:ind w:left="1356" w:hangingChars="565" w:hanging="1356"/>
              <w:rPr>
                <w:rFonts w:ascii="宋体"/>
                <w:color w:val="000000" w:themeColor="text1"/>
                <w:sz w:val="24"/>
                <w:szCs w:val="30"/>
              </w:rPr>
            </w:pPr>
            <w:r>
              <w:rPr>
                <w:rFonts w:ascii="宋体" w:hAnsi="宋体" w:cs="Arial" w:hint="eastAsia"/>
                <w:color w:val="000000" w:themeColor="text1"/>
                <w:sz w:val="24"/>
                <w:szCs w:val="30"/>
              </w:rPr>
              <w:t>工程名称：</w:t>
            </w:r>
          </w:p>
        </w:tc>
      </w:tr>
      <w:tr w:rsidR="007D1150" w14:paraId="51C36BA9" w14:textId="77777777">
        <w:trPr>
          <w:trHeight w:val="10571"/>
        </w:trPr>
        <w:tc>
          <w:tcPr>
            <w:tcW w:w="8522" w:type="dxa"/>
          </w:tcPr>
          <w:p w14:paraId="061349D3" w14:textId="77777777" w:rsidR="007D1150" w:rsidRDefault="0001536F">
            <w:pPr>
              <w:spacing w:line="390" w:lineRule="exact"/>
              <w:ind w:leftChars="68" w:left="489" w:hangingChars="165" w:hanging="346"/>
              <w:rPr>
                <w:rFonts w:ascii="宋体"/>
                <w:color w:val="000000" w:themeColor="text1"/>
                <w:szCs w:val="21"/>
              </w:rPr>
            </w:pPr>
            <w:r>
              <w:rPr>
                <w:rFonts w:ascii="宋体" w:hAnsi="宋体" w:hint="eastAsia"/>
                <w:color w:val="000000" w:themeColor="text1"/>
                <w:szCs w:val="21"/>
              </w:rPr>
              <w:t>我们评标委员会已经对以下内容</w:t>
            </w:r>
            <w:r>
              <w:rPr>
                <w:rFonts w:ascii="宋体"/>
                <w:color w:val="000000" w:themeColor="text1"/>
                <w:szCs w:val="21"/>
              </w:rPr>
              <w:t>,</w:t>
            </w:r>
            <w:r>
              <w:rPr>
                <w:rFonts w:ascii="宋体" w:hAnsi="宋体" w:hint="eastAsia"/>
                <w:color w:val="000000" w:themeColor="text1"/>
                <w:szCs w:val="21"/>
              </w:rPr>
              <w:t>进行了认真复核</w:t>
            </w:r>
            <w:r>
              <w:rPr>
                <w:rFonts w:ascii="宋体"/>
                <w:color w:val="000000" w:themeColor="text1"/>
                <w:szCs w:val="21"/>
              </w:rPr>
              <w:t>,</w:t>
            </w:r>
            <w:r>
              <w:rPr>
                <w:rFonts w:ascii="宋体" w:hAnsi="宋体" w:hint="eastAsia"/>
                <w:color w:val="000000" w:themeColor="text1"/>
                <w:szCs w:val="21"/>
              </w:rPr>
              <w:t>并对复核结果承担责任：</w:t>
            </w:r>
          </w:p>
          <w:p w14:paraId="2D03C9F1" w14:textId="77777777" w:rsidR="007D1150" w:rsidRDefault="0001536F">
            <w:pPr>
              <w:tabs>
                <w:tab w:val="left" w:pos="4605"/>
              </w:tabs>
              <w:spacing w:line="390" w:lineRule="exact"/>
              <w:ind w:leftChars="257" w:left="540"/>
              <w:rPr>
                <w:rFonts w:ascii="宋体"/>
                <w:color w:val="000000" w:themeColor="text1"/>
                <w:szCs w:val="21"/>
              </w:rPr>
            </w:pPr>
            <w:r>
              <w:rPr>
                <w:rFonts w:ascii="宋体" w:hAnsi="宋体" w:hint="eastAsia"/>
                <w:color w:val="000000" w:themeColor="text1"/>
                <w:szCs w:val="21"/>
              </w:rPr>
              <w:t>形式评审记录表</w:t>
            </w:r>
            <w:r>
              <w:rPr>
                <w:rFonts w:ascii="宋体" w:hAnsi="宋体"/>
                <w:color w:val="000000" w:themeColor="text1"/>
                <w:szCs w:val="21"/>
              </w:rPr>
              <w:t xml:space="preserve">                         </w:t>
            </w:r>
            <w:r>
              <w:rPr>
                <w:rFonts w:ascii="宋体" w:hAnsi="宋体" w:hint="eastAsia"/>
                <w:color w:val="000000" w:themeColor="text1"/>
                <w:szCs w:val="21"/>
              </w:rPr>
              <w:t>正确□</w:t>
            </w:r>
          </w:p>
          <w:p w14:paraId="0566F56D" w14:textId="77777777" w:rsidR="007D1150" w:rsidRDefault="007D1150">
            <w:pPr>
              <w:spacing w:line="390" w:lineRule="exact"/>
              <w:ind w:leftChars="257" w:left="540"/>
              <w:rPr>
                <w:rFonts w:ascii="宋体"/>
                <w:color w:val="000000" w:themeColor="text1"/>
                <w:szCs w:val="21"/>
              </w:rPr>
            </w:pPr>
          </w:p>
          <w:p w14:paraId="59E20607" w14:textId="77777777" w:rsidR="007D1150" w:rsidRDefault="0001536F">
            <w:pPr>
              <w:spacing w:line="390" w:lineRule="exact"/>
              <w:ind w:leftChars="257" w:left="540"/>
              <w:rPr>
                <w:rFonts w:ascii="宋体"/>
                <w:color w:val="000000" w:themeColor="text1"/>
                <w:szCs w:val="21"/>
              </w:rPr>
            </w:pPr>
            <w:r>
              <w:rPr>
                <w:rFonts w:ascii="宋体" w:hAnsi="宋体" w:hint="eastAsia"/>
                <w:color w:val="000000" w:themeColor="text1"/>
                <w:szCs w:val="21"/>
              </w:rPr>
              <w:t>资格评审记录表</w:t>
            </w:r>
            <w:r>
              <w:rPr>
                <w:rFonts w:ascii="宋体" w:hAnsi="宋体"/>
                <w:color w:val="000000" w:themeColor="text1"/>
                <w:szCs w:val="21"/>
              </w:rPr>
              <w:t xml:space="preserve">                         </w:t>
            </w:r>
            <w:r>
              <w:rPr>
                <w:rFonts w:ascii="宋体" w:hAnsi="宋体" w:hint="eastAsia"/>
                <w:color w:val="000000" w:themeColor="text1"/>
                <w:szCs w:val="21"/>
              </w:rPr>
              <w:t>正确□</w:t>
            </w:r>
          </w:p>
          <w:p w14:paraId="4F0E138F" w14:textId="77777777" w:rsidR="007D1150" w:rsidRDefault="007D1150">
            <w:pPr>
              <w:spacing w:line="390" w:lineRule="exact"/>
              <w:ind w:leftChars="257" w:left="540"/>
              <w:rPr>
                <w:rFonts w:ascii="宋体"/>
                <w:color w:val="000000" w:themeColor="text1"/>
                <w:szCs w:val="21"/>
              </w:rPr>
            </w:pPr>
          </w:p>
          <w:p w14:paraId="6A1126B2" w14:textId="77777777" w:rsidR="007D1150" w:rsidRDefault="0001536F">
            <w:pPr>
              <w:spacing w:line="390" w:lineRule="exact"/>
              <w:ind w:leftChars="257" w:left="540"/>
              <w:rPr>
                <w:rFonts w:ascii="宋体"/>
                <w:color w:val="000000" w:themeColor="text1"/>
                <w:szCs w:val="21"/>
              </w:rPr>
            </w:pPr>
            <w:r>
              <w:rPr>
                <w:rFonts w:ascii="宋体" w:hAnsi="宋体" w:hint="eastAsia"/>
                <w:color w:val="000000" w:themeColor="text1"/>
                <w:szCs w:val="21"/>
              </w:rPr>
              <w:t>响应性评审记录表</w:t>
            </w:r>
            <w:r>
              <w:rPr>
                <w:rFonts w:ascii="宋体" w:hAnsi="宋体"/>
                <w:color w:val="000000" w:themeColor="text1"/>
                <w:szCs w:val="21"/>
              </w:rPr>
              <w:t xml:space="preserve">                       </w:t>
            </w:r>
            <w:r>
              <w:rPr>
                <w:rFonts w:ascii="宋体" w:hAnsi="宋体" w:hint="eastAsia"/>
                <w:color w:val="000000" w:themeColor="text1"/>
                <w:szCs w:val="21"/>
              </w:rPr>
              <w:t>正确□</w:t>
            </w:r>
          </w:p>
          <w:p w14:paraId="2F065B06" w14:textId="77777777" w:rsidR="007D1150" w:rsidRDefault="007D1150">
            <w:pPr>
              <w:spacing w:line="390" w:lineRule="exact"/>
              <w:ind w:leftChars="257" w:left="540"/>
              <w:rPr>
                <w:rFonts w:ascii="宋体"/>
                <w:color w:val="000000" w:themeColor="text1"/>
                <w:szCs w:val="21"/>
              </w:rPr>
            </w:pPr>
          </w:p>
          <w:p w14:paraId="21DEBF49" w14:textId="77777777" w:rsidR="007D1150" w:rsidRDefault="0001536F">
            <w:pPr>
              <w:spacing w:line="390" w:lineRule="exact"/>
              <w:ind w:leftChars="257" w:left="540"/>
              <w:rPr>
                <w:rFonts w:ascii="宋体"/>
                <w:color w:val="000000" w:themeColor="text1"/>
                <w:szCs w:val="21"/>
              </w:rPr>
            </w:pPr>
            <w:r>
              <w:rPr>
                <w:rFonts w:ascii="宋体" w:hAnsi="宋体" w:hint="eastAsia"/>
                <w:color w:val="000000" w:themeColor="text1"/>
                <w:szCs w:val="21"/>
              </w:rPr>
              <w:t>施工组织设计评审记录表</w:t>
            </w:r>
            <w:r>
              <w:rPr>
                <w:rFonts w:ascii="宋体" w:hAnsi="宋体"/>
                <w:color w:val="000000" w:themeColor="text1"/>
                <w:szCs w:val="21"/>
              </w:rPr>
              <w:t xml:space="preserve">                 </w:t>
            </w:r>
            <w:r>
              <w:rPr>
                <w:rFonts w:ascii="宋体" w:hAnsi="宋体" w:hint="eastAsia"/>
                <w:color w:val="000000" w:themeColor="text1"/>
                <w:szCs w:val="21"/>
              </w:rPr>
              <w:t>正确□</w:t>
            </w:r>
          </w:p>
          <w:p w14:paraId="795D1FA5" w14:textId="77777777" w:rsidR="007D1150" w:rsidRDefault="007D1150">
            <w:pPr>
              <w:spacing w:line="390" w:lineRule="exact"/>
              <w:ind w:leftChars="257" w:left="540"/>
              <w:rPr>
                <w:rFonts w:ascii="宋体"/>
                <w:color w:val="000000" w:themeColor="text1"/>
                <w:szCs w:val="21"/>
              </w:rPr>
            </w:pPr>
          </w:p>
          <w:p w14:paraId="0493EBC4" w14:textId="77777777" w:rsidR="007D1150" w:rsidRDefault="0001536F">
            <w:pPr>
              <w:spacing w:line="390" w:lineRule="exact"/>
              <w:ind w:leftChars="257" w:left="540"/>
              <w:rPr>
                <w:rFonts w:ascii="宋体"/>
                <w:color w:val="000000" w:themeColor="text1"/>
                <w:szCs w:val="21"/>
              </w:rPr>
            </w:pPr>
            <w:r>
              <w:rPr>
                <w:rFonts w:ascii="宋体" w:hAnsi="宋体" w:hint="eastAsia"/>
                <w:color w:val="000000" w:themeColor="text1"/>
                <w:szCs w:val="21"/>
              </w:rPr>
              <w:t>项目管理机构评审记录表</w:t>
            </w:r>
            <w:r>
              <w:rPr>
                <w:rFonts w:ascii="宋体" w:hAnsi="宋体"/>
                <w:color w:val="000000" w:themeColor="text1"/>
                <w:szCs w:val="21"/>
              </w:rPr>
              <w:t xml:space="preserve">                 </w:t>
            </w:r>
            <w:r>
              <w:rPr>
                <w:rFonts w:ascii="宋体" w:hAnsi="宋体" w:hint="eastAsia"/>
                <w:color w:val="000000" w:themeColor="text1"/>
                <w:szCs w:val="21"/>
              </w:rPr>
              <w:t>正确□</w:t>
            </w:r>
          </w:p>
          <w:p w14:paraId="39C86431" w14:textId="77777777" w:rsidR="007D1150" w:rsidRDefault="007D1150">
            <w:pPr>
              <w:spacing w:line="390" w:lineRule="exact"/>
              <w:rPr>
                <w:rFonts w:ascii="宋体"/>
                <w:color w:val="000000" w:themeColor="text1"/>
                <w:szCs w:val="21"/>
              </w:rPr>
            </w:pPr>
          </w:p>
          <w:p w14:paraId="57B88929" w14:textId="77777777" w:rsidR="007D1150" w:rsidRDefault="0001536F">
            <w:pPr>
              <w:spacing w:line="390" w:lineRule="exact"/>
              <w:ind w:leftChars="257" w:left="540"/>
              <w:rPr>
                <w:rFonts w:ascii="宋体"/>
                <w:color w:val="000000" w:themeColor="text1"/>
                <w:szCs w:val="21"/>
              </w:rPr>
            </w:pPr>
            <w:r>
              <w:rPr>
                <w:rFonts w:ascii="宋体" w:hAnsi="宋体" w:hint="eastAsia"/>
                <w:color w:val="000000" w:themeColor="text1"/>
                <w:szCs w:val="21"/>
              </w:rPr>
              <w:t>投标报价评分记录表</w:t>
            </w:r>
            <w:r>
              <w:rPr>
                <w:rFonts w:ascii="宋体" w:hAnsi="宋体"/>
                <w:color w:val="000000" w:themeColor="text1"/>
                <w:szCs w:val="21"/>
              </w:rPr>
              <w:t xml:space="preserve">                     </w:t>
            </w:r>
            <w:r>
              <w:rPr>
                <w:rFonts w:ascii="宋体" w:hAnsi="宋体" w:hint="eastAsia"/>
                <w:color w:val="000000" w:themeColor="text1"/>
                <w:szCs w:val="21"/>
              </w:rPr>
              <w:t>正确□</w:t>
            </w:r>
          </w:p>
          <w:p w14:paraId="5D72D02C" w14:textId="77777777" w:rsidR="007D1150" w:rsidRDefault="007D1150">
            <w:pPr>
              <w:spacing w:line="390" w:lineRule="exact"/>
              <w:rPr>
                <w:rFonts w:ascii="宋体"/>
                <w:color w:val="000000" w:themeColor="text1"/>
                <w:szCs w:val="21"/>
              </w:rPr>
            </w:pPr>
          </w:p>
          <w:p w14:paraId="18A8FF81" w14:textId="77777777" w:rsidR="007D1150" w:rsidRDefault="0001536F">
            <w:pPr>
              <w:spacing w:line="390" w:lineRule="exact"/>
              <w:ind w:leftChars="257" w:left="540"/>
              <w:rPr>
                <w:rFonts w:ascii="宋体"/>
                <w:color w:val="000000" w:themeColor="text1"/>
                <w:szCs w:val="21"/>
              </w:rPr>
            </w:pPr>
            <w:r>
              <w:rPr>
                <w:rFonts w:ascii="宋体" w:hAnsi="宋体" w:hint="eastAsia"/>
                <w:color w:val="000000" w:themeColor="text1"/>
                <w:szCs w:val="21"/>
              </w:rPr>
              <w:t>详细评审评分汇总表</w:t>
            </w:r>
            <w:r>
              <w:rPr>
                <w:rFonts w:ascii="宋体" w:hAnsi="宋体"/>
                <w:color w:val="000000" w:themeColor="text1"/>
                <w:szCs w:val="21"/>
              </w:rPr>
              <w:t xml:space="preserve">                     </w:t>
            </w:r>
            <w:r>
              <w:rPr>
                <w:rFonts w:ascii="宋体" w:hAnsi="宋体" w:hint="eastAsia"/>
                <w:color w:val="000000" w:themeColor="text1"/>
                <w:szCs w:val="21"/>
              </w:rPr>
              <w:t>正确□</w:t>
            </w:r>
          </w:p>
          <w:p w14:paraId="265EB156" w14:textId="77777777" w:rsidR="007D1150" w:rsidRDefault="007D1150">
            <w:pPr>
              <w:spacing w:line="390" w:lineRule="exact"/>
              <w:ind w:leftChars="257" w:left="540"/>
              <w:rPr>
                <w:rFonts w:ascii="宋体"/>
                <w:color w:val="000000" w:themeColor="text1"/>
                <w:szCs w:val="21"/>
              </w:rPr>
            </w:pPr>
          </w:p>
          <w:p w14:paraId="19C5EFEF" w14:textId="77777777" w:rsidR="007D1150" w:rsidRDefault="0001536F">
            <w:pPr>
              <w:spacing w:line="390" w:lineRule="exact"/>
              <w:ind w:leftChars="257" w:left="540"/>
              <w:rPr>
                <w:rFonts w:ascii="宋体" w:hAnsi="宋体"/>
                <w:color w:val="000000" w:themeColor="text1"/>
                <w:szCs w:val="21"/>
              </w:rPr>
            </w:pPr>
            <w:r>
              <w:rPr>
                <w:rFonts w:ascii="宋体" w:hAnsi="宋体" w:hint="eastAsia"/>
                <w:color w:val="000000" w:themeColor="text1"/>
                <w:szCs w:val="21"/>
              </w:rPr>
              <w:t>评标结果汇总表</w:t>
            </w:r>
            <w:r>
              <w:rPr>
                <w:rFonts w:ascii="宋体" w:hAnsi="宋体"/>
                <w:color w:val="000000" w:themeColor="text1"/>
                <w:szCs w:val="21"/>
              </w:rPr>
              <w:t xml:space="preserve">                         </w:t>
            </w:r>
            <w:r>
              <w:rPr>
                <w:rFonts w:ascii="宋体" w:hAnsi="宋体" w:hint="eastAsia"/>
                <w:color w:val="000000" w:themeColor="text1"/>
                <w:szCs w:val="21"/>
              </w:rPr>
              <w:t>正确□</w:t>
            </w:r>
          </w:p>
          <w:p w14:paraId="5992666F" w14:textId="77777777" w:rsidR="007D1150" w:rsidRDefault="007D1150">
            <w:pPr>
              <w:spacing w:line="390" w:lineRule="exact"/>
              <w:ind w:leftChars="257" w:left="540"/>
              <w:rPr>
                <w:rFonts w:ascii="宋体" w:hAnsi="宋体"/>
                <w:color w:val="000000" w:themeColor="text1"/>
                <w:szCs w:val="21"/>
              </w:rPr>
            </w:pPr>
          </w:p>
          <w:p w14:paraId="60709C85" w14:textId="77777777" w:rsidR="007D1150" w:rsidRDefault="0001536F">
            <w:pPr>
              <w:spacing w:line="390" w:lineRule="exact"/>
              <w:ind w:leftChars="257" w:left="540"/>
              <w:rPr>
                <w:rFonts w:ascii="宋体"/>
                <w:color w:val="000000" w:themeColor="text1"/>
                <w:szCs w:val="21"/>
              </w:rPr>
            </w:pPr>
            <w:r>
              <w:rPr>
                <w:rFonts w:ascii="宋体" w:hint="eastAsia"/>
                <w:color w:val="000000" w:themeColor="text1"/>
                <w:szCs w:val="21"/>
              </w:rPr>
              <w:t xml:space="preserve">评审意见表 </w:t>
            </w:r>
            <w:r>
              <w:rPr>
                <w:rFonts w:ascii="宋体"/>
                <w:color w:val="000000" w:themeColor="text1"/>
                <w:szCs w:val="21"/>
              </w:rPr>
              <w:t xml:space="preserve">                            </w:t>
            </w:r>
            <w:r>
              <w:rPr>
                <w:rFonts w:ascii="宋体" w:hAnsi="宋体" w:hint="eastAsia"/>
                <w:color w:val="000000" w:themeColor="text1"/>
                <w:szCs w:val="21"/>
              </w:rPr>
              <w:t>正确□</w:t>
            </w:r>
          </w:p>
          <w:p w14:paraId="5B317F3E" w14:textId="77777777" w:rsidR="007D1150" w:rsidRDefault="007D1150">
            <w:pPr>
              <w:spacing w:line="390" w:lineRule="exact"/>
              <w:rPr>
                <w:rFonts w:ascii="宋体"/>
                <w:color w:val="000000" w:themeColor="text1"/>
                <w:szCs w:val="21"/>
              </w:rPr>
            </w:pPr>
          </w:p>
          <w:p w14:paraId="14EB6111" w14:textId="77777777" w:rsidR="007D1150" w:rsidRDefault="0001536F">
            <w:pPr>
              <w:tabs>
                <w:tab w:val="left" w:pos="4635"/>
              </w:tabs>
              <w:spacing w:line="390" w:lineRule="exact"/>
              <w:ind w:leftChars="257" w:left="540"/>
              <w:rPr>
                <w:rFonts w:ascii="宋体"/>
                <w:color w:val="000000" w:themeColor="text1"/>
                <w:szCs w:val="21"/>
              </w:rPr>
            </w:pPr>
            <w:r>
              <w:rPr>
                <w:rFonts w:ascii="宋体" w:hAnsi="宋体" w:hint="eastAsia"/>
                <w:color w:val="000000" w:themeColor="text1"/>
                <w:szCs w:val="21"/>
              </w:rPr>
              <w:t>招投标情况书面报告备案表</w:t>
            </w:r>
            <w:r>
              <w:rPr>
                <w:rFonts w:ascii="宋体" w:hAnsi="宋体"/>
                <w:color w:val="000000" w:themeColor="text1"/>
                <w:szCs w:val="21"/>
              </w:rPr>
              <w:t xml:space="preserve">               </w:t>
            </w:r>
            <w:r>
              <w:rPr>
                <w:rFonts w:ascii="宋体" w:hAnsi="宋体" w:hint="eastAsia"/>
                <w:color w:val="000000" w:themeColor="text1"/>
                <w:szCs w:val="21"/>
              </w:rPr>
              <w:t>正确□</w:t>
            </w:r>
          </w:p>
          <w:p w14:paraId="24F7801A" w14:textId="77777777" w:rsidR="007D1150" w:rsidRDefault="007D1150">
            <w:pPr>
              <w:spacing w:line="390" w:lineRule="exact"/>
              <w:ind w:leftChars="257" w:left="540"/>
              <w:rPr>
                <w:rFonts w:ascii="宋体"/>
                <w:color w:val="000000" w:themeColor="text1"/>
                <w:szCs w:val="21"/>
              </w:rPr>
            </w:pPr>
          </w:p>
          <w:p w14:paraId="45FA1E64" w14:textId="77777777" w:rsidR="007D1150" w:rsidRDefault="0001536F">
            <w:pPr>
              <w:tabs>
                <w:tab w:val="left" w:pos="4590"/>
              </w:tabs>
              <w:spacing w:line="390" w:lineRule="exact"/>
              <w:ind w:leftChars="257" w:left="540"/>
              <w:rPr>
                <w:rFonts w:ascii="宋体"/>
                <w:color w:val="000000" w:themeColor="text1"/>
                <w:szCs w:val="21"/>
              </w:rPr>
            </w:pPr>
            <w:r>
              <w:rPr>
                <w:rFonts w:ascii="宋体" w:hAnsi="宋体" w:hint="eastAsia"/>
                <w:color w:val="000000" w:themeColor="text1"/>
                <w:szCs w:val="21"/>
              </w:rPr>
              <w:t>其他相关评审资料</w:t>
            </w:r>
            <w:r>
              <w:rPr>
                <w:rFonts w:ascii="宋体" w:hAnsi="宋体"/>
                <w:color w:val="000000" w:themeColor="text1"/>
                <w:szCs w:val="21"/>
              </w:rPr>
              <w:t xml:space="preserve">                       </w:t>
            </w:r>
            <w:r>
              <w:rPr>
                <w:rFonts w:ascii="宋体" w:hAnsi="宋体" w:hint="eastAsia"/>
                <w:color w:val="000000" w:themeColor="text1"/>
                <w:szCs w:val="21"/>
              </w:rPr>
              <w:t>正确□</w:t>
            </w:r>
          </w:p>
          <w:p w14:paraId="276CBDF8" w14:textId="77777777" w:rsidR="007D1150" w:rsidRDefault="007D1150">
            <w:pPr>
              <w:spacing w:line="390" w:lineRule="exact"/>
              <w:ind w:leftChars="85" w:left="178"/>
              <w:rPr>
                <w:rFonts w:ascii="宋体"/>
                <w:color w:val="000000" w:themeColor="text1"/>
                <w:szCs w:val="21"/>
              </w:rPr>
            </w:pPr>
          </w:p>
          <w:p w14:paraId="11C08C31" w14:textId="77777777" w:rsidR="007D1150" w:rsidRDefault="0001536F">
            <w:pPr>
              <w:spacing w:line="390" w:lineRule="exact"/>
              <w:ind w:leftChars="68" w:left="174" w:hangingChars="15" w:hanging="31"/>
              <w:rPr>
                <w:rFonts w:ascii="宋体"/>
                <w:color w:val="000000" w:themeColor="text1"/>
                <w:szCs w:val="21"/>
              </w:rPr>
            </w:pPr>
            <w:r>
              <w:rPr>
                <w:rFonts w:ascii="宋体" w:hAnsi="宋体" w:hint="eastAsia"/>
                <w:color w:val="000000" w:themeColor="text1"/>
                <w:szCs w:val="21"/>
              </w:rPr>
              <w:t>评标委员会负责人</w:t>
            </w:r>
            <w:r>
              <w:rPr>
                <w:rFonts w:ascii="宋体" w:hAnsi="宋体"/>
                <w:color w:val="000000" w:themeColor="text1"/>
                <w:szCs w:val="21"/>
                <w:u w:val="single"/>
              </w:rPr>
              <w:t xml:space="preserve">          </w:t>
            </w:r>
            <w:r>
              <w:rPr>
                <w:rFonts w:ascii="宋体" w:hAnsi="宋体" w:hint="eastAsia"/>
                <w:color w:val="000000" w:themeColor="text1"/>
                <w:szCs w:val="21"/>
              </w:rPr>
              <w:t>（签字）</w:t>
            </w:r>
          </w:p>
          <w:p w14:paraId="22CEF703" w14:textId="77777777" w:rsidR="007D1150" w:rsidRDefault="0001536F">
            <w:pPr>
              <w:spacing w:line="390" w:lineRule="exact"/>
              <w:ind w:leftChars="68" w:left="174" w:hangingChars="15" w:hanging="31"/>
              <w:rPr>
                <w:rFonts w:ascii="宋体"/>
                <w:color w:val="000000" w:themeColor="text1"/>
                <w:szCs w:val="21"/>
              </w:rPr>
            </w:pPr>
            <w:r>
              <w:rPr>
                <w:rFonts w:ascii="宋体" w:hAnsi="宋体" w:hint="eastAsia"/>
                <w:color w:val="000000" w:themeColor="text1"/>
                <w:szCs w:val="21"/>
              </w:rPr>
              <w:t>评标委员会成员</w:t>
            </w:r>
            <w:r>
              <w:rPr>
                <w:rFonts w:ascii="宋体" w:hAnsi="宋体"/>
                <w:color w:val="000000" w:themeColor="text1"/>
                <w:szCs w:val="21"/>
                <w:u w:val="single"/>
              </w:rPr>
              <w:t xml:space="preserve">            </w:t>
            </w:r>
            <w:r>
              <w:rPr>
                <w:rFonts w:ascii="宋体" w:hAnsi="宋体" w:hint="eastAsia"/>
                <w:color w:val="000000" w:themeColor="text1"/>
                <w:szCs w:val="21"/>
              </w:rPr>
              <w:t>（签字）</w:t>
            </w:r>
          </w:p>
          <w:p w14:paraId="78E7054E" w14:textId="77777777" w:rsidR="007D1150" w:rsidRDefault="0001536F">
            <w:pPr>
              <w:spacing w:afterLines="50" w:after="156" w:line="390" w:lineRule="exact"/>
              <w:ind w:firstLineChars="2400" w:firstLine="5040"/>
              <w:rPr>
                <w:rFonts w:ascii="宋体"/>
                <w:color w:val="000000" w:themeColor="text1"/>
                <w:szCs w:val="21"/>
              </w:rPr>
            </w:pPr>
            <w:r>
              <w:rPr>
                <w:rFonts w:hint="eastAsia"/>
                <w:color w:val="000000" w:themeColor="text1"/>
              </w:rPr>
              <w:t>日期：</w:t>
            </w:r>
            <w:r>
              <w:rPr>
                <w:color w:val="000000" w:themeColor="text1"/>
                <w:u w:val="single"/>
              </w:rPr>
              <w:t xml:space="preserve">    </w:t>
            </w:r>
            <w:r>
              <w:rPr>
                <w:rFonts w:hint="eastAsia"/>
                <w:color w:val="000000" w:themeColor="text1"/>
              </w:rPr>
              <w:t>年</w:t>
            </w:r>
            <w:r>
              <w:rPr>
                <w:color w:val="000000" w:themeColor="text1"/>
                <w:u w:val="single"/>
              </w:rPr>
              <w:t xml:space="preserve">    </w:t>
            </w:r>
            <w:r>
              <w:rPr>
                <w:rFonts w:hint="eastAsia"/>
                <w:color w:val="000000" w:themeColor="text1"/>
              </w:rPr>
              <w:t>月</w:t>
            </w:r>
            <w:r>
              <w:rPr>
                <w:color w:val="000000" w:themeColor="text1"/>
                <w:u w:val="single"/>
              </w:rPr>
              <w:t xml:space="preserve">    </w:t>
            </w:r>
            <w:r>
              <w:rPr>
                <w:rFonts w:hint="eastAsia"/>
                <w:color w:val="000000" w:themeColor="text1"/>
              </w:rPr>
              <w:t>日</w:t>
            </w:r>
          </w:p>
        </w:tc>
      </w:tr>
    </w:tbl>
    <w:p w14:paraId="510602A4" w14:textId="77777777" w:rsidR="007D1150" w:rsidRDefault="0001536F">
      <w:pPr>
        <w:rPr>
          <w:rFonts w:ascii="宋体"/>
          <w:color w:val="000000" w:themeColor="text1"/>
          <w:sz w:val="24"/>
          <w:szCs w:val="28"/>
        </w:rPr>
      </w:pPr>
      <w:r>
        <w:rPr>
          <w:rFonts w:ascii="宋体" w:hAnsi="宋体" w:hint="eastAsia"/>
          <w:color w:val="000000" w:themeColor="text1"/>
          <w:sz w:val="24"/>
          <w:szCs w:val="28"/>
        </w:rPr>
        <w:t>备注：</w:t>
      </w:r>
      <w:r>
        <w:rPr>
          <w:rFonts w:ascii="宋体" w:hAnsi="宋体"/>
          <w:color w:val="000000" w:themeColor="text1"/>
          <w:sz w:val="24"/>
          <w:szCs w:val="28"/>
        </w:rPr>
        <w:t>1</w:t>
      </w:r>
      <w:r>
        <w:rPr>
          <w:rFonts w:ascii="宋体" w:hAnsi="宋体" w:hint="eastAsia"/>
          <w:color w:val="000000" w:themeColor="text1"/>
          <w:sz w:val="24"/>
          <w:szCs w:val="28"/>
        </w:rPr>
        <w:t>、针对表中内容只对算术值进行复核，不得对原始打分进行修改。</w:t>
      </w:r>
    </w:p>
    <w:p w14:paraId="6EA03C05" w14:textId="77777777" w:rsidR="007D1150" w:rsidRDefault="0001536F">
      <w:pPr>
        <w:ind w:left="-181" w:firstLineChars="74" w:firstLine="178"/>
        <w:rPr>
          <w:rFonts w:ascii="宋体"/>
          <w:color w:val="000000" w:themeColor="text1"/>
          <w:sz w:val="24"/>
          <w:szCs w:val="28"/>
        </w:rPr>
        <w:sectPr w:rsidR="007D1150">
          <w:pgSz w:w="11906" w:h="16838"/>
          <w:pgMar w:top="1440" w:right="1797" w:bottom="1440" w:left="1797" w:header="851" w:footer="992" w:gutter="0"/>
          <w:cols w:space="425"/>
          <w:docGrid w:type="lines" w:linePitch="312"/>
        </w:sectPr>
      </w:pPr>
      <w:r>
        <w:rPr>
          <w:rFonts w:ascii="宋体" w:hAnsi="宋体"/>
          <w:color w:val="000000" w:themeColor="text1"/>
          <w:sz w:val="24"/>
          <w:szCs w:val="28"/>
        </w:rPr>
        <w:t xml:space="preserve">      2</w:t>
      </w:r>
      <w:r>
        <w:rPr>
          <w:rFonts w:ascii="宋体" w:hAnsi="宋体" w:hint="eastAsia"/>
          <w:color w:val="000000" w:themeColor="text1"/>
          <w:sz w:val="24"/>
          <w:szCs w:val="28"/>
        </w:rPr>
        <w:t>、如发生错误，由相关责任人更正签字。</w:t>
      </w:r>
    </w:p>
    <w:p w14:paraId="142B81FB" w14:textId="77777777" w:rsidR="007D1150" w:rsidRDefault="007D1150">
      <w:pPr>
        <w:pStyle w:val="2TimesNewRoman5020"/>
        <w:spacing w:before="156" w:after="156"/>
        <w:outlineLvl w:val="9"/>
        <w:rPr>
          <w:color w:val="000000" w:themeColor="text1"/>
        </w:rPr>
      </w:pPr>
    </w:p>
    <w:p w14:paraId="64263EE4" w14:textId="77777777" w:rsidR="007D1150" w:rsidRDefault="007D1150">
      <w:pPr>
        <w:jc w:val="center"/>
        <w:rPr>
          <w:b/>
          <w:color w:val="000000" w:themeColor="text1"/>
          <w:sz w:val="52"/>
          <w:szCs w:val="52"/>
        </w:rPr>
      </w:pPr>
    </w:p>
    <w:p w14:paraId="2A47A053" w14:textId="77777777" w:rsidR="007D1150" w:rsidRDefault="007D1150">
      <w:pPr>
        <w:jc w:val="center"/>
        <w:rPr>
          <w:b/>
          <w:color w:val="000000" w:themeColor="text1"/>
          <w:sz w:val="52"/>
          <w:szCs w:val="52"/>
        </w:rPr>
      </w:pPr>
    </w:p>
    <w:p w14:paraId="18DE4E6C" w14:textId="77777777" w:rsidR="007D1150" w:rsidRDefault="007D1150">
      <w:pPr>
        <w:jc w:val="center"/>
        <w:rPr>
          <w:b/>
          <w:color w:val="000000" w:themeColor="text1"/>
          <w:sz w:val="52"/>
          <w:szCs w:val="52"/>
        </w:rPr>
      </w:pPr>
    </w:p>
    <w:p w14:paraId="2373368A" w14:textId="77777777" w:rsidR="007D1150" w:rsidRDefault="007D1150">
      <w:pPr>
        <w:jc w:val="center"/>
        <w:rPr>
          <w:b/>
          <w:color w:val="000000" w:themeColor="text1"/>
          <w:sz w:val="52"/>
          <w:szCs w:val="52"/>
        </w:rPr>
      </w:pPr>
    </w:p>
    <w:p w14:paraId="1600138B" w14:textId="77777777" w:rsidR="007D1150" w:rsidRDefault="007D1150">
      <w:pPr>
        <w:jc w:val="center"/>
        <w:rPr>
          <w:b/>
          <w:color w:val="000000" w:themeColor="text1"/>
          <w:sz w:val="52"/>
          <w:szCs w:val="52"/>
        </w:rPr>
      </w:pPr>
    </w:p>
    <w:p w14:paraId="1BFA72F2" w14:textId="77777777" w:rsidR="007D1150" w:rsidRDefault="007D1150">
      <w:pPr>
        <w:jc w:val="center"/>
        <w:rPr>
          <w:b/>
          <w:color w:val="000000" w:themeColor="text1"/>
          <w:sz w:val="52"/>
          <w:szCs w:val="52"/>
        </w:rPr>
      </w:pPr>
    </w:p>
    <w:p w14:paraId="72187146" w14:textId="77777777" w:rsidR="007D1150" w:rsidRDefault="007D1150">
      <w:pPr>
        <w:jc w:val="center"/>
        <w:rPr>
          <w:b/>
          <w:color w:val="000000" w:themeColor="text1"/>
          <w:sz w:val="52"/>
          <w:szCs w:val="52"/>
        </w:rPr>
      </w:pPr>
    </w:p>
    <w:p w14:paraId="2EBE6F96" w14:textId="77777777" w:rsidR="007D1150" w:rsidRDefault="0001536F">
      <w:pPr>
        <w:pStyle w:val="afa"/>
        <w:spacing w:beforeLines="100" w:before="312"/>
        <w:rPr>
          <w:color w:val="000000" w:themeColor="text1"/>
        </w:rPr>
      </w:pPr>
      <w:bookmarkStart w:id="533" w:name="_Toc489691775"/>
      <w:bookmarkStart w:id="534" w:name="_Toc101881955"/>
      <w:r>
        <w:rPr>
          <w:rFonts w:hint="eastAsia"/>
          <w:color w:val="000000" w:themeColor="text1"/>
        </w:rPr>
        <w:t>第四章合同条款专用部分</w:t>
      </w:r>
      <w:bookmarkEnd w:id="533"/>
      <w:bookmarkEnd w:id="534"/>
    </w:p>
    <w:p w14:paraId="5ACB895C" w14:textId="77777777" w:rsidR="007D1150" w:rsidRDefault="007D1150">
      <w:pPr>
        <w:jc w:val="center"/>
        <w:rPr>
          <w:b/>
          <w:color w:val="000000" w:themeColor="text1"/>
          <w:sz w:val="52"/>
          <w:szCs w:val="52"/>
        </w:rPr>
      </w:pPr>
    </w:p>
    <w:p w14:paraId="4D616D48" w14:textId="77777777" w:rsidR="007D1150" w:rsidRDefault="007D1150">
      <w:pPr>
        <w:jc w:val="center"/>
        <w:rPr>
          <w:b/>
          <w:color w:val="000000" w:themeColor="text1"/>
          <w:sz w:val="52"/>
          <w:szCs w:val="52"/>
        </w:rPr>
      </w:pPr>
    </w:p>
    <w:p w14:paraId="2DAA3B59" w14:textId="77777777" w:rsidR="007D1150" w:rsidRDefault="007D1150">
      <w:pPr>
        <w:jc w:val="center"/>
        <w:rPr>
          <w:b/>
          <w:color w:val="000000" w:themeColor="text1"/>
          <w:sz w:val="52"/>
          <w:szCs w:val="52"/>
        </w:rPr>
      </w:pPr>
    </w:p>
    <w:p w14:paraId="76B39727" w14:textId="77777777" w:rsidR="007D1150" w:rsidRDefault="007D1150">
      <w:pPr>
        <w:spacing w:line="360" w:lineRule="auto"/>
        <w:rPr>
          <w:rFonts w:ascii="宋体"/>
          <w:color w:val="000000" w:themeColor="text1"/>
        </w:rPr>
      </w:pPr>
    </w:p>
    <w:p w14:paraId="62BA9A7E" w14:textId="77777777" w:rsidR="007D1150" w:rsidRDefault="007D1150">
      <w:pPr>
        <w:spacing w:line="360" w:lineRule="auto"/>
        <w:jc w:val="center"/>
        <w:rPr>
          <w:rFonts w:ascii="宋体"/>
          <w:color w:val="000000" w:themeColor="text1"/>
        </w:rPr>
        <w:sectPr w:rsidR="007D1150">
          <w:headerReference w:type="even" r:id="rId31"/>
          <w:headerReference w:type="default" r:id="rId32"/>
          <w:footerReference w:type="default" r:id="rId33"/>
          <w:pgSz w:w="11906" w:h="16838"/>
          <w:pgMar w:top="1440" w:right="1797" w:bottom="1440" w:left="1797" w:header="851" w:footer="992" w:gutter="0"/>
          <w:cols w:space="425"/>
          <w:docGrid w:type="lines" w:linePitch="312"/>
        </w:sectPr>
      </w:pPr>
    </w:p>
    <w:p w14:paraId="2BC5C032" w14:textId="77777777" w:rsidR="007D1150" w:rsidRDefault="007D1150">
      <w:pPr>
        <w:spacing w:line="360" w:lineRule="auto"/>
        <w:rPr>
          <w:rFonts w:ascii="宋体"/>
          <w:color w:val="000000" w:themeColor="text1"/>
        </w:rPr>
      </w:pPr>
    </w:p>
    <w:p w14:paraId="5C6B11A2" w14:textId="77777777" w:rsidR="007D1150" w:rsidRDefault="0001536F">
      <w:pPr>
        <w:jc w:val="center"/>
        <w:rPr>
          <w:b/>
          <w:color w:val="000000" w:themeColor="text1"/>
          <w:sz w:val="32"/>
          <w:szCs w:val="32"/>
        </w:rPr>
      </w:pPr>
      <w:bookmarkStart w:id="535" w:name="_Toc490331664"/>
      <w:bookmarkStart w:id="536" w:name="_Toc486580373"/>
      <w:r>
        <w:rPr>
          <w:rFonts w:hint="eastAsia"/>
          <w:b/>
          <w:color w:val="000000" w:themeColor="text1"/>
          <w:sz w:val="32"/>
          <w:szCs w:val="32"/>
        </w:rPr>
        <w:t>第四章合同条款专用部分</w:t>
      </w:r>
      <w:bookmarkEnd w:id="535"/>
      <w:bookmarkEnd w:id="536"/>
    </w:p>
    <w:p w14:paraId="12905B08" w14:textId="77777777" w:rsidR="007D1150" w:rsidRDefault="007D1150">
      <w:pPr>
        <w:spacing w:line="360" w:lineRule="auto"/>
        <w:jc w:val="center"/>
        <w:rPr>
          <w:rFonts w:ascii="黑体" w:eastAsia="黑体" w:hAnsi="黑体"/>
          <w:color w:val="000000" w:themeColor="text1"/>
          <w:sz w:val="28"/>
          <w:szCs w:val="28"/>
        </w:rPr>
      </w:pPr>
    </w:p>
    <w:p w14:paraId="4700F9F4"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537" w:name="_Toc486580374"/>
      <w:bookmarkStart w:id="538" w:name="_Toc490331665"/>
      <w:bookmarkStart w:id="539" w:name="_Toc489280180"/>
      <w:bookmarkStart w:id="540" w:name="_Toc101881956"/>
      <w:bookmarkStart w:id="541" w:name="_Toc485323148"/>
      <w:bookmarkStart w:id="542" w:name="_Toc497214043"/>
      <w:r>
        <w:rPr>
          <w:rFonts w:ascii="宋体" w:hAnsi="宋体" w:cs="宋体"/>
          <w:color w:val="000000" w:themeColor="text1"/>
          <w:sz w:val="28"/>
          <w:szCs w:val="20"/>
        </w:rPr>
        <w:t>1.</w:t>
      </w:r>
      <w:r>
        <w:rPr>
          <w:rFonts w:ascii="宋体" w:hAnsi="宋体" w:cs="宋体" w:hint="eastAsia"/>
          <w:color w:val="000000" w:themeColor="text1"/>
          <w:sz w:val="28"/>
          <w:szCs w:val="20"/>
        </w:rPr>
        <w:t>一般约定</w:t>
      </w:r>
      <w:bookmarkEnd w:id="537"/>
      <w:bookmarkEnd w:id="538"/>
      <w:bookmarkEnd w:id="539"/>
      <w:bookmarkEnd w:id="540"/>
      <w:bookmarkEnd w:id="541"/>
      <w:bookmarkEnd w:id="542"/>
    </w:p>
    <w:p w14:paraId="0B81DA63"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543" w:name="_Toc485323149"/>
      <w:bookmarkStart w:id="544" w:name="_Toc486580375"/>
      <w:bookmarkStart w:id="545" w:name="_Toc497214044"/>
      <w:bookmarkStart w:id="546" w:name="_Toc490331666"/>
      <w:bookmarkStart w:id="547" w:name="_Toc489280181"/>
      <w:bookmarkStart w:id="548" w:name="_Toc101881957"/>
      <w:r>
        <w:rPr>
          <w:rFonts w:ascii="宋体" w:hAnsi="宋体"/>
          <w:color w:val="000000" w:themeColor="text1"/>
          <w:kern w:val="0"/>
          <w:sz w:val="24"/>
          <w:szCs w:val="20"/>
        </w:rPr>
        <w:t xml:space="preserve">1.1  </w:t>
      </w:r>
      <w:r>
        <w:rPr>
          <w:rFonts w:ascii="宋体" w:hAnsi="宋体" w:hint="eastAsia"/>
          <w:color w:val="000000" w:themeColor="text1"/>
          <w:kern w:val="0"/>
          <w:sz w:val="24"/>
          <w:szCs w:val="20"/>
        </w:rPr>
        <w:t>词语定义</w:t>
      </w:r>
      <w:bookmarkEnd w:id="543"/>
      <w:bookmarkEnd w:id="544"/>
      <w:bookmarkEnd w:id="545"/>
      <w:bookmarkEnd w:id="546"/>
      <w:bookmarkEnd w:id="547"/>
      <w:bookmarkEnd w:id="548"/>
    </w:p>
    <w:p w14:paraId="0FA3CC27"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1.1.2  </w:t>
      </w:r>
      <w:r>
        <w:rPr>
          <w:rFonts w:ascii="宋体" w:hAnsi="宋体" w:hint="eastAsia"/>
          <w:color w:val="000000" w:themeColor="text1"/>
          <w:szCs w:val="21"/>
        </w:rPr>
        <w:t>合同当事人和人员</w:t>
      </w:r>
    </w:p>
    <w:p w14:paraId="19DBB2E3" w14:textId="77777777" w:rsidR="007D1150" w:rsidRDefault="0001536F">
      <w:pPr>
        <w:spacing w:line="360" w:lineRule="auto"/>
        <w:ind w:firstLineChars="300" w:firstLine="630"/>
        <w:jc w:val="left"/>
        <w:rPr>
          <w:rFonts w:ascii="宋体"/>
          <w:color w:val="000000" w:themeColor="text1"/>
          <w:szCs w:val="21"/>
          <w:u w:val="single"/>
        </w:rPr>
      </w:pPr>
      <w:r>
        <w:rPr>
          <w:rFonts w:ascii="宋体" w:hAnsi="宋体"/>
          <w:color w:val="000000" w:themeColor="text1"/>
          <w:szCs w:val="21"/>
        </w:rPr>
        <w:t xml:space="preserve">1.1.2.2  </w:t>
      </w:r>
      <w:r>
        <w:rPr>
          <w:rFonts w:ascii="宋体" w:hAnsi="宋体" w:hint="eastAsia"/>
          <w:color w:val="000000" w:themeColor="text1"/>
          <w:szCs w:val="21"/>
        </w:rPr>
        <w:t>发包人：</w:t>
      </w:r>
      <w:r>
        <w:rPr>
          <w:rFonts w:ascii="Arial" w:hAnsi="Arial" w:cs="Arial"/>
          <w:color w:val="000000" w:themeColor="text1"/>
          <w:szCs w:val="21"/>
          <w:u w:val="single"/>
        </w:rPr>
        <w:t>北京市通州区于家务回族乡人民政府</w:t>
      </w:r>
    </w:p>
    <w:p w14:paraId="1C6A6338" w14:textId="77777777" w:rsidR="007D1150" w:rsidRDefault="0001536F">
      <w:pPr>
        <w:spacing w:line="360" w:lineRule="auto"/>
        <w:ind w:firstLineChars="300" w:firstLine="630"/>
        <w:jc w:val="left"/>
        <w:rPr>
          <w:rFonts w:ascii="宋体"/>
          <w:color w:val="000000" w:themeColor="text1"/>
          <w:szCs w:val="21"/>
          <w:u w:val="single"/>
        </w:rPr>
      </w:pPr>
      <w:r>
        <w:rPr>
          <w:rFonts w:ascii="宋体" w:hAnsi="宋体"/>
          <w:color w:val="000000" w:themeColor="text1"/>
          <w:szCs w:val="21"/>
        </w:rPr>
        <w:t xml:space="preserve">1.1.2.3  </w:t>
      </w:r>
      <w:r>
        <w:rPr>
          <w:rFonts w:ascii="宋体" w:hAnsi="宋体" w:hint="eastAsia"/>
          <w:color w:val="000000" w:themeColor="text1"/>
          <w:szCs w:val="21"/>
        </w:rPr>
        <w:t>承包人：</w:t>
      </w:r>
      <w:r>
        <w:rPr>
          <w:rFonts w:ascii="宋体" w:hAnsi="宋体"/>
          <w:color w:val="000000" w:themeColor="text1"/>
          <w:szCs w:val="21"/>
          <w:u w:val="single"/>
        </w:rPr>
        <w:t xml:space="preserve">                                      </w:t>
      </w:r>
    </w:p>
    <w:p w14:paraId="386D0A06" w14:textId="77777777" w:rsidR="007D1150" w:rsidRDefault="0001536F">
      <w:pPr>
        <w:spacing w:line="360" w:lineRule="auto"/>
        <w:ind w:firstLineChars="300" w:firstLine="630"/>
        <w:jc w:val="left"/>
        <w:rPr>
          <w:rFonts w:ascii="宋体"/>
          <w:color w:val="000000" w:themeColor="text1"/>
          <w:szCs w:val="21"/>
          <w:u w:val="single"/>
        </w:rPr>
      </w:pPr>
      <w:r>
        <w:rPr>
          <w:rFonts w:ascii="宋体" w:hAnsi="宋体"/>
          <w:color w:val="000000" w:themeColor="text1"/>
          <w:szCs w:val="21"/>
        </w:rPr>
        <w:t xml:space="preserve">1.1.2.6  </w:t>
      </w:r>
      <w:r>
        <w:rPr>
          <w:rFonts w:ascii="宋体" w:hAnsi="宋体" w:hint="eastAsia"/>
          <w:color w:val="000000" w:themeColor="text1"/>
          <w:szCs w:val="21"/>
        </w:rPr>
        <w:t>监理人：</w:t>
      </w:r>
      <w:r>
        <w:rPr>
          <w:rFonts w:ascii="宋体" w:hAnsi="宋体"/>
          <w:color w:val="000000" w:themeColor="text1"/>
          <w:szCs w:val="21"/>
          <w:u w:val="single"/>
        </w:rPr>
        <w:t xml:space="preserve">                                      </w:t>
      </w:r>
    </w:p>
    <w:p w14:paraId="4A26683D" w14:textId="77777777" w:rsidR="007D1150" w:rsidRDefault="0001536F">
      <w:pPr>
        <w:spacing w:line="360" w:lineRule="auto"/>
        <w:ind w:firstLineChars="300" w:firstLine="630"/>
        <w:jc w:val="left"/>
        <w:rPr>
          <w:rFonts w:ascii="宋体"/>
          <w:color w:val="000000" w:themeColor="text1"/>
          <w:szCs w:val="21"/>
        </w:rPr>
      </w:pPr>
      <w:r>
        <w:rPr>
          <w:rFonts w:ascii="宋体" w:hAnsi="宋体"/>
          <w:color w:val="000000" w:themeColor="text1"/>
          <w:szCs w:val="21"/>
        </w:rPr>
        <w:t xml:space="preserve">1.1.2.8  </w:t>
      </w:r>
      <w:r>
        <w:rPr>
          <w:rFonts w:ascii="宋体" w:hAnsi="宋体" w:hint="eastAsia"/>
          <w:color w:val="000000" w:themeColor="text1"/>
          <w:szCs w:val="21"/>
        </w:rPr>
        <w:t>发包人代表：指发包人指定的派驻施工场地（现场）的全权代表</w:t>
      </w:r>
    </w:p>
    <w:p w14:paraId="3E79C0C1" w14:textId="77777777" w:rsidR="007D1150" w:rsidRDefault="0001536F">
      <w:pPr>
        <w:spacing w:line="360" w:lineRule="auto"/>
        <w:ind w:firstLineChars="750" w:firstLine="1575"/>
        <w:jc w:val="left"/>
        <w:rPr>
          <w:rFonts w:ascii="宋体"/>
          <w:color w:val="000000" w:themeColor="text1"/>
          <w:szCs w:val="21"/>
          <w:u w:val="single"/>
        </w:rPr>
      </w:pPr>
      <w:r>
        <w:rPr>
          <w:rFonts w:ascii="宋体" w:hAnsi="宋体" w:hint="eastAsia"/>
          <w:color w:val="000000" w:themeColor="text1"/>
          <w:szCs w:val="21"/>
        </w:rPr>
        <w:t>姓名：</w:t>
      </w:r>
      <w:r>
        <w:rPr>
          <w:rFonts w:ascii="宋体" w:hAnsi="宋体"/>
          <w:color w:val="000000" w:themeColor="text1"/>
          <w:szCs w:val="21"/>
          <w:u w:val="single"/>
        </w:rPr>
        <w:t xml:space="preserve">              </w:t>
      </w:r>
    </w:p>
    <w:p w14:paraId="5FE488B9" w14:textId="77777777" w:rsidR="007D1150" w:rsidRDefault="0001536F">
      <w:pPr>
        <w:spacing w:line="360" w:lineRule="auto"/>
        <w:ind w:firstLineChars="750" w:firstLine="1575"/>
        <w:jc w:val="left"/>
        <w:rPr>
          <w:rFonts w:ascii="宋体" w:hAnsi="宋体"/>
          <w:color w:val="000000" w:themeColor="text1"/>
          <w:szCs w:val="21"/>
          <w:u w:val="single"/>
        </w:rPr>
      </w:pPr>
      <w:r>
        <w:rPr>
          <w:rFonts w:ascii="宋体" w:hAnsi="宋体" w:hint="eastAsia"/>
          <w:color w:val="000000" w:themeColor="text1"/>
          <w:szCs w:val="21"/>
        </w:rPr>
        <w:t>职称：</w:t>
      </w:r>
      <w:r>
        <w:rPr>
          <w:rFonts w:ascii="宋体" w:hAnsi="宋体"/>
          <w:color w:val="000000" w:themeColor="text1"/>
          <w:szCs w:val="21"/>
          <w:u w:val="single"/>
        </w:rPr>
        <w:t xml:space="preserve">              </w:t>
      </w:r>
    </w:p>
    <w:p w14:paraId="5D5E0E87" w14:textId="77777777" w:rsidR="007D1150" w:rsidRDefault="0001536F">
      <w:pPr>
        <w:spacing w:line="360" w:lineRule="auto"/>
        <w:ind w:firstLineChars="750" w:firstLine="1575"/>
        <w:jc w:val="left"/>
        <w:rPr>
          <w:rFonts w:ascii="宋体"/>
          <w:color w:val="000000" w:themeColor="text1"/>
          <w:szCs w:val="21"/>
        </w:rPr>
      </w:pPr>
      <w:r>
        <w:rPr>
          <w:rFonts w:ascii="宋体" w:hAnsi="宋体" w:hint="eastAsia"/>
          <w:color w:val="000000" w:themeColor="text1"/>
          <w:szCs w:val="21"/>
        </w:rPr>
        <w:t>联系电话：</w:t>
      </w:r>
      <w:r>
        <w:rPr>
          <w:rFonts w:ascii="宋体" w:hAnsi="宋体"/>
          <w:color w:val="000000" w:themeColor="text1"/>
          <w:szCs w:val="21"/>
          <w:u w:val="single"/>
        </w:rPr>
        <w:t xml:space="preserve">          </w:t>
      </w:r>
    </w:p>
    <w:p w14:paraId="7C602B67" w14:textId="77777777" w:rsidR="007D1150" w:rsidRDefault="0001536F">
      <w:pPr>
        <w:spacing w:line="360" w:lineRule="auto"/>
        <w:ind w:firstLineChars="750" w:firstLine="1575"/>
        <w:jc w:val="left"/>
        <w:rPr>
          <w:rFonts w:ascii="宋体"/>
          <w:color w:val="000000" w:themeColor="text1"/>
          <w:szCs w:val="21"/>
        </w:rPr>
      </w:pPr>
      <w:r>
        <w:rPr>
          <w:rFonts w:ascii="宋体" w:hAnsi="宋体" w:hint="eastAsia"/>
          <w:color w:val="000000" w:themeColor="text1"/>
          <w:szCs w:val="21"/>
        </w:rPr>
        <w:t>电子信箱：</w:t>
      </w:r>
      <w:r>
        <w:rPr>
          <w:rFonts w:ascii="宋体" w:hAnsi="宋体"/>
          <w:color w:val="000000" w:themeColor="text1"/>
          <w:szCs w:val="21"/>
          <w:u w:val="single"/>
        </w:rPr>
        <w:t xml:space="preserve">          </w:t>
      </w:r>
    </w:p>
    <w:p w14:paraId="106E10DF" w14:textId="77777777" w:rsidR="007D1150" w:rsidRDefault="0001536F">
      <w:pPr>
        <w:spacing w:line="360" w:lineRule="auto"/>
        <w:ind w:firstLineChars="750" w:firstLine="1575"/>
        <w:jc w:val="left"/>
        <w:rPr>
          <w:rFonts w:ascii="宋体"/>
          <w:color w:val="000000" w:themeColor="text1"/>
          <w:szCs w:val="21"/>
        </w:rPr>
      </w:pPr>
      <w:r>
        <w:rPr>
          <w:rFonts w:ascii="宋体" w:hAnsi="宋体" w:hint="eastAsia"/>
          <w:color w:val="000000" w:themeColor="text1"/>
          <w:szCs w:val="21"/>
        </w:rPr>
        <w:t>通信地址：</w:t>
      </w:r>
      <w:r>
        <w:rPr>
          <w:rFonts w:ascii="宋体" w:hAnsi="宋体"/>
          <w:color w:val="000000" w:themeColor="text1"/>
          <w:szCs w:val="21"/>
          <w:u w:val="single"/>
        </w:rPr>
        <w:t xml:space="preserve">          </w:t>
      </w:r>
    </w:p>
    <w:p w14:paraId="6989F7A0"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1.1.3  </w:t>
      </w:r>
      <w:r>
        <w:rPr>
          <w:rFonts w:ascii="宋体" w:hAnsi="宋体" w:hint="eastAsia"/>
          <w:color w:val="000000" w:themeColor="text1"/>
          <w:szCs w:val="21"/>
        </w:rPr>
        <w:t>工程和设备</w:t>
      </w:r>
    </w:p>
    <w:p w14:paraId="6CEDB34D" w14:textId="77777777" w:rsidR="007D1150" w:rsidRDefault="0001536F">
      <w:pPr>
        <w:snapToGrid w:val="0"/>
        <w:spacing w:line="360" w:lineRule="auto"/>
        <w:ind w:firstLineChars="202" w:firstLine="424"/>
        <w:rPr>
          <w:rFonts w:ascii="宋体" w:hAnsi="宋体"/>
          <w:color w:val="000000" w:themeColor="text1"/>
          <w:u w:val="single"/>
        </w:rPr>
      </w:pPr>
      <w:r>
        <w:rPr>
          <w:rFonts w:ascii="宋体" w:hAnsi="宋体"/>
          <w:color w:val="000000" w:themeColor="text1"/>
          <w:szCs w:val="21"/>
        </w:rPr>
        <w:t xml:space="preserve">1.1.3.2  </w:t>
      </w:r>
      <w:r>
        <w:rPr>
          <w:rFonts w:ascii="宋体" w:hAnsi="宋体" w:hint="eastAsia"/>
          <w:color w:val="000000" w:themeColor="text1"/>
          <w:szCs w:val="21"/>
        </w:rPr>
        <w:t>永久工程：</w:t>
      </w:r>
      <w:r>
        <w:rPr>
          <w:rFonts w:ascii="宋体" w:hAnsi="宋体"/>
          <w:color w:val="000000" w:themeColor="text1"/>
          <w:szCs w:val="21"/>
          <w:u w:val="single"/>
        </w:rPr>
        <w:t xml:space="preserve">                                      </w:t>
      </w:r>
    </w:p>
    <w:p w14:paraId="76048CAD" w14:textId="77777777" w:rsidR="007D1150" w:rsidRDefault="0001536F">
      <w:pPr>
        <w:snapToGrid w:val="0"/>
        <w:spacing w:line="360" w:lineRule="auto"/>
        <w:ind w:firstLineChars="202" w:firstLine="424"/>
        <w:rPr>
          <w:rFonts w:ascii="宋体" w:hAnsi="宋体"/>
          <w:color w:val="000000" w:themeColor="text1"/>
          <w:szCs w:val="21"/>
          <w:u w:val="single"/>
        </w:rPr>
      </w:pPr>
      <w:r>
        <w:rPr>
          <w:rFonts w:ascii="宋体" w:hAnsi="宋体"/>
          <w:color w:val="000000" w:themeColor="text1"/>
          <w:szCs w:val="21"/>
        </w:rPr>
        <w:t>1.1.3</w:t>
      </w:r>
      <w:r>
        <w:rPr>
          <w:rFonts w:ascii="宋体"/>
          <w:color w:val="000000" w:themeColor="text1"/>
          <w:szCs w:val="21"/>
        </w:rPr>
        <w:t>.</w:t>
      </w:r>
      <w:r>
        <w:rPr>
          <w:rFonts w:ascii="宋体" w:hAnsi="宋体"/>
          <w:color w:val="000000" w:themeColor="text1"/>
          <w:szCs w:val="21"/>
        </w:rPr>
        <w:t xml:space="preserve">3  </w:t>
      </w:r>
      <w:r>
        <w:rPr>
          <w:rFonts w:ascii="宋体" w:hAnsi="宋体" w:hint="eastAsia"/>
          <w:color w:val="000000" w:themeColor="text1"/>
          <w:szCs w:val="21"/>
        </w:rPr>
        <w:t>临时工程：</w:t>
      </w:r>
      <w:r>
        <w:rPr>
          <w:rFonts w:ascii="宋体" w:hAnsi="宋体"/>
          <w:color w:val="000000" w:themeColor="text1"/>
          <w:szCs w:val="21"/>
          <w:u w:val="single"/>
        </w:rPr>
        <w:t xml:space="preserve">                                      </w:t>
      </w:r>
    </w:p>
    <w:p w14:paraId="2795C4DB" w14:textId="77777777" w:rsidR="007D1150" w:rsidRDefault="0001536F">
      <w:pPr>
        <w:snapToGrid w:val="0"/>
        <w:spacing w:line="360" w:lineRule="auto"/>
        <w:ind w:firstLineChars="202" w:firstLine="424"/>
        <w:rPr>
          <w:rFonts w:ascii="宋体"/>
          <w:color w:val="000000" w:themeColor="text1"/>
          <w:szCs w:val="21"/>
        </w:rPr>
      </w:pPr>
      <w:r>
        <w:rPr>
          <w:rFonts w:ascii="宋体" w:hAnsi="宋体"/>
          <w:color w:val="000000" w:themeColor="text1"/>
          <w:szCs w:val="21"/>
        </w:rPr>
        <w:t>1.1.3</w:t>
      </w:r>
      <w:r>
        <w:rPr>
          <w:rFonts w:ascii="宋体"/>
          <w:color w:val="000000" w:themeColor="text1"/>
          <w:szCs w:val="21"/>
        </w:rPr>
        <w:t>.</w:t>
      </w:r>
      <w:r>
        <w:rPr>
          <w:rFonts w:ascii="宋体" w:hAnsi="宋体"/>
          <w:color w:val="000000" w:themeColor="text1"/>
          <w:szCs w:val="21"/>
        </w:rPr>
        <w:t xml:space="preserve">10  </w:t>
      </w:r>
      <w:r>
        <w:rPr>
          <w:rFonts w:ascii="宋体" w:hAnsi="宋体" w:hint="eastAsia"/>
          <w:color w:val="000000" w:themeColor="text1"/>
          <w:szCs w:val="21"/>
        </w:rPr>
        <w:t>永久占地：</w:t>
      </w:r>
      <w:r>
        <w:rPr>
          <w:rFonts w:ascii="宋体" w:hAnsi="宋体" w:hint="eastAsia"/>
          <w:color w:val="000000" w:themeColor="text1"/>
          <w:szCs w:val="21"/>
          <w:u w:val="single"/>
        </w:rPr>
        <w:t>详见施工图纸</w:t>
      </w:r>
      <w:r>
        <w:rPr>
          <w:rFonts w:ascii="宋体" w:hAnsi="宋体" w:hint="eastAsia"/>
          <w:color w:val="000000" w:themeColor="text1"/>
          <w:szCs w:val="21"/>
        </w:rPr>
        <w:t>。</w:t>
      </w:r>
    </w:p>
    <w:p w14:paraId="37ADD0B6" w14:textId="77777777" w:rsidR="007D1150" w:rsidRDefault="0001536F">
      <w:pPr>
        <w:spacing w:line="360" w:lineRule="auto"/>
        <w:ind w:firstLineChars="300" w:firstLine="630"/>
        <w:jc w:val="left"/>
        <w:rPr>
          <w:rFonts w:ascii="宋体"/>
          <w:color w:val="000000" w:themeColor="text1"/>
          <w:szCs w:val="21"/>
        </w:rPr>
      </w:pPr>
      <w:r>
        <w:rPr>
          <w:rFonts w:ascii="宋体" w:hAnsi="宋体"/>
          <w:color w:val="000000" w:themeColor="text1"/>
          <w:szCs w:val="21"/>
        </w:rPr>
        <w:t>1.1.3</w:t>
      </w:r>
      <w:r>
        <w:rPr>
          <w:rFonts w:ascii="宋体"/>
          <w:color w:val="000000" w:themeColor="text1"/>
          <w:szCs w:val="21"/>
        </w:rPr>
        <w:t>.</w:t>
      </w:r>
      <w:r>
        <w:rPr>
          <w:rFonts w:ascii="宋体" w:hAnsi="宋体"/>
          <w:color w:val="000000" w:themeColor="text1"/>
          <w:szCs w:val="21"/>
        </w:rPr>
        <w:t xml:space="preserve">11  </w:t>
      </w:r>
      <w:r>
        <w:rPr>
          <w:rFonts w:ascii="宋体" w:hAnsi="宋体" w:hint="eastAsia"/>
          <w:color w:val="000000" w:themeColor="text1"/>
          <w:szCs w:val="21"/>
        </w:rPr>
        <w:t>临时占地：</w:t>
      </w:r>
      <w:r>
        <w:rPr>
          <w:rFonts w:ascii="宋体" w:hAnsi="宋体" w:hint="eastAsia"/>
          <w:color w:val="000000" w:themeColor="text1"/>
          <w:szCs w:val="21"/>
          <w:u w:val="single"/>
        </w:rPr>
        <w:t>承包人应结合现场实际情况及施工组织方案自行确定</w:t>
      </w:r>
      <w:r>
        <w:rPr>
          <w:rFonts w:ascii="宋体" w:hAnsi="宋体" w:hint="eastAsia"/>
          <w:color w:val="000000" w:themeColor="text1"/>
          <w:szCs w:val="21"/>
        </w:rPr>
        <w:t>。</w:t>
      </w:r>
    </w:p>
    <w:p w14:paraId="222CB714"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1.1.4  </w:t>
      </w:r>
      <w:r>
        <w:rPr>
          <w:rFonts w:ascii="宋体" w:hAnsi="宋体" w:hint="eastAsia"/>
          <w:color w:val="000000" w:themeColor="text1"/>
          <w:szCs w:val="21"/>
        </w:rPr>
        <w:t>日期</w:t>
      </w:r>
    </w:p>
    <w:p w14:paraId="28782F64" w14:textId="77777777" w:rsidR="007D1150" w:rsidRDefault="0001536F">
      <w:pPr>
        <w:spacing w:line="360" w:lineRule="auto"/>
        <w:ind w:firstLineChars="300" w:firstLine="630"/>
        <w:jc w:val="left"/>
        <w:rPr>
          <w:rFonts w:ascii="宋体"/>
          <w:color w:val="000000" w:themeColor="text1"/>
          <w:szCs w:val="21"/>
        </w:rPr>
      </w:pPr>
      <w:r>
        <w:rPr>
          <w:rFonts w:ascii="宋体" w:hAnsi="宋体"/>
          <w:color w:val="000000" w:themeColor="text1"/>
          <w:szCs w:val="21"/>
        </w:rPr>
        <w:t xml:space="preserve">1.1.4.5  </w:t>
      </w:r>
      <w:r>
        <w:rPr>
          <w:rFonts w:ascii="宋体" w:hAnsi="宋体" w:hint="eastAsia"/>
          <w:color w:val="000000" w:themeColor="text1"/>
          <w:szCs w:val="21"/>
        </w:rPr>
        <w:t>缺陷责任期期限：</w:t>
      </w:r>
      <w:r>
        <w:rPr>
          <w:rFonts w:ascii="宋体" w:hAnsi="宋体"/>
          <w:color w:val="000000" w:themeColor="text1"/>
          <w:szCs w:val="21"/>
          <w:u w:val="single"/>
        </w:rPr>
        <w:t>24</w:t>
      </w:r>
      <w:r>
        <w:rPr>
          <w:rFonts w:ascii="宋体" w:hAnsi="宋体" w:hint="eastAsia"/>
          <w:color w:val="000000" w:themeColor="text1"/>
          <w:szCs w:val="21"/>
        </w:rPr>
        <w:t>个月。</w:t>
      </w:r>
    </w:p>
    <w:p w14:paraId="25BEE0DA"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1.1.8  </w:t>
      </w:r>
      <w:r>
        <w:rPr>
          <w:rFonts w:ascii="宋体" w:hAnsi="宋体" w:hint="eastAsia"/>
          <w:color w:val="000000" w:themeColor="text1"/>
          <w:szCs w:val="21"/>
        </w:rPr>
        <w:t>其他需要补充的内容</w:t>
      </w:r>
    </w:p>
    <w:p w14:paraId="26C4D6A6" w14:textId="77777777" w:rsidR="007D1150" w:rsidRDefault="0001536F">
      <w:pPr>
        <w:spacing w:line="360" w:lineRule="auto"/>
        <w:ind w:leftChars="150" w:left="315" w:firstLineChars="52" w:firstLine="109"/>
        <w:rPr>
          <w:rFonts w:ascii="宋体"/>
          <w:color w:val="000000" w:themeColor="text1"/>
          <w:szCs w:val="21"/>
          <w:u w:val="single"/>
        </w:rPr>
      </w:pPr>
      <w:r>
        <w:rPr>
          <w:rFonts w:ascii="宋体"/>
          <w:color w:val="000000" w:themeColor="text1"/>
          <w:szCs w:val="21"/>
          <w:u w:val="single"/>
        </w:rPr>
        <w:t xml:space="preserve">                                                                                </w:t>
      </w:r>
    </w:p>
    <w:p w14:paraId="686B74C5"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549" w:name="_Toc489280182"/>
      <w:bookmarkStart w:id="550" w:name="_Toc497214045"/>
      <w:bookmarkStart w:id="551" w:name="_Toc485323150"/>
      <w:bookmarkStart w:id="552" w:name="_Toc486580376"/>
      <w:bookmarkStart w:id="553" w:name="_Toc101881958"/>
      <w:bookmarkStart w:id="554" w:name="_Toc490331667"/>
      <w:r>
        <w:rPr>
          <w:rFonts w:ascii="宋体" w:hAnsi="宋体"/>
          <w:color w:val="000000" w:themeColor="text1"/>
          <w:kern w:val="0"/>
          <w:sz w:val="24"/>
          <w:szCs w:val="20"/>
        </w:rPr>
        <w:t xml:space="preserve">1.4  </w:t>
      </w:r>
      <w:r>
        <w:rPr>
          <w:rFonts w:ascii="宋体" w:hAnsi="宋体" w:hint="eastAsia"/>
          <w:color w:val="000000" w:themeColor="text1"/>
          <w:kern w:val="0"/>
          <w:sz w:val="24"/>
          <w:szCs w:val="20"/>
        </w:rPr>
        <w:t>合同文件的优先顺序</w:t>
      </w:r>
      <w:bookmarkEnd w:id="549"/>
      <w:bookmarkEnd w:id="550"/>
      <w:bookmarkEnd w:id="551"/>
      <w:bookmarkEnd w:id="552"/>
      <w:bookmarkEnd w:id="553"/>
      <w:bookmarkEnd w:id="554"/>
    </w:p>
    <w:p w14:paraId="7D6B9AEE" w14:textId="77777777" w:rsidR="007D1150" w:rsidRDefault="0001536F">
      <w:pPr>
        <w:spacing w:line="360" w:lineRule="auto"/>
        <w:ind w:firstLine="482"/>
        <w:rPr>
          <w:rFonts w:ascii="宋体" w:cs="Arial"/>
          <w:color w:val="000000" w:themeColor="text1"/>
          <w:szCs w:val="21"/>
        </w:rPr>
      </w:pPr>
      <w:r>
        <w:rPr>
          <w:rFonts w:ascii="宋体" w:hAnsi="宋体" w:cs="Arial" w:hint="eastAsia"/>
          <w:color w:val="000000" w:themeColor="text1"/>
          <w:szCs w:val="21"/>
        </w:rPr>
        <w:t>合同文件的优先解释顺序如下：</w:t>
      </w:r>
    </w:p>
    <w:p w14:paraId="242395D9" w14:textId="77777777" w:rsidR="007D1150" w:rsidRDefault="0001536F">
      <w:pPr>
        <w:spacing w:line="360" w:lineRule="auto"/>
        <w:ind w:firstLine="482"/>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1</w:t>
      </w:r>
      <w:r>
        <w:rPr>
          <w:rFonts w:ascii="宋体" w:hAnsi="宋体" w:cs="Arial" w:hint="eastAsia"/>
          <w:color w:val="000000" w:themeColor="text1"/>
          <w:szCs w:val="21"/>
        </w:rPr>
        <w:t>）合同协议书；</w:t>
      </w:r>
    </w:p>
    <w:p w14:paraId="04386334" w14:textId="77777777" w:rsidR="007D1150" w:rsidRDefault="0001536F">
      <w:pPr>
        <w:spacing w:line="360" w:lineRule="auto"/>
        <w:ind w:firstLine="482"/>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2</w:t>
      </w:r>
      <w:r>
        <w:rPr>
          <w:rFonts w:ascii="宋体" w:hAnsi="宋体" w:cs="Arial" w:hint="eastAsia"/>
          <w:color w:val="000000" w:themeColor="text1"/>
          <w:szCs w:val="21"/>
        </w:rPr>
        <w:t>）中标通知书；</w:t>
      </w:r>
    </w:p>
    <w:p w14:paraId="02426C4E" w14:textId="77777777" w:rsidR="007D1150" w:rsidRDefault="0001536F">
      <w:pPr>
        <w:spacing w:line="360" w:lineRule="auto"/>
        <w:ind w:firstLine="482"/>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3</w:t>
      </w:r>
      <w:r>
        <w:rPr>
          <w:rFonts w:ascii="宋体" w:hAnsi="宋体" w:cs="Arial" w:hint="eastAsia"/>
          <w:color w:val="000000" w:themeColor="text1"/>
          <w:szCs w:val="21"/>
        </w:rPr>
        <w:t>）投标函及投标函附录；</w:t>
      </w:r>
    </w:p>
    <w:p w14:paraId="49419878" w14:textId="77777777" w:rsidR="007D1150" w:rsidRDefault="0001536F">
      <w:pPr>
        <w:spacing w:line="360" w:lineRule="auto"/>
        <w:ind w:firstLine="482"/>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4</w:t>
      </w:r>
      <w:r>
        <w:rPr>
          <w:rFonts w:ascii="宋体" w:hAnsi="宋体" w:cs="Arial" w:hint="eastAsia"/>
          <w:color w:val="000000" w:themeColor="text1"/>
          <w:szCs w:val="21"/>
        </w:rPr>
        <w:t>）合同条款专用部分；</w:t>
      </w:r>
    </w:p>
    <w:p w14:paraId="74830CE8" w14:textId="77777777" w:rsidR="007D1150" w:rsidRDefault="0001536F">
      <w:pPr>
        <w:spacing w:line="360" w:lineRule="auto"/>
        <w:ind w:firstLine="482"/>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5</w:t>
      </w:r>
      <w:r>
        <w:rPr>
          <w:rFonts w:ascii="宋体" w:hAnsi="宋体" w:cs="Arial" w:hint="eastAsia"/>
          <w:color w:val="000000" w:themeColor="text1"/>
          <w:szCs w:val="21"/>
        </w:rPr>
        <w:t>）合同条款通用部分；</w:t>
      </w:r>
    </w:p>
    <w:p w14:paraId="629324E7" w14:textId="77777777" w:rsidR="007D1150" w:rsidRDefault="0001536F">
      <w:pPr>
        <w:spacing w:line="400" w:lineRule="exact"/>
        <w:ind w:firstLine="482"/>
        <w:rPr>
          <w:rFonts w:ascii="宋体" w:cs="Arial"/>
          <w:color w:val="000000" w:themeColor="text1"/>
          <w:szCs w:val="21"/>
        </w:rPr>
      </w:pPr>
      <w:r>
        <w:rPr>
          <w:rFonts w:ascii="宋体" w:hAnsi="宋体" w:cs="Arial" w:hint="eastAsia"/>
          <w:color w:val="000000" w:themeColor="text1"/>
          <w:szCs w:val="21"/>
        </w:rPr>
        <w:lastRenderedPageBreak/>
        <w:t>（</w:t>
      </w:r>
      <w:r>
        <w:rPr>
          <w:rFonts w:ascii="宋体" w:hAnsi="宋体" w:cs="Arial"/>
          <w:color w:val="000000" w:themeColor="text1"/>
          <w:szCs w:val="21"/>
        </w:rPr>
        <w:t>6</w:t>
      </w:r>
      <w:r>
        <w:rPr>
          <w:rFonts w:ascii="宋体" w:hAnsi="宋体" w:cs="Arial" w:hint="eastAsia"/>
          <w:color w:val="000000" w:themeColor="text1"/>
          <w:szCs w:val="21"/>
        </w:rPr>
        <w:t>）</w:t>
      </w:r>
      <w:r>
        <w:rPr>
          <w:rFonts w:ascii="宋体" w:hAnsi="宋体" w:cs="Arial" w:hint="eastAsia"/>
          <w:color w:val="000000" w:themeColor="text1"/>
          <w:szCs w:val="21"/>
          <w:u w:val="single"/>
        </w:rPr>
        <w:t>技术标准和要求</w:t>
      </w:r>
      <w:r>
        <w:rPr>
          <w:rFonts w:ascii="宋体" w:hAnsi="宋体" w:cs="Arial"/>
          <w:color w:val="000000" w:themeColor="text1"/>
        </w:rPr>
        <w:t xml:space="preserve"> </w:t>
      </w:r>
      <w:r>
        <w:rPr>
          <w:rFonts w:ascii="宋体" w:hAnsi="宋体" w:cs="Arial" w:hint="eastAsia"/>
          <w:color w:val="000000" w:themeColor="text1"/>
        </w:rPr>
        <w:t>；</w:t>
      </w:r>
    </w:p>
    <w:p w14:paraId="41FB9F3D" w14:textId="77777777" w:rsidR="007D1150" w:rsidRDefault="0001536F">
      <w:pPr>
        <w:spacing w:line="400" w:lineRule="exact"/>
        <w:ind w:firstLine="482"/>
        <w:rPr>
          <w:rFonts w:ascii="宋体" w:cs="Arial"/>
          <w:color w:val="000000" w:themeColor="text1"/>
          <w:szCs w:val="21"/>
        </w:rPr>
      </w:pPr>
      <w:r>
        <w:rPr>
          <w:rFonts w:ascii="宋体" w:hAnsi="宋体" w:cs="Arial" w:hint="eastAsia"/>
          <w:color w:val="000000" w:themeColor="text1"/>
          <w:szCs w:val="21"/>
        </w:rPr>
        <w:t>（</w:t>
      </w:r>
      <w:r>
        <w:rPr>
          <w:rFonts w:ascii="宋体" w:hAnsi="宋体" w:cs="Arial"/>
          <w:color w:val="000000" w:themeColor="text1"/>
          <w:szCs w:val="21"/>
        </w:rPr>
        <w:t>7</w:t>
      </w:r>
      <w:r>
        <w:rPr>
          <w:rFonts w:ascii="宋体" w:hAnsi="宋体" w:cs="Arial" w:hint="eastAsia"/>
          <w:color w:val="000000" w:themeColor="text1"/>
          <w:szCs w:val="21"/>
        </w:rPr>
        <w:t>）</w:t>
      </w:r>
      <w:r>
        <w:rPr>
          <w:rFonts w:ascii="宋体" w:hAnsi="宋体" w:cs="Arial" w:hint="eastAsia"/>
          <w:color w:val="000000" w:themeColor="text1"/>
          <w:szCs w:val="21"/>
          <w:u w:val="single"/>
        </w:rPr>
        <w:t>已标价工程量清单</w:t>
      </w:r>
      <w:r>
        <w:rPr>
          <w:rFonts w:ascii="宋体" w:hAnsi="宋体" w:cs="Arial"/>
          <w:color w:val="000000" w:themeColor="text1"/>
        </w:rPr>
        <w:t xml:space="preserve"> </w:t>
      </w:r>
      <w:r>
        <w:rPr>
          <w:rFonts w:ascii="宋体" w:hAnsi="宋体" w:cs="Arial" w:hint="eastAsia"/>
          <w:color w:val="000000" w:themeColor="text1"/>
        </w:rPr>
        <w:t>；</w:t>
      </w:r>
    </w:p>
    <w:p w14:paraId="6D18C185" w14:textId="77777777" w:rsidR="007D1150" w:rsidRDefault="0001536F">
      <w:pPr>
        <w:spacing w:line="400" w:lineRule="exact"/>
        <w:ind w:firstLine="480"/>
        <w:rPr>
          <w:rFonts w:ascii="宋体" w:cs="Arial"/>
          <w:color w:val="000000" w:themeColor="text1"/>
        </w:rPr>
      </w:pPr>
      <w:r>
        <w:rPr>
          <w:rFonts w:ascii="宋体" w:hAnsi="宋体" w:cs="Arial" w:hint="eastAsia"/>
          <w:color w:val="000000" w:themeColor="text1"/>
        </w:rPr>
        <w:t>（</w:t>
      </w:r>
      <w:r>
        <w:rPr>
          <w:rFonts w:ascii="宋体" w:hAnsi="宋体" w:cs="Arial"/>
          <w:color w:val="000000" w:themeColor="text1"/>
        </w:rPr>
        <w:t>8</w:t>
      </w:r>
      <w:r>
        <w:rPr>
          <w:rFonts w:ascii="宋体" w:hAnsi="宋体" w:cs="Arial" w:hint="eastAsia"/>
          <w:color w:val="000000" w:themeColor="text1"/>
        </w:rPr>
        <w:t>）</w:t>
      </w:r>
      <w:r>
        <w:rPr>
          <w:rFonts w:ascii="宋体" w:hAnsi="宋体" w:cs="Arial" w:hint="eastAsia"/>
          <w:color w:val="000000" w:themeColor="text1"/>
          <w:u w:val="single"/>
        </w:rPr>
        <w:t>其他合同文件</w:t>
      </w:r>
      <w:r>
        <w:rPr>
          <w:rFonts w:ascii="宋体" w:hAnsi="宋体" w:cs="Arial" w:hint="eastAsia"/>
          <w:color w:val="000000" w:themeColor="text1"/>
        </w:rPr>
        <w:t>。</w:t>
      </w:r>
    </w:p>
    <w:p w14:paraId="69C50DC4" w14:textId="77777777" w:rsidR="007D1150" w:rsidRDefault="0001536F">
      <w:pPr>
        <w:spacing w:line="360" w:lineRule="auto"/>
        <w:ind w:firstLine="480"/>
        <w:rPr>
          <w:rFonts w:ascii="宋体" w:cs="Arial"/>
          <w:color w:val="000000" w:themeColor="text1"/>
          <w:szCs w:val="21"/>
        </w:rPr>
      </w:pPr>
      <w:r>
        <w:rPr>
          <w:rFonts w:ascii="宋体" w:hAnsi="宋体" w:cs="Arial" w:hint="eastAsia"/>
          <w:color w:val="000000" w:themeColor="text1"/>
          <w:szCs w:val="21"/>
        </w:rPr>
        <w:t>（说明：（</w:t>
      </w:r>
      <w:r>
        <w:rPr>
          <w:rFonts w:ascii="宋体" w:hAnsi="宋体" w:cs="Arial"/>
          <w:color w:val="000000" w:themeColor="text1"/>
          <w:szCs w:val="21"/>
        </w:rPr>
        <w:t>6</w:t>
      </w:r>
      <w:r>
        <w:rPr>
          <w:rFonts w:ascii="宋体" w:hAnsi="宋体" w:cs="Arial" w:hint="eastAsia"/>
          <w:color w:val="000000" w:themeColor="text1"/>
          <w:szCs w:val="21"/>
        </w:rPr>
        <w:t>）、（</w:t>
      </w:r>
      <w:r>
        <w:rPr>
          <w:rFonts w:ascii="宋体" w:hAnsi="宋体" w:cs="Arial"/>
          <w:color w:val="000000" w:themeColor="text1"/>
          <w:szCs w:val="21"/>
        </w:rPr>
        <w:t>7</w:t>
      </w:r>
      <w:r>
        <w:rPr>
          <w:rFonts w:ascii="宋体" w:hAnsi="宋体" w:cs="Arial" w:hint="eastAsia"/>
          <w:color w:val="000000" w:themeColor="text1"/>
          <w:szCs w:val="21"/>
        </w:rPr>
        <w:t>）填空内容分别限于技术标准和要求、图纸、已标价工程量清单三者之一。）</w:t>
      </w:r>
    </w:p>
    <w:p w14:paraId="47ADFB2F"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555" w:name="_Toc489280183"/>
      <w:bookmarkStart w:id="556" w:name="_Toc485323151"/>
      <w:bookmarkStart w:id="557" w:name="_Toc101881959"/>
      <w:bookmarkStart w:id="558" w:name="_Toc486580377"/>
      <w:bookmarkStart w:id="559" w:name="_Toc497214046"/>
      <w:bookmarkStart w:id="560" w:name="_Toc490331668"/>
      <w:r>
        <w:rPr>
          <w:rFonts w:ascii="宋体" w:hAnsi="宋体"/>
          <w:color w:val="000000" w:themeColor="text1"/>
          <w:kern w:val="0"/>
          <w:sz w:val="24"/>
          <w:szCs w:val="20"/>
        </w:rPr>
        <w:t xml:space="preserve">1.5  </w:t>
      </w:r>
      <w:r>
        <w:rPr>
          <w:rFonts w:ascii="宋体" w:hAnsi="宋体" w:hint="eastAsia"/>
          <w:color w:val="000000" w:themeColor="text1"/>
          <w:kern w:val="0"/>
          <w:sz w:val="24"/>
          <w:szCs w:val="20"/>
        </w:rPr>
        <w:t>合同协议书</w:t>
      </w:r>
      <w:bookmarkEnd w:id="555"/>
      <w:bookmarkEnd w:id="556"/>
      <w:bookmarkEnd w:id="557"/>
      <w:bookmarkEnd w:id="558"/>
      <w:bookmarkEnd w:id="559"/>
      <w:bookmarkEnd w:id="560"/>
    </w:p>
    <w:p w14:paraId="788A11E3"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合同生效的条件：</w:t>
      </w:r>
      <w:r>
        <w:rPr>
          <w:rFonts w:ascii="宋体" w:hAnsi="宋体" w:cs="Arial" w:hint="eastAsia"/>
          <w:color w:val="000000" w:themeColor="text1"/>
          <w:szCs w:val="21"/>
          <w:u w:val="single"/>
        </w:rPr>
        <w:t>双方签字盖章后</w:t>
      </w:r>
      <w:r>
        <w:rPr>
          <w:rFonts w:ascii="宋体" w:hAnsi="宋体" w:cs="Arial"/>
          <w:color w:val="000000" w:themeColor="text1"/>
          <w:szCs w:val="21"/>
          <w:u w:val="single"/>
        </w:rPr>
        <w:t xml:space="preserve"> </w:t>
      </w:r>
      <w:r>
        <w:rPr>
          <w:rFonts w:ascii="宋体" w:hAnsi="宋体" w:hint="eastAsia"/>
          <w:color w:val="000000" w:themeColor="text1"/>
          <w:szCs w:val="21"/>
        </w:rPr>
        <w:t>。</w:t>
      </w:r>
    </w:p>
    <w:p w14:paraId="63DD2D2B"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561" w:name="_Toc101881960"/>
      <w:bookmarkStart w:id="562" w:name="_Toc486580378"/>
      <w:bookmarkStart w:id="563" w:name="_Toc485323152"/>
      <w:bookmarkStart w:id="564" w:name="_Toc489280184"/>
      <w:bookmarkStart w:id="565" w:name="_Toc497214047"/>
      <w:bookmarkStart w:id="566" w:name="_Toc490331669"/>
      <w:r>
        <w:rPr>
          <w:rFonts w:ascii="宋体" w:hAnsi="宋体"/>
          <w:color w:val="000000" w:themeColor="text1"/>
          <w:kern w:val="0"/>
          <w:sz w:val="24"/>
          <w:szCs w:val="20"/>
        </w:rPr>
        <w:t xml:space="preserve">1.6  </w:t>
      </w:r>
      <w:r>
        <w:rPr>
          <w:rFonts w:ascii="宋体" w:hAnsi="宋体" w:hint="eastAsia"/>
          <w:color w:val="000000" w:themeColor="text1"/>
          <w:kern w:val="0"/>
          <w:sz w:val="24"/>
          <w:szCs w:val="20"/>
        </w:rPr>
        <w:t>图纸和承包人文件</w:t>
      </w:r>
      <w:bookmarkEnd w:id="561"/>
      <w:bookmarkEnd w:id="562"/>
      <w:bookmarkEnd w:id="563"/>
      <w:bookmarkEnd w:id="564"/>
      <w:bookmarkEnd w:id="565"/>
      <w:bookmarkEnd w:id="566"/>
    </w:p>
    <w:p w14:paraId="371AC6A1" w14:textId="77777777" w:rsidR="007D1150" w:rsidRDefault="0001536F">
      <w:pPr>
        <w:spacing w:line="360" w:lineRule="auto"/>
        <w:ind w:firstLineChars="200" w:firstLine="420"/>
        <w:jc w:val="left"/>
        <w:rPr>
          <w:rFonts w:ascii="宋体"/>
          <w:color w:val="000000" w:themeColor="text1"/>
          <w:szCs w:val="21"/>
        </w:rPr>
      </w:pPr>
      <w:r>
        <w:rPr>
          <w:rFonts w:ascii="宋体" w:hAnsi="宋体"/>
          <w:color w:val="000000" w:themeColor="text1"/>
          <w:szCs w:val="21"/>
        </w:rPr>
        <w:t xml:space="preserve">1.6.1  </w:t>
      </w:r>
      <w:r>
        <w:rPr>
          <w:rFonts w:ascii="宋体" w:hAnsi="宋体" w:hint="eastAsia"/>
          <w:color w:val="000000" w:themeColor="text1"/>
          <w:szCs w:val="21"/>
        </w:rPr>
        <w:t>图纸的提供</w:t>
      </w:r>
    </w:p>
    <w:p w14:paraId="1942D992"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5</w:t>
      </w:r>
      <w:r>
        <w:rPr>
          <w:rFonts w:ascii="宋体" w:hAnsi="宋体" w:hint="eastAsia"/>
          <w:color w:val="000000" w:themeColor="text1"/>
          <w:szCs w:val="21"/>
        </w:rPr>
        <w:t>）发包人提供图纸的期限：</w:t>
      </w:r>
      <w:proofErr w:type="gramStart"/>
      <w:r>
        <w:rPr>
          <w:rFonts w:ascii="宋体" w:hAnsi="宋体" w:hint="eastAsia"/>
          <w:color w:val="000000" w:themeColor="text1"/>
          <w:szCs w:val="21"/>
          <w:u w:val="single"/>
        </w:rPr>
        <w:t>发承包</w:t>
      </w:r>
      <w:proofErr w:type="gramEnd"/>
      <w:r>
        <w:rPr>
          <w:rFonts w:ascii="宋体" w:hAnsi="宋体" w:hint="eastAsia"/>
          <w:color w:val="000000" w:themeColor="text1"/>
          <w:szCs w:val="21"/>
          <w:u w:val="single"/>
        </w:rPr>
        <w:t>双方签署合同后14天内向承包人提供施工图纸</w:t>
      </w:r>
    </w:p>
    <w:p w14:paraId="34A169AA" w14:textId="77777777" w:rsidR="007D1150" w:rsidRDefault="0001536F">
      <w:pPr>
        <w:spacing w:line="360" w:lineRule="auto"/>
        <w:ind w:firstLineChars="300" w:firstLine="630"/>
        <w:rPr>
          <w:rFonts w:ascii="宋体"/>
          <w:color w:val="000000" w:themeColor="text1"/>
          <w:szCs w:val="21"/>
        </w:rPr>
      </w:pPr>
      <w:r>
        <w:rPr>
          <w:rFonts w:ascii="宋体" w:hAnsi="宋体" w:hint="eastAsia"/>
          <w:color w:val="000000" w:themeColor="text1"/>
          <w:szCs w:val="21"/>
        </w:rPr>
        <w:t>发包人提供图纸的数量：</w:t>
      </w:r>
      <w:r>
        <w:rPr>
          <w:rFonts w:ascii="宋体" w:hAnsi="宋体" w:cs="Arial" w:hint="eastAsia"/>
          <w:color w:val="000000" w:themeColor="text1"/>
          <w:szCs w:val="21"/>
          <w:u w:val="single"/>
        </w:rPr>
        <w:t>发包人提供4套施工图纸</w:t>
      </w:r>
      <w:r>
        <w:rPr>
          <w:rFonts w:ascii="宋体" w:hAnsi="宋体" w:cs="Arial"/>
          <w:color w:val="000000" w:themeColor="text1"/>
          <w:szCs w:val="21"/>
          <w:u w:val="single"/>
        </w:rPr>
        <w:t xml:space="preserve"> </w:t>
      </w:r>
      <w:r>
        <w:rPr>
          <w:rFonts w:ascii="宋体" w:hAnsi="宋体" w:hint="eastAsia"/>
          <w:color w:val="000000" w:themeColor="text1"/>
          <w:szCs w:val="21"/>
        </w:rPr>
        <w:t>。</w:t>
      </w:r>
    </w:p>
    <w:p w14:paraId="2F5F7E5E" w14:textId="77777777" w:rsidR="007D1150" w:rsidRDefault="0001536F">
      <w:pPr>
        <w:spacing w:line="360" w:lineRule="auto"/>
        <w:ind w:firstLineChars="300" w:firstLine="630"/>
        <w:rPr>
          <w:rFonts w:ascii="宋体"/>
          <w:color w:val="000000" w:themeColor="text1"/>
          <w:szCs w:val="21"/>
        </w:rPr>
      </w:pPr>
      <w:r>
        <w:rPr>
          <w:rFonts w:ascii="宋体" w:hAnsi="宋体" w:hint="eastAsia"/>
          <w:color w:val="000000" w:themeColor="text1"/>
          <w:szCs w:val="21"/>
        </w:rPr>
        <w:t>其他约定：</w:t>
      </w:r>
      <w:r>
        <w:rPr>
          <w:rFonts w:ascii="宋体" w:hAnsi="宋体"/>
          <w:color w:val="000000" w:themeColor="text1"/>
          <w:szCs w:val="21"/>
          <w:u w:val="single"/>
        </w:rPr>
        <w:t xml:space="preserve"> </w:t>
      </w:r>
      <w:r>
        <w:rPr>
          <w:rFonts w:ascii="宋体" w:hAnsi="宋体" w:hint="eastAsia"/>
          <w:color w:val="000000" w:themeColor="text1"/>
          <w:szCs w:val="21"/>
          <w:u w:val="single"/>
        </w:rPr>
        <w:t>未经发包人同意不得提供第三方使用</w:t>
      </w:r>
      <w:r>
        <w:rPr>
          <w:rFonts w:ascii="宋体" w:hAnsi="宋体"/>
          <w:color w:val="000000" w:themeColor="text1"/>
          <w:szCs w:val="21"/>
          <w:u w:val="single"/>
        </w:rPr>
        <w:t xml:space="preserve"> </w:t>
      </w:r>
    </w:p>
    <w:p w14:paraId="7D7FAD4B" w14:textId="77777777" w:rsidR="007D1150" w:rsidRDefault="0001536F">
      <w:pPr>
        <w:spacing w:line="360" w:lineRule="auto"/>
        <w:ind w:firstLineChars="200" w:firstLine="420"/>
        <w:jc w:val="left"/>
        <w:rPr>
          <w:rFonts w:ascii="宋体"/>
          <w:color w:val="000000" w:themeColor="text1"/>
          <w:szCs w:val="21"/>
        </w:rPr>
      </w:pPr>
      <w:r>
        <w:rPr>
          <w:rFonts w:ascii="宋体" w:hAnsi="宋体"/>
          <w:color w:val="000000" w:themeColor="text1"/>
          <w:szCs w:val="21"/>
        </w:rPr>
        <w:t xml:space="preserve">1.6.2  </w:t>
      </w:r>
      <w:r>
        <w:rPr>
          <w:rFonts w:ascii="宋体" w:hAnsi="宋体" w:hint="eastAsia"/>
          <w:color w:val="000000" w:themeColor="text1"/>
          <w:szCs w:val="21"/>
        </w:rPr>
        <w:t>承包人提供的文件</w:t>
      </w:r>
    </w:p>
    <w:p w14:paraId="26280B96" w14:textId="77777777" w:rsidR="007D1150" w:rsidRDefault="0001536F">
      <w:pPr>
        <w:spacing w:line="360" w:lineRule="auto"/>
        <w:ind w:firstLineChars="150" w:firstLine="315"/>
        <w:rPr>
          <w:rFonts w:ascii="宋体"/>
          <w:color w:val="000000" w:themeColor="text1"/>
          <w:szCs w:val="21"/>
          <w:u w:val="single"/>
        </w:rPr>
      </w:pPr>
      <w:r>
        <w:rPr>
          <w:rFonts w:ascii="宋体" w:hAnsi="宋体" w:hint="eastAsia"/>
          <w:color w:val="000000" w:themeColor="text1"/>
          <w:szCs w:val="21"/>
        </w:rPr>
        <w:t>（</w:t>
      </w:r>
      <w:r>
        <w:rPr>
          <w:rFonts w:ascii="宋体" w:hAnsi="宋体"/>
          <w:color w:val="000000" w:themeColor="text1"/>
          <w:szCs w:val="21"/>
        </w:rPr>
        <w:t>1</w:t>
      </w:r>
      <w:r>
        <w:rPr>
          <w:rFonts w:ascii="宋体" w:hAnsi="宋体" w:hint="eastAsia"/>
          <w:color w:val="000000" w:themeColor="text1"/>
          <w:szCs w:val="21"/>
        </w:rPr>
        <w:t>）由承包人提供的文件范围：</w:t>
      </w:r>
      <w:r>
        <w:rPr>
          <w:rFonts w:ascii="宋体" w:hAnsi="宋体" w:hint="eastAsia"/>
          <w:color w:val="000000" w:themeColor="text1"/>
          <w:szCs w:val="21"/>
          <w:u w:val="single"/>
        </w:rPr>
        <w:t>承包人向发包人提供竣工图4套，电子版竣工图一份</w:t>
      </w:r>
      <w:r>
        <w:rPr>
          <w:rFonts w:ascii="宋体" w:hAnsi="宋体"/>
          <w:color w:val="000000" w:themeColor="text1"/>
          <w:szCs w:val="21"/>
          <w:u w:val="single"/>
        </w:rPr>
        <w:t xml:space="preserve">        </w:t>
      </w:r>
    </w:p>
    <w:p w14:paraId="69513E59"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承包人提供文件的期限：</w:t>
      </w:r>
      <w:r>
        <w:rPr>
          <w:rFonts w:ascii="宋体" w:hAnsi="宋体"/>
          <w:color w:val="000000" w:themeColor="text1"/>
          <w:szCs w:val="21"/>
        </w:rPr>
        <w:t xml:space="preserve"> </w:t>
      </w:r>
      <w:r>
        <w:rPr>
          <w:rFonts w:ascii="宋体" w:hAnsi="宋体" w:hint="eastAsia"/>
          <w:color w:val="000000" w:themeColor="text1"/>
          <w:szCs w:val="21"/>
          <w:u w:val="single"/>
        </w:rPr>
        <w:t>按发包人要求</w:t>
      </w:r>
      <w:r>
        <w:rPr>
          <w:rFonts w:ascii="宋体" w:hAnsi="宋体"/>
          <w:color w:val="000000" w:themeColor="text1"/>
          <w:szCs w:val="21"/>
          <w:u w:val="single"/>
        </w:rPr>
        <w:t xml:space="preserve">      </w:t>
      </w:r>
    </w:p>
    <w:p w14:paraId="6CD1D9C2"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承包人提供文件的数量：</w:t>
      </w:r>
      <w:r>
        <w:rPr>
          <w:rFonts w:ascii="宋体" w:hAnsi="宋体"/>
          <w:color w:val="000000" w:themeColor="text1"/>
          <w:szCs w:val="21"/>
          <w:u w:val="single"/>
        </w:rPr>
        <w:t xml:space="preserve">   </w:t>
      </w:r>
      <w:r>
        <w:rPr>
          <w:rFonts w:ascii="宋体" w:hAnsi="宋体" w:hint="eastAsia"/>
          <w:color w:val="000000" w:themeColor="text1"/>
          <w:szCs w:val="21"/>
          <w:u w:val="single"/>
        </w:rPr>
        <w:t>4份</w:t>
      </w:r>
      <w:r>
        <w:rPr>
          <w:rFonts w:ascii="宋体" w:hAnsi="宋体"/>
          <w:color w:val="000000" w:themeColor="text1"/>
          <w:szCs w:val="21"/>
          <w:u w:val="single"/>
        </w:rPr>
        <w:t xml:space="preserve">     </w:t>
      </w:r>
    </w:p>
    <w:p w14:paraId="499BEA3A"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监理人批复承包人提供文件的期限：</w:t>
      </w:r>
      <w:r>
        <w:rPr>
          <w:rFonts w:ascii="宋体" w:hAnsi="宋体"/>
          <w:color w:val="000000" w:themeColor="text1"/>
          <w:szCs w:val="21"/>
          <w:u w:val="single"/>
        </w:rPr>
        <w:t xml:space="preserve">  </w:t>
      </w:r>
      <w:r>
        <w:rPr>
          <w:rFonts w:ascii="宋体" w:hAnsi="宋体" w:hint="eastAsia"/>
          <w:color w:val="000000" w:themeColor="text1"/>
          <w:szCs w:val="21"/>
          <w:u w:val="single"/>
        </w:rPr>
        <w:t>收到承包人提供文件14天内</w:t>
      </w:r>
      <w:r>
        <w:rPr>
          <w:rFonts w:ascii="宋体" w:hAnsi="宋体"/>
          <w:color w:val="000000" w:themeColor="text1"/>
          <w:szCs w:val="21"/>
          <w:u w:val="single"/>
        </w:rPr>
        <w:t xml:space="preserve">       </w:t>
      </w:r>
    </w:p>
    <w:p w14:paraId="7D758B8F"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其他约定：</w:t>
      </w:r>
      <w:r>
        <w:rPr>
          <w:rFonts w:ascii="宋体" w:hAnsi="宋体"/>
          <w:color w:val="000000" w:themeColor="text1"/>
          <w:szCs w:val="21"/>
          <w:u w:val="single"/>
        </w:rPr>
        <w:t xml:space="preserve">    </w:t>
      </w:r>
      <w:r>
        <w:rPr>
          <w:rFonts w:ascii="宋体" w:hAnsi="宋体" w:hint="eastAsia"/>
          <w:color w:val="000000" w:themeColor="text1"/>
          <w:szCs w:val="21"/>
          <w:u w:val="single"/>
        </w:rPr>
        <w:t>以上所需图纸包含竣工图编制费</w:t>
      </w:r>
      <w:r>
        <w:rPr>
          <w:rFonts w:ascii="宋体" w:hAnsi="宋体"/>
          <w:color w:val="000000" w:themeColor="text1"/>
          <w:szCs w:val="21"/>
          <w:u w:val="single"/>
        </w:rPr>
        <w:t xml:space="preserve">         </w:t>
      </w:r>
    </w:p>
    <w:p w14:paraId="2177DAA5" w14:textId="77777777" w:rsidR="007D1150" w:rsidRDefault="007D1150">
      <w:pPr>
        <w:spacing w:line="360" w:lineRule="auto"/>
        <w:jc w:val="left"/>
        <w:rPr>
          <w:rFonts w:ascii="宋体"/>
          <w:color w:val="000000" w:themeColor="text1"/>
          <w:szCs w:val="21"/>
        </w:rPr>
      </w:pPr>
    </w:p>
    <w:p w14:paraId="0E0BC2C9"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567" w:name="_Toc489280185"/>
      <w:bookmarkStart w:id="568" w:name="_Toc497214048"/>
      <w:bookmarkStart w:id="569" w:name="_Toc101881961"/>
      <w:bookmarkStart w:id="570" w:name="_Toc486580379"/>
      <w:bookmarkStart w:id="571" w:name="_Toc490331670"/>
      <w:bookmarkStart w:id="572" w:name="_Toc485323153"/>
      <w:r>
        <w:rPr>
          <w:rFonts w:ascii="宋体" w:hAnsi="宋体"/>
          <w:color w:val="000000" w:themeColor="text1"/>
          <w:kern w:val="0"/>
          <w:sz w:val="24"/>
          <w:szCs w:val="20"/>
        </w:rPr>
        <w:t xml:space="preserve">1.7  </w:t>
      </w:r>
      <w:r>
        <w:rPr>
          <w:rFonts w:ascii="宋体" w:hAnsi="宋体" w:hint="eastAsia"/>
          <w:color w:val="000000" w:themeColor="text1"/>
          <w:kern w:val="0"/>
          <w:sz w:val="24"/>
          <w:szCs w:val="20"/>
        </w:rPr>
        <w:t>联络</w:t>
      </w:r>
      <w:bookmarkEnd w:id="567"/>
      <w:bookmarkEnd w:id="568"/>
      <w:bookmarkEnd w:id="569"/>
      <w:bookmarkEnd w:id="570"/>
      <w:bookmarkEnd w:id="571"/>
      <w:bookmarkEnd w:id="572"/>
    </w:p>
    <w:p w14:paraId="743C6080" w14:textId="77777777" w:rsidR="007D1150" w:rsidRDefault="0001536F">
      <w:pPr>
        <w:spacing w:line="360" w:lineRule="auto"/>
        <w:ind w:firstLineChars="200" w:firstLine="420"/>
        <w:jc w:val="left"/>
        <w:rPr>
          <w:rFonts w:ascii="宋体" w:cs="Arial"/>
          <w:color w:val="000000" w:themeColor="text1"/>
          <w:szCs w:val="21"/>
        </w:rPr>
      </w:pPr>
      <w:r>
        <w:rPr>
          <w:rFonts w:ascii="宋体" w:hAnsi="宋体"/>
          <w:color w:val="000000" w:themeColor="text1"/>
          <w:szCs w:val="21"/>
        </w:rPr>
        <w:t xml:space="preserve">1.7.2  </w:t>
      </w:r>
      <w:r>
        <w:rPr>
          <w:rFonts w:ascii="宋体" w:hAnsi="宋体" w:hint="eastAsia"/>
          <w:color w:val="000000" w:themeColor="text1"/>
          <w:szCs w:val="21"/>
        </w:rPr>
        <w:t>联络来往函件的送达和接收</w:t>
      </w:r>
    </w:p>
    <w:p w14:paraId="4B4EF347"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2</w:t>
      </w:r>
      <w:r>
        <w:rPr>
          <w:rFonts w:ascii="宋体" w:hAnsi="宋体" w:hint="eastAsia"/>
          <w:color w:val="000000" w:themeColor="text1"/>
          <w:szCs w:val="21"/>
        </w:rPr>
        <w:t>）发包人指定的接收地点：</w:t>
      </w:r>
      <w:r>
        <w:rPr>
          <w:rFonts w:ascii="宋体"/>
          <w:color w:val="000000" w:themeColor="text1"/>
          <w:szCs w:val="21"/>
          <w:u w:val="single"/>
        </w:rPr>
        <w:t xml:space="preserve"> </w:t>
      </w:r>
      <w:r>
        <w:rPr>
          <w:rFonts w:ascii="宋体" w:hint="eastAsia"/>
          <w:color w:val="000000" w:themeColor="text1"/>
          <w:szCs w:val="21"/>
          <w:u w:val="single"/>
        </w:rPr>
        <w:t>待定</w:t>
      </w:r>
    </w:p>
    <w:p w14:paraId="2ED7D079" w14:textId="77777777" w:rsidR="007D1150" w:rsidRDefault="0001536F">
      <w:pPr>
        <w:spacing w:line="360" w:lineRule="auto"/>
        <w:ind w:firstLineChars="270" w:firstLine="567"/>
        <w:jc w:val="left"/>
        <w:rPr>
          <w:rFonts w:ascii="宋体"/>
          <w:color w:val="000000" w:themeColor="text1"/>
          <w:szCs w:val="21"/>
        </w:rPr>
      </w:pPr>
      <w:r>
        <w:rPr>
          <w:rFonts w:ascii="宋体" w:hAnsi="宋体" w:hint="eastAsia"/>
          <w:color w:val="000000" w:themeColor="text1"/>
          <w:szCs w:val="21"/>
        </w:rPr>
        <w:t>发包人指定的接收人为：</w:t>
      </w:r>
      <w:r>
        <w:rPr>
          <w:rFonts w:ascii="宋体" w:hAnsi="宋体" w:cs="Arial" w:hint="eastAsia"/>
          <w:color w:val="000000" w:themeColor="text1"/>
          <w:szCs w:val="21"/>
          <w:u w:val="single"/>
        </w:rPr>
        <w:t>待定</w:t>
      </w:r>
    </w:p>
    <w:p w14:paraId="28657817" w14:textId="77777777" w:rsidR="007D1150" w:rsidRDefault="0001536F">
      <w:pPr>
        <w:spacing w:line="360" w:lineRule="auto"/>
        <w:ind w:firstLineChars="200" w:firstLine="420"/>
        <w:jc w:val="left"/>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3</w:t>
      </w:r>
      <w:r>
        <w:rPr>
          <w:rFonts w:ascii="宋体" w:hAnsi="宋体" w:hint="eastAsia"/>
          <w:color w:val="000000" w:themeColor="text1"/>
          <w:szCs w:val="21"/>
        </w:rPr>
        <w:t>）监理人指定的接收地点：</w:t>
      </w:r>
      <w:r>
        <w:rPr>
          <w:rFonts w:ascii="宋体" w:hAnsi="宋体" w:cs="Arial" w:hint="eastAsia"/>
          <w:color w:val="000000" w:themeColor="text1"/>
          <w:szCs w:val="21"/>
          <w:u w:val="single"/>
        </w:rPr>
        <w:t>项目所在地监理人办公室</w:t>
      </w:r>
    </w:p>
    <w:p w14:paraId="57BCE4CB" w14:textId="77777777" w:rsidR="007D1150" w:rsidRDefault="0001536F">
      <w:pPr>
        <w:spacing w:line="360" w:lineRule="auto"/>
        <w:ind w:firstLineChars="270" w:firstLine="567"/>
        <w:rPr>
          <w:rFonts w:ascii="宋体"/>
          <w:color w:val="000000" w:themeColor="text1"/>
          <w:szCs w:val="21"/>
          <w:u w:val="single"/>
        </w:rPr>
      </w:pPr>
      <w:r>
        <w:rPr>
          <w:rFonts w:ascii="宋体" w:hAnsi="宋体" w:hint="eastAsia"/>
          <w:color w:val="000000" w:themeColor="text1"/>
          <w:szCs w:val="21"/>
        </w:rPr>
        <w:t>监理人指定的接收人为：</w:t>
      </w:r>
      <w:r>
        <w:rPr>
          <w:rFonts w:ascii="宋体" w:hAnsi="宋体" w:cs="Arial" w:hint="eastAsia"/>
          <w:color w:val="000000" w:themeColor="text1"/>
          <w:szCs w:val="21"/>
          <w:u w:val="single"/>
        </w:rPr>
        <w:t>监理工程师</w:t>
      </w:r>
    </w:p>
    <w:p w14:paraId="04A222CE" w14:textId="77777777" w:rsidR="007D1150" w:rsidRDefault="0001536F">
      <w:pPr>
        <w:spacing w:line="360" w:lineRule="auto"/>
        <w:ind w:firstLineChars="200" w:firstLine="420"/>
        <w:jc w:val="left"/>
        <w:rPr>
          <w:rFonts w:ascii="宋体"/>
          <w:color w:val="000000" w:themeColor="text1"/>
        </w:rPr>
      </w:pPr>
      <w:r>
        <w:rPr>
          <w:rFonts w:ascii="宋体" w:hAnsi="宋体" w:hint="eastAsia"/>
          <w:color w:val="000000" w:themeColor="text1"/>
          <w:szCs w:val="21"/>
        </w:rPr>
        <w:t>（</w:t>
      </w:r>
      <w:r>
        <w:rPr>
          <w:rFonts w:ascii="宋体" w:hAnsi="宋体"/>
          <w:color w:val="000000" w:themeColor="text1"/>
          <w:szCs w:val="21"/>
        </w:rPr>
        <w:t>4</w:t>
      </w:r>
      <w:r>
        <w:rPr>
          <w:rFonts w:ascii="宋体" w:hAnsi="宋体" w:hint="eastAsia"/>
          <w:color w:val="000000" w:themeColor="text1"/>
          <w:szCs w:val="21"/>
        </w:rPr>
        <w:t>）承包人指定的接收地点：</w:t>
      </w:r>
      <w:r>
        <w:rPr>
          <w:rFonts w:ascii="宋体" w:hAnsi="宋体" w:cs="Arial" w:hint="eastAsia"/>
          <w:color w:val="000000" w:themeColor="text1"/>
          <w:szCs w:val="21"/>
          <w:u w:val="single"/>
        </w:rPr>
        <w:t>承包人所在项目经理部</w:t>
      </w:r>
    </w:p>
    <w:p w14:paraId="5B1DF141"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573" w:name="_Toc489280186"/>
      <w:bookmarkStart w:id="574" w:name="_Toc485323154"/>
      <w:bookmarkStart w:id="575" w:name="_Toc490331671"/>
      <w:bookmarkStart w:id="576" w:name="_Toc486580380"/>
      <w:bookmarkStart w:id="577" w:name="_Toc101881962"/>
      <w:bookmarkStart w:id="578" w:name="_Toc497214049"/>
      <w:r>
        <w:rPr>
          <w:rFonts w:ascii="宋体" w:hAnsi="宋体" w:cs="宋体"/>
          <w:color w:val="000000" w:themeColor="text1"/>
          <w:sz w:val="28"/>
          <w:szCs w:val="20"/>
        </w:rPr>
        <w:t>2.</w:t>
      </w:r>
      <w:r>
        <w:rPr>
          <w:rFonts w:ascii="宋体" w:hAnsi="宋体" w:cs="宋体" w:hint="eastAsia"/>
          <w:color w:val="000000" w:themeColor="text1"/>
          <w:sz w:val="28"/>
          <w:szCs w:val="20"/>
        </w:rPr>
        <w:t>发包人义务</w:t>
      </w:r>
      <w:bookmarkEnd w:id="573"/>
      <w:bookmarkEnd w:id="574"/>
      <w:bookmarkEnd w:id="575"/>
      <w:bookmarkEnd w:id="576"/>
      <w:bookmarkEnd w:id="577"/>
      <w:bookmarkEnd w:id="578"/>
    </w:p>
    <w:p w14:paraId="26BD4233"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579" w:name="_Toc490331672"/>
      <w:bookmarkStart w:id="580" w:name="_Toc485323155"/>
      <w:bookmarkStart w:id="581" w:name="_Toc486580381"/>
      <w:bookmarkStart w:id="582" w:name="_Toc489280187"/>
      <w:bookmarkStart w:id="583" w:name="_Toc101881963"/>
      <w:bookmarkStart w:id="584" w:name="_Toc497214050"/>
      <w:r>
        <w:rPr>
          <w:rFonts w:ascii="宋体" w:hAnsi="宋体"/>
          <w:color w:val="000000" w:themeColor="text1"/>
          <w:kern w:val="0"/>
          <w:sz w:val="24"/>
          <w:szCs w:val="20"/>
        </w:rPr>
        <w:t xml:space="preserve">2.3  </w:t>
      </w:r>
      <w:r>
        <w:rPr>
          <w:rFonts w:ascii="宋体" w:hAnsi="宋体" w:hint="eastAsia"/>
          <w:color w:val="000000" w:themeColor="text1"/>
          <w:kern w:val="0"/>
          <w:sz w:val="24"/>
          <w:szCs w:val="20"/>
        </w:rPr>
        <w:t>提供施工场地</w:t>
      </w:r>
      <w:bookmarkEnd w:id="579"/>
      <w:bookmarkEnd w:id="580"/>
      <w:bookmarkEnd w:id="581"/>
      <w:bookmarkEnd w:id="582"/>
      <w:bookmarkEnd w:id="583"/>
      <w:bookmarkEnd w:id="584"/>
    </w:p>
    <w:p w14:paraId="45A17478"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发包人移交施工场地的期限：发包人应当将具备施工条件的施工场地，在监理人发出开工通知中载明的开工日期</w:t>
      </w:r>
      <w:r>
        <w:rPr>
          <w:rFonts w:ascii="宋体" w:hAnsi="宋体"/>
          <w:color w:val="000000" w:themeColor="text1"/>
          <w:szCs w:val="21"/>
          <w:u w:val="single"/>
        </w:rPr>
        <w:t xml:space="preserve"> 7 </w:t>
      </w:r>
      <w:r>
        <w:rPr>
          <w:rFonts w:ascii="宋体" w:hAnsi="宋体" w:hint="eastAsia"/>
          <w:color w:val="000000" w:themeColor="text1"/>
          <w:szCs w:val="21"/>
        </w:rPr>
        <w:t>天前移交给承包人。</w:t>
      </w:r>
    </w:p>
    <w:p w14:paraId="5DFE068B"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585" w:name="_Toc490331673"/>
      <w:bookmarkStart w:id="586" w:name="_Toc497214051"/>
      <w:bookmarkStart w:id="587" w:name="_Toc485323156"/>
      <w:bookmarkStart w:id="588" w:name="_Toc486580382"/>
      <w:bookmarkStart w:id="589" w:name="_Toc101881964"/>
      <w:bookmarkStart w:id="590" w:name="_Toc489280188"/>
      <w:r>
        <w:rPr>
          <w:rFonts w:ascii="宋体" w:hAnsi="宋体"/>
          <w:color w:val="000000" w:themeColor="text1"/>
          <w:kern w:val="0"/>
          <w:sz w:val="24"/>
          <w:szCs w:val="20"/>
        </w:rPr>
        <w:lastRenderedPageBreak/>
        <w:t xml:space="preserve">2.8  </w:t>
      </w:r>
      <w:r>
        <w:rPr>
          <w:rFonts w:ascii="宋体" w:hAnsi="宋体" w:hint="eastAsia"/>
          <w:color w:val="000000" w:themeColor="text1"/>
          <w:kern w:val="0"/>
          <w:sz w:val="24"/>
          <w:szCs w:val="20"/>
        </w:rPr>
        <w:t>向承包人提交支付担保</w:t>
      </w:r>
      <w:bookmarkEnd w:id="585"/>
      <w:bookmarkEnd w:id="586"/>
      <w:bookmarkEnd w:id="587"/>
      <w:bookmarkEnd w:id="588"/>
      <w:bookmarkEnd w:id="589"/>
      <w:bookmarkEnd w:id="590"/>
    </w:p>
    <w:p w14:paraId="754DF25C"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w:t>
      </w:r>
      <w:r>
        <w:rPr>
          <w:rFonts w:ascii="宋体" w:hAnsi="宋体"/>
          <w:color w:val="000000" w:themeColor="text1"/>
          <w:szCs w:val="21"/>
        </w:rPr>
        <w:t>1</w:t>
      </w:r>
      <w:r>
        <w:rPr>
          <w:rFonts w:ascii="宋体" w:hAnsi="宋体" w:hint="eastAsia"/>
          <w:color w:val="000000" w:themeColor="text1"/>
          <w:szCs w:val="21"/>
        </w:rPr>
        <w:t>）发包人向承包人提交支付担保的金额：</w:t>
      </w:r>
      <w:r>
        <w:rPr>
          <w:rFonts w:ascii="宋体" w:hAnsi="宋体"/>
          <w:color w:val="000000" w:themeColor="text1"/>
          <w:szCs w:val="21"/>
          <w:u w:val="single"/>
        </w:rPr>
        <w:t xml:space="preserve">      /         </w:t>
      </w:r>
    </w:p>
    <w:p w14:paraId="4A57BAE4"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591" w:name="_Toc486580383"/>
      <w:bookmarkStart w:id="592" w:name="_Toc497214052"/>
      <w:bookmarkStart w:id="593" w:name="_Toc489280189"/>
      <w:bookmarkStart w:id="594" w:name="_Toc485323157"/>
      <w:bookmarkStart w:id="595" w:name="_Toc101881965"/>
      <w:bookmarkStart w:id="596" w:name="_Toc490331674"/>
      <w:r>
        <w:rPr>
          <w:rFonts w:ascii="宋体" w:hAnsi="宋体"/>
          <w:color w:val="000000" w:themeColor="text1"/>
          <w:kern w:val="0"/>
          <w:sz w:val="24"/>
          <w:szCs w:val="20"/>
        </w:rPr>
        <w:t xml:space="preserve">2.13  </w:t>
      </w:r>
      <w:r>
        <w:rPr>
          <w:rFonts w:ascii="宋体" w:hAnsi="宋体" w:hint="eastAsia"/>
          <w:color w:val="000000" w:themeColor="text1"/>
          <w:kern w:val="0"/>
          <w:sz w:val="24"/>
          <w:szCs w:val="20"/>
        </w:rPr>
        <w:t>其他义务</w:t>
      </w:r>
      <w:bookmarkEnd w:id="591"/>
      <w:bookmarkEnd w:id="592"/>
      <w:bookmarkEnd w:id="593"/>
      <w:bookmarkEnd w:id="594"/>
      <w:bookmarkEnd w:id="595"/>
      <w:bookmarkEnd w:id="596"/>
    </w:p>
    <w:p w14:paraId="22A9A641" w14:textId="77777777" w:rsidR="007D1150" w:rsidRDefault="0001536F">
      <w:pPr>
        <w:spacing w:line="360" w:lineRule="auto"/>
        <w:ind w:firstLineChars="200" w:firstLine="420"/>
        <w:rPr>
          <w:rFonts w:ascii="宋体" w:cs="Arial"/>
          <w:color w:val="000000" w:themeColor="text1"/>
          <w:szCs w:val="21"/>
        </w:rPr>
      </w:pPr>
      <w:r>
        <w:rPr>
          <w:rFonts w:ascii="宋体" w:hAnsi="宋体" w:hint="eastAsia"/>
          <w:color w:val="000000" w:themeColor="text1"/>
          <w:szCs w:val="21"/>
        </w:rPr>
        <w:t>发包人应当履行的其他义务</w:t>
      </w:r>
      <w:r>
        <w:rPr>
          <w:rFonts w:ascii="宋体" w:hAnsi="宋体" w:cs="Arial" w:hint="eastAsia"/>
          <w:color w:val="000000" w:themeColor="text1"/>
        </w:rPr>
        <w:t>：</w:t>
      </w:r>
      <w:r>
        <w:rPr>
          <w:rFonts w:ascii="宋体" w:hAnsi="宋体" w:cs="Arial" w:hint="eastAsia"/>
          <w:bCs/>
          <w:color w:val="000000" w:themeColor="text1"/>
          <w:u w:val="single"/>
        </w:rPr>
        <w:t>发包人需要根据本工程施工总承包合同约定提供相应的管理、协调、配合、服务。具体内容在施工总承包合同中有详细的约定，</w:t>
      </w:r>
      <w:proofErr w:type="gramStart"/>
      <w:r>
        <w:rPr>
          <w:rFonts w:ascii="宋体" w:hAnsi="宋体" w:cs="Arial" w:hint="eastAsia"/>
          <w:bCs/>
          <w:color w:val="000000" w:themeColor="text1"/>
          <w:u w:val="single"/>
        </w:rPr>
        <w:t>若专业</w:t>
      </w:r>
      <w:proofErr w:type="gramEnd"/>
      <w:r>
        <w:rPr>
          <w:rFonts w:ascii="宋体" w:hAnsi="宋体" w:cs="Arial" w:hint="eastAsia"/>
          <w:bCs/>
          <w:color w:val="000000" w:themeColor="text1"/>
          <w:u w:val="single"/>
        </w:rPr>
        <w:t>分包人需要可以在办公时间到发包人办公室查阅</w:t>
      </w:r>
      <w:r>
        <w:rPr>
          <w:rFonts w:ascii="宋体" w:hAnsi="宋体" w:hint="eastAsia"/>
          <w:color w:val="000000" w:themeColor="text1"/>
          <w:szCs w:val="21"/>
        </w:rPr>
        <w:t>。</w:t>
      </w:r>
    </w:p>
    <w:p w14:paraId="615BD4E4" w14:textId="77777777" w:rsidR="007D1150" w:rsidRDefault="007D1150">
      <w:pPr>
        <w:spacing w:line="360" w:lineRule="auto"/>
        <w:rPr>
          <w:rFonts w:ascii="宋体" w:cs="Arial"/>
          <w:color w:val="000000" w:themeColor="text1"/>
          <w:szCs w:val="21"/>
        </w:rPr>
      </w:pPr>
    </w:p>
    <w:p w14:paraId="1B032165"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597" w:name="_Toc497214053"/>
      <w:bookmarkStart w:id="598" w:name="_Toc485323158"/>
      <w:bookmarkStart w:id="599" w:name="_Toc101881966"/>
      <w:bookmarkStart w:id="600" w:name="_Toc486580384"/>
      <w:bookmarkStart w:id="601" w:name="_Toc489280190"/>
      <w:bookmarkStart w:id="602" w:name="_Toc490331675"/>
      <w:r>
        <w:rPr>
          <w:rFonts w:ascii="宋体" w:hAnsi="宋体" w:cs="宋体"/>
          <w:color w:val="000000" w:themeColor="text1"/>
          <w:sz w:val="28"/>
          <w:szCs w:val="20"/>
        </w:rPr>
        <w:t>3.</w:t>
      </w:r>
      <w:r>
        <w:rPr>
          <w:rFonts w:ascii="宋体" w:hAnsi="宋体" w:cs="宋体" w:hint="eastAsia"/>
          <w:color w:val="000000" w:themeColor="text1"/>
          <w:sz w:val="28"/>
          <w:szCs w:val="20"/>
        </w:rPr>
        <w:t>监理人</w:t>
      </w:r>
      <w:bookmarkEnd w:id="597"/>
      <w:bookmarkEnd w:id="598"/>
      <w:bookmarkEnd w:id="599"/>
      <w:bookmarkEnd w:id="600"/>
      <w:bookmarkEnd w:id="601"/>
      <w:bookmarkEnd w:id="602"/>
    </w:p>
    <w:p w14:paraId="6224EF1D"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603" w:name="_Toc490331676"/>
      <w:bookmarkStart w:id="604" w:name="_Toc497214054"/>
      <w:bookmarkStart w:id="605" w:name="_Toc486580385"/>
      <w:bookmarkStart w:id="606" w:name="_Toc101881967"/>
      <w:bookmarkStart w:id="607" w:name="_Toc485323159"/>
      <w:bookmarkStart w:id="608" w:name="_Toc489280191"/>
      <w:r>
        <w:rPr>
          <w:rFonts w:ascii="宋体" w:hAnsi="宋体"/>
          <w:color w:val="000000" w:themeColor="text1"/>
          <w:kern w:val="0"/>
          <w:sz w:val="24"/>
          <w:szCs w:val="20"/>
        </w:rPr>
        <w:t xml:space="preserve">3.1  </w:t>
      </w:r>
      <w:r>
        <w:rPr>
          <w:rFonts w:ascii="宋体" w:hAnsi="宋体" w:hint="eastAsia"/>
          <w:color w:val="000000" w:themeColor="text1"/>
          <w:kern w:val="0"/>
          <w:sz w:val="24"/>
          <w:szCs w:val="20"/>
        </w:rPr>
        <w:t>监理人的职责和权力</w:t>
      </w:r>
      <w:bookmarkEnd w:id="603"/>
      <w:bookmarkEnd w:id="604"/>
      <w:bookmarkEnd w:id="605"/>
      <w:bookmarkEnd w:id="606"/>
      <w:bookmarkEnd w:id="607"/>
      <w:bookmarkEnd w:id="608"/>
    </w:p>
    <w:p w14:paraId="3DF61A0E" w14:textId="77777777" w:rsidR="007D1150" w:rsidRDefault="0001536F">
      <w:pPr>
        <w:spacing w:line="360" w:lineRule="auto"/>
        <w:ind w:firstLineChars="200" w:firstLine="420"/>
        <w:rPr>
          <w:rFonts w:ascii="宋体"/>
          <w:color w:val="000000" w:themeColor="text1"/>
          <w:szCs w:val="21"/>
          <w:u w:val="single"/>
        </w:rPr>
      </w:pPr>
      <w:r>
        <w:rPr>
          <w:rFonts w:ascii="宋体" w:hAnsi="宋体"/>
          <w:color w:val="000000" w:themeColor="text1"/>
          <w:szCs w:val="21"/>
        </w:rPr>
        <w:t xml:space="preserve">3.1.1  </w:t>
      </w:r>
      <w:r>
        <w:rPr>
          <w:rFonts w:ascii="宋体" w:hAnsi="宋体" w:hint="eastAsia"/>
          <w:color w:val="000000" w:themeColor="text1"/>
          <w:szCs w:val="21"/>
        </w:rPr>
        <w:t>发包人需批准明确行使的权力：</w:t>
      </w:r>
      <w:r>
        <w:rPr>
          <w:rFonts w:ascii="宋体" w:hAnsi="宋体"/>
          <w:color w:val="000000" w:themeColor="text1"/>
          <w:szCs w:val="21"/>
          <w:u w:val="single"/>
        </w:rPr>
        <w:t xml:space="preserve"> </w:t>
      </w:r>
      <w:r>
        <w:rPr>
          <w:rFonts w:ascii="宋体" w:hAnsi="宋体" w:hint="eastAsia"/>
          <w:color w:val="000000" w:themeColor="text1"/>
          <w:szCs w:val="21"/>
          <w:u w:val="single"/>
        </w:rPr>
        <w:t>对工程质量进行监督、检查</w:t>
      </w:r>
      <w:r>
        <w:rPr>
          <w:rFonts w:ascii="宋体" w:hAnsi="宋体"/>
          <w:color w:val="000000" w:themeColor="text1"/>
          <w:szCs w:val="21"/>
          <w:u w:val="single"/>
        </w:rPr>
        <w:t xml:space="preserve">          </w:t>
      </w:r>
    </w:p>
    <w:p w14:paraId="255261DB" w14:textId="77777777" w:rsidR="007D1150" w:rsidRDefault="007D1150">
      <w:pPr>
        <w:spacing w:line="360" w:lineRule="auto"/>
        <w:rPr>
          <w:rFonts w:ascii="宋体"/>
          <w:color w:val="000000" w:themeColor="text1"/>
          <w:szCs w:val="21"/>
        </w:rPr>
      </w:pPr>
    </w:p>
    <w:p w14:paraId="6480CF12"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609" w:name="_Toc497214055"/>
      <w:bookmarkStart w:id="610" w:name="_Toc101881968"/>
      <w:bookmarkStart w:id="611" w:name="_Toc485323160"/>
      <w:bookmarkStart w:id="612" w:name="_Toc489280192"/>
      <w:bookmarkStart w:id="613" w:name="_Toc486580386"/>
      <w:bookmarkStart w:id="614" w:name="_Toc490331677"/>
      <w:r>
        <w:rPr>
          <w:rFonts w:ascii="宋体" w:hAnsi="宋体" w:cs="宋体"/>
          <w:color w:val="000000" w:themeColor="text1"/>
          <w:sz w:val="28"/>
          <w:szCs w:val="20"/>
        </w:rPr>
        <w:t>4.</w:t>
      </w:r>
      <w:r>
        <w:rPr>
          <w:rFonts w:ascii="宋体" w:hAnsi="宋体" w:cs="宋体" w:hint="eastAsia"/>
          <w:color w:val="000000" w:themeColor="text1"/>
          <w:sz w:val="28"/>
          <w:szCs w:val="20"/>
        </w:rPr>
        <w:t>承包人</w:t>
      </w:r>
      <w:bookmarkEnd w:id="609"/>
      <w:bookmarkEnd w:id="610"/>
      <w:bookmarkEnd w:id="611"/>
      <w:bookmarkEnd w:id="612"/>
      <w:bookmarkEnd w:id="613"/>
      <w:bookmarkEnd w:id="614"/>
    </w:p>
    <w:p w14:paraId="3C94CE70"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615" w:name="_Toc486580387"/>
      <w:bookmarkStart w:id="616" w:name="_Toc489280193"/>
      <w:bookmarkStart w:id="617" w:name="_Toc497214056"/>
      <w:bookmarkStart w:id="618" w:name="_Toc490331678"/>
      <w:bookmarkStart w:id="619" w:name="_Toc485323161"/>
      <w:bookmarkStart w:id="620" w:name="_Toc101881969"/>
      <w:r>
        <w:rPr>
          <w:rFonts w:ascii="宋体" w:hAnsi="宋体"/>
          <w:color w:val="000000" w:themeColor="text1"/>
          <w:kern w:val="0"/>
          <w:sz w:val="24"/>
          <w:szCs w:val="20"/>
        </w:rPr>
        <w:t xml:space="preserve">4.1  </w:t>
      </w:r>
      <w:r>
        <w:rPr>
          <w:rFonts w:ascii="宋体" w:hAnsi="宋体" w:hint="eastAsia"/>
          <w:color w:val="000000" w:themeColor="text1"/>
          <w:kern w:val="0"/>
          <w:sz w:val="24"/>
          <w:szCs w:val="20"/>
        </w:rPr>
        <w:t>承包人的一般义务</w:t>
      </w:r>
      <w:bookmarkEnd w:id="615"/>
      <w:bookmarkEnd w:id="616"/>
      <w:bookmarkEnd w:id="617"/>
      <w:bookmarkEnd w:id="618"/>
      <w:bookmarkEnd w:id="619"/>
      <w:bookmarkEnd w:id="620"/>
    </w:p>
    <w:p w14:paraId="33C083EB"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4.1.8  </w:t>
      </w:r>
      <w:r>
        <w:rPr>
          <w:rFonts w:ascii="宋体" w:hAnsi="宋体" w:hint="eastAsia"/>
          <w:color w:val="000000" w:themeColor="text1"/>
          <w:szCs w:val="21"/>
        </w:rPr>
        <w:t>为他人提供方便</w:t>
      </w:r>
    </w:p>
    <w:p w14:paraId="7B91910E" w14:textId="77777777" w:rsidR="007D1150" w:rsidRDefault="0001536F">
      <w:pPr>
        <w:spacing w:line="400" w:lineRule="exact"/>
        <w:ind w:firstLineChars="150" w:firstLine="315"/>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1</w:t>
      </w:r>
      <w:r>
        <w:rPr>
          <w:rFonts w:ascii="宋体" w:hAnsi="宋体" w:hint="eastAsia"/>
          <w:color w:val="000000" w:themeColor="text1"/>
          <w:szCs w:val="21"/>
        </w:rPr>
        <w:t>）承包人应当对在施工场地或者附近实施与合同工程有关的其他工作的独立承包人履行管理、协调、配合、照管和服务义务的具体工作内容和要求：</w:t>
      </w:r>
      <w:r>
        <w:rPr>
          <w:rFonts w:ascii="宋体" w:hAnsi="宋体"/>
          <w:color w:val="000000" w:themeColor="text1"/>
          <w:szCs w:val="21"/>
          <w:u w:val="single"/>
        </w:rPr>
        <w:t xml:space="preserve">             </w:t>
      </w:r>
      <w:r>
        <w:rPr>
          <w:rFonts w:ascii="宋体" w:hAnsi="宋体" w:hint="eastAsia"/>
          <w:color w:val="000000" w:themeColor="text1"/>
          <w:szCs w:val="21"/>
        </w:rPr>
        <w:t>。</w:t>
      </w:r>
    </w:p>
    <w:p w14:paraId="1A76B941" w14:textId="77777777" w:rsidR="007D1150" w:rsidRDefault="007D1150">
      <w:pPr>
        <w:spacing w:line="360" w:lineRule="auto"/>
        <w:rPr>
          <w:rFonts w:ascii="宋体"/>
          <w:color w:val="000000" w:themeColor="text1"/>
          <w:szCs w:val="21"/>
        </w:rPr>
      </w:pPr>
    </w:p>
    <w:p w14:paraId="57ADAD22"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4.1.10  </w:t>
      </w:r>
      <w:r>
        <w:rPr>
          <w:rFonts w:ascii="宋体" w:hAnsi="宋体" w:hint="eastAsia"/>
          <w:color w:val="000000" w:themeColor="text1"/>
          <w:szCs w:val="21"/>
        </w:rPr>
        <w:t>承包人的设计工作</w:t>
      </w:r>
    </w:p>
    <w:p w14:paraId="3CD7C5DF"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承包人承担的施工图设计或与工程配套的设计工作内容：</w:t>
      </w:r>
      <w:r>
        <w:rPr>
          <w:rFonts w:ascii="宋体" w:hAnsi="宋体" w:hint="eastAsia"/>
          <w:bCs/>
          <w:color w:val="000000" w:themeColor="text1"/>
          <w:szCs w:val="21"/>
          <w:u w:val="single"/>
        </w:rPr>
        <w:t>组织编写整理竣工资料，费用含在总价里。2</w:t>
      </w:r>
      <w:r>
        <w:rPr>
          <w:rFonts w:ascii="宋体" w:hAnsi="宋体"/>
          <w:bCs/>
          <w:color w:val="000000" w:themeColor="text1"/>
          <w:szCs w:val="21"/>
          <w:u w:val="single"/>
        </w:rPr>
        <w:t>.承包人在施工前需对施工地下段的电缆</w:t>
      </w:r>
      <w:r>
        <w:rPr>
          <w:rFonts w:ascii="宋体" w:hAnsi="宋体" w:hint="eastAsia"/>
          <w:bCs/>
          <w:color w:val="000000" w:themeColor="text1"/>
          <w:szCs w:val="21"/>
          <w:u w:val="single"/>
        </w:rPr>
        <w:t>、水管等</w:t>
      </w:r>
      <w:proofErr w:type="gramStart"/>
      <w:r>
        <w:rPr>
          <w:rFonts w:ascii="宋体" w:hAnsi="宋体" w:hint="eastAsia"/>
          <w:bCs/>
          <w:color w:val="000000" w:themeColor="text1"/>
          <w:szCs w:val="21"/>
          <w:u w:val="single"/>
        </w:rPr>
        <w:t>地下物</w:t>
      </w:r>
      <w:proofErr w:type="gramEnd"/>
      <w:r>
        <w:rPr>
          <w:rFonts w:ascii="宋体" w:hAnsi="宋体" w:hint="eastAsia"/>
          <w:bCs/>
          <w:color w:val="000000" w:themeColor="text1"/>
          <w:szCs w:val="21"/>
          <w:u w:val="single"/>
        </w:rPr>
        <w:t>进行认真调查，查明其准确位置和高程。</w:t>
      </w:r>
      <w:r>
        <w:rPr>
          <w:rFonts w:ascii="宋体" w:hAnsi="宋体"/>
          <w:color w:val="000000" w:themeColor="text1"/>
          <w:szCs w:val="21"/>
          <w:u w:val="single"/>
        </w:rPr>
        <w:t xml:space="preserve">   </w:t>
      </w:r>
    </w:p>
    <w:p w14:paraId="3CCED1A8" w14:textId="77777777" w:rsidR="007D1150" w:rsidRDefault="007D1150">
      <w:pPr>
        <w:spacing w:line="360" w:lineRule="auto"/>
        <w:rPr>
          <w:rFonts w:ascii="宋体"/>
          <w:color w:val="000000" w:themeColor="text1"/>
          <w:szCs w:val="21"/>
        </w:rPr>
      </w:pPr>
    </w:p>
    <w:p w14:paraId="654DE51C" w14:textId="77777777" w:rsidR="007D1150" w:rsidRDefault="0001536F">
      <w:pPr>
        <w:spacing w:line="360" w:lineRule="auto"/>
        <w:ind w:firstLineChars="200" w:firstLine="420"/>
        <w:rPr>
          <w:rFonts w:ascii="宋体" w:hAnsi="宋体"/>
          <w:color w:val="000000" w:themeColor="text1"/>
          <w:szCs w:val="21"/>
        </w:rPr>
      </w:pPr>
      <w:r>
        <w:rPr>
          <w:rFonts w:ascii="宋体" w:hAnsi="宋体"/>
          <w:color w:val="000000" w:themeColor="text1"/>
          <w:szCs w:val="21"/>
        </w:rPr>
        <w:t xml:space="preserve">4.1.12  </w:t>
      </w:r>
      <w:r>
        <w:rPr>
          <w:rFonts w:ascii="宋体" w:hAnsi="宋体" w:hint="eastAsia"/>
          <w:color w:val="000000" w:themeColor="text1"/>
          <w:szCs w:val="21"/>
        </w:rPr>
        <w:t>其他义务</w:t>
      </w:r>
    </w:p>
    <w:p w14:paraId="785B3D28" w14:textId="77777777" w:rsidR="007D1150" w:rsidRDefault="0001536F">
      <w:pPr>
        <w:spacing w:line="360" w:lineRule="auto"/>
        <w:ind w:firstLineChars="200" w:firstLine="420"/>
        <w:rPr>
          <w:rFonts w:ascii="宋体" w:hAns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1）安全文明施工费由</w:t>
      </w:r>
      <w:r>
        <w:rPr>
          <w:rFonts w:ascii="宋体" w:hAnsi="宋体" w:hint="eastAsia"/>
          <w:color w:val="000000" w:themeColor="text1"/>
          <w:szCs w:val="21"/>
        </w:rPr>
        <w:t>承包人</w:t>
      </w:r>
      <w:r>
        <w:rPr>
          <w:rFonts w:ascii="宋体" w:hAnsi="宋体"/>
          <w:color w:val="000000" w:themeColor="text1"/>
          <w:szCs w:val="21"/>
        </w:rPr>
        <w:t>统一管理</w:t>
      </w:r>
      <w:r>
        <w:rPr>
          <w:rFonts w:ascii="宋体" w:hAnsi="宋体" w:hint="eastAsia"/>
          <w:color w:val="000000" w:themeColor="text1"/>
          <w:szCs w:val="21"/>
        </w:rPr>
        <w:t>，承包人对工程安全文明施工负总责。承包人不按分包合同约定支付</w:t>
      </w:r>
      <w:r>
        <w:rPr>
          <w:rFonts w:ascii="宋体" w:hAnsi="宋体"/>
          <w:color w:val="000000" w:themeColor="text1"/>
          <w:szCs w:val="21"/>
        </w:rPr>
        <w:t>安全文明施工费</w:t>
      </w:r>
      <w:r>
        <w:rPr>
          <w:rFonts w:ascii="宋体" w:hAnsi="宋体" w:hint="eastAsia"/>
          <w:color w:val="000000" w:themeColor="text1"/>
          <w:szCs w:val="21"/>
        </w:rPr>
        <w:t>，造成分包人不能及时落实安全防护措施导致发生事故的，由承包人负主要责任。</w:t>
      </w:r>
    </w:p>
    <w:p w14:paraId="5F462D80" w14:textId="77777777" w:rsidR="007D1150" w:rsidRDefault="0001536F">
      <w:pPr>
        <w:spacing w:line="360" w:lineRule="auto"/>
        <w:ind w:firstLineChars="200" w:firstLine="420"/>
        <w:rPr>
          <w:rFonts w:ascii="宋体" w:hAns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2</w:t>
      </w:r>
      <w:r>
        <w:rPr>
          <w:rFonts w:ascii="宋体" w:hAnsi="宋体" w:hint="eastAsia"/>
          <w:color w:val="000000" w:themeColor="text1"/>
          <w:szCs w:val="21"/>
        </w:rPr>
        <w:t>）对于超过一定规模的危大工程（如有），承包人应当组织召开专家论证会对专项施工方案进行论证，并根据专家论证意见对专项方案进行调整，发包人原因造成的专项方案调整，其费用变化由发包人承担。</w:t>
      </w:r>
    </w:p>
    <w:p w14:paraId="224C7F03" w14:textId="77777777" w:rsidR="007D1150" w:rsidRDefault="007D1150">
      <w:pPr>
        <w:spacing w:line="360" w:lineRule="auto"/>
        <w:ind w:firstLineChars="200" w:firstLine="420"/>
        <w:rPr>
          <w:rFonts w:ascii="宋体"/>
          <w:color w:val="000000" w:themeColor="text1"/>
          <w:szCs w:val="21"/>
        </w:rPr>
      </w:pPr>
    </w:p>
    <w:p w14:paraId="6BB16510" w14:textId="77777777" w:rsidR="007D1150" w:rsidRDefault="0001536F">
      <w:pPr>
        <w:spacing w:line="360" w:lineRule="auto"/>
        <w:ind w:firstLineChars="200" w:firstLine="420"/>
        <w:rPr>
          <w:rFonts w:ascii="宋体"/>
          <w:color w:val="000000" w:themeColor="text1"/>
          <w:u w:val="single"/>
        </w:rPr>
      </w:pPr>
      <w:r>
        <w:rPr>
          <w:rFonts w:ascii="宋体" w:hAnsi="宋体" w:hint="eastAsia"/>
          <w:color w:val="000000" w:themeColor="text1"/>
          <w:szCs w:val="21"/>
        </w:rPr>
        <w:lastRenderedPageBreak/>
        <w:t>承包人应履行的其他义务</w:t>
      </w:r>
      <w:r>
        <w:rPr>
          <w:rFonts w:ascii="宋体" w:hAnsi="宋体" w:cs="Arial" w:hint="eastAsia"/>
          <w:color w:val="000000" w:themeColor="text1"/>
        </w:rPr>
        <w:t>：</w:t>
      </w:r>
      <w:r>
        <w:rPr>
          <w:rFonts w:ascii="宋体"/>
          <w:color w:val="000000" w:themeColor="text1"/>
        </w:rPr>
        <w:t xml:space="preserve"> </w:t>
      </w:r>
      <w:r>
        <w:rPr>
          <w:rFonts w:ascii="宋体"/>
          <w:color w:val="000000" w:themeColor="text1"/>
          <w:u w:val="single"/>
        </w:rPr>
        <w:t xml:space="preserve">   /    </w:t>
      </w:r>
    </w:p>
    <w:p w14:paraId="0F7F01E3" w14:textId="77777777" w:rsidR="007D1150" w:rsidRDefault="007D1150">
      <w:pPr>
        <w:spacing w:line="360" w:lineRule="auto"/>
        <w:ind w:firstLineChars="200" w:firstLine="420"/>
        <w:rPr>
          <w:rFonts w:ascii="宋体"/>
          <w:color w:val="000000" w:themeColor="text1"/>
          <w:szCs w:val="21"/>
          <w:u w:val="single"/>
        </w:rPr>
      </w:pPr>
    </w:p>
    <w:p w14:paraId="16782AAC"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621" w:name="_Toc497214057"/>
      <w:bookmarkStart w:id="622" w:name="_Toc486580388"/>
      <w:bookmarkStart w:id="623" w:name="_Toc490331679"/>
      <w:bookmarkStart w:id="624" w:name="_Toc489280194"/>
      <w:bookmarkStart w:id="625" w:name="_Toc101881970"/>
      <w:bookmarkStart w:id="626" w:name="_Toc485323162"/>
      <w:r>
        <w:rPr>
          <w:rFonts w:ascii="宋体" w:hAnsi="宋体"/>
          <w:color w:val="000000" w:themeColor="text1"/>
          <w:kern w:val="0"/>
          <w:sz w:val="24"/>
          <w:szCs w:val="20"/>
        </w:rPr>
        <w:t xml:space="preserve">4.2  </w:t>
      </w:r>
      <w:r>
        <w:rPr>
          <w:rFonts w:ascii="宋体" w:hAnsi="宋体" w:hint="eastAsia"/>
          <w:color w:val="000000" w:themeColor="text1"/>
          <w:kern w:val="0"/>
          <w:sz w:val="24"/>
          <w:szCs w:val="20"/>
        </w:rPr>
        <w:t>履约担保</w:t>
      </w:r>
      <w:bookmarkEnd w:id="621"/>
      <w:bookmarkEnd w:id="622"/>
      <w:bookmarkEnd w:id="623"/>
      <w:bookmarkEnd w:id="624"/>
      <w:bookmarkEnd w:id="625"/>
      <w:bookmarkEnd w:id="626"/>
    </w:p>
    <w:p w14:paraId="1B09CDB8"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4.2.1  </w:t>
      </w:r>
      <w:r>
        <w:rPr>
          <w:rFonts w:ascii="宋体" w:hAnsi="宋体" w:hint="eastAsia"/>
          <w:color w:val="000000" w:themeColor="text1"/>
          <w:szCs w:val="21"/>
        </w:rPr>
        <w:t>承包人履约担保的格式和金额</w:t>
      </w:r>
    </w:p>
    <w:p w14:paraId="6225DF63"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发包人</w:t>
      </w:r>
      <w:r>
        <w:rPr>
          <w:rFonts w:ascii="宋体" w:hAnsi="宋体"/>
          <w:color w:val="000000" w:themeColor="text1"/>
          <w:szCs w:val="21"/>
          <w:u w:val="single"/>
        </w:rPr>
        <w:t xml:space="preserve">  不要求  </w:t>
      </w:r>
      <w:r>
        <w:rPr>
          <w:rFonts w:ascii="宋体" w:hAnsi="宋体" w:hint="eastAsia"/>
          <w:color w:val="000000" w:themeColor="text1"/>
          <w:szCs w:val="21"/>
        </w:rPr>
        <w:t>（要求</w:t>
      </w:r>
      <w:r>
        <w:rPr>
          <w:rFonts w:ascii="宋体" w:hAnsi="宋体"/>
          <w:color w:val="000000" w:themeColor="text1"/>
          <w:szCs w:val="21"/>
        </w:rPr>
        <w:t>/</w:t>
      </w:r>
      <w:r>
        <w:rPr>
          <w:rFonts w:ascii="宋体" w:hAnsi="宋体" w:hint="eastAsia"/>
          <w:color w:val="000000" w:themeColor="text1"/>
          <w:szCs w:val="21"/>
        </w:rPr>
        <w:t>不要求）承包人提供承包人履约担保。</w:t>
      </w:r>
    </w:p>
    <w:p w14:paraId="61F7C71C"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承包人履约担保的金额为</w:t>
      </w:r>
      <w:r>
        <w:rPr>
          <w:rFonts w:ascii="宋体" w:hAnsi="宋体"/>
          <w:color w:val="000000" w:themeColor="text1"/>
          <w:szCs w:val="21"/>
          <w:u w:val="single"/>
        </w:rPr>
        <w:t xml:space="preserve">  无   </w:t>
      </w:r>
    </w:p>
    <w:p w14:paraId="799E5775"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627" w:name="_Toc486580389"/>
      <w:bookmarkStart w:id="628" w:name="_Toc485323163"/>
      <w:bookmarkStart w:id="629" w:name="_Toc497214058"/>
      <w:bookmarkStart w:id="630" w:name="_Toc101881971"/>
      <w:bookmarkStart w:id="631" w:name="_Toc489280195"/>
      <w:bookmarkStart w:id="632" w:name="_Toc490331680"/>
      <w:r>
        <w:rPr>
          <w:rFonts w:ascii="宋体" w:hAnsi="宋体"/>
          <w:color w:val="000000" w:themeColor="text1"/>
          <w:kern w:val="0"/>
          <w:sz w:val="24"/>
          <w:szCs w:val="20"/>
        </w:rPr>
        <w:t xml:space="preserve">4.11  </w:t>
      </w:r>
      <w:r>
        <w:rPr>
          <w:rFonts w:ascii="宋体" w:hAnsi="宋体" w:hint="eastAsia"/>
          <w:color w:val="000000" w:themeColor="text1"/>
          <w:kern w:val="0"/>
          <w:sz w:val="24"/>
          <w:szCs w:val="20"/>
        </w:rPr>
        <w:t>不利物质条件</w:t>
      </w:r>
      <w:bookmarkEnd w:id="627"/>
      <w:bookmarkEnd w:id="628"/>
      <w:bookmarkEnd w:id="629"/>
      <w:bookmarkEnd w:id="630"/>
      <w:bookmarkEnd w:id="631"/>
      <w:bookmarkEnd w:id="632"/>
    </w:p>
    <w:p w14:paraId="4A8E1EFC" w14:textId="77777777" w:rsidR="007D1150" w:rsidRDefault="0001536F">
      <w:pPr>
        <w:spacing w:line="360" w:lineRule="auto"/>
        <w:ind w:firstLineChars="200" w:firstLine="420"/>
        <w:rPr>
          <w:rFonts w:ascii="宋体" w:hAnsi="宋体"/>
          <w:color w:val="000000" w:themeColor="text1"/>
          <w:szCs w:val="21"/>
          <w:u w:val="single"/>
        </w:rPr>
      </w:pPr>
      <w:r>
        <w:rPr>
          <w:rFonts w:ascii="宋体" w:hAnsi="宋体"/>
          <w:color w:val="000000" w:themeColor="text1"/>
          <w:szCs w:val="21"/>
        </w:rPr>
        <w:t xml:space="preserve">4.11.1  </w:t>
      </w:r>
      <w:r>
        <w:rPr>
          <w:rFonts w:ascii="宋体" w:hAnsi="宋体" w:hint="eastAsia"/>
          <w:color w:val="000000" w:themeColor="text1"/>
          <w:szCs w:val="21"/>
        </w:rPr>
        <w:t>不利物质条件的范围：</w:t>
      </w:r>
      <w:r>
        <w:rPr>
          <w:rFonts w:ascii="宋体" w:hAnsi="宋体"/>
          <w:color w:val="000000" w:themeColor="text1"/>
          <w:szCs w:val="21"/>
          <w:u w:val="single"/>
        </w:rPr>
        <w:t xml:space="preserve">                /                            </w:t>
      </w:r>
    </w:p>
    <w:p w14:paraId="49479093"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633" w:name="_Toc485323164"/>
      <w:bookmarkStart w:id="634" w:name="_Toc486580390"/>
      <w:bookmarkStart w:id="635" w:name="_Toc101881972"/>
      <w:bookmarkStart w:id="636" w:name="_Toc490331681"/>
      <w:bookmarkStart w:id="637" w:name="_Toc489280196"/>
      <w:bookmarkStart w:id="638" w:name="_Toc497214059"/>
      <w:r>
        <w:rPr>
          <w:rFonts w:ascii="宋体" w:hAnsi="宋体" w:cs="宋体"/>
          <w:color w:val="000000" w:themeColor="text1"/>
          <w:sz w:val="28"/>
          <w:szCs w:val="20"/>
        </w:rPr>
        <w:t>5.</w:t>
      </w:r>
      <w:r>
        <w:rPr>
          <w:rFonts w:ascii="宋体" w:hAnsi="宋体" w:cs="宋体" w:hint="eastAsia"/>
          <w:color w:val="000000" w:themeColor="text1"/>
          <w:sz w:val="28"/>
          <w:szCs w:val="20"/>
        </w:rPr>
        <w:t>材料和工程设备</w:t>
      </w:r>
      <w:bookmarkEnd w:id="633"/>
      <w:bookmarkEnd w:id="634"/>
      <w:bookmarkEnd w:id="635"/>
      <w:bookmarkEnd w:id="636"/>
      <w:bookmarkEnd w:id="637"/>
      <w:bookmarkEnd w:id="638"/>
    </w:p>
    <w:p w14:paraId="598227E0"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639" w:name="_Toc486580391"/>
      <w:bookmarkStart w:id="640" w:name="_Toc497214060"/>
      <w:bookmarkStart w:id="641" w:name="_Toc490331682"/>
      <w:bookmarkStart w:id="642" w:name="_Toc489280197"/>
      <w:bookmarkStart w:id="643" w:name="_Toc485323165"/>
      <w:bookmarkStart w:id="644" w:name="_Toc101881973"/>
      <w:r>
        <w:rPr>
          <w:rFonts w:ascii="宋体" w:hAnsi="宋体"/>
          <w:color w:val="000000" w:themeColor="text1"/>
          <w:kern w:val="0"/>
          <w:sz w:val="24"/>
          <w:szCs w:val="20"/>
        </w:rPr>
        <w:t xml:space="preserve">5.1  </w:t>
      </w:r>
      <w:r>
        <w:rPr>
          <w:rFonts w:ascii="宋体" w:hAnsi="宋体" w:hint="eastAsia"/>
          <w:color w:val="000000" w:themeColor="text1"/>
          <w:kern w:val="0"/>
          <w:sz w:val="24"/>
          <w:szCs w:val="20"/>
        </w:rPr>
        <w:t>承包人提供的材料和工程设备</w:t>
      </w:r>
      <w:bookmarkEnd w:id="639"/>
      <w:bookmarkEnd w:id="640"/>
      <w:bookmarkEnd w:id="641"/>
      <w:bookmarkEnd w:id="642"/>
      <w:bookmarkEnd w:id="643"/>
      <w:bookmarkEnd w:id="644"/>
    </w:p>
    <w:p w14:paraId="7140995C" w14:textId="77777777" w:rsidR="007D1150" w:rsidRDefault="0001536F">
      <w:pPr>
        <w:spacing w:line="360" w:lineRule="auto"/>
        <w:ind w:firstLineChars="200" w:firstLine="420"/>
        <w:rPr>
          <w:rFonts w:ascii="宋体" w:cs="Arial"/>
          <w:color w:val="000000" w:themeColor="text1"/>
        </w:rPr>
      </w:pPr>
      <w:r>
        <w:rPr>
          <w:rFonts w:ascii="宋体" w:hAnsi="宋体"/>
          <w:color w:val="000000" w:themeColor="text1"/>
          <w:szCs w:val="21"/>
        </w:rPr>
        <w:t xml:space="preserve">5.1.2 </w:t>
      </w:r>
      <w:r>
        <w:rPr>
          <w:rFonts w:ascii="宋体" w:hAnsi="宋体" w:hint="eastAsia"/>
          <w:color w:val="000000" w:themeColor="text1"/>
          <w:szCs w:val="21"/>
        </w:rPr>
        <w:t>承包人将由其提供的材料和工程设备的供货人和品种、规格、数量及供货时间等报送监理人审批的期限：</w:t>
      </w:r>
      <w:r>
        <w:rPr>
          <w:rFonts w:ascii="宋体" w:hAnsi="宋体"/>
          <w:color w:val="000000" w:themeColor="text1"/>
          <w:szCs w:val="21"/>
          <w:u w:val="single"/>
        </w:rPr>
        <w:t xml:space="preserve">      7</w:t>
      </w:r>
      <w:r>
        <w:rPr>
          <w:rFonts w:ascii="宋体" w:hAnsi="宋体" w:hint="eastAsia"/>
          <w:color w:val="000000" w:themeColor="text1"/>
          <w:szCs w:val="21"/>
          <w:u w:val="single"/>
        </w:rPr>
        <w:t>天</w:t>
      </w:r>
      <w:r>
        <w:rPr>
          <w:rFonts w:ascii="宋体" w:hAnsi="宋体"/>
          <w:color w:val="000000" w:themeColor="text1"/>
          <w:szCs w:val="21"/>
          <w:u w:val="single"/>
        </w:rPr>
        <w:t xml:space="preserve">      </w:t>
      </w:r>
      <w:r>
        <w:rPr>
          <w:rFonts w:ascii="宋体" w:hAnsi="宋体" w:hint="eastAsia"/>
          <w:color w:val="000000" w:themeColor="text1"/>
          <w:szCs w:val="21"/>
        </w:rPr>
        <w:t>。</w:t>
      </w:r>
    </w:p>
    <w:p w14:paraId="56484838"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645" w:name="_Toc490331683"/>
      <w:bookmarkStart w:id="646" w:name="_Toc489280198"/>
      <w:bookmarkStart w:id="647" w:name="_Toc497214061"/>
      <w:bookmarkStart w:id="648" w:name="_Toc485323166"/>
      <w:bookmarkStart w:id="649" w:name="_Toc486580392"/>
      <w:bookmarkStart w:id="650" w:name="_Toc101881974"/>
      <w:r>
        <w:rPr>
          <w:rFonts w:ascii="宋体" w:hAnsi="宋体" w:cs="宋体"/>
          <w:color w:val="000000" w:themeColor="text1"/>
          <w:sz w:val="28"/>
          <w:szCs w:val="20"/>
        </w:rPr>
        <w:t>6.</w:t>
      </w:r>
      <w:r>
        <w:rPr>
          <w:rFonts w:ascii="宋体" w:hAnsi="宋体" w:cs="宋体" w:hint="eastAsia"/>
          <w:color w:val="000000" w:themeColor="text1"/>
          <w:sz w:val="28"/>
          <w:szCs w:val="20"/>
        </w:rPr>
        <w:t>施工设备和临时设施</w:t>
      </w:r>
      <w:bookmarkEnd w:id="645"/>
      <w:bookmarkEnd w:id="646"/>
      <w:bookmarkEnd w:id="647"/>
      <w:bookmarkEnd w:id="648"/>
      <w:bookmarkEnd w:id="649"/>
      <w:bookmarkEnd w:id="650"/>
    </w:p>
    <w:p w14:paraId="2E077877"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651" w:name="_Toc101881975"/>
      <w:bookmarkStart w:id="652" w:name="_Toc485323167"/>
      <w:bookmarkStart w:id="653" w:name="_Toc497214062"/>
      <w:bookmarkStart w:id="654" w:name="_Toc490331684"/>
      <w:bookmarkStart w:id="655" w:name="_Toc486580393"/>
      <w:bookmarkStart w:id="656" w:name="_Toc489280199"/>
      <w:r>
        <w:rPr>
          <w:rFonts w:ascii="宋体" w:hAnsi="宋体"/>
          <w:color w:val="000000" w:themeColor="text1"/>
          <w:kern w:val="0"/>
          <w:sz w:val="24"/>
          <w:szCs w:val="20"/>
        </w:rPr>
        <w:t xml:space="preserve">6.1  </w:t>
      </w:r>
      <w:r>
        <w:rPr>
          <w:rFonts w:ascii="宋体" w:hAnsi="宋体" w:hint="eastAsia"/>
          <w:color w:val="000000" w:themeColor="text1"/>
          <w:kern w:val="0"/>
          <w:sz w:val="24"/>
          <w:szCs w:val="20"/>
        </w:rPr>
        <w:t>承包人提供的施工设备和临时设施</w:t>
      </w:r>
      <w:bookmarkEnd w:id="651"/>
      <w:bookmarkEnd w:id="652"/>
      <w:bookmarkEnd w:id="653"/>
      <w:bookmarkEnd w:id="654"/>
      <w:bookmarkEnd w:id="655"/>
      <w:bookmarkEnd w:id="656"/>
    </w:p>
    <w:p w14:paraId="6FA54B30"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6.1.2  </w:t>
      </w:r>
      <w:r>
        <w:rPr>
          <w:rFonts w:ascii="宋体" w:hAnsi="宋体" w:hint="eastAsia"/>
          <w:color w:val="000000" w:themeColor="text1"/>
          <w:szCs w:val="21"/>
        </w:rPr>
        <w:t>发包人承担自行修建临时设施费用的范围：</w:t>
      </w:r>
      <w:r>
        <w:rPr>
          <w:rFonts w:ascii="宋体" w:hAnsi="宋体"/>
          <w:color w:val="000000" w:themeColor="text1"/>
          <w:szCs w:val="21"/>
          <w:u w:val="single"/>
        </w:rPr>
        <w:t xml:space="preserve">         /              </w:t>
      </w:r>
      <w:r>
        <w:rPr>
          <w:rFonts w:ascii="宋体" w:hAnsi="宋体" w:hint="eastAsia"/>
          <w:color w:val="000000" w:themeColor="text1"/>
          <w:szCs w:val="21"/>
        </w:rPr>
        <w:t>。</w:t>
      </w:r>
    </w:p>
    <w:p w14:paraId="33426819" w14:textId="77777777" w:rsidR="007D1150" w:rsidRDefault="0001536F">
      <w:pPr>
        <w:spacing w:line="360" w:lineRule="auto"/>
        <w:ind w:firstLineChars="200" w:firstLine="420"/>
        <w:rPr>
          <w:rFonts w:ascii="宋体"/>
          <w:color w:val="000000" w:themeColor="text1"/>
          <w:u w:val="single"/>
        </w:rPr>
      </w:pPr>
      <w:r>
        <w:rPr>
          <w:rFonts w:ascii="宋体" w:hAnsi="宋体" w:hint="eastAsia"/>
          <w:color w:val="000000" w:themeColor="text1"/>
        </w:rPr>
        <w:t>发包人办理申请手续并承担相关费用的临时占地：</w:t>
      </w:r>
      <w:r>
        <w:rPr>
          <w:rFonts w:ascii="宋体" w:hAnsi="宋体" w:hint="eastAsia"/>
          <w:color w:val="000000" w:themeColor="text1"/>
          <w:u w:val="single"/>
        </w:rPr>
        <w:t>无论何种情况下，承包人都必须按照现场踏勘之日的标准接受现场的所有现状。如果承包人认为场地狭小而需要工程现场范围以外的工作用地或用作临时办公或生活基地，承包人须自费承担所需的施工用房或场地，并申请及获得有关管理机构或用地拥有者的许可</w:t>
      </w:r>
      <w:r>
        <w:rPr>
          <w:rFonts w:ascii="宋体"/>
          <w:color w:val="000000" w:themeColor="text1"/>
          <w:u w:val="single"/>
        </w:rPr>
        <w:t>,</w:t>
      </w:r>
      <w:r>
        <w:rPr>
          <w:rFonts w:ascii="宋体" w:hAnsi="宋体"/>
          <w:color w:val="000000" w:themeColor="text1"/>
          <w:u w:val="single"/>
        </w:rPr>
        <w:t xml:space="preserve"> </w:t>
      </w:r>
      <w:r>
        <w:rPr>
          <w:rFonts w:ascii="宋体" w:hAnsi="宋体" w:hint="eastAsia"/>
          <w:color w:val="000000" w:themeColor="text1"/>
          <w:u w:val="single"/>
        </w:rPr>
        <w:t>承包人应负责确保所有现场周边毗邻的道路、步行道和现场出入口等的干净和整洁，同时保证它们及周边公共交通、公众生活不因承包人和其它受承包人控制的施工操作、材料装卸、车辆、材料、物品、设备和工人而带来任何妨碍；承包商应保证发包人免于与上述事件有关的任何索赔、诉讼、损害和损失</w:t>
      </w:r>
      <w:r>
        <w:rPr>
          <w:rFonts w:ascii="宋体" w:hAnsi="宋体" w:hint="eastAsia"/>
          <w:color w:val="000000" w:themeColor="text1"/>
        </w:rPr>
        <w:t>。</w:t>
      </w:r>
    </w:p>
    <w:p w14:paraId="15A06412" w14:textId="77777777" w:rsidR="007D1150" w:rsidRDefault="007D1150">
      <w:pPr>
        <w:spacing w:line="360" w:lineRule="auto"/>
        <w:rPr>
          <w:rFonts w:ascii="宋体" w:cs="Arial"/>
          <w:color w:val="000000" w:themeColor="text1"/>
        </w:rPr>
      </w:pPr>
    </w:p>
    <w:p w14:paraId="452BC9F9"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657" w:name="_Toc485323168"/>
      <w:bookmarkStart w:id="658" w:name="_Toc486580394"/>
      <w:bookmarkStart w:id="659" w:name="_Toc490331685"/>
      <w:bookmarkStart w:id="660" w:name="_Toc101881976"/>
      <w:bookmarkStart w:id="661" w:name="_Toc497214063"/>
      <w:bookmarkStart w:id="662" w:name="_Toc489280200"/>
      <w:r>
        <w:rPr>
          <w:rFonts w:ascii="宋体" w:hAnsi="宋体"/>
          <w:color w:val="000000" w:themeColor="text1"/>
          <w:kern w:val="0"/>
          <w:sz w:val="24"/>
          <w:szCs w:val="20"/>
        </w:rPr>
        <w:t xml:space="preserve">6.2  </w:t>
      </w:r>
      <w:r>
        <w:rPr>
          <w:rFonts w:ascii="宋体" w:hAnsi="宋体" w:hint="eastAsia"/>
          <w:color w:val="000000" w:themeColor="text1"/>
          <w:kern w:val="0"/>
          <w:sz w:val="24"/>
          <w:szCs w:val="20"/>
        </w:rPr>
        <w:t>发包人提供的施工设备和临时设施</w:t>
      </w:r>
      <w:bookmarkEnd w:id="657"/>
      <w:bookmarkEnd w:id="658"/>
      <w:bookmarkEnd w:id="659"/>
      <w:bookmarkEnd w:id="660"/>
      <w:bookmarkEnd w:id="661"/>
      <w:bookmarkEnd w:id="662"/>
    </w:p>
    <w:p w14:paraId="3BF04194"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发包人提供的施工设备和临时设施：</w:t>
      </w:r>
      <w:r>
        <w:rPr>
          <w:rFonts w:ascii="宋体" w:hAnsi="宋体"/>
          <w:color w:val="000000" w:themeColor="text1"/>
          <w:szCs w:val="21"/>
          <w:u w:val="single"/>
        </w:rPr>
        <w:t xml:space="preserve">         /              </w:t>
      </w:r>
      <w:r>
        <w:rPr>
          <w:rFonts w:ascii="宋体" w:hAnsi="宋体" w:hint="eastAsia"/>
          <w:color w:val="000000" w:themeColor="text1"/>
          <w:szCs w:val="21"/>
        </w:rPr>
        <w:t>。</w:t>
      </w:r>
    </w:p>
    <w:p w14:paraId="0B10A8BB"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发包人提供的施工设备和临时设施的运行、维护、拆除、清运费用的承担人：</w:t>
      </w:r>
      <w:r>
        <w:rPr>
          <w:rFonts w:ascii="宋体" w:hAnsi="宋体"/>
          <w:color w:val="000000" w:themeColor="text1"/>
          <w:szCs w:val="21"/>
          <w:u w:val="single"/>
        </w:rPr>
        <w:t xml:space="preserve">    /   </w:t>
      </w:r>
      <w:r>
        <w:rPr>
          <w:rFonts w:ascii="宋体" w:hAnsi="宋体" w:hint="eastAsia"/>
          <w:color w:val="000000" w:themeColor="text1"/>
          <w:szCs w:val="21"/>
        </w:rPr>
        <w:t>。</w:t>
      </w:r>
    </w:p>
    <w:p w14:paraId="1925B8DF"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663" w:name="_Toc490331686"/>
      <w:bookmarkStart w:id="664" w:name="_Toc486580395"/>
      <w:bookmarkStart w:id="665" w:name="_Toc101881977"/>
      <w:bookmarkStart w:id="666" w:name="_Toc489280201"/>
      <w:bookmarkStart w:id="667" w:name="_Toc497214064"/>
      <w:bookmarkStart w:id="668" w:name="_Toc485323169"/>
      <w:r>
        <w:rPr>
          <w:rFonts w:ascii="宋体" w:hAnsi="宋体" w:cs="宋体"/>
          <w:color w:val="000000" w:themeColor="text1"/>
          <w:sz w:val="28"/>
          <w:szCs w:val="20"/>
        </w:rPr>
        <w:lastRenderedPageBreak/>
        <w:t>7.</w:t>
      </w:r>
      <w:r>
        <w:rPr>
          <w:rFonts w:ascii="宋体" w:hAnsi="宋体" w:cs="宋体" w:hint="eastAsia"/>
          <w:color w:val="000000" w:themeColor="text1"/>
          <w:sz w:val="28"/>
          <w:szCs w:val="20"/>
        </w:rPr>
        <w:t>交通运输</w:t>
      </w:r>
      <w:bookmarkEnd w:id="663"/>
      <w:bookmarkEnd w:id="664"/>
      <w:bookmarkEnd w:id="665"/>
      <w:bookmarkEnd w:id="666"/>
      <w:bookmarkEnd w:id="667"/>
      <w:bookmarkEnd w:id="668"/>
    </w:p>
    <w:p w14:paraId="5731F98F"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669" w:name="_Toc485323170"/>
      <w:bookmarkStart w:id="670" w:name="_Toc489280202"/>
      <w:bookmarkStart w:id="671" w:name="_Toc101881978"/>
      <w:bookmarkStart w:id="672" w:name="_Toc490331687"/>
      <w:bookmarkStart w:id="673" w:name="_Toc497214065"/>
      <w:bookmarkStart w:id="674" w:name="_Toc486580396"/>
      <w:r>
        <w:rPr>
          <w:rFonts w:ascii="宋体" w:hAnsi="宋体"/>
          <w:color w:val="000000" w:themeColor="text1"/>
          <w:kern w:val="0"/>
          <w:sz w:val="24"/>
          <w:szCs w:val="20"/>
        </w:rPr>
        <w:t xml:space="preserve">7.1  </w:t>
      </w:r>
      <w:r>
        <w:rPr>
          <w:rFonts w:ascii="宋体" w:hAnsi="宋体" w:hint="eastAsia"/>
          <w:color w:val="000000" w:themeColor="text1"/>
          <w:kern w:val="0"/>
          <w:sz w:val="24"/>
          <w:szCs w:val="20"/>
        </w:rPr>
        <w:t>道路通行权和场外设施</w:t>
      </w:r>
      <w:bookmarkEnd w:id="669"/>
      <w:bookmarkEnd w:id="670"/>
      <w:bookmarkEnd w:id="671"/>
      <w:bookmarkEnd w:id="672"/>
      <w:bookmarkEnd w:id="673"/>
      <w:bookmarkEnd w:id="674"/>
    </w:p>
    <w:p w14:paraId="333FC5C8"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负责取得道路通行权、场外设施修建权的办理人</w:t>
      </w:r>
      <w:r>
        <w:rPr>
          <w:rFonts w:ascii="宋体" w:hAnsi="宋体"/>
          <w:color w:val="000000" w:themeColor="text1"/>
          <w:szCs w:val="21"/>
        </w:rPr>
        <w:t>:</w:t>
      </w:r>
      <w:r>
        <w:rPr>
          <w:rFonts w:ascii="宋体" w:hAnsi="宋体"/>
          <w:color w:val="000000" w:themeColor="text1"/>
          <w:szCs w:val="21"/>
          <w:u w:val="single"/>
        </w:rPr>
        <w:t xml:space="preserve"> 发包人</w:t>
      </w:r>
      <w:r>
        <w:rPr>
          <w:rFonts w:ascii="宋体" w:hAnsi="宋体" w:hint="eastAsia"/>
          <w:color w:val="000000" w:themeColor="text1"/>
          <w:szCs w:val="21"/>
        </w:rPr>
        <w:t>，其相关费用由发包人承担。</w:t>
      </w:r>
    </w:p>
    <w:p w14:paraId="30935389"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675" w:name="_Toc489280203"/>
      <w:bookmarkStart w:id="676" w:name="_Toc490331688"/>
      <w:bookmarkStart w:id="677" w:name="_Toc497214066"/>
      <w:bookmarkStart w:id="678" w:name="_Toc101881979"/>
      <w:bookmarkStart w:id="679" w:name="_Toc485323171"/>
      <w:bookmarkStart w:id="680" w:name="_Toc486580397"/>
      <w:r>
        <w:rPr>
          <w:rFonts w:ascii="宋体" w:hAnsi="宋体"/>
          <w:color w:val="000000" w:themeColor="text1"/>
          <w:kern w:val="0"/>
          <w:sz w:val="24"/>
          <w:szCs w:val="20"/>
        </w:rPr>
        <w:t xml:space="preserve">7.2  </w:t>
      </w:r>
      <w:r>
        <w:rPr>
          <w:rFonts w:ascii="宋体" w:hAnsi="宋体" w:hint="eastAsia"/>
          <w:color w:val="000000" w:themeColor="text1"/>
          <w:kern w:val="0"/>
          <w:sz w:val="24"/>
          <w:szCs w:val="20"/>
        </w:rPr>
        <w:t>场内施工道路</w:t>
      </w:r>
      <w:bookmarkEnd w:id="675"/>
      <w:bookmarkEnd w:id="676"/>
      <w:bookmarkEnd w:id="677"/>
      <w:bookmarkEnd w:id="678"/>
      <w:bookmarkEnd w:id="679"/>
      <w:bookmarkEnd w:id="680"/>
    </w:p>
    <w:p w14:paraId="1EF88C5B"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7.2.1  </w:t>
      </w:r>
      <w:r>
        <w:rPr>
          <w:rFonts w:ascii="宋体" w:hAnsi="宋体" w:hint="eastAsia"/>
          <w:color w:val="000000" w:themeColor="text1"/>
          <w:szCs w:val="21"/>
        </w:rPr>
        <w:t>施工所需的场内临时道路和交通设施的修建、维护、养护和管理人：</w:t>
      </w:r>
      <w:r>
        <w:rPr>
          <w:rFonts w:ascii="宋体" w:hAnsi="宋体" w:hint="eastAsia"/>
          <w:color w:val="000000" w:themeColor="text1"/>
          <w:szCs w:val="21"/>
          <w:u w:val="single"/>
        </w:rPr>
        <w:t>承包人</w:t>
      </w:r>
      <w:r>
        <w:rPr>
          <w:rFonts w:ascii="宋体" w:hAnsi="宋体" w:hint="eastAsia"/>
          <w:color w:val="000000" w:themeColor="text1"/>
          <w:szCs w:val="21"/>
        </w:rPr>
        <w:t>，相关费用由</w:t>
      </w:r>
      <w:r>
        <w:rPr>
          <w:rFonts w:ascii="宋体" w:hAnsi="宋体" w:hint="eastAsia"/>
          <w:color w:val="000000" w:themeColor="text1"/>
          <w:szCs w:val="21"/>
          <w:u w:val="single"/>
        </w:rPr>
        <w:t>承包人</w:t>
      </w:r>
      <w:r>
        <w:rPr>
          <w:rFonts w:ascii="宋体" w:hAnsi="宋体" w:hint="eastAsia"/>
          <w:color w:val="000000" w:themeColor="text1"/>
          <w:szCs w:val="21"/>
        </w:rPr>
        <w:t>承担。</w:t>
      </w:r>
    </w:p>
    <w:p w14:paraId="402D53E1"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681" w:name="_Toc485323172"/>
      <w:bookmarkStart w:id="682" w:name="_Toc497214067"/>
      <w:bookmarkStart w:id="683" w:name="_Toc489280204"/>
      <w:bookmarkStart w:id="684" w:name="_Toc101881980"/>
      <w:bookmarkStart w:id="685" w:name="_Toc486580398"/>
      <w:bookmarkStart w:id="686" w:name="_Toc490331689"/>
      <w:r>
        <w:rPr>
          <w:rFonts w:ascii="宋体" w:hAnsi="宋体"/>
          <w:color w:val="000000" w:themeColor="text1"/>
          <w:kern w:val="0"/>
          <w:sz w:val="24"/>
          <w:szCs w:val="20"/>
        </w:rPr>
        <w:t xml:space="preserve">7.4  </w:t>
      </w:r>
      <w:r>
        <w:rPr>
          <w:rFonts w:ascii="宋体" w:hAnsi="宋体" w:hint="eastAsia"/>
          <w:color w:val="000000" w:themeColor="text1"/>
          <w:kern w:val="0"/>
          <w:sz w:val="24"/>
          <w:szCs w:val="20"/>
        </w:rPr>
        <w:t>超大件和超重件的运输</w:t>
      </w:r>
      <w:bookmarkEnd w:id="681"/>
      <w:bookmarkEnd w:id="682"/>
      <w:bookmarkEnd w:id="683"/>
      <w:bookmarkEnd w:id="684"/>
      <w:bookmarkEnd w:id="685"/>
      <w:bookmarkEnd w:id="686"/>
    </w:p>
    <w:p w14:paraId="25F7A9E5"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运输超大件或超重件所需的道路和桥梁临时加固改造等费用的承担人</w:t>
      </w:r>
      <w:r>
        <w:rPr>
          <w:rFonts w:ascii="宋体" w:hAnsi="宋体" w:hint="eastAsia"/>
          <w:color w:val="000000" w:themeColor="text1"/>
          <w:szCs w:val="21"/>
          <w:u w:val="single"/>
        </w:rPr>
        <w:t>承包人</w:t>
      </w:r>
      <w:r>
        <w:rPr>
          <w:rFonts w:ascii="宋体" w:hAnsi="宋体" w:hint="eastAsia"/>
          <w:color w:val="000000" w:themeColor="text1"/>
          <w:szCs w:val="21"/>
        </w:rPr>
        <w:t>：</w:t>
      </w:r>
    </w:p>
    <w:p w14:paraId="293D70C9"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687" w:name="_Toc486580399"/>
      <w:bookmarkStart w:id="688" w:name="_Toc497214068"/>
      <w:bookmarkStart w:id="689" w:name="_Toc485323173"/>
      <w:bookmarkStart w:id="690" w:name="_Toc490331690"/>
      <w:bookmarkStart w:id="691" w:name="_Toc489280205"/>
      <w:bookmarkStart w:id="692" w:name="_Toc101881981"/>
      <w:r>
        <w:rPr>
          <w:rFonts w:ascii="宋体" w:hAnsi="宋体" w:cs="宋体"/>
          <w:color w:val="000000" w:themeColor="text1"/>
          <w:sz w:val="28"/>
          <w:szCs w:val="20"/>
        </w:rPr>
        <w:t>8.</w:t>
      </w:r>
      <w:r>
        <w:rPr>
          <w:rFonts w:ascii="宋体" w:hAnsi="宋体" w:cs="宋体" w:hint="eastAsia"/>
          <w:color w:val="000000" w:themeColor="text1"/>
          <w:sz w:val="28"/>
          <w:szCs w:val="20"/>
        </w:rPr>
        <w:t>测量放线</w:t>
      </w:r>
      <w:bookmarkEnd w:id="687"/>
      <w:bookmarkEnd w:id="688"/>
      <w:bookmarkEnd w:id="689"/>
      <w:bookmarkEnd w:id="690"/>
      <w:bookmarkEnd w:id="691"/>
      <w:bookmarkEnd w:id="692"/>
    </w:p>
    <w:p w14:paraId="351CAA82"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693" w:name="_Toc486580400"/>
      <w:bookmarkStart w:id="694" w:name="_Toc485323174"/>
      <w:bookmarkStart w:id="695" w:name="_Toc490331691"/>
      <w:bookmarkStart w:id="696" w:name="_Toc101881982"/>
      <w:bookmarkStart w:id="697" w:name="_Toc489280206"/>
      <w:bookmarkStart w:id="698" w:name="_Toc497214069"/>
      <w:r>
        <w:rPr>
          <w:rFonts w:ascii="宋体" w:hAnsi="宋体"/>
          <w:color w:val="000000" w:themeColor="text1"/>
          <w:kern w:val="0"/>
          <w:sz w:val="24"/>
          <w:szCs w:val="20"/>
        </w:rPr>
        <w:t xml:space="preserve">8.1  </w:t>
      </w:r>
      <w:r>
        <w:rPr>
          <w:rFonts w:ascii="宋体" w:hAnsi="宋体" w:hint="eastAsia"/>
          <w:color w:val="000000" w:themeColor="text1"/>
          <w:kern w:val="0"/>
          <w:sz w:val="24"/>
          <w:szCs w:val="20"/>
        </w:rPr>
        <w:t>施工控制网</w:t>
      </w:r>
      <w:bookmarkEnd w:id="693"/>
      <w:bookmarkEnd w:id="694"/>
      <w:bookmarkEnd w:id="695"/>
      <w:bookmarkEnd w:id="696"/>
      <w:bookmarkEnd w:id="697"/>
      <w:bookmarkEnd w:id="698"/>
    </w:p>
    <w:p w14:paraId="27C60EC0" w14:textId="77777777" w:rsidR="007D1150" w:rsidRDefault="0001536F">
      <w:pPr>
        <w:spacing w:line="360" w:lineRule="auto"/>
        <w:ind w:firstLineChars="200" w:firstLine="420"/>
        <w:rPr>
          <w:rFonts w:ascii="宋体"/>
          <w:color w:val="000000" w:themeColor="text1"/>
          <w:szCs w:val="21"/>
          <w:u w:val="single"/>
        </w:rPr>
      </w:pPr>
      <w:r>
        <w:rPr>
          <w:rFonts w:ascii="宋体" w:hAnsi="宋体"/>
          <w:color w:val="000000" w:themeColor="text1"/>
          <w:szCs w:val="21"/>
        </w:rPr>
        <w:t xml:space="preserve">8.1.1  </w:t>
      </w:r>
      <w:r>
        <w:rPr>
          <w:rFonts w:ascii="宋体" w:hAnsi="宋体" w:hint="eastAsia"/>
          <w:color w:val="000000" w:themeColor="text1"/>
          <w:szCs w:val="21"/>
        </w:rPr>
        <w:t>发包人通过监理人提供测量基准点、基准线和水准点及其书面资料的期限：</w:t>
      </w:r>
      <w:r>
        <w:rPr>
          <w:rFonts w:ascii="宋体" w:hAnsi="宋体" w:hint="eastAsia"/>
          <w:color w:val="000000" w:themeColor="text1"/>
          <w:szCs w:val="21"/>
          <w:u w:val="single"/>
        </w:rPr>
        <w:t>合同签订后</w:t>
      </w:r>
      <w:r>
        <w:rPr>
          <w:rFonts w:ascii="宋体" w:hAnsi="宋体"/>
          <w:color w:val="000000" w:themeColor="text1"/>
          <w:szCs w:val="21"/>
          <w:u w:val="single"/>
        </w:rPr>
        <w:t>7</w:t>
      </w:r>
      <w:r>
        <w:rPr>
          <w:rFonts w:ascii="宋体" w:hAnsi="宋体" w:hint="eastAsia"/>
          <w:color w:val="000000" w:themeColor="text1"/>
          <w:szCs w:val="21"/>
          <w:u w:val="single"/>
        </w:rPr>
        <w:t>天内</w:t>
      </w:r>
      <w:r>
        <w:rPr>
          <w:rFonts w:ascii="宋体" w:hAnsi="宋体" w:hint="eastAsia"/>
          <w:color w:val="000000" w:themeColor="text1"/>
          <w:szCs w:val="21"/>
        </w:rPr>
        <w:t>。</w:t>
      </w:r>
    </w:p>
    <w:p w14:paraId="7430A733" w14:textId="77777777" w:rsidR="007D1150" w:rsidRDefault="0001536F">
      <w:pPr>
        <w:spacing w:line="360" w:lineRule="auto"/>
        <w:ind w:firstLineChars="200" w:firstLine="420"/>
        <w:rPr>
          <w:rFonts w:ascii="宋体"/>
          <w:color w:val="000000" w:themeColor="text1"/>
          <w:szCs w:val="21"/>
          <w:u w:val="single"/>
        </w:rPr>
      </w:pPr>
      <w:r>
        <w:rPr>
          <w:rFonts w:ascii="宋体" w:hAnsi="宋体"/>
          <w:color w:val="000000" w:themeColor="text1"/>
          <w:szCs w:val="21"/>
        </w:rPr>
        <w:t xml:space="preserve">8.1.2  </w:t>
      </w:r>
      <w:r>
        <w:rPr>
          <w:rFonts w:ascii="宋体" w:hAnsi="宋体" w:hint="eastAsia"/>
          <w:color w:val="000000" w:themeColor="text1"/>
          <w:szCs w:val="21"/>
        </w:rPr>
        <w:t>承包人测设施工控制网的其他要求：</w:t>
      </w:r>
      <w:r>
        <w:rPr>
          <w:rFonts w:ascii="宋体" w:hAnsi="宋体" w:hint="eastAsia"/>
          <w:color w:val="000000" w:themeColor="text1"/>
          <w:szCs w:val="21"/>
          <w:u w:val="single"/>
        </w:rPr>
        <w:t>由承包人依据监理人提供的测量基点、基准线和水准点以及国家的工程测量技术规范和合同要求精度，测试自己的</w:t>
      </w:r>
      <w:proofErr w:type="gramStart"/>
      <w:r>
        <w:rPr>
          <w:rFonts w:ascii="宋体" w:hAnsi="宋体" w:hint="eastAsia"/>
          <w:color w:val="000000" w:themeColor="text1"/>
          <w:szCs w:val="21"/>
          <w:u w:val="single"/>
        </w:rPr>
        <w:t>的</w:t>
      </w:r>
      <w:proofErr w:type="gramEnd"/>
      <w:r>
        <w:rPr>
          <w:rFonts w:ascii="宋体" w:hAnsi="宋体" w:hint="eastAsia"/>
          <w:color w:val="000000" w:themeColor="text1"/>
          <w:szCs w:val="21"/>
          <w:u w:val="single"/>
        </w:rPr>
        <w:t>施工控制网</w:t>
      </w:r>
      <w:r>
        <w:rPr>
          <w:rFonts w:ascii="宋体" w:hAnsi="宋体" w:hint="eastAsia"/>
          <w:color w:val="000000" w:themeColor="text1"/>
          <w:szCs w:val="21"/>
        </w:rPr>
        <w:t>。</w:t>
      </w:r>
    </w:p>
    <w:p w14:paraId="098B4C5D" w14:textId="77777777" w:rsidR="007D1150" w:rsidRDefault="0001536F">
      <w:pPr>
        <w:spacing w:line="400" w:lineRule="exact"/>
        <w:ind w:firstLineChars="200" w:firstLine="420"/>
        <w:rPr>
          <w:rFonts w:ascii="宋体"/>
          <w:color w:val="000000" w:themeColor="text1"/>
          <w:szCs w:val="21"/>
          <w:u w:val="single"/>
        </w:rPr>
      </w:pPr>
      <w:r>
        <w:rPr>
          <w:rFonts w:ascii="宋体" w:hAnsi="宋体" w:hint="eastAsia"/>
          <w:color w:val="000000" w:themeColor="text1"/>
          <w:szCs w:val="21"/>
        </w:rPr>
        <w:t>承包人将施工控制网资料报送监理人审批的期限：</w:t>
      </w:r>
      <w:r>
        <w:rPr>
          <w:rFonts w:ascii="宋体" w:hAnsi="宋体" w:hint="eastAsia"/>
          <w:color w:val="000000" w:themeColor="text1"/>
          <w:szCs w:val="21"/>
          <w:u w:val="single"/>
        </w:rPr>
        <w:t>在收到监理人发出开工通知后</w:t>
      </w:r>
      <w:r>
        <w:rPr>
          <w:rFonts w:ascii="宋体" w:hAnsi="宋体"/>
          <w:color w:val="000000" w:themeColor="text1"/>
          <w:szCs w:val="21"/>
          <w:u w:val="single"/>
        </w:rPr>
        <w:t>7</w:t>
      </w:r>
      <w:r>
        <w:rPr>
          <w:rFonts w:ascii="宋体" w:hAnsi="宋体" w:hint="eastAsia"/>
          <w:color w:val="000000" w:themeColor="text1"/>
          <w:szCs w:val="21"/>
          <w:u w:val="single"/>
        </w:rPr>
        <w:t>天内</w:t>
      </w:r>
      <w:r>
        <w:rPr>
          <w:rFonts w:ascii="宋体" w:hAnsi="宋体" w:hint="eastAsia"/>
          <w:color w:val="000000" w:themeColor="text1"/>
          <w:szCs w:val="21"/>
        </w:rPr>
        <w:t>。</w:t>
      </w:r>
      <w:r>
        <w:rPr>
          <w:rFonts w:ascii="宋体" w:hAnsi="宋体"/>
          <w:color w:val="000000" w:themeColor="text1"/>
          <w:szCs w:val="21"/>
        </w:rPr>
        <w:t xml:space="preserve"> </w:t>
      </w:r>
    </w:p>
    <w:p w14:paraId="3FFD3093"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699" w:name="_Toc101881983"/>
      <w:bookmarkStart w:id="700" w:name="_Toc489280207"/>
      <w:bookmarkStart w:id="701" w:name="_Toc497214070"/>
      <w:bookmarkStart w:id="702" w:name="_Toc486580401"/>
      <w:bookmarkStart w:id="703" w:name="_Toc490331692"/>
      <w:bookmarkStart w:id="704" w:name="_Toc485323175"/>
      <w:r>
        <w:rPr>
          <w:rFonts w:ascii="宋体" w:hAnsi="宋体" w:cs="宋体"/>
          <w:color w:val="000000" w:themeColor="text1"/>
          <w:sz w:val="28"/>
          <w:szCs w:val="20"/>
        </w:rPr>
        <w:t>9.</w:t>
      </w:r>
      <w:r>
        <w:rPr>
          <w:rFonts w:ascii="宋体" w:hAnsi="宋体" w:cs="宋体" w:hint="eastAsia"/>
          <w:color w:val="000000" w:themeColor="text1"/>
          <w:sz w:val="28"/>
          <w:szCs w:val="20"/>
        </w:rPr>
        <w:t>施工安全、治安保卫和环境保护</w:t>
      </w:r>
      <w:bookmarkEnd w:id="699"/>
      <w:bookmarkEnd w:id="700"/>
      <w:bookmarkEnd w:id="701"/>
      <w:bookmarkEnd w:id="702"/>
      <w:bookmarkEnd w:id="703"/>
      <w:bookmarkEnd w:id="704"/>
    </w:p>
    <w:p w14:paraId="6F3D585B"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705" w:name="_Toc101881984"/>
      <w:bookmarkStart w:id="706" w:name="_Toc485323176"/>
      <w:bookmarkStart w:id="707" w:name="_Toc486580402"/>
      <w:bookmarkStart w:id="708" w:name="_Toc490331693"/>
      <w:bookmarkStart w:id="709" w:name="_Toc497214071"/>
      <w:bookmarkStart w:id="710" w:name="_Toc489280208"/>
      <w:r>
        <w:rPr>
          <w:rFonts w:ascii="宋体" w:hAnsi="宋体"/>
          <w:color w:val="000000" w:themeColor="text1"/>
          <w:kern w:val="0"/>
          <w:sz w:val="24"/>
          <w:szCs w:val="20"/>
        </w:rPr>
        <w:t xml:space="preserve">9.2  </w:t>
      </w:r>
      <w:r>
        <w:rPr>
          <w:rFonts w:ascii="宋体" w:hAnsi="宋体" w:hint="eastAsia"/>
          <w:color w:val="000000" w:themeColor="text1"/>
          <w:kern w:val="0"/>
          <w:sz w:val="24"/>
          <w:szCs w:val="20"/>
        </w:rPr>
        <w:t>承包人的施工安全责任</w:t>
      </w:r>
      <w:bookmarkEnd w:id="705"/>
      <w:bookmarkEnd w:id="706"/>
      <w:bookmarkEnd w:id="707"/>
      <w:bookmarkEnd w:id="708"/>
      <w:bookmarkEnd w:id="709"/>
      <w:bookmarkEnd w:id="710"/>
    </w:p>
    <w:p w14:paraId="1F739CE9" w14:textId="77777777" w:rsidR="007D1150" w:rsidRDefault="0001536F">
      <w:pPr>
        <w:pStyle w:val="21"/>
        <w:spacing w:after="0" w:line="400" w:lineRule="exact"/>
        <w:rPr>
          <w:rFonts w:ascii="宋体" w:hAnsi="宋体"/>
          <w:color w:val="000000" w:themeColor="text1"/>
          <w:sz w:val="21"/>
          <w:szCs w:val="21"/>
          <w:u w:val="single"/>
        </w:rPr>
      </w:pPr>
      <w:bookmarkStart w:id="711" w:name="_Toc486580403"/>
      <w:bookmarkStart w:id="712" w:name="_Toc489280209"/>
      <w:bookmarkStart w:id="713" w:name="_Toc485323177"/>
      <w:r>
        <w:rPr>
          <w:rFonts w:ascii="宋体" w:hAnsi="宋体"/>
          <w:color w:val="000000" w:themeColor="text1"/>
          <w:szCs w:val="21"/>
        </w:rPr>
        <w:t xml:space="preserve">9.2.1  </w:t>
      </w:r>
      <w:r>
        <w:rPr>
          <w:rFonts w:ascii="宋体" w:hAnsi="宋体" w:hint="eastAsia"/>
          <w:color w:val="000000" w:themeColor="text1"/>
          <w:sz w:val="21"/>
          <w:szCs w:val="21"/>
        </w:rPr>
        <w:t>承包人向监理人报送施工安全措施计划的期限：</w:t>
      </w:r>
      <w:r>
        <w:rPr>
          <w:rFonts w:ascii="宋体" w:hAnsi="宋体" w:hint="eastAsia"/>
          <w:color w:val="000000" w:themeColor="text1"/>
          <w:sz w:val="21"/>
          <w:szCs w:val="21"/>
          <w:u w:val="single"/>
        </w:rPr>
        <w:t>在收到监理人发出开工通知后</w:t>
      </w:r>
      <w:r>
        <w:rPr>
          <w:rFonts w:ascii="宋体" w:hAnsi="宋体"/>
          <w:color w:val="000000" w:themeColor="text1"/>
          <w:sz w:val="21"/>
          <w:szCs w:val="21"/>
          <w:u w:val="single"/>
        </w:rPr>
        <w:t>7</w:t>
      </w:r>
      <w:r>
        <w:rPr>
          <w:rFonts w:ascii="宋体" w:hAnsi="宋体" w:hint="eastAsia"/>
          <w:color w:val="000000" w:themeColor="text1"/>
          <w:sz w:val="21"/>
          <w:szCs w:val="21"/>
          <w:u w:val="single"/>
        </w:rPr>
        <w:t>天内。</w:t>
      </w:r>
    </w:p>
    <w:p w14:paraId="3157683E" w14:textId="77777777" w:rsidR="007D1150" w:rsidRDefault="0001536F">
      <w:pPr>
        <w:spacing w:line="360" w:lineRule="auto"/>
        <w:ind w:leftChars="200" w:left="420"/>
        <w:rPr>
          <w:rFonts w:ascii="宋体"/>
          <w:color w:val="000000" w:themeColor="text1"/>
          <w:kern w:val="0"/>
          <w:szCs w:val="21"/>
        </w:rPr>
      </w:pPr>
      <w:r>
        <w:rPr>
          <w:rFonts w:ascii="宋体" w:hAnsi="宋体" w:hint="eastAsia"/>
          <w:color w:val="000000" w:themeColor="text1"/>
          <w:kern w:val="0"/>
          <w:szCs w:val="21"/>
        </w:rPr>
        <w:t>监理人收到承包人报送的施工安全措施计划后应当在</w:t>
      </w:r>
      <w:r>
        <w:rPr>
          <w:rFonts w:ascii="宋体" w:hAnsi="宋体"/>
          <w:color w:val="000000" w:themeColor="text1"/>
          <w:szCs w:val="21"/>
          <w:u w:val="single"/>
        </w:rPr>
        <w:t>7</w:t>
      </w:r>
      <w:r>
        <w:rPr>
          <w:rFonts w:ascii="宋体" w:hAnsi="宋体" w:hint="eastAsia"/>
          <w:color w:val="000000" w:themeColor="text1"/>
          <w:kern w:val="0"/>
          <w:szCs w:val="21"/>
        </w:rPr>
        <w:t>天内给予批复。</w:t>
      </w:r>
    </w:p>
    <w:p w14:paraId="0146E4F3"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714" w:name="_Toc490331694"/>
      <w:bookmarkStart w:id="715" w:name="_Toc497214072"/>
      <w:bookmarkStart w:id="716" w:name="_Toc101881985"/>
      <w:r>
        <w:rPr>
          <w:rFonts w:ascii="宋体" w:hAnsi="宋体"/>
          <w:color w:val="000000" w:themeColor="text1"/>
          <w:kern w:val="0"/>
          <w:sz w:val="24"/>
          <w:szCs w:val="20"/>
        </w:rPr>
        <w:t xml:space="preserve">9.3  </w:t>
      </w:r>
      <w:r>
        <w:rPr>
          <w:rFonts w:ascii="宋体" w:hAnsi="宋体" w:hint="eastAsia"/>
          <w:color w:val="000000" w:themeColor="text1"/>
          <w:kern w:val="0"/>
          <w:sz w:val="24"/>
          <w:szCs w:val="20"/>
        </w:rPr>
        <w:t>治安保卫</w:t>
      </w:r>
      <w:bookmarkEnd w:id="711"/>
      <w:bookmarkEnd w:id="712"/>
      <w:bookmarkEnd w:id="713"/>
      <w:bookmarkEnd w:id="714"/>
      <w:bookmarkEnd w:id="715"/>
      <w:bookmarkEnd w:id="716"/>
    </w:p>
    <w:p w14:paraId="17C9EA43" w14:textId="77777777" w:rsidR="007D1150" w:rsidRDefault="0001536F">
      <w:pPr>
        <w:spacing w:line="360" w:lineRule="auto"/>
        <w:ind w:leftChars="200" w:left="420"/>
        <w:rPr>
          <w:rFonts w:ascii="宋体"/>
          <w:color w:val="000000" w:themeColor="text1"/>
          <w:kern w:val="0"/>
          <w:szCs w:val="21"/>
        </w:rPr>
      </w:pPr>
      <w:bookmarkStart w:id="717" w:name="_Toc489280210"/>
      <w:bookmarkStart w:id="718" w:name="_Toc485323178"/>
      <w:bookmarkStart w:id="719" w:name="_Toc486580404"/>
      <w:r>
        <w:rPr>
          <w:rFonts w:ascii="宋体" w:hAnsi="宋体"/>
          <w:color w:val="000000" w:themeColor="text1"/>
          <w:kern w:val="0"/>
          <w:szCs w:val="21"/>
        </w:rPr>
        <w:t xml:space="preserve">9.3.3 </w:t>
      </w:r>
      <w:r>
        <w:rPr>
          <w:rFonts w:ascii="宋体" w:hAnsi="宋体" w:hint="eastAsia"/>
          <w:color w:val="000000" w:themeColor="text1"/>
          <w:kern w:val="0"/>
          <w:szCs w:val="21"/>
        </w:rPr>
        <w:t>制定施工场地治安管理计划和突发治安事件紧急预案的责任人</w:t>
      </w:r>
      <w:r>
        <w:rPr>
          <w:rFonts w:ascii="宋体" w:hAnsi="宋体" w:hint="eastAsia"/>
          <w:color w:val="000000" w:themeColor="text1"/>
          <w:szCs w:val="21"/>
        </w:rPr>
        <w:t>：</w:t>
      </w:r>
      <w:r>
        <w:rPr>
          <w:rFonts w:ascii="宋体" w:hAnsi="宋体" w:hint="eastAsia"/>
          <w:color w:val="000000" w:themeColor="text1"/>
          <w:szCs w:val="21"/>
          <w:u w:val="single"/>
        </w:rPr>
        <w:t>承包人</w:t>
      </w:r>
    </w:p>
    <w:p w14:paraId="382CD7B8"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720" w:name="_Toc101881986"/>
      <w:bookmarkStart w:id="721" w:name="_Toc490331695"/>
      <w:bookmarkStart w:id="722" w:name="_Toc497214073"/>
      <w:r>
        <w:rPr>
          <w:rFonts w:ascii="宋体" w:hAnsi="宋体"/>
          <w:color w:val="000000" w:themeColor="text1"/>
          <w:kern w:val="0"/>
          <w:sz w:val="24"/>
          <w:szCs w:val="20"/>
        </w:rPr>
        <w:t xml:space="preserve">9.4  </w:t>
      </w:r>
      <w:r>
        <w:rPr>
          <w:rFonts w:ascii="宋体" w:hAnsi="宋体" w:hint="eastAsia"/>
          <w:color w:val="000000" w:themeColor="text1"/>
          <w:kern w:val="0"/>
          <w:sz w:val="24"/>
          <w:szCs w:val="20"/>
        </w:rPr>
        <w:t>环境保护</w:t>
      </w:r>
      <w:bookmarkEnd w:id="717"/>
      <w:bookmarkEnd w:id="718"/>
      <w:bookmarkEnd w:id="719"/>
      <w:bookmarkEnd w:id="720"/>
      <w:bookmarkEnd w:id="721"/>
      <w:bookmarkEnd w:id="722"/>
    </w:p>
    <w:p w14:paraId="2B5C88D9" w14:textId="77777777" w:rsidR="007D1150" w:rsidRDefault="0001536F">
      <w:pPr>
        <w:spacing w:line="360" w:lineRule="auto"/>
        <w:ind w:leftChars="200" w:left="420"/>
        <w:rPr>
          <w:rFonts w:ascii="宋体"/>
          <w:color w:val="000000" w:themeColor="text1"/>
          <w:kern w:val="0"/>
          <w:szCs w:val="21"/>
        </w:rPr>
      </w:pPr>
      <w:bookmarkStart w:id="723" w:name="_Toc489280211"/>
      <w:bookmarkStart w:id="724" w:name="_Toc485323179"/>
      <w:bookmarkStart w:id="725" w:name="_Toc486580405"/>
      <w:r>
        <w:rPr>
          <w:rFonts w:ascii="宋体" w:hAnsi="宋体"/>
          <w:color w:val="000000" w:themeColor="text1"/>
          <w:kern w:val="0"/>
          <w:szCs w:val="21"/>
        </w:rPr>
        <w:t xml:space="preserve">9.4.3  </w:t>
      </w:r>
      <w:r>
        <w:rPr>
          <w:rFonts w:ascii="宋体" w:hAnsi="宋体" w:hint="eastAsia"/>
          <w:color w:val="000000" w:themeColor="text1"/>
          <w:kern w:val="0"/>
          <w:szCs w:val="21"/>
        </w:rPr>
        <w:t>施工环保措施计划报送监理人审批的时间</w:t>
      </w:r>
      <w:r>
        <w:rPr>
          <w:rFonts w:ascii="宋体" w:hAnsi="宋体" w:hint="eastAsia"/>
          <w:color w:val="000000" w:themeColor="text1"/>
          <w:szCs w:val="21"/>
        </w:rPr>
        <w:t>：</w:t>
      </w:r>
    </w:p>
    <w:p w14:paraId="17FAA448" w14:textId="77777777" w:rsidR="007D1150" w:rsidRDefault="0001536F">
      <w:pPr>
        <w:spacing w:line="360" w:lineRule="auto"/>
        <w:ind w:leftChars="200" w:left="420"/>
        <w:rPr>
          <w:rFonts w:ascii="宋体" w:hAnsi="宋体"/>
          <w:color w:val="000000" w:themeColor="text1"/>
          <w:kern w:val="0"/>
          <w:szCs w:val="21"/>
        </w:rPr>
      </w:pPr>
      <w:r>
        <w:rPr>
          <w:rFonts w:ascii="宋体" w:hAnsi="宋体" w:hint="eastAsia"/>
          <w:color w:val="000000" w:themeColor="text1"/>
          <w:kern w:val="0"/>
          <w:szCs w:val="21"/>
        </w:rPr>
        <w:t>监理人收到承包人报送的施工环保措施计划后应当在</w:t>
      </w:r>
      <w:r>
        <w:rPr>
          <w:rFonts w:ascii="宋体" w:hAnsi="宋体"/>
          <w:color w:val="000000" w:themeColor="text1"/>
          <w:szCs w:val="21"/>
          <w:u w:val="single"/>
        </w:rPr>
        <w:t>7</w:t>
      </w:r>
      <w:r>
        <w:rPr>
          <w:rFonts w:ascii="宋体" w:hAnsi="宋体" w:hint="eastAsia"/>
          <w:color w:val="000000" w:themeColor="text1"/>
          <w:kern w:val="0"/>
          <w:szCs w:val="21"/>
        </w:rPr>
        <w:t>天内给予批复。</w:t>
      </w:r>
    </w:p>
    <w:p w14:paraId="057D2185" w14:textId="77777777" w:rsidR="007D1150" w:rsidRDefault="0001536F">
      <w:pPr>
        <w:pStyle w:val="378020"/>
        <w:tabs>
          <w:tab w:val="left" w:pos="567"/>
          <w:tab w:val="left" w:pos="851"/>
        </w:tabs>
        <w:spacing w:before="120" w:after="120"/>
        <w:rPr>
          <w:color w:val="000000" w:themeColor="text1"/>
        </w:rPr>
      </w:pPr>
      <w:bookmarkStart w:id="726" w:name="_Toc101881987"/>
      <w:bookmarkStart w:id="727" w:name="_Toc10235672"/>
      <w:r>
        <w:rPr>
          <w:color w:val="000000" w:themeColor="text1"/>
        </w:rPr>
        <w:t xml:space="preserve">9.6  </w:t>
      </w:r>
      <w:r>
        <w:rPr>
          <w:rFonts w:hint="eastAsia"/>
          <w:color w:val="000000" w:themeColor="text1"/>
        </w:rPr>
        <w:t>施工现场安全生产标准化管理目标</w:t>
      </w:r>
      <w:bookmarkEnd w:id="726"/>
      <w:bookmarkEnd w:id="727"/>
    </w:p>
    <w:p w14:paraId="2C7BAA1C" w14:textId="77777777" w:rsidR="007D1150" w:rsidRDefault="0001536F">
      <w:pPr>
        <w:pStyle w:val="21"/>
        <w:tabs>
          <w:tab w:val="left" w:pos="1134"/>
        </w:tabs>
        <w:spacing w:line="360" w:lineRule="auto"/>
        <w:rPr>
          <w:rFonts w:ascii="宋体"/>
          <w:color w:val="000000" w:themeColor="text1"/>
          <w:sz w:val="21"/>
          <w:szCs w:val="21"/>
          <w:u w:val="single"/>
        </w:rPr>
      </w:pPr>
      <w:r>
        <w:rPr>
          <w:rFonts w:ascii="宋体"/>
          <w:color w:val="000000" w:themeColor="text1"/>
          <w:sz w:val="21"/>
          <w:szCs w:val="21"/>
        </w:rPr>
        <w:t>9.6.1</w:t>
      </w:r>
      <w:r>
        <w:rPr>
          <w:rFonts w:ascii="宋体" w:hint="eastAsia"/>
          <w:color w:val="000000" w:themeColor="text1"/>
          <w:sz w:val="21"/>
          <w:szCs w:val="21"/>
        </w:rPr>
        <w:t> </w:t>
      </w:r>
      <w:r>
        <w:rPr>
          <w:rFonts w:ascii="宋体"/>
          <w:color w:val="000000" w:themeColor="text1"/>
          <w:sz w:val="21"/>
          <w:szCs w:val="21"/>
        </w:rPr>
        <w:t xml:space="preserve"> </w:t>
      </w:r>
      <w:r>
        <w:rPr>
          <w:rFonts w:ascii="宋体" w:hAnsi="宋体" w:hint="eastAsia"/>
          <w:color w:val="000000" w:themeColor="text1"/>
          <w:sz w:val="21"/>
          <w:szCs w:val="21"/>
        </w:rPr>
        <w:t>未达到合同协议书中约定的安全生产标准化管理目标等级的</w:t>
      </w:r>
      <w:r>
        <w:rPr>
          <w:rFonts w:ascii="宋体" w:hint="eastAsia"/>
          <w:color w:val="000000" w:themeColor="text1"/>
          <w:sz w:val="21"/>
          <w:szCs w:val="21"/>
        </w:rPr>
        <w:t>违约金或损失赔偿</w:t>
      </w:r>
      <w:r>
        <w:rPr>
          <w:rFonts w:ascii="宋体" w:hint="eastAsia"/>
          <w:color w:val="000000" w:themeColor="text1"/>
          <w:sz w:val="21"/>
          <w:szCs w:val="21"/>
        </w:rPr>
        <w:lastRenderedPageBreak/>
        <w:t>金的金额或者计算方法：</w:t>
      </w:r>
      <w:r>
        <w:rPr>
          <w:rFonts w:ascii="宋体"/>
          <w:color w:val="000000" w:themeColor="text1"/>
          <w:sz w:val="21"/>
          <w:szCs w:val="21"/>
          <w:u w:val="single"/>
        </w:rPr>
        <w:t xml:space="preserve"> A=(1-K1</w:t>
      </w:r>
      <w:r>
        <w:rPr>
          <w:rFonts w:ascii="宋体" w:hint="eastAsia"/>
          <w:color w:val="000000" w:themeColor="text1"/>
          <w:sz w:val="21"/>
          <w:szCs w:val="21"/>
          <w:u w:val="single"/>
        </w:rPr>
        <w:t>÷</w:t>
      </w:r>
      <w:r>
        <w:rPr>
          <w:rFonts w:ascii="宋体"/>
          <w:color w:val="000000" w:themeColor="text1"/>
          <w:sz w:val="21"/>
          <w:szCs w:val="21"/>
          <w:u w:val="single"/>
        </w:rPr>
        <w:t xml:space="preserve">K2) *F </w:t>
      </w:r>
      <w:r>
        <w:rPr>
          <w:rFonts w:ascii="宋体" w:hint="eastAsia"/>
          <w:color w:val="000000" w:themeColor="text1"/>
          <w:sz w:val="21"/>
          <w:szCs w:val="21"/>
          <w:u w:val="single"/>
        </w:rPr>
        <w:t>其中：A-按本办法规定计算的违约损失赔偿金；K</w:t>
      </w:r>
      <w:r>
        <w:rPr>
          <w:rFonts w:ascii="宋体"/>
          <w:color w:val="000000" w:themeColor="text1"/>
          <w:sz w:val="21"/>
          <w:szCs w:val="21"/>
          <w:u w:val="single"/>
        </w:rPr>
        <w:t>1</w:t>
      </w:r>
      <w:r>
        <w:rPr>
          <w:rFonts w:ascii="宋体" w:hint="eastAsia"/>
          <w:color w:val="000000" w:themeColor="text1"/>
          <w:sz w:val="21"/>
          <w:szCs w:val="21"/>
          <w:u w:val="single"/>
        </w:rPr>
        <w:t>-标准化考评认定等级对应本办法规定的标准费率；K</w:t>
      </w:r>
      <w:r>
        <w:rPr>
          <w:rFonts w:ascii="宋体"/>
          <w:color w:val="000000" w:themeColor="text1"/>
          <w:sz w:val="21"/>
          <w:szCs w:val="21"/>
          <w:u w:val="single"/>
        </w:rPr>
        <w:t>2</w:t>
      </w:r>
      <w:r>
        <w:rPr>
          <w:rFonts w:ascii="宋体" w:hint="eastAsia"/>
          <w:color w:val="000000" w:themeColor="text1"/>
          <w:sz w:val="21"/>
          <w:szCs w:val="21"/>
          <w:u w:val="single"/>
        </w:rPr>
        <w:t>-合同约定的管理目标等级对应本办法规定的标准费率；F-合同中载明的安全文明施工费总额。。</w:t>
      </w:r>
    </w:p>
    <w:p w14:paraId="1F39AFE4" w14:textId="77777777" w:rsidR="007D1150" w:rsidRDefault="0001536F">
      <w:pPr>
        <w:pStyle w:val="21"/>
        <w:spacing w:line="360" w:lineRule="auto"/>
        <w:rPr>
          <w:rFonts w:ascii="宋体"/>
          <w:color w:val="000000" w:themeColor="text1"/>
          <w:sz w:val="21"/>
          <w:szCs w:val="21"/>
          <w:u w:val="single"/>
        </w:rPr>
      </w:pPr>
      <w:r>
        <w:rPr>
          <w:rFonts w:ascii="宋体"/>
          <w:color w:val="000000" w:themeColor="text1"/>
          <w:sz w:val="21"/>
          <w:szCs w:val="21"/>
        </w:rPr>
        <w:t>9.6.2</w:t>
      </w:r>
      <w:r>
        <w:rPr>
          <w:rFonts w:ascii="宋体" w:hint="eastAsia"/>
          <w:color w:val="000000" w:themeColor="text1"/>
          <w:sz w:val="21"/>
          <w:szCs w:val="21"/>
        </w:rPr>
        <w:t> </w:t>
      </w:r>
      <w:r>
        <w:rPr>
          <w:rFonts w:ascii="宋体" w:hint="eastAsia"/>
          <w:color w:val="000000" w:themeColor="text1"/>
          <w:sz w:val="21"/>
          <w:szCs w:val="21"/>
        </w:rPr>
        <w:t xml:space="preserve"> 发包人</w:t>
      </w:r>
      <w:r>
        <w:rPr>
          <w:rFonts w:ascii="宋体" w:hAnsi="宋体"/>
          <w:color w:val="000000" w:themeColor="text1"/>
          <w:u w:val="single"/>
        </w:rPr>
        <w:t xml:space="preserve">   </w:t>
      </w:r>
      <w:r>
        <w:rPr>
          <w:rFonts w:ascii="宋体" w:hAnsi="宋体" w:hint="eastAsia"/>
          <w:color w:val="000000" w:themeColor="text1"/>
          <w:u w:val="single"/>
        </w:rPr>
        <w:t>不给予</w:t>
      </w:r>
      <w:r>
        <w:rPr>
          <w:rFonts w:ascii="宋体" w:hAnsi="宋体"/>
          <w:color w:val="000000" w:themeColor="text1"/>
          <w:u w:val="single"/>
        </w:rPr>
        <w:t xml:space="preserve">  </w:t>
      </w:r>
      <w:r>
        <w:rPr>
          <w:rFonts w:ascii="宋体" w:hint="eastAsia"/>
          <w:color w:val="000000" w:themeColor="text1"/>
          <w:sz w:val="21"/>
          <w:szCs w:val="21"/>
        </w:rPr>
        <w:t>（给予/不给予）承包人创优奖励。发包人给予承包人创优奖励的，创优奖励金额或者计算方法：</w:t>
      </w:r>
      <w:r>
        <w:rPr>
          <w:rFonts w:ascii="宋体"/>
          <w:color w:val="000000" w:themeColor="text1"/>
          <w:sz w:val="21"/>
          <w:szCs w:val="21"/>
          <w:u w:val="single"/>
        </w:rPr>
        <w:t xml:space="preserve">       /            </w:t>
      </w:r>
      <w:r>
        <w:rPr>
          <w:rFonts w:ascii="宋体" w:hint="eastAsia"/>
          <w:color w:val="000000" w:themeColor="text1"/>
          <w:sz w:val="21"/>
          <w:szCs w:val="21"/>
          <w:u w:val="single"/>
        </w:rPr>
        <w:t>。</w:t>
      </w:r>
    </w:p>
    <w:p w14:paraId="031D8EC1" w14:textId="77777777" w:rsidR="007D1150" w:rsidRDefault="0001536F">
      <w:pPr>
        <w:pStyle w:val="378020"/>
        <w:tabs>
          <w:tab w:val="left" w:pos="567"/>
        </w:tabs>
        <w:spacing w:before="120" w:after="120"/>
        <w:rPr>
          <w:color w:val="000000" w:themeColor="text1"/>
        </w:rPr>
      </w:pPr>
      <w:bookmarkStart w:id="728" w:name="_Toc10235673"/>
      <w:bookmarkStart w:id="729" w:name="_Toc101881988"/>
      <w:r>
        <w:rPr>
          <w:color w:val="000000" w:themeColor="text1"/>
        </w:rPr>
        <w:t xml:space="preserve">9.7  </w:t>
      </w:r>
      <w:r>
        <w:rPr>
          <w:rFonts w:hint="eastAsia"/>
          <w:color w:val="000000" w:themeColor="text1"/>
        </w:rPr>
        <w:t>特殊安全文明施工</w:t>
      </w:r>
      <w:bookmarkEnd w:id="728"/>
      <w:bookmarkEnd w:id="729"/>
    </w:p>
    <w:p w14:paraId="1FFA3C2F" w14:textId="77777777" w:rsidR="007D1150" w:rsidRDefault="0001536F">
      <w:pPr>
        <w:pStyle w:val="21"/>
        <w:tabs>
          <w:tab w:val="left" w:pos="1134"/>
        </w:tabs>
        <w:spacing w:line="360" w:lineRule="auto"/>
        <w:rPr>
          <w:rFonts w:ascii="宋体"/>
          <w:color w:val="000000" w:themeColor="text1"/>
          <w:sz w:val="21"/>
          <w:szCs w:val="21"/>
          <w:u w:val="single"/>
        </w:rPr>
      </w:pPr>
      <w:r>
        <w:rPr>
          <w:rFonts w:ascii="宋体"/>
          <w:color w:val="000000" w:themeColor="text1"/>
          <w:sz w:val="21"/>
          <w:szCs w:val="21"/>
        </w:rPr>
        <w:t>9.7.1</w:t>
      </w:r>
      <w:r>
        <w:rPr>
          <w:rFonts w:ascii="宋体" w:hint="eastAsia"/>
          <w:color w:val="000000" w:themeColor="text1"/>
          <w:sz w:val="21"/>
          <w:szCs w:val="21"/>
        </w:rPr>
        <w:t> </w:t>
      </w:r>
      <w:r>
        <w:rPr>
          <w:rFonts w:ascii="宋体"/>
          <w:color w:val="000000" w:themeColor="text1"/>
          <w:sz w:val="21"/>
          <w:szCs w:val="21"/>
        </w:rPr>
        <w:t xml:space="preserve"> </w:t>
      </w:r>
      <w:r>
        <w:rPr>
          <w:rFonts w:ascii="宋体" w:hAnsi="宋体" w:hint="eastAsia"/>
          <w:color w:val="000000" w:themeColor="text1"/>
          <w:sz w:val="21"/>
          <w:szCs w:val="21"/>
        </w:rPr>
        <w:t>未达到合同约定的特殊安全文明施工要求的</w:t>
      </w:r>
      <w:r>
        <w:rPr>
          <w:rFonts w:ascii="宋体" w:hint="eastAsia"/>
          <w:color w:val="000000" w:themeColor="text1"/>
          <w:sz w:val="21"/>
          <w:szCs w:val="21"/>
        </w:rPr>
        <w:t>违约金或损失赔偿金的金额或者计算方法：</w:t>
      </w:r>
      <w:r>
        <w:rPr>
          <w:rFonts w:ascii="宋体"/>
          <w:color w:val="000000" w:themeColor="text1"/>
          <w:sz w:val="21"/>
          <w:szCs w:val="21"/>
          <w:u w:val="single"/>
        </w:rPr>
        <w:t xml:space="preserve">      /                         </w:t>
      </w:r>
      <w:r>
        <w:rPr>
          <w:rFonts w:ascii="宋体" w:hint="eastAsia"/>
          <w:color w:val="000000" w:themeColor="text1"/>
          <w:sz w:val="21"/>
          <w:szCs w:val="21"/>
          <w:u w:val="single"/>
        </w:rPr>
        <w:t>。</w:t>
      </w:r>
    </w:p>
    <w:p w14:paraId="5DE3A826" w14:textId="77777777" w:rsidR="007D1150" w:rsidRDefault="0001536F">
      <w:pPr>
        <w:pStyle w:val="21"/>
        <w:spacing w:line="360" w:lineRule="auto"/>
        <w:rPr>
          <w:rFonts w:ascii="宋体"/>
          <w:color w:val="000000" w:themeColor="text1"/>
          <w:szCs w:val="21"/>
          <w:u w:val="single"/>
        </w:rPr>
      </w:pPr>
      <w:r>
        <w:rPr>
          <w:rFonts w:ascii="宋体"/>
          <w:color w:val="000000" w:themeColor="text1"/>
          <w:sz w:val="21"/>
          <w:szCs w:val="21"/>
        </w:rPr>
        <w:t>9.7.2</w:t>
      </w:r>
      <w:r>
        <w:rPr>
          <w:rFonts w:ascii="宋体" w:hint="eastAsia"/>
          <w:color w:val="000000" w:themeColor="text1"/>
          <w:sz w:val="21"/>
          <w:szCs w:val="21"/>
        </w:rPr>
        <w:t> </w:t>
      </w:r>
      <w:r>
        <w:rPr>
          <w:rFonts w:ascii="宋体" w:hint="eastAsia"/>
          <w:color w:val="000000" w:themeColor="text1"/>
          <w:sz w:val="21"/>
          <w:szCs w:val="21"/>
        </w:rPr>
        <w:t xml:space="preserve"> 发包人</w:t>
      </w:r>
      <w:r>
        <w:rPr>
          <w:rFonts w:ascii="宋体" w:hAnsi="宋体"/>
          <w:color w:val="000000" w:themeColor="text1"/>
          <w:u w:val="single"/>
        </w:rPr>
        <w:t xml:space="preserve">     </w:t>
      </w:r>
      <w:r>
        <w:rPr>
          <w:rFonts w:ascii="宋体" w:hAnsi="宋体" w:hint="eastAsia"/>
          <w:color w:val="000000" w:themeColor="text1"/>
          <w:u w:val="single"/>
        </w:rPr>
        <w:t>不给予</w:t>
      </w:r>
      <w:r>
        <w:rPr>
          <w:rFonts w:ascii="宋体" w:hAnsi="宋体"/>
          <w:color w:val="000000" w:themeColor="text1"/>
          <w:u w:val="single"/>
        </w:rPr>
        <w:t xml:space="preserve">    </w:t>
      </w:r>
      <w:r>
        <w:rPr>
          <w:rFonts w:ascii="宋体" w:hint="eastAsia"/>
          <w:color w:val="000000" w:themeColor="text1"/>
          <w:sz w:val="21"/>
          <w:szCs w:val="21"/>
        </w:rPr>
        <w:t>（给予/不给予）承包人创优奖励。发包人给予承包人创优奖励的，创优奖励金额或者计算方法：</w:t>
      </w:r>
      <w:r>
        <w:rPr>
          <w:rFonts w:ascii="宋体"/>
          <w:color w:val="000000" w:themeColor="text1"/>
          <w:sz w:val="21"/>
          <w:szCs w:val="21"/>
          <w:u w:val="single"/>
        </w:rPr>
        <w:t xml:space="preserve">        /           </w:t>
      </w:r>
      <w:r>
        <w:rPr>
          <w:rFonts w:ascii="宋体" w:hint="eastAsia"/>
          <w:color w:val="000000" w:themeColor="text1"/>
          <w:sz w:val="21"/>
          <w:szCs w:val="21"/>
          <w:u w:val="single"/>
        </w:rPr>
        <w:t>。</w:t>
      </w:r>
    </w:p>
    <w:p w14:paraId="01B698D1" w14:textId="77777777" w:rsidR="007D1150" w:rsidRDefault="007D1150">
      <w:pPr>
        <w:spacing w:line="360" w:lineRule="auto"/>
        <w:ind w:leftChars="200" w:left="420"/>
        <w:rPr>
          <w:rFonts w:ascii="宋体"/>
          <w:color w:val="000000" w:themeColor="text1"/>
          <w:kern w:val="0"/>
          <w:szCs w:val="21"/>
        </w:rPr>
      </w:pPr>
    </w:p>
    <w:p w14:paraId="551149B0"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730" w:name="_Toc101881989"/>
      <w:bookmarkStart w:id="731" w:name="_Toc490331696"/>
      <w:bookmarkStart w:id="732" w:name="_Toc497214074"/>
      <w:r>
        <w:rPr>
          <w:rFonts w:ascii="宋体" w:hAnsi="宋体" w:cs="宋体"/>
          <w:color w:val="000000" w:themeColor="text1"/>
          <w:sz w:val="28"/>
          <w:szCs w:val="20"/>
        </w:rPr>
        <w:t>10.</w:t>
      </w:r>
      <w:r>
        <w:rPr>
          <w:rFonts w:ascii="宋体" w:hAnsi="宋体" w:cs="宋体" w:hint="eastAsia"/>
          <w:color w:val="000000" w:themeColor="text1"/>
          <w:sz w:val="28"/>
          <w:szCs w:val="20"/>
        </w:rPr>
        <w:t>进度计划</w:t>
      </w:r>
      <w:bookmarkEnd w:id="723"/>
      <w:bookmarkEnd w:id="724"/>
      <w:bookmarkEnd w:id="725"/>
      <w:bookmarkEnd w:id="730"/>
      <w:bookmarkEnd w:id="731"/>
      <w:bookmarkEnd w:id="732"/>
    </w:p>
    <w:p w14:paraId="1344D4E3"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733" w:name="_Toc485323180"/>
      <w:bookmarkStart w:id="734" w:name="_Toc497214075"/>
      <w:bookmarkStart w:id="735" w:name="_Toc101881990"/>
      <w:bookmarkStart w:id="736" w:name="_Toc486580406"/>
      <w:bookmarkStart w:id="737" w:name="_Toc490331697"/>
      <w:bookmarkStart w:id="738" w:name="_Toc489280212"/>
      <w:r>
        <w:rPr>
          <w:rFonts w:ascii="宋体" w:hAnsi="宋体"/>
          <w:color w:val="000000" w:themeColor="text1"/>
          <w:kern w:val="0"/>
          <w:sz w:val="24"/>
          <w:szCs w:val="20"/>
        </w:rPr>
        <w:t xml:space="preserve">10.1  </w:t>
      </w:r>
      <w:r>
        <w:rPr>
          <w:rFonts w:ascii="宋体" w:hAnsi="宋体" w:hint="eastAsia"/>
          <w:color w:val="000000" w:themeColor="text1"/>
          <w:kern w:val="0"/>
          <w:sz w:val="24"/>
          <w:szCs w:val="20"/>
        </w:rPr>
        <w:t>合同进度计划</w:t>
      </w:r>
      <w:bookmarkEnd w:id="733"/>
      <w:bookmarkEnd w:id="734"/>
      <w:bookmarkEnd w:id="735"/>
      <w:bookmarkEnd w:id="736"/>
      <w:bookmarkEnd w:id="737"/>
      <w:bookmarkEnd w:id="738"/>
    </w:p>
    <w:p w14:paraId="52A7BAD1" w14:textId="77777777" w:rsidR="007D1150" w:rsidRDefault="0001536F">
      <w:pPr>
        <w:wordWrap w:val="0"/>
        <w:spacing w:line="360" w:lineRule="auto"/>
        <w:ind w:leftChars="200" w:left="420"/>
        <w:rPr>
          <w:rFonts w:ascii="宋体" w:hAnsi="宋体"/>
          <w:color w:val="000000" w:themeColor="text1"/>
          <w:szCs w:val="21"/>
          <w:u w:val="single"/>
        </w:rPr>
      </w:pPr>
      <w:bookmarkStart w:id="739" w:name="_Toc486580407"/>
      <w:bookmarkStart w:id="740" w:name="_Toc485323181"/>
      <w:bookmarkStart w:id="741" w:name="_Toc489280213"/>
      <w:r>
        <w:rPr>
          <w:rFonts w:ascii="宋体" w:hAnsi="宋体"/>
          <w:color w:val="000000" w:themeColor="text1"/>
          <w:kern w:val="0"/>
          <w:szCs w:val="21"/>
        </w:rPr>
        <w:t xml:space="preserve">10.1.1  </w:t>
      </w:r>
      <w:r>
        <w:rPr>
          <w:rFonts w:ascii="宋体" w:hAnsi="宋体" w:hint="eastAsia"/>
          <w:color w:val="000000" w:themeColor="text1"/>
          <w:kern w:val="0"/>
          <w:szCs w:val="21"/>
        </w:rPr>
        <w:t>承包人编制施工进度计划和施工方案说明的内容</w:t>
      </w:r>
      <w:r>
        <w:rPr>
          <w:rFonts w:ascii="宋体" w:hAnsi="宋体" w:hint="eastAsia"/>
          <w:color w:val="000000" w:themeColor="text1"/>
          <w:szCs w:val="21"/>
        </w:rPr>
        <w:t>：</w:t>
      </w:r>
      <w:r>
        <w:rPr>
          <w:rFonts w:ascii="宋体" w:hAnsi="宋体" w:hint="eastAsia"/>
          <w:color w:val="000000" w:themeColor="text1"/>
          <w:szCs w:val="21"/>
          <w:u w:val="single"/>
        </w:rPr>
        <w:t>作为本工程的总承包商，承包人提交的总进度计划应包含所有为实现本工程竣工验收应完成的全部工作内容，尤其是各专业分包人、各供应商的工作，承包人在编制总进度计划及组织施工时，必须为此类参建单位预留合理的工作周期及工作面，施工进度计划中还应载明要求发包人组织设计人进行阶段性工程设计交底的时间。</w:t>
      </w:r>
    </w:p>
    <w:p w14:paraId="07B6C02B" w14:textId="77777777" w:rsidR="007D1150" w:rsidRDefault="0001536F">
      <w:pPr>
        <w:wordWrap w:val="0"/>
        <w:spacing w:line="360" w:lineRule="auto"/>
        <w:ind w:leftChars="200" w:left="420"/>
        <w:rPr>
          <w:rFonts w:ascii="宋体"/>
          <w:color w:val="000000" w:themeColor="text1"/>
          <w:kern w:val="0"/>
          <w:szCs w:val="21"/>
          <w:u w:val="single"/>
        </w:rPr>
      </w:pPr>
      <w:r>
        <w:rPr>
          <w:rFonts w:ascii="宋体" w:hAnsi="宋体"/>
          <w:color w:val="000000" w:themeColor="text1"/>
          <w:kern w:val="0"/>
          <w:szCs w:val="21"/>
        </w:rPr>
        <w:t xml:space="preserve">10.1.2  </w:t>
      </w:r>
      <w:r>
        <w:rPr>
          <w:rFonts w:ascii="宋体" w:hAnsi="宋体" w:hint="eastAsia"/>
          <w:color w:val="000000" w:themeColor="text1"/>
          <w:kern w:val="0"/>
          <w:szCs w:val="21"/>
        </w:rPr>
        <w:t>承包人</w:t>
      </w:r>
      <w:proofErr w:type="gramStart"/>
      <w:r>
        <w:rPr>
          <w:rFonts w:ascii="宋体" w:hAnsi="宋体" w:hint="eastAsia"/>
          <w:color w:val="000000" w:themeColor="text1"/>
          <w:kern w:val="0"/>
          <w:szCs w:val="21"/>
        </w:rPr>
        <w:t>编制分</w:t>
      </w:r>
      <w:proofErr w:type="gramEnd"/>
      <w:r>
        <w:rPr>
          <w:rFonts w:ascii="宋体" w:hAnsi="宋体" w:hint="eastAsia"/>
          <w:color w:val="000000" w:themeColor="text1"/>
          <w:kern w:val="0"/>
          <w:szCs w:val="21"/>
        </w:rPr>
        <w:t>阶段或分项施工进度计划和施工方案说明的内容及时限要求</w:t>
      </w:r>
      <w:r>
        <w:rPr>
          <w:rFonts w:ascii="宋体" w:hAnsi="宋体" w:hint="eastAsia"/>
          <w:color w:val="000000" w:themeColor="text1"/>
          <w:szCs w:val="21"/>
        </w:rPr>
        <w:t>：</w:t>
      </w:r>
      <w:r>
        <w:rPr>
          <w:rFonts w:ascii="宋体" w:hAnsi="宋体"/>
          <w:color w:val="000000" w:themeColor="text1"/>
          <w:szCs w:val="21"/>
          <w:u w:val="single"/>
        </w:rPr>
        <w:t xml:space="preserve"> / </w:t>
      </w:r>
    </w:p>
    <w:p w14:paraId="08F6D5BD" w14:textId="77777777" w:rsidR="007D1150" w:rsidRDefault="0001536F">
      <w:pPr>
        <w:spacing w:line="360" w:lineRule="auto"/>
        <w:ind w:leftChars="200" w:left="420"/>
        <w:rPr>
          <w:rFonts w:ascii="宋体"/>
          <w:color w:val="000000" w:themeColor="text1"/>
          <w:kern w:val="0"/>
          <w:szCs w:val="21"/>
        </w:rPr>
      </w:pPr>
      <w:r>
        <w:rPr>
          <w:rFonts w:ascii="宋体" w:hAnsi="宋体"/>
          <w:color w:val="000000" w:themeColor="text1"/>
          <w:kern w:val="0"/>
          <w:szCs w:val="21"/>
        </w:rPr>
        <w:t xml:space="preserve">10.1.3  </w:t>
      </w:r>
      <w:r>
        <w:rPr>
          <w:rFonts w:ascii="宋体" w:hAnsi="宋体" w:hint="eastAsia"/>
          <w:color w:val="000000" w:themeColor="text1"/>
          <w:kern w:val="0"/>
          <w:szCs w:val="21"/>
        </w:rPr>
        <w:t>群体工程中有关编制进度计划和施工方案说明的要求</w:t>
      </w:r>
      <w:r>
        <w:rPr>
          <w:rFonts w:ascii="宋体" w:hAnsi="宋体" w:hint="eastAsia"/>
          <w:color w:val="000000" w:themeColor="text1"/>
          <w:szCs w:val="21"/>
        </w:rPr>
        <w:t>：</w:t>
      </w:r>
      <w:r>
        <w:rPr>
          <w:rFonts w:ascii="宋体" w:hAnsi="宋体"/>
          <w:color w:val="000000" w:themeColor="text1"/>
          <w:szCs w:val="21"/>
          <w:u w:val="single"/>
        </w:rPr>
        <w:t xml:space="preserve">  /  </w:t>
      </w:r>
    </w:p>
    <w:p w14:paraId="00727C45"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742" w:name="_Toc497214076"/>
      <w:bookmarkStart w:id="743" w:name="_Toc101881991"/>
      <w:bookmarkStart w:id="744" w:name="_Toc490331698"/>
      <w:r>
        <w:rPr>
          <w:rFonts w:ascii="宋体" w:hAnsi="宋体"/>
          <w:color w:val="000000" w:themeColor="text1"/>
          <w:kern w:val="0"/>
          <w:sz w:val="24"/>
          <w:szCs w:val="20"/>
        </w:rPr>
        <w:t xml:space="preserve">10.2  </w:t>
      </w:r>
      <w:r>
        <w:rPr>
          <w:rFonts w:ascii="宋体" w:hAnsi="宋体" w:hint="eastAsia"/>
          <w:color w:val="000000" w:themeColor="text1"/>
          <w:kern w:val="0"/>
          <w:sz w:val="24"/>
          <w:szCs w:val="20"/>
        </w:rPr>
        <w:t>合同进度计划的修订</w:t>
      </w:r>
      <w:bookmarkEnd w:id="739"/>
      <w:bookmarkEnd w:id="740"/>
      <w:bookmarkEnd w:id="741"/>
      <w:bookmarkEnd w:id="742"/>
      <w:bookmarkEnd w:id="743"/>
      <w:bookmarkEnd w:id="744"/>
    </w:p>
    <w:p w14:paraId="431616EB" w14:textId="77777777" w:rsidR="007D1150" w:rsidRDefault="0001536F">
      <w:pPr>
        <w:spacing w:line="360" w:lineRule="auto"/>
        <w:ind w:leftChars="200" w:left="420"/>
        <w:rPr>
          <w:rFonts w:ascii="宋体"/>
          <w:color w:val="000000" w:themeColor="text1"/>
          <w:kern w:val="0"/>
          <w:szCs w:val="21"/>
        </w:rPr>
      </w:pPr>
      <w:bookmarkStart w:id="745" w:name="_Toc485323182"/>
      <w:bookmarkStart w:id="746" w:name="_Toc486580408"/>
      <w:bookmarkStart w:id="747" w:name="_Toc489280214"/>
      <w:r>
        <w:rPr>
          <w:rFonts w:ascii="宋体" w:hAnsi="宋体"/>
          <w:color w:val="000000" w:themeColor="text1"/>
          <w:kern w:val="0"/>
          <w:szCs w:val="21"/>
        </w:rPr>
        <w:t xml:space="preserve">10.2.1  </w:t>
      </w:r>
      <w:r>
        <w:rPr>
          <w:rFonts w:ascii="宋体" w:hAnsi="宋体" w:hint="eastAsia"/>
          <w:color w:val="000000" w:themeColor="text1"/>
          <w:kern w:val="0"/>
          <w:szCs w:val="21"/>
        </w:rPr>
        <w:t>承包人报送修订合同进度计划申请报告和相关资料的期限</w:t>
      </w:r>
      <w:r>
        <w:rPr>
          <w:rFonts w:ascii="宋体" w:hAnsi="宋体" w:hint="eastAsia"/>
          <w:color w:val="000000" w:themeColor="text1"/>
          <w:szCs w:val="21"/>
        </w:rPr>
        <w:t>：</w:t>
      </w:r>
      <w:r>
        <w:rPr>
          <w:rFonts w:ascii="宋体" w:hAnsi="宋体" w:hint="eastAsia"/>
          <w:color w:val="000000" w:themeColor="text1"/>
          <w:szCs w:val="21"/>
          <w:u w:val="single"/>
        </w:rPr>
        <w:t>签订合同后</w:t>
      </w:r>
      <w:r>
        <w:rPr>
          <w:rFonts w:ascii="宋体" w:hAnsi="宋体"/>
          <w:color w:val="000000" w:themeColor="text1"/>
          <w:szCs w:val="21"/>
          <w:u w:val="single"/>
        </w:rPr>
        <w:t>7</w:t>
      </w:r>
      <w:r>
        <w:rPr>
          <w:rFonts w:ascii="宋体" w:hAnsi="宋体" w:hint="eastAsia"/>
          <w:color w:val="000000" w:themeColor="text1"/>
          <w:szCs w:val="21"/>
          <w:u w:val="single"/>
        </w:rPr>
        <w:t>天内</w:t>
      </w:r>
      <w:r>
        <w:rPr>
          <w:rFonts w:ascii="宋体" w:hAnsi="宋体" w:hint="eastAsia"/>
          <w:color w:val="000000" w:themeColor="text1"/>
          <w:szCs w:val="21"/>
        </w:rPr>
        <w:t>。</w:t>
      </w:r>
    </w:p>
    <w:p w14:paraId="417A0386" w14:textId="77777777" w:rsidR="007D1150" w:rsidRDefault="0001536F">
      <w:pPr>
        <w:pStyle w:val="21"/>
        <w:spacing w:after="0" w:line="400" w:lineRule="exact"/>
        <w:rPr>
          <w:rFonts w:ascii="宋体"/>
          <w:color w:val="000000" w:themeColor="text1"/>
          <w:sz w:val="21"/>
          <w:szCs w:val="21"/>
        </w:rPr>
      </w:pPr>
      <w:r>
        <w:rPr>
          <w:rFonts w:ascii="宋体" w:hAnsi="宋体" w:hint="eastAsia"/>
          <w:color w:val="000000" w:themeColor="text1"/>
          <w:sz w:val="21"/>
          <w:szCs w:val="21"/>
        </w:rPr>
        <w:t>监理人批复修订合同进度计划申请报告的期限：</w:t>
      </w:r>
      <w:r>
        <w:rPr>
          <w:rFonts w:ascii="宋体" w:hAnsi="宋体" w:hint="eastAsia"/>
          <w:color w:val="000000" w:themeColor="text1"/>
          <w:sz w:val="21"/>
          <w:szCs w:val="21"/>
          <w:u w:val="single"/>
        </w:rPr>
        <w:t>收到承包人报送修订合同进度计划申请报告和相关资料后</w:t>
      </w:r>
      <w:r>
        <w:rPr>
          <w:rFonts w:ascii="宋体" w:hAnsi="宋体"/>
          <w:color w:val="000000" w:themeColor="text1"/>
          <w:sz w:val="21"/>
          <w:szCs w:val="21"/>
          <w:u w:val="single"/>
        </w:rPr>
        <w:t>7</w:t>
      </w:r>
      <w:r>
        <w:rPr>
          <w:rFonts w:ascii="宋体" w:hAnsi="宋体" w:hint="eastAsia"/>
          <w:color w:val="000000" w:themeColor="text1"/>
          <w:sz w:val="21"/>
          <w:szCs w:val="21"/>
          <w:u w:val="single"/>
        </w:rPr>
        <w:t>天内</w:t>
      </w:r>
      <w:r>
        <w:rPr>
          <w:rFonts w:ascii="宋体" w:hAnsi="宋体" w:hint="eastAsia"/>
          <w:color w:val="000000" w:themeColor="text1"/>
          <w:sz w:val="21"/>
          <w:szCs w:val="21"/>
        </w:rPr>
        <w:t>。</w:t>
      </w:r>
    </w:p>
    <w:p w14:paraId="00E5FBEF" w14:textId="77777777" w:rsidR="007D1150" w:rsidRDefault="0001536F">
      <w:pPr>
        <w:spacing w:line="360" w:lineRule="auto"/>
        <w:ind w:leftChars="200" w:left="420"/>
        <w:rPr>
          <w:rFonts w:ascii="宋体"/>
          <w:color w:val="000000" w:themeColor="text1"/>
          <w:kern w:val="0"/>
          <w:szCs w:val="21"/>
        </w:rPr>
      </w:pPr>
      <w:r>
        <w:rPr>
          <w:rFonts w:ascii="宋体" w:hAnsi="宋体"/>
          <w:color w:val="000000" w:themeColor="text1"/>
          <w:kern w:val="0"/>
          <w:szCs w:val="21"/>
        </w:rPr>
        <w:t xml:space="preserve">10.2.2  </w:t>
      </w:r>
      <w:r>
        <w:rPr>
          <w:rFonts w:ascii="宋体" w:hAnsi="宋体" w:hint="eastAsia"/>
          <w:color w:val="000000" w:themeColor="text1"/>
          <w:kern w:val="0"/>
          <w:szCs w:val="21"/>
        </w:rPr>
        <w:t>监理人批复修订合同进度计划的期限</w:t>
      </w:r>
      <w:r>
        <w:rPr>
          <w:rFonts w:ascii="宋体" w:hAnsi="宋体" w:hint="eastAsia"/>
          <w:color w:val="000000" w:themeColor="text1"/>
          <w:szCs w:val="21"/>
        </w:rPr>
        <w:t>：</w:t>
      </w:r>
      <w:r>
        <w:rPr>
          <w:rFonts w:ascii="宋体" w:hAnsi="宋体"/>
          <w:color w:val="000000" w:themeColor="text1"/>
          <w:szCs w:val="21"/>
          <w:u w:val="single"/>
        </w:rPr>
        <w:t xml:space="preserve">        7</w:t>
      </w:r>
      <w:r>
        <w:rPr>
          <w:rFonts w:ascii="宋体" w:hAnsi="宋体" w:hint="eastAsia"/>
          <w:color w:val="000000" w:themeColor="text1"/>
          <w:szCs w:val="21"/>
          <w:u w:val="single"/>
        </w:rPr>
        <w:t>天</w:t>
      </w:r>
      <w:r>
        <w:rPr>
          <w:rFonts w:ascii="宋体" w:hAnsi="宋体"/>
          <w:color w:val="000000" w:themeColor="text1"/>
          <w:szCs w:val="21"/>
          <w:u w:val="single"/>
        </w:rPr>
        <w:t xml:space="preserve">        </w:t>
      </w:r>
      <w:r>
        <w:rPr>
          <w:rFonts w:ascii="宋体" w:hAnsi="宋体" w:hint="eastAsia"/>
          <w:color w:val="000000" w:themeColor="text1"/>
          <w:szCs w:val="21"/>
        </w:rPr>
        <w:t>。</w:t>
      </w:r>
    </w:p>
    <w:p w14:paraId="11FEA18C"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748" w:name="_Toc497214077"/>
      <w:bookmarkStart w:id="749" w:name="_Toc490331699"/>
      <w:bookmarkStart w:id="750" w:name="_Toc101881992"/>
      <w:r>
        <w:rPr>
          <w:rFonts w:ascii="宋体" w:hAnsi="宋体" w:cs="宋体"/>
          <w:color w:val="000000" w:themeColor="text1"/>
          <w:sz w:val="28"/>
          <w:szCs w:val="20"/>
        </w:rPr>
        <w:t>11.</w:t>
      </w:r>
      <w:r>
        <w:rPr>
          <w:rFonts w:ascii="宋体" w:hAnsi="宋体" w:cs="宋体" w:hint="eastAsia"/>
          <w:color w:val="000000" w:themeColor="text1"/>
          <w:sz w:val="28"/>
          <w:szCs w:val="20"/>
        </w:rPr>
        <w:t>开工和竣工</w:t>
      </w:r>
      <w:bookmarkEnd w:id="745"/>
      <w:bookmarkEnd w:id="746"/>
      <w:bookmarkEnd w:id="747"/>
      <w:bookmarkEnd w:id="748"/>
      <w:bookmarkEnd w:id="749"/>
      <w:bookmarkEnd w:id="750"/>
    </w:p>
    <w:p w14:paraId="7088214B"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751" w:name="_Toc101881993"/>
      <w:bookmarkStart w:id="752" w:name="_Toc486580409"/>
      <w:bookmarkStart w:id="753" w:name="_Toc489280215"/>
      <w:bookmarkStart w:id="754" w:name="_Toc490331700"/>
      <w:bookmarkStart w:id="755" w:name="_Toc497214078"/>
      <w:bookmarkStart w:id="756" w:name="_Toc485323183"/>
      <w:r>
        <w:rPr>
          <w:rFonts w:ascii="宋体" w:hAnsi="宋体"/>
          <w:color w:val="000000" w:themeColor="text1"/>
          <w:kern w:val="0"/>
          <w:sz w:val="24"/>
          <w:szCs w:val="20"/>
        </w:rPr>
        <w:t xml:space="preserve">11.3  </w:t>
      </w:r>
      <w:r>
        <w:rPr>
          <w:rFonts w:ascii="宋体" w:hAnsi="宋体" w:hint="eastAsia"/>
          <w:color w:val="000000" w:themeColor="text1"/>
          <w:kern w:val="0"/>
          <w:sz w:val="24"/>
          <w:szCs w:val="20"/>
        </w:rPr>
        <w:t>发包人的工期延误</w:t>
      </w:r>
      <w:bookmarkEnd w:id="751"/>
      <w:bookmarkEnd w:id="752"/>
      <w:bookmarkEnd w:id="753"/>
      <w:bookmarkEnd w:id="754"/>
      <w:bookmarkEnd w:id="755"/>
      <w:bookmarkEnd w:id="756"/>
    </w:p>
    <w:p w14:paraId="317230BF" w14:textId="77777777" w:rsidR="007D1150" w:rsidRDefault="0001536F">
      <w:pPr>
        <w:wordWrap w:val="0"/>
        <w:spacing w:line="360" w:lineRule="auto"/>
        <w:ind w:leftChars="200" w:left="420"/>
        <w:rPr>
          <w:rFonts w:ascii="宋体"/>
          <w:color w:val="000000" w:themeColor="text1"/>
          <w:kern w:val="0"/>
          <w:szCs w:val="21"/>
        </w:rPr>
      </w:pPr>
      <w:bookmarkStart w:id="757" w:name="_Toc489280216"/>
      <w:bookmarkStart w:id="758" w:name="_Toc485323184"/>
      <w:bookmarkStart w:id="759" w:name="_Toc486580410"/>
      <w:r>
        <w:rPr>
          <w:rFonts w:ascii="宋体" w:hAnsi="宋体" w:hint="eastAsia"/>
          <w:color w:val="000000" w:themeColor="text1"/>
          <w:kern w:val="0"/>
          <w:szCs w:val="21"/>
        </w:rPr>
        <w:t>（</w:t>
      </w:r>
      <w:r>
        <w:rPr>
          <w:rFonts w:ascii="宋体" w:hAnsi="宋体"/>
          <w:color w:val="000000" w:themeColor="text1"/>
          <w:kern w:val="0"/>
          <w:szCs w:val="21"/>
        </w:rPr>
        <w:t>8</w:t>
      </w:r>
      <w:r>
        <w:rPr>
          <w:rFonts w:ascii="宋体" w:hAnsi="宋体" w:hint="eastAsia"/>
          <w:color w:val="000000" w:themeColor="text1"/>
          <w:kern w:val="0"/>
          <w:szCs w:val="21"/>
        </w:rPr>
        <w:t>）发包人造成工期延误的其他原因</w:t>
      </w:r>
      <w:r>
        <w:rPr>
          <w:rFonts w:ascii="宋体" w:hAnsi="宋体" w:hint="eastAsia"/>
          <w:color w:val="000000" w:themeColor="text1"/>
          <w:szCs w:val="21"/>
        </w:rPr>
        <w:t>：</w:t>
      </w:r>
      <w:r>
        <w:rPr>
          <w:rFonts w:ascii="宋体" w:hAnsi="宋体"/>
          <w:color w:val="000000" w:themeColor="text1"/>
          <w:szCs w:val="21"/>
          <w:u w:val="single"/>
        </w:rPr>
        <w:t xml:space="preserve">     /           </w:t>
      </w:r>
    </w:p>
    <w:p w14:paraId="04C4E03D"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760" w:name="_Toc490331701"/>
      <w:bookmarkStart w:id="761" w:name="_Toc101881994"/>
      <w:bookmarkStart w:id="762" w:name="_Toc497214079"/>
      <w:r>
        <w:rPr>
          <w:rFonts w:ascii="宋体" w:hAnsi="宋体"/>
          <w:color w:val="000000" w:themeColor="text1"/>
          <w:kern w:val="0"/>
          <w:sz w:val="24"/>
          <w:szCs w:val="20"/>
        </w:rPr>
        <w:lastRenderedPageBreak/>
        <w:t xml:space="preserve">11.4  </w:t>
      </w:r>
      <w:r>
        <w:rPr>
          <w:rFonts w:ascii="宋体" w:hAnsi="宋体" w:hint="eastAsia"/>
          <w:color w:val="000000" w:themeColor="text1"/>
          <w:kern w:val="0"/>
          <w:sz w:val="24"/>
          <w:szCs w:val="20"/>
        </w:rPr>
        <w:t>异常恶劣的气候条件</w:t>
      </w:r>
      <w:bookmarkEnd w:id="757"/>
      <w:bookmarkEnd w:id="758"/>
      <w:bookmarkEnd w:id="759"/>
      <w:bookmarkEnd w:id="760"/>
      <w:bookmarkEnd w:id="761"/>
      <w:bookmarkEnd w:id="762"/>
    </w:p>
    <w:p w14:paraId="0FDB3744" w14:textId="77777777" w:rsidR="007D1150" w:rsidRDefault="0001536F">
      <w:pPr>
        <w:wordWrap w:val="0"/>
        <w:spacing w:line="360" w:lineRule="auto"/>
        <w:rPr>
          <w:rFonts w:ascii="宋体" w:hAnsi="宋体"/>
          <w:color w:val="000000" w:themeColor="text1"/>
          <w:szCs w:val="21"/>
        </w:rPr>
      </w:pPr>
      <w:bookmarkStart w:id="763" w:name="_Toc485323185"/>
      <w:bookmarkStart w:id="764" w:name="_Toc486580411"/>
      <w:bookmarkStart w:id="765" w:name="_Toc489280217"/>
      <w:r>
        <w:rPr>
          <w:rFonts w:ascii="宋体" w:hAnsi="宋体" w:hint="eastAsia"/>
          <w:color w:val="000000" w:themeColor="text1"/>
          <w:kern w:val="0"/>
          <w:szCs w:val="21"/>
        </w:rPr>
        <w:t>异常恶劣的气候条件的范围和标准</w:t>
      </w:r>
      <w:r>
        <w:rPr>
          <w:rFonts w:ascii="宋体" w:hAnsi="宋体" w:hint="eastAsia"/>
          <w:color w:val="000000" w:themeColor="text1"/>
          <w:szCs w:val="21"/>
        </w:rPr>
        <w:t>：</w:t>
      </w:r>
      <w:r>
        <w:rPr>
          <w:rFonts w:ascii="宋体" w:hAnsi="宋体" w:hint="eastAsia"/>
          <w:bCs/>
          <w:color w:val="000000" w:themeColor="text1"/>
          <w:szCs w:val="21"/>
          <w:u w:val="single"/>
        </w:rPr>
        <w:t>不可抗力，如果任何一方由于战争、严重火灾、水灾、台风和地震以及不可抗力的客观情况致使合同履行受阻时，履行合同的期限应予以延长，延长的期限应相当于事故所影响的时间，且受事故影响的一方应在不可抗力的事故发生后尽快通知另一方，并在事故发生后两周内，将有关部门出具的证明文件发给另一方。双方应通过友好协商在合理的时间内达成进一步履行合同的协议。</w:t>
      </w:r>
    </w:p>
    <w:p w14:paraId="67E3DA88"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766" w:name="_Toc497214080"/>
      <w:bookmarkStart w:id="767" w:name="_Toc101881995"/>
      <w:bookmarkStart w:id="768" w:name="_Toc490331702"/>
      <w:r>
        <w:rPr>
          <w:rFonts w:ascii="宋体" w:hAnsi="宋体"/>
          <w:color w:val="000000" w:themeColor="text1"/>
          <w:kern w:val="0"/>
          <w:sz w:val="24"/>
          <w:szCs w:val="20"/>
        </w:rPr>
        <w:t xml:space="preserve">11.5  </w:t>
      </w:r>
      <w:r>
        <w:rPr>
          <w:rFonts w:ascii="宋体" w:hAnsi="宋体" w:hint="eastAsia"/>
          <w:color w:val="000000" w:themeColor="text1"/>
          <w:kern w:val="0"/>
          <w:sz w:val="24"/>
          <w:szCs w:val="20"/>
        </w:rPr>
        <w:t>承包人的工期延误</w:t>
      </w:r>
      <w:bookmarkEnd w:id="763"/>
      <w:bookmarkEnd w:id="764"/>
      <w:bookmarkEnd w:id="765"/>
      <w:bookmarkEnd w:id="766"/>
      <w:bookmarkEnd w:id="767"/>
      <w:bookmarkEnd w:id="768"/>
    </w:p>
    <w:p w14:paraId="2B438167" w14:textId="77777777" w:rsidR="007D1150" w:rsidRDefault="0001536F">
      <w:pPr>
        <w:wordWrap w:val="0"/>
        <w:spacing w:line="360" w:lineRule="auto"/>
        <w:ind w:leftChars="200" w:left="420"/>
        <w:rPr>
          <w:rFonts w:ascii="宋体"/>
          <w:color w:val="000000" w:themeColor="text1"/>
          <w:kern w:val="0"/>
          <w:szCs w:val="21"/>
        </w:rPr>
      </w:pPr>
      <w:bookmarkStart w:id="769" w:name="_Toc485323186"/>
      <w:bookmarkStart w:id="770" w:name="_Toc486580412"/>
      <w:bookmarkStart w:id="771" w:name="_Toc489280218"/>
      <w:r>
        <w:rPr>
          <w:rFonts w:ascii="宋体" w:hAnsi="宋体"/>
          <w:color w:val="000000" w:themeColor="text1"/>
          <w:kern w:val="0"/>
          <w:szCs w:val="21"/>
        </w:rPr>
        <w:t xml:space="preserve">11.5.1  </w:t>
      </w:r>
      <w:r>
        <w:rPr>
          <w:rFonts w:ascii="宋体" w:hAnsi="宋体" w:hint="eastAsia"/>
          <w:color w:val="000000" w:themeColor="text1"/>
          <w:kern w:val="0"/>
          <w:szCs w:val="21"/>
        </w:rPr>
        <w:t>逾期竣工违约金的计算标准和计算方法</w:t>
      </w:r>
      <w:r>
        <w:rPr>
          <w:rFonts w:ascii="宋体" w:hAnsi="宋体" w:hint="eastAsia"/>
          <w:color w:val="000000" w:themeColor="text1"/>
          <w:szCs w:val="21"/>
        </w:rPr>
        <w:t>：</w:t>
      </w:r>
      <w:r>
        <w:rPr>
          <w:rFonts w:ascii="宋体" w:hAnsi="宋体" w:hint="eastAsia"/>
          <w:color w:val="000000" w:themeColor="text1"/>
          <w:szCs w:val="21"/>
          <w:u w:val="single"/>
        </w:rPr>
        <w:t>签约合同价的万分之一</w:t>
      </w:r>
      <w:r>
        <w:rPr>
          <w:rFonts w:ascii="宋体" w:hAnsi="宋体"/>
          <w:color w:val="000000" w:themeColor="text1"/>
          <w:szCs w:val="21"/>
          <w:u w:val="single"/>
        </w:rPr>
        <w:t>/</w:t>
      </w:r>
      <w:r>
        <w:rPr>
          <w:rFonts w:ascii="宋体" w:hAnsi="宋体" w:hint="eastAsia"/>
          <w:color w:val="000000" w:themeColor="text1"/>
          <w:szCs w:val="21"/>
          <w:u w:val="single"/>
        </w:rPr>
        <w:t>天整</w:t>
      </w:r>
      <w:r>
        <w:rPr>
          <w:rFonts w:ascii="宋体" w:hAnsi="宋体" w:hint="eastAsia"/>
          <w:color w:val="000000" w:themeColor="text1"/>
          <w:szCs w:val="21"/>
        </w:rPr>
        <w:t>。</w:t>
      </w:r>
    </w:p>
    <w:p w14:paraId="57C818C5" w14:textId="77777777" w:rsidR="007D1150" w:rsidRDefault="0001536F">
      <w:pPr>
        <w:wordWrap w:val="0"/>
        <w:spacing w:line="360" w:lineRule="auto"/>
        <w:ind w:leftChars="200" w:left="420"/>
        <w:rPr>
          <w:rFonts w:ascii="宋体"/>
          <w:color w:val="000000" w:themeColor="text1"/>
          <w:kern w:val="0"/>
          <w:szCs w:val="21"/>
        </w:rPr>
      </w:pPr>
      <w:r>
        <w:rPr>
          <w:rFonts w:ascii="宋体" w:hAnsi="宋体" w:hint="eastAsia"/>
          <w:color w:val="000000" w:themeColor="text1"/>
          <w:kern w:val="0"/>
          <w:szCs w:val="21"/>
        </w:rPr>
        <w:t>逾期竣工违约金最高限额</w:t>
      </w:r>
      <w:r>
        <w:rPr>
          <w:rFonts w:ascii="宋体" w:hAnsi="宋体" w:hint="eastAsia"/>
          <w:color w:val="000000" w:themeColor="text1"/>
          <w:szCs w:val="21"/>
        </w:rPr>
        <w:t>：</w:t>
      </w:r>
      <w:r>
        <w:rPr>
          <w:rFonts w:ascii="宋体" w:hAnsi="宋体" w:hint="eastAsia"/>
          <w:bCs/>
          <w:color w:val="000000" w:themeColor="text1"/>
          <w:szCs w:val="21"/>
          <w:u w:val="single"/>
        </w:rPr>
        <w:t>签约合同价的百分之三</w:t>
      </w:r>
      <w:r>
        <w:rPr>
          <w:rFonts w:ascii="宋体" w:hAnsi="宋体"/>
          <w:bCs/>
          <w:color w:val="000000" w:themeColor="text1"/>
          <w:szCs w:val="21"/>
          <w:u w:val="single"/>
        </w:rPr>
        <w:t xml:space="preserve"> </w:t>
      </w:r>
      <w:r>
        <w:rPr>
          <w:rFonts w:ascii="宋体" w:hAnsi="宋体" w:hint="eastAsia"/>
          <w:color w:val="000000" w:themeColor="text1"/>
          <w:szCs w:val="21"/>
        </w:rPr>
        <w:t>。</w:t>
      </w:r>
    </w:p>
    <w:p w14:paraId="326B1AEE"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772" w:name="_Toc490331703"/>
      <w:bookmarkStart w:id="773" w:name="_Toc101881996"/>
      <w:bookmarkStart w:id="774" w:name="_Toc497214081"/>
      <w:r>
        <w:rPr>
          <w:rFonts w:ascii="宋体" w:hAnsi="宋体"/>
          <w:color w:val="000000" w:themeColor="text1"/>
          <w:kern w:val="0"/>
          <w:sz w:val="24"/>
          <w:szCs w:val="20"/>
        </w:rPr>
        <w:t xml:space="preserve">11.6  </w:t>
      </w:r>
      <w:r>
        <w:rPr>
          <w:rFonts w:ascii="宋体" w:hAnsi="宋体" w:hint="eastAsia"/>
          <w:color w:val="000000" w:themeColor="text1"/>
          <w:kern w:val="0"/>
          <w:sz w:val="24"/>
          <w:szCs w:val="20"/>
        </w:rPr>
        <w:t>工期提前</w:t>
      </w:r>
      <w:bookmarkEnd w:id="769"/>
      <w:bookmarkEnd w:id="770"/>
      <w:bookmarkEnd w:id="771"/>
      <w:bookmarkEnd w:id="772"/>
      <w:bookmarkEnd w:id="773"/>
      <w:bookmarkEnd w:id="774"/>
    </w:p>
    <w:p w14:paraId="51F4DC60" w14:textId="77777777" w:rsidR="007D1150" w:rsidRDefault="0001536F">
      <w:pPr>
        <w:wordWrap w:val="0"/>
        <w:spacing w:line="360" w:lineRule="auto"/>
        <w:ind w:leftChars="200" w:left="420"/>
        <w:rPr>
          <w:rFonts w:ascii="宋体"/>
          <w:color w:val="000000" w:themeColor="text1"/>
          <w:kern w:val="0"/>
          <w:szCs w:val="21"/>
        </w:rPr>
      </w:pPr>
      <w:bookmarkStart w:id="775" w:name="_Toc485323187"/>
      <w:bookmarkStart w:id="776" w:name="_Toc489280219"/>
      <w:bookmarkStart w:id="777" w:name="_Toc486580413"/>
      <w:r>
        <w:rPr>
          <w:rFonts w:ascii="宋体" w:hAnsi="宋体" w:hint="eastAsia"/>
          <w:color w:val="000000" w:themeColor="text1"/>
          <w:kern w:val="0"/>
          <w:szCs w:val="21"/>
        </w:rPr>
        <w:t>提前竣工的奖励办法</w:t>
      </w:r>
      <w:r>
        <w:rPr>
          <w:rFonts w:ascii="宋体" w:hAnsi="宋体" w:hint="eastAsia"/>
          <w:color w:val="000000" w:themeColor="text1"/>
          <w:szCs w:val="21"/>
        </w:rPr>
        <w:t>：</w:t>
      </w:r>
      <w:r>
        <w:rPr>
          <w:rFonts w:ascii="宋体" w:hAnsi="宋体"/>
          <w:color w:val="000000" w:themeColor="text1"/>
          <w:szCs w:val="21"/>
          <w:u w:val="single"/>
        </w:rPr>
        <w:t xml:space="preserve">     </w:t>
      </w:r>
      <w:r>
        <w:rPr>
          <w:rFonts w:ascii="宋体" w:hAnsi="宋体" w:hint="eastAsia"/>
          <w:color w:val="000000" w:themeColor="text1"/>
          <w:szCs w:val="21"/>
          <w:u w:val="single"/>
        </w:rPr>
        <w:t>无</w:t>
      </w:r>
      <w:r>
        <w:rPr>
          <w:rFonts w:ascii="宋体" w:hAnsi="宋体"/>
          <w:color w:val="000000" w:themeColor="text1"/>
          <w:szCs w:val="21"/>
          <w:u w:val="single"/>
        </w:rPr>
        <w:t xml:space="preserve">        </w:t>
      </w:r>
    </w:p>
    <w:p w14:paraId="39B72664"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778" w:name="_Toc497214082"/>
      <w:bookmarkStart w:id="779" w:name="_Toc490331704"/>
      <w:bookmarkStart w:id="780" w:name="_Toc101881997"/>
      <w:r>
        <w:rPr>
          <w:rFonts w:ascii="宋体" w:hAnsi="宋体" w:cs="宋体"/>
          <w:color w:val="000000" w:themeColor="text1"/>
          <w:sz w:val="28"/>
          <w:szCs w:val="20"/>
        </w:rPr>
        <w:t>12.</w:t>
      </w:r>
      <w:r>
        <w:rPr>
          <w:rFonts w:ascii="宋体" w:hAnsi="宋体" w:cs="宋体" w:hint="eastAsia"/>
          <w:color w:val="000000" w:themeColor="text1"/>
          <w:sz w:val="28"/>
          <w:szCs w:val="20"/>
        </w:rPr>
        <w:t>暂停施工</w:t>
      </w:r>
      <w:bookmarkEnd w:id="775"/>
      <w:bookmarkEnd w:id="776"/>
      <w:bookmarkEnd w:id="777"/>
      <w:bookmarkEnd w:id="778"/>
      <w:bookmarkEnd w:id="779"/>
      <w:bookmarkEnd w:id="780"/>
    </w:p>
    <w:p w14:paraId="4248AA29"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781" w:name="_Toc489280220"/>
      <w:bookmarkStart w:id="782" w:name="_Toc486580414"/>
      <w:bookmarkStart w:id="783" w:name="_Toc490331705"/>
      <w:bookmarkStart w:id="784" w:name="_Toc101881998"/>
      <w:bookmarkStart w:id="785" w:name="_Toc497214083"/>
      <w:bookmarkStart w:id="786" w:name="_Toc485323188"/>
      <w:r>
        <w:rPr>
          <w:rFonts w:ascii="宋体" w:hAnsi="宋体"/>
          <w:color w:val="000000" w:themeColor="text1"/>
          <w:kern w:val="0"/>
          <w:sz w:val="24"/>
          <w:szCs w:val="20"/>
        </w:rPr>
        <w:t xml:space="preserve">12.1  </w:t>
      </w:r>
      <w:r>
        <w:rPr>
          <w:rFonts w:ascii="宋体" w:hAnsi="宋体" w:hint="eastAsia"/>
          <w:color w:val="000000" w:themeColor="text1"/>
          <w:kern w:val="0"/>
          <w:sz w:val="24"/>
          <w:szCs w:val="20"/>
        </w:rPr>
        <w:t>承包人暂停施工的责任</w:t>
      </w:r>
      <w:bookmarkEnd w:id="781"/>
      <w:bookmarkEnd w:id="782"/>
      <w:bookmarkEnd w:id="783"/>
      <w:bookmarkEnd w:id="784"/>
      <w:bookmarkEnd w:id="785"/>
      <w:bookmarkEnd w:id="786"/>
    </w:p>
    <w:p w14:paraId="78B4CCF2" w14:textId="77777777" w:rsidR="007D1150" w:rsidRDefault="0001536F">
      <w:pPr>
        <w:wordWrap w:val="0"/>
        <w:spacing w:line="360" w:lineRule="auto"/>
        <w:rPr>
          <w:rFonts w:ascii="宋体" w:hAnsi="宋体"/>
          <w:color w:val="000000" w:themeColor="text1"/>
          <w:szCs w:val="21"/>
        </w:rPr>
      </w:pPr>
      <w:bookmarkStart w:id="787" w:name="_Toc486580415"/>
      <w:bookmarkStart w:id="788" w:name="_Toc485323189"/>
      <w:bookmarkStart w:id="789" w:name="_Toc489280221"/>
      <w:r>
        <w:rPr>
          <w:rFonts w:ascii="宋体" w:hAnsi="宋体" w:hint="eastAsia"/>
          <w:color w:val="000000" w:themeColor="text1"/>
          <w:kern w:val="0"/>
          <w:szCs w:val="21"/>
        </w:rPr>
        <w:t>（</w:t>
      </w:r>
      <w:r>
        <w:rPr>
          <w:rFonts w:ascii="宋体" w:hAnsi="宋体"/>
          <w:color w:val="000000" w:themeColor="text1"/>
          <w:kern w:val="0"/>
          <w:szCs w:val="21"/>
        </w:rPr>
        <w:t>4</w:t>
      </w:r>
      <w:r>
        <w:rPr>
          <w:rFonts w:ascii="宋体" w:hAnsi="宋体" w:hint="eastAsia"/>
          <w:color w:val="000000" w:themeColor="text1"/>
          <w:kern w:val="0"/>
          <w:szCs w:val="21"/>
        </w:rPr>
        <w:t>）承包人承担暂停施工责任的其他情形</w:t>
      </w:r>
      <w:r>
        <w:rPr>
          <w:rFonts w:ascii="宋体" w:hAnsi="宋体" w:hint="eastAsia"/>
          <w:color w:val="000000" w:themeColor="text1"/>
          <w:szCs w:val="21"/>
        </w:rPr>
        <w:t>：</w:t>
      </w:r>
      <w:r>
        <w:rPr>
          <w:rFonts w:ascii="宋体" w:hAnsi="宋体" w:hint="eastAsia"/>
          <w:color w:val="000000" w:themeColor="text1"/>
          <w:szCs w:val="21"/>
          <w:u w:val="single"/>
        </w:rPr>
        <w:t>政府行政主管部门发布的暂停施工；质量事故、安全事故，以及因承包人原因引发发包人或监理人要求进行整改的停工。承包人已将上述原因导致的工程暂停影响在投标报价阶段予以了充分考虑，已将相关工期和费用影响计入了签约合同价和工期控制措施中</w:t>
      </w:r>
      <w:r>
        <w:rPr>
          <w:rFonts w:ascii="宋体" w:hAnsi="宋体"/>
          <w:color w:val="000000" w:themeColor="text1"/>
          <w:szCs w:val="21"/>
          <w:u w:val="single"/>
        </w:rPr>
        <w:t xml:space="preserve"> </w:t>
      </w:r>
      <w:r>
        <w:rPr>
          <w:rFonts w:ascii="宋体" w:hAnsi="宋体" w:hint="eastAsia"/>
          <w:color w:val="000000" w:themeColor="text1"/>
          <w:szCs w:val="21"/>
        </w:rPr>
        <w:t>。</w:t>
      </w:r>
    </w:p>
    <w:p w14:paraId="4B2748E3"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790" w:name="_Toc490331706"/>
      <w:bookmarkStart w:id="791" w:name="_Toc497214084"/>
      <w:bookmarkStart w:id="792" w:name="_Toc101881999"/>
      <w:r>
        <w:rPr>
          <w:rFonts w:ascii="宋体" w:hAnsi="宋体" w:cs="宋体"/>
          <w:color w:val="000000" w:themeColor="text1"/>
          <w:sz w:val="28"/>
          <w:szCs w:val="20"/>
        </w:rPr>
        <w:t>13.</w:t>
      </w:r>
      <w:r>
        <w:rPr>
          <w:rFonts w:ascii="宋体" w:hAnsi="宋体" w:cs="宋体" w:hint="eastAsia"/>
          <w:color w:val="000000" w:themeColor="text1"/>
          <w:sz w:val="28"/>
          <w:szCs w:val="20"/>
        </w:rPr>
        <w:t>工程质量</w:t>
      </w:r>
      <w:bookmarkEnd w:id="787"/>
      <w:bookmarkEnd w:id="788"/>
      <w:bookmarkEnd w:id="789"/>
      <w:bookmarkEnd w:id="790"/>
      <w:bookmarkEnd w:id="791"/>
      <w:bookmarkEnd w:id="792"/>
    </w:p>
    <w:p w14:paraId="3D2418BD"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793" w:name="_Toc486580416"/>
      <w:bookmarkStart w:id="794" w:name="_Toc485323190"/>
      <w:bookmarkStart w:id="795" w:name="_Toc101882000"/>
      <w:bookmarkStart w:id="796" w:name="_Toc490331707"/>
      <w:bookmarkStart w:id="797" w:name="_Toc489280222"/>
      <w:bookmarkStart w:id="798" w:name="_Toc497214085"/>
      <w:r>
        <w:rPr>
          <w:rFonts w:ascii="宋体" w:hAnsi="宋体"/>
          <w:color w:val="000000" w:themeColor="text1"/>
          <w:kern w:val="0"/>
          <w:sz w:val="24"/>
          <w:szCs w:val="20"/>
        </w:rPr>
        <w:t xml:space="preserve">13.2  </w:t>
      </w:r>
      <w:r>
        <w:rPr>
          <w:rFonts w:ascii="宋体" w:hAnsi="宋体" w:hint="eastAsia"/>
          <w:color w:val="000000" w:themeColor="text1"/>
          <w:kern w:val="0"/>
          <w:sz w:val="24"/>
          <w:szCs w:val="20"/>
        </w:rPr>
        <w:t>承包人的质量管理</w:t>
      </w:r>
      <w:bookmarkEnd w:id="793"/>
      <w:bookmarkEnd w:id="794"/>
      <w:bookmarkEnd w:id="795"/>
      <w:bookmarkEnd w:id="796"/>
      <w:bookmarkEnd w:id="797"/>
      <w:bookmarkEnd w:id="798"/>
    </w:p>
    <w:p w14:paraId="2CD5D032" w14:textId="77777777" w:rsidR="007D1150" w:rsidRDefault="0001536F">
      <w:pPr>
        <w:spacing w:line="360" w:lineRule="auto"/>
        <w:ind w:firstLineChars="200" w:firstLine="420"/>
        <w:rPr>
          <w:rFonts w:ascii="宋体" w:cs="Arial"/>
          <w:color w:val="000000" w:themeColor="text1"/>
        </w:rPr>
      </w:pPr>
      <w:r>
        <w:rPr>
          <w:rFonts w:ascii="宋体" w:hAnsi="宋体"/>
          <w:color w:val="000000" w:themeColor="text1"/>
          <w:szCs w:val="21"/>
        </w:rPr>
        <w:t>13</w:t>
      </w:r>
      <w:r>
        <w:rPr>
          <w:rFonts w:ascii="宋体"/>
          <w:color w:val="000000" w:themeColor="text1"/>
          <w:szCs w:val="21"/>
        </w:rPr>
        <w:t>.</w:t>
      </w:r>
      <w:r>
        <w:rPr>
          <w:rFonts w:ascii="宋体" w:hAnsi="宋体"/>
          <w:color w:val="000000" w:themeColor="text1"/>
          <w:szCs w:val="21"/>
        </w:rPr>
        <w:t>2</w:t>
      </w:r>
      <w:r>
        <w:rPr>
          <w:rFonts w:ascii="宋体"/>
          <w:color w:val="000000" w:themeColor="text1"/>
          <w:szCs w:val="21"/>
        </w:rPr>
        <w:t>.</w:t>
      </w:r>
      <w:r>
        <w:rPr>
          <w:rFonts w:ascii="宋体" w:hAnsi="宋体"/>
          <w:color w:val="000000" w:themeColor="text1"/>
          <w:szCs w:val="21"/>
        </w:rPr>
        <w:t xml:space="preserve">1  </w:t>
      </w:r>
      <w:r>
        <w:rPr>
          <w:rFonts w:ascii="宋体" w:hAnsi="宋体" w:hint="eastAsia"/>
          <w:color w:val="000000" w:themeColor="text1"/>
          <w:szCs w:val="21"/>
        </w:rPr>
        <w:t>承包人向监理人提交工程质量保证措施文件的期限：</w:t>
      </w:r>
      <w:r>
        <w:rPr>
          <w:rFonts w:ascii="宋体" w:hAnsi="宋体" w:hint="eastAsia"/>
          <w:color w:val="000000" w:themeColor="text1"/>
          <w:szCs w:val="21"/>
          <w:u w:val="single"/>
        </w:rPr>
        <w:t>签订合同后</w:t>
      </w:r>
      <w:r>
        <w:rPr>
          <w:rFonts w:ascii="宋体" w:hAnsi="宋体"/>
          <w:color w:val="000000" w:themeColor="text1"/>
          <w:szCs w:val="21"/>
          <w:u w:val="single"/>
        </w:rPr>
        <w:t>7</w:t>
      </w:r>
      <w:r>
        <w:rPr>
          <w:rFonts w:ascii="宋体" w:hAnsi="宋体" w:hint="eastAsia"/>
          <w:color w:val="000000" w:themeColor="text1"/>
          <w:szCs w:val="21"/>
          <w:u w:val="single"/>
        </w:rPr>
        <w:t>天内</w:t>
      </w:r>
      <w:r>
        <w:rPr>
          <w:rFonts w:ascii="宋体" w:hAnsi="宋体" w:hint="eastAsia"/>
          <w:color w:val="000000" w:themeColor="text1"/>
          <w:szCs w:val="21"/>
        </w:rPr>
        <w:t>。</w:t>
      </w:r>
    </w:p>
    <w:p w14:paraId="21A0D739"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监理人审批工程质量保证措施文件的期限：</w:t>
      </w:r>
      <w:r>
        <w:rPr>
          <w:rFonts w:ascii="宋体" w:hAnsi="宋体"/>
          <w:color w:val="000000" w:themeColor="text1"/>
          <w:szCs w:val="21"/>
          <w:u w:val="single"/>
        </w:rPr>
        <w:t>7</w:t>
      </w:r>
      <w:r>
        <w:rPr>
          <w:rFonts w:ascii="宋体" w:hAnsi="宋体" w:hint="eastAsia"/>
          <w:color w:val="000000" w:themeColor="text1"/>
          <w:szCs w:val="21"/>
          <w:u w:val="single"/>
        </w:rPr>
        <w:t>天</w:t>
      </w:r>
      <w:r>
        <w:rPr>
          <w:rFonts w:ascii="宋体" w:hAnsi="宋体"/>
          <w:color w:val="000000" w:themeColor="text1"/>
          <w:szCs w:val="21"/>
          <w:u w:val="single"/>
        </w:rPr>
        <w:t xml:space="preserve"> </w:t>
      </w:r>
      <w:r>
        <w:rPr>
          <w:rFonts w:ascii="宋体" w:hAnsi="宋体" w:hint="eastAsia"/>
          <w:color w:val="000000" w:themeColor="text1"/>
          <w:szCs w:val="21"/>
        </w:rPr>
        <w:t>。</w:t>
      </w:r>
    </w:p>
    <w:p w14:paraId="326D5D01"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799" w:name="_Toc489280223"/>
      <w:bookmarkStart w:id="800" w:name="_Toc485323191"/>
      <w:bookmarkStart w:id="801" w:name="_Toc101882001"/>
      <w:bookmarkStart w:id="802" w:name="_Toc497214086"/>
      <w:bookmarkStart w:id="803" w:name="_Toc486580417"/>
      <w:bookmarkStart w:id="804" w:name="_Toc490331708"/>
      <w:r>
        <w:rPr>
          <w:rFonts w:ascii="宋体" w:hAnsi="宋体"/>
          <w:color w:val="000000" w:themeColor="text1"/>
          <w:kern w:val="0"/>
          <w:sz w:val="24"/>
          <w:szCs w:val="20"/>
        </w:rPr>
        <w:t xml:space="preserve">13.3  </w:t>
      </w:r>
      <w:r>
        <w:rPr>
          <w:rFonts w:ascii="宋体" w:hAnsi="宋体" w:hint="eastAsia"/>
          <w:color w:val="000000" w:themeColor="text1"/>
          <w:kern w:val="0"/>
          <w:sz w:val="24"/>
          <w:szCs w:val="20"/>
        </w:rPr>
        <w:t>承包人的质量检查</w:t>
      </w:r>
      <w:bookmarkEnd w:id="799"/>
      <w:bookmarkEnd w:id="800"/>
      <w:bookmarkEnd w:id="801"/>
      <w:bookmarkEnd w:id="802"/>
      <w:bookmarkEnd w:id="803"/>
      <w:bookmarkEnd w:id="804"/>
    </w:p>
    <w:p w14:paraId="2895CB27" w14:textId="77777777" w:rsidR="007D1150" w:rsidRDefault="0001536F">
      <w:pPr>
        <w:spacing w:line="360" w:lineRule="auto"/>
        <w:ind w:firstLineChars="200" w:firstLine="420"/>
        <w:rPr>
          <w:rFonts w:ascii="宋体" w:cs="Arial"/>
          <w:color w:val="000000" w:themeColor="text1"/>
        </w:rPr>
      </w:pPr>
      <w:r>
        <w:rPr>
          <w:rFonts w:ascii="宋体" w:hAnsi="宋体" w:hint="eastAsia"/>
          <w:color w:val="000000" w:themeColor="text1"/>
          <w:szCs w:val="21"/>
        </w:rPr>
        <w:t>承包人向监理人报送工程质量报表的期限：</w:t>
      </w:r>
      <w:r>
        <w:rPr>
          <w:rFonts w:ascii="宋体" w:hAnsi="宋体" w:hint="eastAsia"/>
          <w:color w:val="000000" w:themeColor="text1"/>
          <w:szCs w:val="21"/>
          <w:u w:val="single"/>
        </w:rPr>
        <w:t>承包人应当在合同履行期间，在监理人主持的每周例会前一天按照监理人和发包人要求的格式和内容提交本周工程的进度报告与进度图片以及下周的进度计划，在每月的最后一天按前述要求提交当月详细的进度报告</w:t>
      </w:r>
      <w:r>
        <w:rPr>
          <w:rFonts w:ascii="宋体" w:hAnsi="宋体" w:hint="eastAsia"/>
          <w:color w:val="000000" w:themeColor="text1"/>
          <w:szCs w:val="21"/>
        </w:rPr>
        <w:t>。</w:t>
      </w:r>
    </w:p>
    <w:p w14:paraId="159F5E34"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承包人向监理人报送工程质量报表的要求：</w:t>
      </w:r>
      <w:r>
        <w:rPr>
          <w:rFonts w:ascii="宋体" w:hAnsi="宋体" w:hint="eastAsia"/>
          <w:color w:val="000000" w:themeColor="text1"/>
          <w:szCs w:val="21"/>
          <w:u w:val="single"/>
        </w:rPr>
        <w:t>进度报告（只包括本周进度计划及上周完成情况即可，需要文字说明加上</w:t>
      </w:r>
      <w:proofErr w:type="gramStart"/>
      <w:r>
        <w:rPr>
          <w:rFonts w:ascii="宋体" w:hAnsi="宋体" w:hint="eastAsia"/>
          <w:color w:val="000000" w:themeColor="text1"/>
          <w:szCs w:val="21"/>
          <w:u w:val="single"/>
        </w:rPr>
        <w:t>横道图</w:t>
      </w:r>
      <w:proofErr w:type="gramEnd"/>
      <w:r>
        <w:rPr>
          <w:rFonts w:ascii="宋体" w:hAnsi="宋体" w:hint="eastAsia"/>
          <w:color w:val="000000" w:themeColor="text1"/>
          <w:szCs w:val="21"/>
          <w:u w:val="single"/>
        </w:rPr>
        <w:t>或网络计划的形式），需要有简要的文字说明，明确列出可量化具体的工期控制节点</w:t>
      </w:r>
      <w:r>
        <w:rPr>
          <w:rFonts w:ascii="宋体" w:hAnsi="宋体" w:hint="eastAsia"/>
          <w:color w:val="000000" w:themeColor="text1"/>
          <w:szCs w:val="21"/>
        </w:rPr>
        <w:t>。</w:t>
      </w:r>
    </w:p>
    <w:p w14:paraId="1DEDABDD"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监理人审查工程质量报表的期限：</w:t>
      </w:r>
      <w:r>
        <w:rPr>
          <w:rFonts w:ascii="宋体" w:hAnsi="宋体"/>
          <w:color w:val="000000" w:themeColor="text1"/>
          <w:szCs w:val="21"/>
          <w:u w:val="single"/>
        </w:rPr>
        <w:t>7</w:t>
      </w:r>
      <w:r>
        <w:rPr>
          <w:rFonts w:ascii="宋体" w:hAnsi="宋体" w:hint="eastAsia"/>
          <w:color w:val="000000" w:themeColor="text1"/>
          <w:szCs w:val="21"/>
          <w:u w:val="single"/>
        </w:rPr>
        <w:t>天</w:t>
      </w:r>
      <w:r>
        <w:rPr>
          <w:rFonts w:ascii="宋体" w:hAnsi="宋体" w:hint="eastAsia"/>
          <w:color w:val="000000" w:themeColor="text1"/>
          <w:szCs w:val="21"/>
        </w:rPr>
        <w:t>。</w:t>
      </w:r>
    </w:p>
    <w:p w14:paraId="41E6EEE3"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805" w:name="_Toc486580418"/>
      <w:bookmarkStart w:id="806" w:name="_Toc485323192"/>
      <w:bookmarkStart w:id="807" w:name="_Toc489280224"/>
      <w:bookmarkStart w:id="808" w:name="_Toc101882002"/>
      <w:bookmarkStart w:id="809" w:name="_Toc497214087"/>
      <w:bookmarkStart w:id="810" w:name="_Toc490331709"/>
      <w:r>
        <w:rPr>
          <w:rFonts w:ascii="宋体" w:hAnsi="宋体"/>
          <w:color w:val="000000" w:themeColor="text1"/>
          <w:kern w:val="0"/>
          <w:sz w:val="24"/>
          <w:szCs w:val="20"/>
        </w:rPr>
        <w:lastRenderedPageBreak/>
        <w:t xml:space="preserve">13.4  </w:t>
      </w:r>
      <w:r>
        <w:rPr>
          <w:rFonts w:ascii="宋体" w:hAnsi="宋体" w:hint="eastAsia"/>
          <w:color w:val="000000" w:themeColor="text1"/>
          <w:kern w:val="0"/>
          <w:sz w:val="24"/>
          <w:szCs w:val="20"/>
        </w:rPr>
        <w:t>监理人的质量检查</w:t>
      </w:r>
      <w:bookmarkEnd w:id="805"/>
      <w:bookmarkEnd w:id="806"/>
      <w:bookmarkEnd w:id="807"/>
      <w:bookmarkEnd w:id="808"/>
      <w:bookmarkEnd w:id="809"/>
      <w:bookmarkEnd w:id="810"/>
    </w:p>
    <w:p w14:paraId="53675DBE"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承包人应当为监理人的检查和检验提供方便，监理人可以进行察看和查阅施工原始记录的其他地方包括：</w:t>
      </w:r>
      <w:r>
        <w:rPr>
          <w:rFonts w:ascii="宋体" w:hAnsi="宋体" w:hint="eastAsia"/>
          <w:color w:val="000000" w:themeColor="text1"/>
          <w:szCs w:val="21"/>
          <w:u w:val="single"/>
        </w:rPr>
        <w:t>承包人的预制构件制作车间</w:t>
      </w:r>
      <w:r>
        <w:rPr>
          <w:rFonts w:ascii="宋体" w:hAnsi="宋体" w:hint="eastAsia"/>
          <w:color w:val="000000" w:themeColor="text1"/>
          <w:szCs w:val="21"/>
        </w:rPr>
        <w:t>。</w:t>
      </w:r>
    </w:p>
    <w:p w14:paraId="3F8435B7"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811" w:name="_Toc489280225"/>
      <w:bookmarkStart w:id="812" w:name="_Toc101882003"/>
      <w:bookmarkStart w:id="813" w:name="_Toc486580419"/>
      <w:bookmarkStart w:id="814" w:name="_Toc497214088"/>
      <w:bookmarkStart w:id="815" w:name="_Toc490331710"/>
      <w:bookmarkStart w:id="816" w:name="_Toc485323193"/>
      <w:r>
        <w:rPr>
          <w:rFonts w:ascii="宋体" w:hAnsi="宋体"/>
          <w:color w:val="000000" w:themeColor="text1"/>
          <w:kern w:val="0"/>
          <w:sz w:val="24"/>
          <w:szCs w:val="20"/>
        </w:rPr>
        <w:t xml:space="preserve">13.5  </w:t>
      </w:r>
      <w:r>
        <w:rPr>
          <w:rFonts w:ascii="宋体" w:hAnsi="宋体" w:hint="eastAsia"/>
          <w:color w:val="000000" w:themeColor="text1"/>
          <w:kern w:val="0"/>
          <w:sz w:val="24"/>
          <w:szCs w:val="20"/>
        </w:rPr>
        <w:t>工程隐蔽部位覆盖前的检查</w:t>
      </w:r>
      <w:bookmarkEnd w:id="811"/>
      <w:bookmarkEnd w:id="812"/>
      <w:bookmarkEnd w:id="813"/>
      <w:bookmarkEnd w:id="814"/>
      <w:bookmarkEnd w:id="815"/>
      <w:bookmarkEnd w:id="816"/>
    </w:p>
    <w:p w14:paraId="4E0D7257" w14:textId="77777777" w:rsidR="007D1150" w:rsidRDefault="0001536F">
      <w:pPr>
        <w:spacing w:line="360" w:lineRule="auto"/>
        <w:ind w:firstLineChars="200" w:firstLine="420"/>
        <w:rPr>
          <w:rFonts w:ascii="宋体" w:cs="Arial"/>
          <w:color w:val="000000" w:themeColor="text1"/>
        </w:rPr>
      </w:pPr>
      <w:r>
        <w:rPr>
          <w:rFonts w:ascii="宋体" w:hAnsi="宋体"/>
          <w:color w:val="000000" w:themeColor="text1"/>
          <w:szCs w:val="21"/>
        </w:rPr>
        <w:t>13</w:t>
      </w:r>
      <w:r>
        <w:rPr>
          <w:rFonts w:ascii="宋体"/>
          <w:color w:val="000000" w:themeColor="text1"/>
          <w:szCs w:val="21"/>
        </w:rPr>
        <w:t>.</w:t>
      </w:r>
      <w:r>
        <w:rPr>
          <w:rFonts w:ascii="宋体" w:hAnsi="宋体"/>
          <w:color w:val="000000" w:themeColor="text1"/>
          <w:szCs w:val="21"/>
        </w:rPr>
        <w:t>5</w:t>
      </w:r>
      <w:r>
        <w:rPr>
          <w:rFonts w:ascii="宋体"/>
          <w:color w:val="000000" w:themeColor="text1"/>
          <w:szCs w:val="21"/>
        </w:rPr>
        <w:t>.</w:t>
      </w:r>
      <w:r>
        <w:rPr>
          <w:rFonts w:ascii="宋体" w:hAnsi="宋体"/>
          <w:color w:val="000000" w:themeColor="text1"/>
          <w:szCs w:val="21"/>
        </w:rPr>
        <w:t xml:space="preserve">1  </w:t>
      </w:r>
      <w:r>
        <w:rPr>
          <w:rFonts w:ascii="宋体" w:hAnsi="宋体" w:hint="eastAsia"/>
          <w:color w:val="000000" w:themeColor="text1"/>
          <w:szCs w:val="21"/>
        </w:rPr>
        <w:t>监理人对工程隐蔽部位进行检查的期限：</w:t>
      </w:r>
      <w:r>
        <w:rPr>
          <w:rFonts w:ascii="宋体" w:hAnsi="宋体" w:hint="eastAsia"/>
          <w:color w:val="000000" w:themeColor="text1"/>
          <w:szCs w:val="21"/>
          <w:u w:val="single"/>
        </w:rPr>
        <w:t>收到承包人的检查通知</w:t>
      </w:r>
      <w:r>
        <w:rPr>
          <w:rFonts w:ascii="宋体" w:hAnsi="宋体"/>
          <w:color w:val="000000" w:themeColor="text1"/>
          <w:szCs w:val="21"/>
          <w:u w:val="single"/>
        </w:rPr>
        <w:t>12</w:t>
      </w:r>
      <w:r>
        <w:rPr>
          <w:rFonts w:ascii="宋体" w:hAnsi="宋体" w:hint="eastAsia"/>
          <w:color w:val="000000" w:themeColor="text1"/>
          <w:szCs w:val="21"/>
          <w:u w:val="single"/>
        </w:rPr>
        <w:t>小时内</w:t>
      </w:r>
      <w:r>
        <w:rPr>
          <w:rFonts w:ascii="宋体" w:hAnsi="宋体" w:hint="eastAsia"/>
          <w:color w:val="000000" w:themeColor="text1"/>
          <w:szCs w:val="21"/>
        </w:rPr>
        <w:t>。</w:t>
      </w:r>
    </w:p>
    <w:p w14:paraId="74E84AAB"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817" w:name="_Toc489280226"/>
      <w:bookmarkStart w:id="818" w:name="_Toc485323194"/>
      <w:bookmarkStart w:id="819" w:name="_Toc497214089"/>
      <w:bookmarkStart w:id="820" w:name="_Toc486580420"/>
      <w:bookmarkStart w:id="821" w:name="_Toc101882004"/>
      <w:bookmarkStart w:id="822" w:name="_Toc490331711"/>
      <w:r>
        <w:rPr>
          <w:rFonts w:ascii="宋体" w:hAnsi="宋体" w:cs="宋体"/>
          <w:color w:val="000000" w:themeColor="text1"/>
          <w:sz w:val="28"/>
          <w:szCs w:val="20"/>
        </w:rPr>
        <w:t>15.</w:t>
      </w:r>
      <w:r>
        <w:rPr>
          <w:rFonts w:ascii="宋体" w:hAnsi="宋体" w:cs="宋体" w:hint="eastAsia"/>
          <w:color w:val="000000" w:themeColor="text1"/>
          <w:sz w:val="28"/>
          <w:szCs w:val="20"/>
        </w:rPr>
        <w:t>变更</w:t>
      </w:r>
      <w:bookmarkEnd w:id="817"/>
      <w:bookmarkEnd w:id="818"/>
      <w:bookmarkEnd w:id="819"/>
      <w:bookmarkEnd w:id="820"/>
      <w:bookmarkEnd w:id="821"/>
      <w:bookmarkEnd w:id="822"/>
    </w:p>
    <w:p w14:paraId="0E8584E0"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823" w:name="_Toc497214090"/>
      <w:bookmarkStart w:id="824" w:name="_Toc101882005"/>
      <w:bookmarkStart w:id="825" w:name="_Toc485323195"/>
      <w:bookmarkStart w:id="826" w:name="_Toc486580421"/>
      <w:bookmarkStart w:id="827" w:name="_Toc490331712"/>
      <w:bookmarkStart w:id="828" w:name="_Toc489280227"/>
      <w:r>
        <w:rPr>
          <w:rFonts w:ascii="宋体" w:hAnsi="宋体"/>
          <w:color w:val="000000" w:themeColor="text1"/>
          <w:kern w:val="0"/>
          <w:sz w:val="24"/>
          <w:szCs w:val="20"/>
        </w:rPr>
        <w:t xml:space="preserve">15.1  </w:t>
      </w:r>
      <w:r>
        <w:rPr>
          <w:rFonts w:ascii="宋体" w:hAnsi="宋体" w:hint="eastAsia"/>
          <w:color w:val="000000" w:themeColor="text1"/>
          <w:kern w:val="0"/>
          <w:sz w:val="24"/>
          <w:szCs w:val="20"/>
        </w:rPr>
        <w:t>变更的范围和内容</w:t>
      </w:r>
      <w:bookmarkEnd w:id="823"/>
      <w:bookmarkEnd w:id="824"/>
      <w:bookmarkEnd w:id="825"/>
      <w:bookmarkEnd w:id="826"/>
      <w:bookmarkEnd w:id="827"/>
      <w:bookmarkEnd w:id="828"/>
    </w:p>
    <w:p w14:paraId="33473781"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szCs w:val="21"/>
        </w:rPr>
        <w:t>15.1.1</w:t>
      </w:r>
      <w:r>
        <w:rPr>
          <w:rFonts w:ascii="宋体" w:hAnsi="宋体" w:hint="eastAsia"/>
          <w:color w:val="000000" w:themeColor="text1"/>
        </w:rPr>
        <w:t>在履行合同中发生以下情形之一，应按照本条规定进行变更。</w:t>
      </w:r>
    </w:p>
    <w:p w14:paraId="4E291732" w14:textId="77777777" w:rsidR="007D1150" w:rsidRDefault="0001536F">
      <w:pPr>
        <w:spacing w:line="400" w:lineRule="exact"/>
        <w:ind w:firstLineChars="200" w:firstLine="420"/>
        <w:rPr>
          <w:rFonts w:ascii="宋体"/>
          <w:color w:val="000000" w:themeColor="text1"/>
          <w:szCs w:val="21"/>
          <w:u w:val="single"/>
        </w:rPr>
      </w:pPr>
      <w:r>
        <w:rPr>
          <w:rFonts w:ascii="宋体" w:hAnsi="宋体" w:hint="eastAsia"/>
          <w:color w:val="000000" w:themeColor="text1"/>
          <w:szCs w:val="21"/>
        </w:rPr>
        <w:t>（</w:t>
      </w:r>
      <w:r>
        <w:rPr>
          <w:rFonts w:ascii="宋体" w:hAnsi="宋体"/>
          <w:color w:val="000000" w:themeColor="text1"/>
          <w:szCs w:val="21"/>
        </w:rPr>
        <w:t>6</w:t>
      </w:r>
      <w:r>
        <w:rPr>
          <w:rFonts w:ascii="宋体" w:hAnsi="宋体" w:hint="eastAsia"/>
          <w:color w:val="000000" w:themeColor="text1"/>
          <w:szCs w:val="21"/>
        </w:rPr>
        <w:t>）变更的其他情形：</w:t>
      </w:r>
      <w:r>
        <w:rPr>
          <w:rFonts w:ascii="宋体" w:hAnsi="宋体"/>
          <w:color w:val="000000" w:themeColor="text1"/>
          <w:szCs w:val="21"/>
          <w:u w:val="single"/>
        </w:rPr>
        <w:t xml:space="preserve">                  /                         </w:t>
      </w:r>
      <w:r>
        <w:rPr>
          <w:rFonts w:ascii="宋体" w:hAnsi="宋体" w:hint="eastAsia"/>
          <w:color w:val="000000" w:themeColor="text1"/>
          <w:szCs w:val="21"/>
        </w:rPr>
        <w:t>。</w:t>
      </w:r>
    </w:p>
    <w:p w14:paraId="196BB002" w14:textId="77777777" w:rsidR="007D1150" w:rsidRDefault="007D1150">
      <w:pPr>
        <w:spacing w:line="360" w:lineRule="auto"/>
        <w:ind w:firstLineChars="200" w:firstLine="420"/>
        <w:rPr>
          <w:rFonts w:ascii="宋体"/>
          <w:color w:val="000000" w:themeColor="text1"/>
          <w:szCs w:val="21"/>
          <w:u w:val="single"/>
        </w:rPr>
      </w:pPr>
    </w:p>
    <w:p w14:paraId="534C0435" w14:textId="77777777" w:rsidR="007D1150" w:rsidRDefault="007D1150">
      <w:pPr>
        <w:spacing w:line="360" w:lineRule="auto"/>
        <w:rPr>
          <w:rFonts w:ascii="宋体"/>
          <w:color w:val="000000" w:themeColor="text1"/>
          <w:szCs w:val="21"/>
          <w:u w:val="single"/>
        </w:rPr>
      </w:pPr>
    </w:p>
    <w:p w14:paraId="264A4A09"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829" w:name="_Toc489280228"/>
      <w:bookmarkStart w:id="830" w:name="_Toc485323196"/>
      <w:bookmarkStart w:id="831" w:name="_Toc486580422"/>
      <w:bookmarkStart w:id="832" w:name="_Toc101882006"/>
      <w:bookmarkStart w:id="833" w:name="_Toc497214091"/>
      <w:bookmarkStart w:id="834" w:name="_Toc490331713"/>
      <w:r>
        <w:rPr>
          <w:rFonts w:ascii="宋体" w:hAnsi="宋体"/>
          <w:color w:val="000000" w:themeColor="text1"/>
          <w:kern w:val="0"/>
          <w:sz w:val="24"/>
          <w:szCs w:val="20"/>
        </w:rPr>
        <w:t xml:space="preserve">15.3  </w:t>
      </w:r>
      <w:r>
        <w:rPr>
          <w:rFonts w:ascii="宋体" w:hAnsi="宋体" w:hint="eastAsia"/>
          <w:color w:val="000000" w:themeColor="text1"/>
          <w:kern w:val="0"/>
          <w:sz w:val="24"/>
          <w:szCs w:val="20"/>
        </w:rPr>
        <w:t>变更程序</w:t>
      </w:r>
      <w:bookmarkEnd w:id="829"/>
      <w:bookmarkEnd w:id="830"/>
      <w:bookmarkEnd w:id="831"/>
      <w:bookmarkEnd w:id="832"/>
      <w:bookmarkEnd w:id="833"/>
      <w:bookmarkEnd w:id="834"/>
    </w:p>
    <w:p w14:paraId="0B06FA83" w14:textId="77777777" w:rsidR="007D1150" w:rsidRDefault="0001536F">
      <w:pPr>
        <w:spacing w:line="360" w:lineRule="auto"/>
        <w:ind w:firstLineChars="200" w:firstLine="420"/>
        <w:rPr>
          <w:rFonts w:ascii="宋体" w:cs="Arial"/>
          <w:color w:val="000000" w:themeColor="text1"/>
        </w:rPr>
      </w:pPr>
      <w:r>
        <w:rPr>
          <w:rFonts w:ascii="宋体" w:hAnsi="宋体" w:cs="Arial"/>
          <w:color w:val="000000" w:themeColor="text1"/>
        </w:rPr>
        <w:t xml:space="preserve">15.3.2  </w:t>
      </w:r>
      <w:r>
        <w:rPr>
          <w:rFonts w:ascii="宋体" w:hAnsi="宋体" w:cs="Arial" w:hint="eastAsia"/>
          <w:color w:val="000000" w:themeColor="text1"/>
        </w:rPr>
        <w:t>变更估价</w:t>
      </w:r>
    </w:p>
    <w:p w14:paraId="25C532C2"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1</w:t>
      </w:r>
      <w:r>
        <w:rPr>
          <w:rFonts w:ascii="宋体" w:hAnsi="宋体" w:hint="eastAsia"/>
          <w:color w:val="000000" w:themeColor="text1"/>
          <w:szCs w:val="21"/>
        </w:rPr>
        <w:t>）承包人提交变更报价书的期限：</w:t>
      </w:r>
      <w:r>
        <w:rPr>
          <w:rFonts w:ascii="宋体" w:hAnsi="宋体" w:hint="eastAsia"/>
          <w:color w:val="000000" w:themeColor="text1"/>
          <w:szCs w:val="21"/>
          <w:u w:val="single"/>
        </w:rPr>
        <w:t>承包人收到变更指示或变更意向书后的</w:t>
      </w:r>
      <w:r>
        <w:rPr>
          <w:rFonts w:ascii="宋体" w:hAnsi="宋体"/>
          <w:color w:val="000000" w:themeColor="text1"/>
          <w:szCs w:val="21"/>
          <w:u w:val="single"/>
        </w:rPr>
        <w:t>14</w:t>
      </w:r>
      <w:r>
        <w:rPr>
          <w:rFonts w:ascii="宋体" w:hAnsi="宋体" w:hint="eastAsia"/>
          <w:color w:val="000000" w:themeColor="text1"/>
          <w:szCs w:val="21"/>
          <w:u w:val="single"/>
        </w:rPr>
        <w:t>天内。未及时提交变更报价书视为变更不涉及调价</w:t>
      </w:r>
      <w:r>
        <w:rPr>
          <w:rFonts w:ascii="宋体" w:hAnsi="宋体" w:hint="eastAsia"/>
          <w:color w:val="000000" w:themeColor="text1"/>
          <w:szCs w:val="21"/>
        </w:rPr>
        <w:t>。</w:t>
      </w:r>
    </w:p>
    <w:p w14:paraId="1938F4AD" w14:textId="77777777" w:rsidR="007D1150" w:rsidRDefault="0001536F">
      <w:pPr>
        <w:spacing w:line="400" w:lineRule="exact"/>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3</w:t>
      </w:r>
      <w:r>
        <w:rPr>
          <w:rFonts w:ascii="宋体" w:hAnsi="宋体" w:hint="eastAsia"/>
          <w:color w:val="000000" w:themeColor="text1"/>
          <w:szCs w:val="21"/>
        </w:rPr>
        <w:t>）监理人商定或确定变更价格的期限：</w:t>
      </w:r>
      <w:r>
        <w:rPr>
          <w:rFonts w:ascii="宋体" w:hAnsi="宋体"/>
          <w:color w:val="000000" w:themeColor="text1"/>
          <w:szCs w:val="21"/>
          <w:u w:val="single"/>
        </w:rPr>
        <w:t>14</w:t>
      </w:r>
      <w:r>
        <w:rPr>
          <w:rFonts w:ascii="宋体" w:hAnsi="宋体" w:hint="eastAsia"/>
          <w:color w:val="000000" w:themeColor="text1"/>
          <w:szCs w:val="21"/>
          <w:u w:val="single"/>
        </w:rPr>
        <w:t>天内。监理人收到变更报价及时审核，并向发包人汇报经发包人同意后通知承包人</w:t>
      </w:r>
      <w:r>
        <w:rPr>
          <w:rFonts w:ascii="宋体" w:hAnsi="宋体" w:hint="eastAsia"/>
          <w:color w:val="000000" w:themeColor="text1"/>
          <w:szCs w:val="21"/>
        </w:rPr>
        <w:t>。</w:t>
      </w:r>
    </w:p>
    <w:p w14:paraId="390F4D2A"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835" w:name="_Toc490331714"/>
      <w:bookmarkStart w:id="836" w:name="_Toc486580423"/>
      <w:bookmarkStart w:id="837" w:name="_Toc497214092"/>
      <w:bookmarkStart w:id="838" w:name="_Toc101882007"/>
      <w:bookmarkStart w:id="839" w:name="_Toc485323197"/>
      <w:bookmarkStart w:id="840" w:name="_Toc489280229"/>
      <w:r>
        <w:rPr>
          <w:rFonts w:ascii="宋体" w:hAnsi="宋体"/>
          <w:color w:val="000000" w:themeColor="text1"/>
          <w:kern w:val="0"/>
          <w:sz w:val="24"/>
          <w:szCs w:val="20"/>
        </w:rPr>
        <w:t xml:space="preserve">15.4  </w:t>
      </w:r>
      <w:r>
        <w:rPr>
          <w:rFonts w:ascii="宋体" w:hAnsi="宋体" w:hint="eastAsia"/>
          <w:color w:val="000000" w:themeColor="text1"/>
          <w:kern w:val="0"/>
          <w:sz w:val="24"/>
          <w:szCs w:val="20"/>
        </w:rPr>
        <w:t>变更的估价原则</w:t>
      </w:r>
      <w:bookmarkEnd w:id="835"/>
      <w:bookmarkEnd w:id="836"/>
      <w:bookmarkEnd w:id="837"/>
      <w:bookmarkEnd w:id="838"/>
      <w:bookmarkEnd w:id="839"/>
      <w:bookmarkEnd w:id="840"/>
    </w:p>
    <w:p w14:paraId="1B102691"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15.4.5  </w:t>
      </w:r>
      <w:r>
        <w:rPr>
          <w:rFonts w:ascii="宋体" w:hAnsi="宋体" w:hint="eastAsia"/>
          <w:color w:val="000000" w:themeColor="text1"/>
          <w:szCs w:val="21"/>
        </w:rPr>
        <w:t>合同协议书约定采用固定单价合同形式时，因非承包人原因引起已标价工程量清单中列明的工程量发生增减，且单个子目工程量变化幅度在</w:t>
      </w:r>
      <w:r>
        <w:rPr>
          <w:rFonts w:ascii="宋体" w:hAnsi="宋体"/>
          <w:color w:val="000000" w:themeColor="text1"/>
          <w:szCs w:val="21"/>
          <w:u w:val="single"/>
        </w:rPr>
        <w:t>15%</w:t>
      </w:r>
      <w:r>
        <w:rPr>
          <w:rFonts w:ascii="宋体" w:hAnsi="宋体" w:hint="eastAsia"/>
          <w:color w:val="000000" w:themeColor="text1"/>
          <w:szCs w:val="21"/>
        </w:rPr>
        <w:t>以内（含）时，应执行已标价工程量清单中列明的该子目的单价；单个子目工程量变化幅度在</w:t>
      </w:r>
      <w:r>
        <w:rPr>
          <w:rFonts w:ascii="宋体" w:hAnsi="宋体"/>
          <w:color w:val="000000" w:themeColor="text1"/>
          <w:szCs w:val="21"/>
          <w:u w:val="single"/>
        </w:rPr>
        <w:t>15%</w:t>
      </w:r>
      <w:r>
        <w:rPr>
          <w:rFonts w:ascii="宋体" w:hAnsi="宋体" w:hint="eastAsia"/>
          <w:color w:val="000000" w:themeColor="text1"/>
          <w:szCs w:val="21"/>
        </w:rPr>
        <w:t>以外（不含），且导致分部分项工程费总额变化幅度超过</w:t>
      </w:r>
      <w:r>
        <w:rPr>
          <w:rFonts w:ascii="宋体" w:hAnsi="宋体" w:hint="eastAsia"/>
          <w:color w:val="000000" w:themeColor="text1"/>
          <w:szCs w:val="21"/>
          <w:u w:val="single"/>
        </w:rPr>
        <w:t>0.1</w:t>
      </w:r>
      <w:r>
        <w:rPr>
          <w:rFonts w:ascii="宋体" w:hAnsi="宋体"/>
          <w:color w:val="000000" w:themeColor="text1"/>
          <w:szCs w:val="21"/>
          <w:u w:val="single"/>
        </w:rPr>
        <w:t>%</w:t>
      </w:r>
      <w:r>
        <w:rPr>
          <w:rFonts w:ascii="宋体" w:hAnsi="宋体" w:hint="eastAsia"/>
          <w:color w:val="000000" w:themeColor="text1"/>
          <w:szCs w:val="21"/>
        </w:rPr>
        <w:t>时，由承包人提出并由监理人按第</w:t>
      </w:r>
      <w:r>
        <w:rPr>
          <w:rFonts w:ascii="宋体" w:hAnsi="宋体"/>
          <w:color w:val="000000" w:themeColor="text1"/>
          <w:szCs w:val="21"/>
        </w:rPr>
        <w:t>3.5</w:t>
      </w:r>
      <w:r>
        <w:rPr>
          <w:rFonts w:ascii="宋体" w:hAnsi="宋体" w:hint="eastAsia"/>
          <w:color w:val="000000" w:themeColor="text1"/>
          <w:szCs w:val="21"/>
        </w:rPr>
        <w:t>款商定或确定新的单价，该子目按修正后的新的单价计价。</w:t>
      </w:r>
    </w:p>
    <w:p w14:paraId="55A44824" w14:textId="77777777" w:rsidR="007D1150" w:rsidRDefault="0001536F">
      <w:pPr>
        <w:spacing w:line="360" w:lineRule="auto"/>
        <w:ind w:firstLineChars="200" w:firstLine="420"/>
        <w:rPr>
          <w:rFonts w:ascii="宋体"/>
          <w:color w:val="000000" w:themeColor="text1"/>
          <w:szCs w:val="21"/>
          <w:u w:val="single"/>
        </w:rPr>
      </w:pPr>
      <w:r>
        <w:rPr>
          <w:rFonts w:ascii="宋体" w:hAnsi="宋体"/>
          <w:color w:val="000000" w:themeColor="text1"/>
          <w:szCs w:val="21"/>
        </w:rPr>
        <w:t xml:space="preserve">15.4.6  </w:t>
      </w:r>
      <w:r>
        <w:rPr>
          <w:rFonts w:ascii="宋体" w:hAnsi="宋体" w:hint="eastAsia"/>
          <w:color w:val="000000" w:themeColor="text1"/>
          <w:szCs w:val="21"/>
        </w:rPr>
        <w:t>因变更引起价格调整的其他处理方式：</w:t>
      </w:r>
      <w:r>
        <w:rPr>
          <w:rFonts w:ascii="宋体" w:hAnsi="宋体"/>
          <w:color w:val="000000" w:themeColor="text1"/>
          <w:szCs w:val="21"/>
          <w:u w:val="single"/>
        </w:rPr>
        <w:t xml:space="preserve">   </w:t>
      </w:r>
      <w:r>
        <w:rPr>
          <w:rFonts w:ascii="宋体" w:hAnsi="宋体" w:hint="eastAsia"/>
          <w:color w:val="000000" w:themeColor="text1"/>
          <w:szCs w:val="21"/>
          <w:u w:val="single"/>
        </w:rPr>
        <w:t>无</w:t>
      </w:r>
      <w:r>
        <w:rPr>
          <w:rFonts w:ascii="宋体" w:hAnsi="宋体"/>
          <w:color w:val="000000" w:themeColor="text1"/>
          <w:szCs w:val="21"/>
          <w:u w:val="single"/>
        </w:rPr>
        <w:t xml:space="preserve">     </w:t>
      </w:r>
      <w:r>
        <w:rPr>
          <w:rFonts w:ascii="宋体" w:hAnsi="宋体" w:hint="eastAsia"/>
          <w:color w:val="000000" w:themeColor="text1"/>
          <w:szCs w:val="21"/>
        </w:rPr>
        <w:t>。</w:t>
      </w:r>
    </w:p>
    <w:p w14:paraId="1A706126" w14:textId="77777777" w:rsidR="007D1150" w:rsidRDefault="007D1150">
      <w:pPr>
        <w:spacing w:line="360" w:lineRule="auto"/>
        <w:rPr>
          <w:rFonts w:ascii="宋体"/>
          <w:color w:val="000000" w:themeColor="text1"/>
          <w:szCs w:val="21"/>
        </w:rPr>
      </w:pPr>
    </w:p>
    <w:p w14:paraId="644BC100"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841" w:name="_Toc489280230"/>
      <w:bookmarkStart w:id="842" w:name="_Toc490331715"/>
      <w:bookmarkStart w:id="843" w:name="_Toc485323198"/>
      <w:bookmarkStart w:id="844" w:name="_Toc101882008"/>
      <w:bookmarkStart w:id="845" w:name="_Toc486580424"/>
      <w:bookmarkStart w:id="846" w:name="_Toc497214093"/>
      <w:r>
        <w:rPr>
          <w:rFonts w:ascii="宋体" w:hAnsi="宋体"/>
          <w:color w:val="000000" w:themeColor="text1"/>
          <w:kern w:val="0"/>
          <w:sz w:val="24"/>
          <w:szCs w:val="20"/>
        </w:rPr>
        <w:t xml:space="preserve">15.5  </w:t>
      </w:r>
      <w:r>
        <w:rPr>
          <w:rFonts w:ascii="宋体" w:hAnsi="宋体" w:hint="eastAsia"/>
          <w:color w:val="000000" w:themeColor="text1"/>
          <w:kern w:val="0"/>
          <w:sz w:val="24"/>
          <w:szCs w:val="20"/>
        </w:rPr>
        <w:t>承包人的合理化建议</w:t>
      </w:r>
      <w:bookmarkEnd w:id="841"/>
      <w:bookmarkEnd w:id="842"/>
      <w:bookmarkEnd w:id="843"/>
      <w:bookmarkEnd w:id="844"/>
      <w:bookmarkEnd w:id="845"/>
      <w:bookmarkEnd w:id="846"/>
    </w:p>
    <w:p w14:paraId="493800CE" w14:textId="77777777" w:rsidR="007D1150" w:rsidRDefault="0001536F">
      <w:pPr>
        <w:spacing w:line="360" w:lineRule="auto"/>
        <w:ind w:firstLineChars="200" w:firstLine="420"/>
        <w:rPr>
          <w:rFonts w:ascii="宋体"/>
          <w:color w:val="000000" w:themeColor="text1"/>
          <w:szCs w:val="21"/>
          <w:u w:val="single"/>
        </w:rPr>
      </w:pPr>
      <w:r>
        <w:rPr>
          <w:rFonts w:ascii="宋体" w:hAnsi="宋体"/>
          <w:color w:val="000000" w:themeColor="text1"/>
          <w:szCs w:val="21"/>
        </w:rPr>
        <w:t xml:space="preserve">15.5.2  </w:t>
      </w:r>
      <w:r>
        <w:rPr>
          <w:rFonts w:ascii="宋体" w:hAnsi="宋体" w:hint="eastAsia"/>
          <w:color w:val="000000" w:themeColor="text1"/>
          <w:szCs w:val="21"/>
        </w:rPr>
        <w:t>对承包人提出合理化建议的奖励方法：</w:t>
      </w:r>
      <w:r>
        <w:rPr>
          <w:rFonts w:ascii="宋体" w:hAnsi="宋体"/>
          <w:color w:val="000000" w:themeColor="text1"/>
          <w:szCs w:val="21"/>
          <w:u w:val="single"/>
        </w:rPr>
        <w:t xml:space="preserve">      </w:t>
      </w:r>
      <w:r>
        <w:rPr>
          <w:rFonts w:ascii="宋体" w:hAnsi="宋体" w:hint="eastAsia"/>
          <w:color w:val="000000" w:themeColor="text1"/>
          <w:szCs w:val="21"/>
          <w:u w:val="single"/>
        </w:rPr>
        <w:t>无</w:t>
      </w:r>
      <w:r>
        <w:rPr>
          <w:rFonts w:ascii="宋体" w:hAnsi="宋体"/>
          <w:color w:val="000000" w:themeColor="text1"/>
          <w:szCs w:val="21"/>
          <w:u w:val="single"/>
        </w:rPr>
        <w:t xml:space="preserve">         </w:t>
      </w:r>
      <w:r>
        <w:rPr>
          <w:rFonts w:ascii="宋体" w:hAnsi="宋体" w:hint="eastAsia"/>
          <w:color w:val="000000" w:themeColor="text1"/>
          <w:szCs w:val="21"/>
        </w:rPr>
        <w:t>。</w:t>
      </w:r>
    </w:p>
    <w:p w14:paraId="0483B695" w14:textId="77777777" w:rsidR="007D1150" w:rsidRDefault="007D1150">
      <w:pPr>
        <w:spacing w:line="360" w:lineRule="auto"/>
        <w:rPr>
          <w:rFonts w:ascii="宋体"/>
          <w:color w:val="000000" w:themeColor="text1"/>
          <w:szCs w:val="21"/>
        </w:rPr>
      </w:pPr>
    </w:p>
    <w:p w14:paraId="4C001A24"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847" w:name="_Toc486580425"/>
      <w:bookmarkStart w:id="848" w:name="_Toc489280231"/>
      <w:bookmarkStart w:id="849" w:name="_Toc485323199"/>
      <w:bookmarkStart w:id="850" w:name="_Toc101882009"/>
      <w:bookmarkStart w:id="851" w:name="_Toc490331716"/>
      <w:bookmarkStart w:id="852" w:name="_Toc497214094"/>
      <w:r>
        <w:rPr>
          <w:rFonts w:ascii="宋体" w:hAnsi="宋体"/>
          <w:color w:val="000000" w:themeColor="text1"/>
          <w:kern w:val="0"/>
          <w:sz w:val="24"/>
          <w:szCs w:val="20"/>
        </w:rPr>
        <w:lastRenderedPageBreak/>
        <w:t xml:space="preserve">15.8  </w:t>
      </w:r>
      <w:r>
        <w:rPr>
          <w:rFonts w:ascii="宋体" w:hAnsi="宋体" w:hint="eastAsia"/>
          <w:color w:val="000000" w:themeColor="text1"/>
          <w:kern w:val="0"/>
          <w:sz w:val="24"/>
          <w:szCs w:val="20"/>
        </w:rPr>
        <w:t>暂估价</w:t>
      </w:r>
      <w:bookmarkEnd w:id="847"/>
      <w:bookmarkEnd w:id="848"/>
      <w:bookmarkEnd w:id="849"/>
      <w:bookmarkEnd w:id="850"/>
      <w:bookmarkEnd w:id="851"/>
      <w:bookmarkEnd w:id="852"/>
    </w:p>
    <w:p w14:paraId="3AF7B0C5"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15.8.1  </w:t>
      </w:r>
      <w:r>
        <w:rPr>
          <w:rFonts w:ascii="宋体" w:hAnsi="宋体" w:hint="eastAsia"/>
          <w:color w:val="000000" w:themeColor="text1"/>
          <w:szCs w:val="21"/>
        </w:rPr>
        <w:t>按合同约定应当由发包人和承包人采用招标方式选择专项供应商或专业分包人的：</w:t>
      </w:r>
    </w:p>
    <w:p w14:paraId="4B45394D"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4</w:t>
      </w:r>
      <w:r>
        <w:rPr>
          <w:rFonts w:ascii="宋体" w:hAnsi="宋体" w:hint="eastAsia"/>
          <w:color w:val="000000" w:themeColor="text1"/>
          <w:szCs w:val="21"/>
        </w:rPr>
        <w:t>）承包人报送招标计划期限：</w:t>
      </w:r>
      <w:r>
        <w:rPr>
          <w:rFonts w:ascii="宋体" w:hAnsi="宋体"/>
          <w:color w:val="000000" w:themeColor="text1"/>
          <w:szCs w:val="21"/>
          <w:u w:val="single"/>
        </w:rPr>
        <w:t xml:space="preserve">  7  </w:t>
      </w:r>
      <w:r>
        <w:rPr>
          <w:rFonts w:ascii="宋体" w:hAnsi="宋体" w:hint="eastAsia"/>
          <w:color w:val="000000" w:themeColor="text1"/>
          <w:szCs w:val="21"/>
        </w:rPr>
        <w:t>天</w:t>
      </w:r>
    </w:p>
    <w:p w14:paraId="39B4209B" w14:textId="77777777" w:rsidR="007D1150" w:rsidRDefault="0001536F">
      <w:pPr>
        <w:spacing w:line="360" w:lineRule="auto"/>
        <w:ind w:firstLineChars="202" w:firstLine="424"/>
        <w:rPr>
          <w:rFonts w:ascii="宋体"/>
          <w:color w:val="000000" w:themeColor="text1"/>
          <w:szCs w:val="21"/>
        </w:rPr>
      </w:pPr>
      <w:r>
        <w:rPr>
          <w:rFonts w:ascii="宋体" w:hAnsi="宋体" w:hint="eastAsia"/>
          <w:color w:val="000000" w:themeColor="text1"/>
          <w:szCs w:val="21"/>
        </w:rPr>
        <w:t>发包人审批招标工作计划时限：</w:t>
      </w:r>
      <w:r>
        <w:rPr>
          <w:rFonts w:ascii="宋体" w:hAnsi="宋体"/>
          <w:color w:val="000000" w:themeColor="text1"/>
          <w:szCs w:val="21"/>
          <w:u w:val="single"/>
        </w:rPr>
        <w:t xml:space="preserve">  7  </w:t>
      </w:r>
      <w:r>
        <w:rPr>
          <w:rFonts w:ascii="宋体" w:hAnsi="宋体" w:hint="eastAsia"/>
          <w:color w:val="000000" w:themeColor="text1"/>
          <w:szCs w:val="21"/>
        </w:rPr>
        <w:t>天内</w:t>
      </w:r>
    </w:p>
    <w:p w14:paraId="4E53A7C9"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5</w:t>
      </w:r>
      <w:r>
        <w:rPr>
          <w:rFonts w:ascii="宋体" w:hAnsi="宋体" w:hint="eastAsia"/>
          <w:color w:val="000000" w:themeColor="text1"/>
          <w:szCs w:val="21"/>
        </w:rPr>
        <w:t>）承包人报送相关文件时限：</w:t>
      </w:r>
      <w:r>
        <w:rPr>
          <w:rFonts w:ascii="宋体" w:hAnsi="宋体"/>
          <w:color w:val="000000" w:themeColor="text1"/>
          <w:szCs w:val="21"/>
          <w:u w:val="single"/>
        </w:rPr>
        <w:t xml:space="preserve">  7  </w:t>
      </w:r>
      <w:r>
        <w:rPr>
          <w:rFonts w:ascii="宋体" w:hAnsi="宋体" w:hint="eastAsia"/>
          <w:color w:val="000000" w:themeColor="text1"/>
          <w:szCs w:val="21"/>
        </w:rPr>
        <w:t>天</w:t>
      </w:r>
    </w:p>
    <w:p w14:paraId="7A589CD0" w14:textId="77777777" w:rsidR="007D1150" w:rsidRDefault="0001536F">
      <w:pPr>
        <w:spacing w:line="360" w:lineRule="auto"/>
        <w:ind w:firstLineChars="202" w:firstLine="424"/>
        <w:rPr>
          <w:rFonts w:ascii="宋体"/>
          <w:color w:val="000000" w:themeColor="text1"/>
          <w:szCs w:val="21"/>
        </w:rPr>
      </w:pPr>
      <w:r>
        <w:rPr>
          <w:rFonts w:ascii="宋体" w:hAnsi="宋体" w:hint="eastAsia"/>
          <w:color w:val="000000" w:themeColor="text1"/>
          <w:szCs w:val="21"/>
        </w:rPr>
        <w:t>发包人审批相关文件时限：</w:t>
      </w:r>
      <w:r>
        <w:rPr>
          <w:rFonts w:ascii="宋体" w:hAnsi="宋体"/>
          <w:color w:val="000000" w:themeColor="text1"/>
          <w:szCs w:val="21"/>
          <w:u w:val="single"/>
        </w:rPr>
        <w:t xml:space="preserve">  7  </w:t>
      </w:r>
      <w:r>
        <w:rPr>
          <w:rFonts w:ascii="宋体" w:hAnsi="宋体" w:hint="eastAsia"/>
          <w:color w:val="000000" w:themeColor="text1"/>
          <w:szCs w:val="21"/>
        </w:rPr>
        <w:t>天内</w:t>
      </w:r>
    </w:p>
    <w:p w14:paraId="3484CCC0" w14:textId="77777777" w:rsidR="007D1150" w:rsidRDefault="0001536F">
      <w:pPr>
        <w:spacing w:line="360" w:lineRule="auto"/>
        <w:ind w:leftChars="200" w:left="420"/>
        <w:rPr>
          <w:rFonts w:ascii="宋体"/>
          <w:color w:val="000000" w:themeColor="text1"/>
          <w:kern w:val="0"/>
          <w:szCs w:val="21"/>
        </w:rPr>
      </w:pPr>
      <w:r>
        <w:rPr>
          <w:rFonts w:ascii="宋体" w:hAnsi="宋体" w:hint="eastAsia"/>
          <w:color w:val="000000" w:themeColor="text1"/>
          <w:kern w:val="0"/>
          <w:szCs w:val="21"/>
        </w:rPr>
        <w:t>（</w:t>
      </w:r>
      <w:r>
        <w:rPr>
          <w:rFonts w:ascii="宋体" w:hAnsi="宋体"/>
          <w:color w:val="000000" w:themeColor="text1"/>
          <w:kern w:val="0"/>
          <w:szCs w:val="21"/>
        </w:rPr>
        <w:t>10</w:t>
      </w:r>
      <w:r>
        <w:rPr>
          <w:rFonts w:ascii="宋体" w:hAnsi="宋体" w:hint="eastAsia"/>
          <w:color w:val="000000" w:themeColor="text1"/>
          <w:kern w:val="0"/>
          <w:szCs w:val="21"/>
        </w:rPr>
        <w:t>）承包人申报合同文件时限：</w:t>
      </w:r>
      <w:r>
        <w:rPr>
          <w:rFonts w:ascii="宋体" w:hAnsi="宋体"/>
          <w:color w:val="000000" w:themeColor="text1"/>
          <w:szCs w:val="21"/>
          <w:u w:val="single"/>
        </w:rPr>
        <w:t xml:space="preserve">  7  </w:t>
      </w:r>
      <w:r>
        <w:rPr>
          <w:rFonts w:ascii="宋体" w:hAnsi="宋体" w:hint="eastAsia"/>
          <w:color w:val="000000" w:themeColor="text1"/>
          <w:szCs w:val="21"/>
        </w:rPr>
        <w:t>天</w:t>
      </w:r>
    </w:p>
    <w:p w14:paraId="65AFBEE2"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发包人审批合同文件时限：</w:t>
      </w:r>
      <w:r>
        <w:rPr>
          <w:rFonts w:ascii="宋体" w:hAnsi="宋体"/>
          <w:color w:val="000000" w:themeColor="text1"/>
          <w:szCs w:val="21"/>
          <w:u w:val="single"/>
        </w:rPr>
        <w:t xml:space="preserve">  7  </w:t>
      </w:r>
      <w:r>
        <w:rPr>
          <w:rFonts w:ascii="宋体" w:hAnsi="宋体" w:hint="eastAsia"/>
          <w:color w:val="000000" w:themeColor="text1"/>
          <w:szCs w:val="21"/>
        </w:rPr>
        <w:t>天</w:t>
      </w:r>
    </w:p>
    <w:p w14:paraId="223ADBD7"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承包人报送正式签订合同副本时限：</w:t>
      </w:r>
      <w:r>
        <w:rPr>
          <w:rFonts w:ascii="宋体" w:hAnsi="宋体"/>
          <w:color w:val="000000" w:themeColor="text1"/>
          <w:szCs w:val="21"/>
          <w:u w:val="single"/>
        </w:rPr>
        <w:t xml:space="preserve">  7  </w:t>
      </w:r>
      <w:r>
        <w:rPr>
          <w:rFonts w:ascii="宋体" w:hAnsi="宋体" w:hint="eastAsia"/>
          <w:color w:val="000000" w:themeColor="text1"/>
          <w:szCs w:val="21"/>
        </w:rPr>
        <w:t>天内</w:t>
      </w:r>
    </w:p>
    <w:p w14:paraId="4710849F"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15.8.3  </w:t>
      </w:r>
      <w:r>
        <w:rPr>
          <w:rFonts w:ascii="宋体" w:hAnsi="宋体" w:hint="eastAsia"/>
          <w:color w:val="000000" w:themeColor="text1"/>
          <w:szCs w:val="21"/>
        </w:rPr>
        <w:t>发包人在工程量清单中给定暂估价的专业工程不属于依法必须招标的范围或者未达到依法必须招标的规模标准的，其最终价格的估价人为：</w:t>
      </w:r>
      <w:r>
        <w:rPr>
          <w:rFonts w:ascii="宋体" w:hAnsi="宋体"/>
          <w:color w:val="000000" w:themeColor="text1"/>
          <w:szCs w:val="21"/>
          <w:u w:val="single"/>
        </w:rPr>
        <w:t xml:space="preserve"> / </w:t>
      </w:r>
      <w:r>
        <w:rPr>
          <w:rFonts w:ascii="宋体" w:hAnsi="宋体" w:hint="eastAsia"/>
          <w:color w:val="000000" w:themeColor="text1"/>
          <w:szCs w:val="21"/>
        </w:rPr>
        <w:t>或者按照下列约定：</w:t>
      </w:r>
      <w:r>
        <w:rPr>
          <w:rFonts w:ascii="宋体" w:hAnsi="宋体"/>
          <w:color w:val="000000" w:themeColor="text1"/>
          <w:szCs w:val="21"/>
          <w:u w:val="single"/>
        </w:rPr>
        <w:t xml:space="preserve"> /  </w:t>
      </w:r>
    </w:p>
    <w:p w14:paraId="5FBCA678"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853" w:name="_Toc485323200"/>
      <w:bookmarkStart w:id="854" w:name="_Toc489280232"/>
      <w:bookmarkStart w:id="855" w:name="_Toc101882010"/>
      <w:bookmarkStart w:id="856" w:name="_Toc490331717"/>
      <w:bookmarkStart w:id="857" w:name="_Toc486580426"/>
      <w:bookmarkStart w:id="858" w:name="_Toc497214095"/>
      <w:r>
        <w:rPr>
          <w:rFonts w:ascii="宋体" w:hAnsi="宋体" w:cs="宋体"/>
          <w:color w:val="000000" w:themeColor="text1"/>
          <w:sz w:val="28"/>
          <w:szCs w:val="20"/>
        </w:rPr>
        <w:t>16.</w:t>
      </w:r>
      <w:r>
        <w:rPr>
          <w:rFonts w:ascii="宋体" w:hAnsi="宋体" w:cs="宋体" w:hint="eastAsia"/>
          <w:color w:val="000000" w:themeColor="text1"/>
          <w:sz w:val="28"/>
          <w:szCs w:val="20"/>
        </w:rPr>
        <w:t>价格调整</w:t>
      </w:r>
      <w:bookmarkEnd w:id="853"/>
      <w:bookmarkEnd w:id="854"/>
      <w:bookmarkEnd w:id="855"/>
      <w:bookmarkEnd w:id="856"/>
      <w:bookmarkEnd w:id="857"/>
      <w:bookmarkEnd w:id="858"/>
    </w:p>
    <w:p w14:paraId="634B3A36"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859" w:name="_Toc485323201"/>
      <w:bookmarkStart w:id="860" w:name="_Toc486580427"/>
      <w:bookmarkStart w:id="861" w:name="_Toc497214096"/>
      <w:bookmarkStart w:id="862" w:name="_Toc489280233"/>
      <w:bookmarkStart w:id="863" w:name="_Toc490331718"/>
      <w:bookmarkStart w:id="864" w:name="_Toc101882011"/>
      <w:r>
        <w:rPr>
          <w:rFonts w:ascii="宋体" w:hAnsi="宋体"/>
          <w:color w:val="000000" w:themeColor="text1"/>
          <w:kern w:val="0"/>
          <w:sz w:val="24"/>
          <w:szCs w:val="20"/>
        </w:rPr>
        <w:t xml:space="preserve">16.1  </w:t>
      </w:r>
      <w:r>
        <w:rPr>
          <w:rFonts w:ascii="宋体" w:hAnsi="宋体" w:hint="eastAsia"/>
          <w:color w:val="000000" w:themeColor="text1"/>
          <w:kern w:val="0"/>
          <w:sz w:val="24"/>
          <w:szCs w:val="20"/>
        </w:rPr>
        <w:t>物价波动引起的价格调整</w:t>
      </w:r>
      <w:bookmarkEnd w:id="859"/>
      <w:bookmarkEnd w:id="860"/>
      <w:bookmarkEnd w:id="861"/>
      <w:bookmarkEnd w:id="862"/>
      <w:bookmarkEnd w:id="863"/>
      <w:bookmarkEnd w:id="864"/>
    </w:p>
    <w:p w14:paraId="580503AE"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物价波动引起价格调整方法：</w:t>
      </w:r>
      <w:r>
        <w:rPr>
          <w:rFonts w:ascii="宋体" w:hAnsi="宋体" w:hint="eastAsia"/>
          <w:color w:val="000000" w:themeColor="text1"/>
          <w:szCs w:val="21"/>
          <w:u w:val="single"/>
        </w:rPr>
        <w:t>采用造价信息调整价格差额</w:t>
      </w:r>
      <w:r>
        <w:rPr>
          <w:rFonts w:ascii="宋体" w:hAnsi="宋体" w:hint="eastAsia"/>
          <w:color w:val="000000" w:themeColor="text1"/>
          <w:szCs w:val="21"/>
        </w:rPr>
        <w:t>。</w:t>
      </w:r>
    </w:p>
    <w:p w14:paraId="536B10C9"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szCs w:val="21"/>
        </w:rPr>
        <w:t xml:space="preserve">16.1.2  </w:t>
      </w:r>
      <w:r>
        <w:rPr>
          <w:rFonts w:ascii="宋体" w:hAnsi="宋体" w:hint="eastAsia"/>
          <w:color w:val="000000" w:themeColor="text1"/>
        </w:rPr>
        <w:t>采用造价信息调整价格差额</w:t>
      </w:r>
    </w:p>
    <w:p w14:paraId="4D6FE269" w14:textId="77777777" w:rsidR="007D1150" w:rsidRDefault="0001536F">
      <w:pPr>
        <w:spacing w:line="360" w:lineRule="auto"/>
        <w:ind w:firstLineChars="300" w:firstLine="630"/>
        <w:rPr>
          <w:rFonts w:ascii="宋体"/>
          <w:color w:val="000000" w:themeColor="text1"/>
          <w:szCs w:val="21"/>
        </w:rPr>
      </w:pPr>
      <w:r>
        <w:rPr>
          <w:rFonts w:ascii="宋体" w:hAnsi="宋体"/>
          <w:color w:val="000000" w:themeColor="text1"/>
          <w:szCs w:val="21"/>
        </w:rPr>
        <w:t xml:space="preserve">16.1.2.1  </w:t>
      </w:r>
      <w:r>
        <w:rPr>
          <w:rFonts w:ascii="宋体" w:hAnsi="宋体" w:hint="eastAsia"/>
          <w:color w:val="000000" w:themeColor="text1"/>
        </w:rPr>
        <w:t>引起价格调整的物价波动风险范围及幅度</w:t>
      </w:r>
    </w:p>
    <w:p w14:paraId="584DA57E" w14:textId="77777777" w:rsidR="007D1150" w:rsidRDefault="0001536F">
      <w:pPr>
        <w:spacing w:line="360" w:lineRule="auto"/>
        <w:ind w:firstLineChars="300" w:firstLine="630"/>
        <w:rPr>
          <w:rFonts w:ascii="宋体"/>
          <w:color w:val="000000" w:themeColor="text1"/>
          <w:szCs w:val="21"/>
          <w:u w:val="single"/>
        </w:rPr>
      </w:pPr>
      <w:r>
        <w:rPr>
          <w:rFonts w:ascii="宋体" w:hAnsi="宋体" w:hint="eastAsia"/>
          <w:color w:val="000000" w:themeColor="text1"/>
          <w:szCs w:val="21"/>
        </w:rPr>
        <w:t>引起</w:t>
      </w:r>
      <w:r>
        <w:rPr>
          <w:rFonts w:ascii="宋体" w:hAnsi="宋体" w:hint="eastAsia"/>
          <w:color w:val="000000" w:themeColor="text1"/>
        </w:rPr>
        <w:t>价格调整的</w:t>
      </w:r>
      <w:r>
        <w:rPr>
          <w:rFonts w:ascii="宋体" w:hAnsi="宋体" w:hint="eastAsia"/>
          <w:color w:val="000000" w:themeColor="text1"/>
          <w:szCs w:val="21"/>
        </w:rPr>
        <w:t>物价波动</w:t>
      </w:r>
      <w:r>
        <w:rPr>
          <w:rFonts w:ascii="宋体" w:hAnsi="宋体" w:hint="eastAsia"/>
          <w:color w:val="000000" w:themeColor="text1"/>
        </w:rPr>
        <w:t>风险范围</w:t>
      </w:r>
      <w:r>
        <w:rPr>
          <w:rFonts w:ascii="宋体" w:hAnsi="宋体" w:hint="eastAsia"/>
          <w:color w:val="000000" w:themeColor="text1"/>
          <w:szCs w:val="21"/>
        </w:rPr>
        <w:t>：</w:t>
      </w:r>
      <w:r>
        <w:rPr>
          <w:rFonts w:ascii="宋体" w:hAnsi="宋体"/>
          <w:color w:val="000000" w:themeColor="text1"/>
          <w:szCs w:val="21"/>
          <w:u w:val="single"/>
        </w:rPr>
        <w:t xml:space="preserve"> </w:t>
      </w:r>
      <w:r>
        <w:rPr>
          <w:rFonts w:ascii="宋体" w:hAnsi="宋体" w:hint="eastAsia"/>
          <w:color w:val="000000" w:themeColor="text1"/>
          <w:szCs w:val="21"/>
          <w:u w:val="single"/>
        </w:rPr>
        <w:t>钢筋、混凝土、水泥、苗木、灯具、电缆等主要材料等</w:t>
      </w:r>
    </w:p>
    <w:p w14:paraId="35D2BA53" w14:textId="77777777" w:rsidR="007D1150" w:rsidRDefault="0001536F">
      <w:pPr>
        <w:spacing w:line="360" w:lineRule="auto"/>
        <w:ind w:firstLineChars="300" w:firstLine="630"/>
        <w:rPr>
          <w:rFonts w:ascii="宋体"/>
          <w:color w:val="000000" w:themeColor="text1"/>
          <w:szCs w:val="21"/>
        </w:rPr>
      </w:pPr>
      <w:r>
        <w:rPr>
          <w:rFonts w:ascii="宋体" w:hAnsi="宋体" w:hint="eastAsia"/>
          <w:color w:val="000000" w:themeColor="text1"/>
          <w:szCs w:val="21"/>
        </w:rPr>
        <w:t>引起</w:t>
      </w:r>
      <w:r>
        <w:rPr>
          <w:rFonts w:ascii="宋体" w:hAnsi="宋体" w:hint="eastAsia"/>
          <w:color w:val="000000" w:themeColor="text1"/>
        </w:rPr>
        <w:t>价格调整的</w:t>
      </w:r>
      <w:r>
        <w:rPr>
          <w:rFonts w:ascii="宋体" w:hAnsi="宋体" w:hint="eastAsia"/>
          <w:color w:val="000000" w:themeColor="text1"/>
          <w:szCs w:val="21"/>
        </w:rPr>
        <w:t>物价波动</w:t>
      </w:r>
      <w:r>
        <w:rPr>
          <w:rFonts w:ascii="宋体" w:hAnsi="宋体" w:hint="eastAsia"/>
          <w:color w:val="000000" w:themeColor="text1"/>
        </w:rPr>
        <w:t>风险幅度：</w:t>
      </w:r>
      <w:r>
        <w:rPr>
          <w:rFonts w:ascii="宋体" w:hAnsi="宋体"/>
          <w:color w:val="000000" w:themeColor="text1"/>
          <w:u w:val="single"/>
        </w:rPr>
        <w:t xml:space="preserve">  </w:t>
      </w:r>
      <w:r>
        <w:rPr>
          <w:rFonts w:ascii="宋体" w:hAnsi="宋体" w:hint="eastAsia"/>
          <w:color w:val="000000" w:themeColor="text1"/>
          <w:u w:val="single"/>
        </w:rPr>
        <w:t>±</w:t>
      </w:r>
      <w:r>
        <w:rPr>
          <w:rFonts w:ascii="宋体" w:hAnsi="宋体"/>
          <w:color w:val="000000" w:themeColor="text1"/>
          <w:u w:val="single"/>
        </w:rPr>
        <w:t xml:space="preserve">6 </w:t>
      </w:r>
      <w:r>
        <w:rPr>
          <w:rFonts w:ascii="宋体" w:hAnsi="宋体"/>
          <w:color w:val="000000" w:themeColor="text1"/>
          <w:szCs w:val="21"/>
        </w:rPr>
        <w:t xml:space="preserve"> %</w:t>
      </w:r>
    </w:p>
    <w:p w14:paraId="7042DD0A" w14:textId="77777777" w:rsidR="007D1150" w:rsidRDefault="0001536F">
      <w:pPr>
        <w:spacing w:line="360" w:lineRule="auto"/>
        <w:ind w:firstLineChars="300" w:firstLine="630"/>
        <w:rPr>
          <w:rFonts w:ascii="宋体"/>
          <w:color w:val="000000" w:themeColor="text1"/>
          <w:szCs w:val="21"/>
        </w:rPr>
      </w:pPr>
      <w:r>
        <w:rPr>
          <w:rFonts w:ascii="宋体" w:hAnsi="宋体"/>
          <w:color w:val="000000" w:themeColor="text1"/>
          <w:szCs w:val="21"/>
        </w:rPr>
        <w:t>16.1.2</w:t>
      </w:r>
      <w:r>
        <w:rPr>
          <w:rFonts w:ascii="宋体"/>
          <w:color w:val="000000" w:themeColor="text1"/>
          <w:szCs w:val="21"/>
        </w:rPr>
        <w:t>.</w:t>
      </w:r>
      <w:r>
        <w:rPr>
          <w:rFonts w:ascii="宋体" w:hAnsi="宋体"/>
          <w:color w:val="000000" w:themeColor="text1"/>
          <w:szCs w:val="21"/>
        </w:rPr>
        <w:t xml:space="preserve">2   </w:t>
      </w:r>
      <w:r>
        <w:rPr>
          <w:rFonts w:ascii="宋体" w:hAnsi="宋体" w:hint="eastAsia"/>
          <w:color w:val="000000" w:themeColor="text1"/>
          <w:szCs w:val="21"/>
        </w:rPr>
        <w:t>物价波动引起价格调整的风险幅度的计算方法</w:t>
      </w:r>
    </w:p>
    <w:p w14:paraId="5026AF22" w14:textId="0DC2F2E1" w:rsidR="007D1150" w:rsidRDefault="0001536F">
      <w:pPr>
        <w:spacing w:line="360" w:lineRule="auto"/>
        <w:ind w:firstLineChars="300" w:firstLine="630"/>
        <w:rPr>
          <w:rFonts w:ascii="宋体"/>
          <w:color w:val="FF0000"/>
          <w:szCs w:val="21"/>
        </w:rPr>
      </w:pPr>
      <w:r>
        <w:rPr>
          <w:rFonts w:ascii="宋体" w:hAnsi="宋体" w:hint="eastAsia"/>
          <w:color w:val="000000" w:themeColor="text1"/>
          <w:szCs w:val="21"/>
        </w:rPr>
        <w:t>（</w:t>
      </w:r>
      <w:r>
        <w:rPr>
          <w:rFonts w:ascii="宋体" w:hAnsi="宋体"/>
          <w:color w:val="000000" w:themeColor="text1"/>
          <w:szCs w:val="21"/>
        </w:rPr>
        <w:t>1</w:t>
      </w:r>
      <w:r w:rsidRPr="001B4945">
        <w:rPr>
          <w:rFonts w:ascii="宋体" w:hAnsi="宋体" w:hint="eastAsia"/>
          <w:color w:val="000000" w:themeColor="text1"/>
          <w:szCs w:val="21"/>
        </w:rPr>
        <w:t>）投标报价基准期：</w:t>
      </w:r>
      <w:r w:rsidRPr="001B4945">
        <w:rPr>
          <w:rFonts w:ascii="宋体" w:hAnsi="宋体"/>
          <w:color w:val="000000" w:themeColor="text1"/>
          <w:szCs w:val="21"/>
        </w:rPr>
        <w:t>2022</w:t>
      </w:r>
      <w:r w:rsidRPr="001B4945">
        <w:rPr>
          <w:rFonts w:ascii="宋体" w:hAnsi="宋体" w:hint="eastAsia"/>
          <w:color w:val="000000" w:themeColor="text1"/>
          <w:szCs w:val="21"/>
        </w:rPr>
        <w:t>年</w:t>
      </w:r>
      <w:r w:rsidR="004E2A41">
        <w:rPr>
          <w:rFonts w:ascii="宋体" w:hAnsi="宋体"/>
          <w:color w:val="000000" w:themeColor="text1"/>
          <w:szCs w:val="21"/>
        </w:rPr>
        <w:t>10</w:t>
      </w:r>
      <w:r w:rsidRPr="001B4945">
        <w:rPr>
          <w:rFonts w:ascii="宋体" w:hAnsi="宋体" w:hint="eastAsia"/>
          <w:color w:val="000000" w:themeColor="text1"/>
          <w:szCs w:val="21"/>
        </w:rPr>
        <w:t>月。</w:t>
      </w:r>
      <w:r w:rsidR="001B4945" w:rsidRPr="001B4945">
        <w:rPr>
          <w:rFonts w:ascii="宋体" w:hAnsi="宋体" w:hint="eastAsia"/>
          <w:color w:val="000000" w:themeColor="text1"/>
          <w:szCs w:val="21"/>
        </w:rPr>
        <w:t>（参考）</w:t>
      </w:r>
    </w:p>
    <w:p w14:paraId="771997C5" w14:textId="77777777" w:rsidR="007D1150" w:rsidRDefault="0001536F">
      <w:pPr>
        <w:spacing w:line="360" w:lineRule="auto"/>
        <w:ind w:firstLineChars="300" w:firstLine="630"/>
        <w:rPr>
          <w:rFonts w:ascii="宋体"/>
          <w:color w:val="000000" w:themeColor="text1"/>
          <w:szCs w:val="21"/>
          <w:u w:val="single"/>
        </w:rPr>
      </w:pPr>
      <w:r>
        <w:rPr>
          <w:rFonts w:ascii="宋体" w:hAnsi="宋体" w:hint="eastAsia"/>
          <w:color w:val="000000" w:themeColor="text1"/>
          <w:szCs w:val="21"/>
        </w:rPr>
        <w:t>（</w:t>
      </w:r>
      <w:r>
        <w:rPr>
          <w:rFonts w:ascii="宋体" w:hAnsi="宋体"/>
          <w:color w:val="000000" w:themeColor="text1"/>
          <w:szCs w:val="21"/>
        </w:rPr>
        <w:t>2</w:t>
      </w:r>
      <w:r>
        <w:rPr>
          <w:rFonts w:ascii="宋体" w:hAnsi="宋体" w:hint="eastAsia"/>
          <w:color w:val="000000" w:themeColor="text1"/>
          <w:szCs w:val="21"/>
        </w:rPr>
        <w:t>）</w:t>
      </w:r>
      <w:r>
        <w:rPr>
          <w:rFonts w:ascii="宋体" w:hAnsi="宋体" w:hint="eastAsia"/>
          <w:color w:val="000000" w:themeColor="text1"/>
        </w:rPr>
        <w:t>《北京工程造价信息》市场价格</w:t>
      </w:r>
      <w:r>
        <w:rPr>
          <w:rFonts w:ascii="宋体" w:hAnsi="宋体" w:hint="eastAsia"/>
          <w:color w:val="000000" w:themeColor="text1"/>
          <w:szCs w:val="21"/>
        </w:rPr>
        <w:t>信息中没有的，基准价的确定方法：</w:t>
      </w:r>
      <w:r>
        <w:rPr>
          <w:rFonts w:ascii="宋体" w:hAnsi="宋体" w:hint="eastAsia"/>
          <w:color w:val="000000" w:themeColor="text1"/>
          <w:szCs w:val="21"/>
          <w:u w:val="single"/>
        </w:rPr>
        <w:t>按发包人、承包人共同确认的市场价格为准。</w:t>
      </w:r>
    </w:p>
    <w:p w14:paraId="2BE05A67" w14:textId="77777777" w:rsidR="007D1150" w:rsidRDefault="0001536F">
      <w:pPr>
        <w:spacing w:line="360" w:lineRule="auto"/>
        <w:ind w:firstLineChars="300" w:firstLine="630"/>
        <w:rPr>
          <w:rFonts w:ascii="宋体"/>
          <w:color w:val="000000" w:themeColor="text1"/>
          <w:szCs w:val="21"/>
          <w:u w:val="single"/>
        </w:rPr>
      </w:pPr>
      <w:r>
        <w:rPr>
          <w:rFonts w:ascii="宋体" w:hAnsi="宋体" w:hint="eastAsia"/>
          <w:color w:val="000000" w:themeColor="text1"/>
          <w:szCs w:val="21"/>
        </w:rPr>
        <w:t>（</w:t>
      </w:r>
      <w:r>
        <w:rPr>
          <w:rFonts w:ascii="宋体" w:hAnsi="宋体"/>
          <w:color w:val="000000" w:themeColor="text1"/>
          <w:szCs w:val="21"/>
        </w:rPr>
        <w:t>3</w:t>
      </w:r>
      <w:r>
        <w:rPr>
          <w:rFonts w:ascii="宋体" w:hAnsi="宋体" w:hint="eastAsia"/>
          <w:color w:val="000000" w:themeColor="text1"/>
          <w:szCs w:val="21"/>
        </w:rPr>
        <w:t>）合同施工期市场价格的确定方法：</w:t>
      </w:r>
      <w:r>
        <w:rPr>
          <w:rFonts w:ascii="宋体" w:hAnsi="宋体" w:hint="eastAsia"/>
          <w:color w:val="000000" w:themeColor="text1"/>
          <w:szCs w:val="21"/>
          <w:u w:val="single"/>
        </w:rPr>
        <w:t>按发包人、承包人共同确认的市场价格为准。</w:t>
      </w:r>
    </w:p>
    <w:p w14:paraId="58F8E261" w14:textId="77777777" w:rsidR="007D1150" w:rsidRDefault="0001536F">
      <w:pPr>
        <w:spacing w:line="360" w:lineRule="auto"/>
        <w:ind w:firstLineChars="300" w:firstLine="630"/>
        <w:rPr>
          <w:rFonts w:ascii="宋体"/>
          <w:color w:val="000000" w:themeColor="text1"/>
          <w:szCs w:val="21"/>
        </w:rPr>
      </w:pPr>
      <w:r>
        <w:rPr>
          <w:rFonts w:ascii="宋体" w:hAnsi="宋体"/>
          <w:color w:val="000000" w:themeColor="text1"/>
          <w:szCs w:val="21"/>
        </w:rPr>
        <w:t>16.1.2</w:t>
      </w:r>
      <w:r>
        <w:rPr>
          <w:rFonts w:ascii="宋体"/>
          <w:color w:val="000000" w:themeColor="text1"/>
          <w:szCs w:val="21"/>
        </w:rPr>
        <w:t>.</w:t>
      </w:r>
      <w:r>
        <w:rPr>
          <w:rFonts w:ascii="宋体" w:hAnsi="宋体"/>
          <w:color w:val="000000" w:themeColor="text1"/>
          <w:szCs w:val="21"/>
        </w:rPr>
        <w:t xml:space="preserve">3  </w:t>
      </w:r>
      <w:r>
        <w:rPr>
          <w:rFonts w:ascii="宋体" w:hAnsi="宋体" w:hint="eastAsia"/>
          <w:color w:val="000000" w:themeColor="text1"/>
          <w:szCs w:val="21"/>
        </w:rPr>
        <w:t>物价波动引起价格调整的方法</w:t>
      </w:r>
    </w:p>
    <w:p w14:paraId="5F118F95" w14:textId="77777777" w:rsidR="007D1150" w:rsidRDefault="0001536F">
      <w:pPr>
        <w:spacing w:line="360" w:lineRule="auto"/>
        <w:ind w:firstLineChars="300" w:firstLine="63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1</w:t>
      </w:r>
      <w:r>
        <w:rPr>
          <w:rFonts w:ascii="宋体" w:hAnsi="宋体" w:hint="eastAsia"/>
          <w:color w:val="000000" w:themeColor="text1"/>
          <w:szCs w:val="21"/>
        </w:rPr>
        <w:t>）本工程单价调整方法采用</w:t>
      </w:r>
      <w:r>
        <w:rPr>
          <w:rFonts w:ascii="宋体" w:hAnsi="宋体" w:hint="eastAsia"/>
          <w:color w:val="000000" w:themeColor="text1"/>
          <w:szCs w:val="21"/>
          <w:u w:val="single"/>
        </w:rPr>
        <w:t>加权平均法</w:t>
      </w:r>
      <w:r>
        <w:rPr>
          <w:rFonts w:ascii="宋体" w:hAnsi="宋体" w:hint="eastAsia"/>
          <w:color w:val="000000" w:themeColor="text1"/>
          <w:szCs w:val="21"/>
        </w:rPr>
        <w:t>（加权平均法</w:t>
      </w:r>
      <w:r>
        <w:rPr>
          <w:rFonts w:ascii="宋体" w:hAnsi="宋体"/>
          <w:color w:val="000000" w:themeColor="text1"/>
          <w:szCs w:val="21"/>
        </w:rPr>
        <w:t>/</w:t>
      </w:r>
      <w:r>
        <w:rPr>
          <w:rFonts w:ascii="宋体" w:hAnsi="宋体" w:hint="eastAsia"/>
          <w:color w:val="000000" w:themeColor="text1"/>
          <w:szCs w:val="21"/>
        </w:rPr>
        <w:t>算数平均法</w:t>
      </w:r>
      <w:r>
        <w:rPr>
          <w:rFonts w:ascii="宋体" w:hAnsi="宋体"/>
          <w:color w:val="000000" w:themeColor="text1"/>
          <w:szCs w:val="21"/>
        </w:rPr>
        <w:t>/</w:t>
      </w:r>
      <w:r>
        <w:rPr>
          <w:rFonts w:ascii="宋体" w:hAnsi="宋体" w:hint="eastAsia"/>
          <w:color w:val="000000" w:themeColor="text1"/>
          <w:szCs w:val="21"/>
        </w:rPr>
        <w:t>其他计算方法）。</w:t>
      </w:r>
    </w:p>
    <w:p w14:paraId="3FBE39FF" w14:textId="77777777" w:rsidR="007D1150" w:rsidRDefault="0001536F">
      <w:pPr>
        <w:spacing w:line="360" w:lineRule="auto"/>
        <w:ind w:firstLineChars="300" w:firstLine="630"/>
        <w:rPr>
          <w:rFonts w:ascii="宋体"/>
          <w:color w:val="000000" w:themeColor="text1"/>
          <w:szCs w:val="21"/>
          <w:u w:val="single"/>
        </w:rPr>
      </w:pPr>
      <w:r>
        <w:rPr>
          <w:rFonts w:ascii="宋体" w:hAnsi="宋体" w:hint="eastAsia"/>
          <w:color w:val="000000" w:themeColor="text1"/>
          <w:szCs w:val="21"/>
        </w:rPr>
        <w:t>采用加权平均法：</w:t>
      </w:r>
      <w:r>
        <w:rPr>
          <w:rFonts w:ascii="宋体" w:hAnsi="宋体" w:hint="eastAsia"/>
          <w:color w:val="000000" w:themeColor="text1"/>
          <w:szCs w:val="21"/>
          <w:u w:val="single"/>
        </w:rPr>
        <w:t>以施工每月实际完成的工程量及当月市场价为基础，计算出已完成工程的总成本，除以本工程已实际完成的工程量总量，计算出已完成本工程的加权平均单价。</w:t>
      </w:r>
    </w:p>
    <w:p w14:paraId="7FC3B091" w14:textId="77777777" w:rsidR="007D1150" w:rsidRDefault="0001536F">
      <w:pPr>
        <w:spacing w:line="360" w:lineRule="auto"/>
        <w:ind w:firstLineChars="300" w:firstLine="630"/>
        <w:rPr>
          <w:rFonts w:ascii="宋体"/>
          <w:color w:val="000000" w:themeColor="text1"/>
          <w:szCs w:val="21"/>
        </w:rPr>
      </w:pPr>
      <w:r>
        <w:rPr>
          <w:rFonts w:ascii="宋体" w:hAnsi="宋体" w:hint="eastAsia"/>
          <w:color w:val="000000" w:themeColor="text1"/>
          <w:szCs w:val="21"/>
        </w:rPr>
        <w:t>采用算数平均法：</w:t>
      </w:r>
      <w:r>
        <w:rPr>
          <w:rFonts w:ascii="宋体" w:hAnsi="宋体"/>
          <w:color w:val="000000" w:themeColor="text1"/>
          <w:szCs w:val="21"/>
          <w:u w:val="single"/>
        </w:rPr>
        <w:t xml:space="preserve">     /    </w:t>
      </w:r>
    </w:p>
    <w:p w14:paraId="1159AF14" w14:textId="77777777" w:rsidR="007D1150" w:rsidRDefault="0001536F">
      <w:pPr>
        <w:spacing w:line="360" w:lineRule="auto"/>
        <w:ind w:firstLineChars="300" w:firstLine="630"/>
        <w:rPr>
          <w:rFonts w:ascii="宋体"/>
          <w:color w:val="000000" w:themeColor="text1"/>
          <w:szCs w:val="21"/>
        </w:rPr>
      </w:pPr>
      <w:r>
        <w:rPr>
          <w:rFonts w:ascii="宋体" w:hAnsi="宋体" w:hint="eastAsia"/>
          <w:color w:val="000000" w:themeColor="text1"/>
          <w:szCs w:val="21"/>
        </w:rPr>
        <w:t>采用其他计算方法：</w:t>
      </w:r>
      <w:r>
        <w:rPr>
          <w:rFonts w:ascii="宋体" w:hAnsi="宋体"/>
          <w:color w:val="000000" w:themeColor="text1"/>
          <w:szCs w:val="21"/>
          <w:u w:val="single"/>
        </w:rPr>
        <w:t xml:space="preserve">     /    </w:t>
      </w:r>
    </w:p>
    <w:p w14:paraId="389E443E" w14:textId="77777777" w:rsidR="007D1150" w:rsidRDefault="0001536F">
      <w:pPr>
        <w:spacing w:line="360" w:lineRule="auto"/>
        <w:ind w:firstLineChars="300" w:firstLine="630"/>
        <w:rPr>
          <w:rFonts w:ascii="宋体"/>
          <w:color w:val="000000" w:themeColor="text1"/>
          <w:szCs w:val="21"/>
          <w:u w:val="single"/>
        </w:rPr>
      </w:pPr>
      <w:r>
        <w:rPr>
          <w:rFonts w:ascii="宋体" w:hAnsi="宋体"/>
          <w:color w:val="000000" w:themeColor="text1"/>
          <w:szCs w:val="21"/>
        </w:rPr>
        <w:t>16.1.2</w:t>
      </w:r>
      <w:r>
        <w:rPr>
          <w:rFonts w:ascii="宋体"/>
          <w:color w:val="000000" w:themeColor="text1"/>
          <w:szCs w:val="21"/>
        </w:rPr>
        <w:t>.</w:t>
      </w:r>
      <w:r>
        <w:rPr>
          <w:rFonts w:ascii="宋体" w:hAnsi="宋体"/>
          <w:color w:val="000000" w:themeColor="text1"/>
          <w:szCs w:val="21"/>
        </w:rPr>
        <w:t xml:space="preserve">4  </w:t>
      </w:r>
      <w:r>
        <w:rPr>
          <w:rFonts w:ascii="宋体" w:hAnsi="宋体" w:hint="eastAsia"/>
          <w:color w:val="000000" w:themeColor="text1"/>
          <w:szCs w:val="21"/>
        </w:rPr>
        <w:t>其他约定：</w:t>
      </w:r>
      <w:r>
        <w:rPr>
          <w:rFonts w:ascii="宋体" w:hAnsi="宋体"/>
          <w:color w:val="000000" w:themeColor="text1"/>
          <w:szCs w:val="21"/>
          <w:u w:val="single"/>
        </w:rPr>
        <w:t xml:space="preserve">     /    </w:t>
      </w:r>
    </w:p>
    <w:p w14:paraId="2AACDE49"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lastRenderedPageBreak/>
        <w:t xml:space="preserve">16.1.3  </w:t>
      </w:r>
      <w:r>
        <w:rPr>
          <w:rFonts w:ascii="宋体" w:hAnsi="宋体" w:hint="eastAsia"/>
          <w:color w:val="000000" w:themeColor="text1"/>
          <w:szCs w:val="21"/>
        </w:rPr>
        <w:t>其他价格调整方法</w:t>
      </w:r>
      <w:r>
        <w:rPr>
          <w:rFonts w:ascii="宋体" w:hAnsi="宋体"/>
          <w:color w:val="000000" w:themeColor="text1"/>
          <w:szCs w:val="21"/>
        </w:rPr>
        <w:t>:</w:t>
      </w:r>
      <w:r>
        <w:rPr>
          <w:rFonts w:ascii="宋体" w:hAnsi="宋体"/>
          <w:color w:val="000000" w:themeColor="text1"/>
          <w:szCs w:val="21"/>
          <w:u w:val="single"/>
        </w:rPr>
        <w:t xml:space="preserve">     /    </w:t>
      </w:r>
    </w:p>
    <w:p w14:paraId="44D84F3E" w14:textId="77777777" w:rsidR="007D1150" w:rsidRDefault="007D1150">
      <w:pPr>
        <w:spacing w:line="360" w:lineRule="auto"/>
        <w:ind w:leftChars="202" w:left="424"/>
        <w:rPr>
          <w:rFonts w:ascii="宋体"/>
          <w:color w:val="000000" w:themeColor="text1"/>
          <w:szCs w:val="21"/>
        </w:rPr>
      </w:pPr>
    </w:p>
    <w:p w14:paraId="3964C442"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865" w:name="_Toc489280234"/>
      <w:bookmarkStart w:id="866" w:name="_Toc485323202"/>
      <w:bookmarkStart w:id="867" w:name="_Toc490331719"/>
      <w:bookmarkStart w:id="868" w:name="_Toc497214097"/>
      <w:bookmarkStart w:id="869" w:name="_Toc486580428"/>
      <w:bookmarkStart w:id="870" w:name="_Toc101882012"/>
      <w:r>
        <w:rPr>
          <w:rFonts w:ascii="宋体" w:hAnsi="宋体" w:cs="宋体"/>
          <w:color w:val="000000" w:themeColor="text1"/>
          <w:sz w:val="28"/>
          <w:szCs w:val="20"/>
        </w:rPr>
        <w:t>17.</w:t>
      </w:r>
      <w:r>
        <w:rPr>
          <w:rFonts w:ascii="宋体" w:hAnsi="宋体" w:cs="宋体" w:hint="eastAsia"/>
          <w:color w:val="000000" w:themeColor="text1"/>
          <w:sz w:val="28"/>
          <w:szCs w:val="20"/>
        </w:rPr>
        <w:t>计量与支付</w:t>
      </w:r>
      <w:bookmarkEnd w:id="865"/>
      <w:bookmarkEnd w:id="866"/>
      <w:bookmarkEnd w:id="867"/>
      <w:bookmarkEnd w:id="868"/>
      <w:bookmarkEnd w:id="869"/>
      <w:bookmarkEnd w:id="870"/>
    </w:p>
    <w:p w14:paraId="69C9DD6F"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871" w:name="_Toc489280235"/>
      <w:bookmarkStart w:id="872" w:name="_Toc485323203"/>
      <w:bookmarkStart w:id="873" w:name="_Toc486580429"/>
      <w:bookmarkStart w:id="874" w:name="_Toc101882013"/>
      <w:bookmarkStart w:id="875" w:name="_Toc490331720"/>
      <w:bookmarkStart w:id="876" w:name="_Toc497214098"/>
      <w:r>
        <w:rPr>
          <w:rFonts w:ascii="宋体" w:hAnsi="宋体"/>
          <w:color w:val="000000" w:themeColor="text1"/>
          <w:kern w:val="0"/>
          <w:sz w:val="24"/>
          <w:szCs w:val="20"/>
        </w:rPr>
        <w:t xml:space="preserve">17.1  </w:t>
      </w:r>
      <w:r>
        <w:rPr>
          <w:rFonts w:ascii="宋体" w:hAnsi="宋体" w:hint="eastAsia"/>
          <w:color w:val="000000" w:themeColor="text1"/>
          <w:kern w:val="0"/>
          <w:sz w:val="24"/>
          <w:szCs w:val="20"/>
        </w:rPr>
        <w:t>计量</w:t>
      </w:r>
      <w:bookmarkEnd w:id="871"/>
      <w:bookmarkEnd w:id="872"/>
      <w:bookmarkEnd w:id="873"/>
      <w:bookmarkEnd w:id="874"/>
      <w:bookmarkEnd w:id="875"/>
      <w:bookmarkEnd w:id="876"/>
    </w:p>
    <w:p w14:paraId="0040D3C7" w14:textId="77777777" w:rsidR="007D1150" w:rsidRDefault="0001536F">
      <w:pPr>
        <w:spacing w:line="360" w:lineRule="auto"/>
        <w:ind w:firstLineChars="200" w:firstLine="420"/>
        <w:rPr>
          <w:rFonts w:ascii="宋体" w:cs="Arial"/>
          <w:color w:val="000000" w:themeColor="text1"/>
        </w:rPr>
      </w:pPr>
      <w:r>
        <w:rPr>
          <w:rFonts w:ascii="宋体" w:hAnsi="宋体" w:cs="Arial"/>
          <w:color w:val="000000" w:themeColor="text1"/>
        </w:rPr>
        <w:t xml:space="preserve">17.1.3  </w:t>
      </w:r>
      <w:r>
        <w:rPr>
          <w:rFonts w:ascii="宋体" w:hAnsi="宋体" w:cs="Arial" w:hint="eastAsia"/>
          <w:color w:val="000000" w:themeColor="text1"/>
        </w:rPr>
        <w:t>计量周期</w:t>
      </w:r>
    </w:p>
    <w:p w14:paraId="520934B6"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1</w:t>
      </w:r>
      <w:r>
        <w:rPr>
          <w:rFonts w:ascii="宋体" w:hAnsi="宋体" w:hint="eastAsia"/>
          <w:color w:val="000000" w:themeColor="text1"/>
          <w:szCs w:val="21"/>
        </w:rPr>
        <w:t>）每月</w:t>
      </w:r>
      <w:r>
        <w:rPr>
          <w:rFonts w:ascii="宋体" w:hAnsi="宋体"/>
          <w:color w:val="000000" w:themeColor="text1"/>
          <w:szCs w:val="21"/>
          <w:u w:val="single"/>
        </w:rPr>
        <w:t xml:space="preserve"> 25 </w:t>
      </w:r>
      <w:r>
        <w:rPr>
          <w:rFonts w:ascii="宋体" w:hAnsi="宋体" w:hint="eastAsia"/>
          <w:color w:val="000000" w:themeColor="text1"/>
          <w:szCs w:val="21"/>
        </w:rPr>
        <w:t>日为当月计量截止日期（不含当日）和下月计量起始日期（含当日）。</w:t>
      </w:r>
    </w:p>
    <w:p w14:paraId="46380588" w14:textId="77777777" w:rsidR="007D1150" w:rsidRDefault="0001536F">
      <w:pPr>
        <w:spacing w:line="360" w:lineRule="auto"/>
        <w:ind w:leftChars="50" w:left="105" w:firstLineChars="150" w:firstLine="315"/>
        <w:rPr>
          <w:rFonts w:ascii="宋体" w:cs="Arial"/>
          <w:color w:val="000000" w:themeColor="text1"/>
        </w:rPr>
      </w:pPr>
      <w:r>
        <w:rPr>
          <w:rFonts w:ascii="宋体" w:hAnsi="宋体" w:cs="Arial" w:hint="eastAsia"/>
          <w:color w:val="000000" w:themeColor="text1"/>
        </w:rPr>
        <w:t>（</w:t>
      </w:r>
      <w:r>
        <w:rPr>
          <w:rFonts w:ascii="宋体" w:hAnsi="宋体" w:cs="Arial"/>
          <w:color w:val="000000" w:themeColor="text1"/>
        </w:rPr>
        <w:t>2</w:t>
      </w:r>
      <w:r>
        <w:rPr>
          <w:rFonts w:ascii="宋体" w:hAnsi="宋体" w:cs="Arial" w:hint="eastAsia"/>
          <w:color w:val="000000" w:themeColor="text1"/>
        </w:rPr>
        <w:t>）本合同</w:t>
      </w:r>
      <w:r>
        <w:rPr>
          <w:rFonts w:ascii="宋体" w:hAnsi="宋体" w:cs="Arial"/>
          <w:color w:val="000000" w:themeColor="text1"/>
          <w:u w:val="single"/>
        </w:rPr>
        <w:t xml:space="preserve"> 执行 </w:t>
      </w:r>
      <w:r>
        <w:rPr>
          <w:rFonts w:ascii="宋体" w:hAnsi="宋体" w:cs="Arial" w:hint="eastAsia"/>
          <w:color w:val="000000" w:themeColor="text1"/>
        </w:rPr>
        <w:t>（执行（采用固定单价合同形式时）</w:t>
      </w:r>
      <w:r>
        <w:rPr>
          <w:rFonts w:ascii="宋体" w:hAnsi="宋体" w:cs="Arial"/>
          <w:color w:val="000000" w:themeColor="text1"/>
        </w:rPr>
        <w:t>/</w:t>
      </w:r>
      <w:r>
        <w:rPr>
          <w:rFonts w:ascii="宋体" w:hAnsi="宋体" w:cs="Arial" w:hint="eastAsia"/>
          <w:color w:val="000000" w:themeColor="text1"/>
        </w:rPr>
        <w:t>不执行（采用总价合同形式时））</w:t>
      </w:r>
      <w:r>
        <w:rPr>
          <w:rFonts w:hint="eastAsia"/>
          <w:color w:val="000000" w:themeColor="text1"/>
        </w:rPr>
        <w:t>单价子目已完成工程量按月计量</w:t>
      </w:r>
      <w:r>
        <w:rPr>
          <w:rFonts w:ascii="宋体" w:hAnsi="宋体" w:cs="Arial" w:hint="eastAsia"/>
          <w:color w:val="000000" w:themeColor="text1"/>
        </w:rPr>
        <w:t>。</w:t>
      </w:r>
    </w:p>
    <w:p w14:paraId="6E390B58" w14:textId="77777777" w:rsidR="007D1150" w:rsidRDefault="0001536F">
      <w:pPr>
        <w:spacing w:line="360" w:lineRule="auto"/>
        <w:ind w:leftChars="50" w:left="105" w:firstLineChars="150" w:firstLine="315"/>
        <w:rPr>
          <w:rFonts w:ascii="宋体" w:cs="Arial"/>
          <w:color w:val="000000" w:themeColor="text1"/>
        </w:rPr>
      </w:pPr>
      <w:r>
        <w:rPr>
          <w:rFonts w:ascii="宋体" w:hAnsi="宋体" w:cs="Arial" w:hint="eastAsia"/>
          <w:color w:val="000000" w:themeColor="text1"/>
        </w:rPr>
        <w:t>（</w:t>
      </w:r>
      <w:r>
        <w:rPr>
          <w:rFonts w:ascii="宋体" w:hAnsi="宋体" w:cs="Arial"/>
          <w:color w:val="000000" w:themeColor="text1"/>
        </w:rPr>
        <w:t>3</w:t>
      </w:r>
      <w:r>
        <w:rPr>
          <w:rFonts w:ascii="宋体" w:hAnsi="宋体" w:cs="Arial" w:hint="eastAsia"/>
          <w:color w:val="000000" w:themeColor="text1"/>
        </w:rPr>
        <w:t>）</w:t>
      </w:r>
      <w:r>
        <w:rPr>
          <w:rFonts w:ascii="宋体" w:hAnsi="宋体" w:hint="eastAsia"/>
          <w:color w:val="000000" w:themeColor="text1"/>
          <w:szCs w:val="21"/>
        </w:rPr>
        <w:t>总价子目计量方式采用</w:t>
      </w:r>
      <w:r>
        <w:rPr>
          <w:rFonts w:ascii="宋体" w:hAnsi="宋体" w:cs="Arial" w:hint="eastAsia"/>
          <w:color w:val="000000" w:themeColor="text1"/>
          <w:szCs w:val="21"/>
          <w:u w:val="single"/>
        </w:rPr>
        <w:t>按实际完成工程量计量</w:t>
      </w:r>
      <w:r>
        <w:rPr>
          <w:rFonts w:ascii="宋体" w:hAnsi="宋体" w:cs="Arial" w:hint="eastAsia"/>
          <w:color w:val="000000" w:themeColor="text1"/>
          <w:szCs w:val="21"/>
        </w:rPr>
        <w:t>（支付分解报告</w:t>
      </w:r>
      <w:r>
        <w:rPr>
          <w:rFonts w:ascii="宋体" w:hAnsi="宋体" w:cs="Arial"/>
          <w:color w:val="000000" w:themeColor="text1"/>
          <w:szCs w:val="21"/>
        </w:rPr>
        <w:t>/</w:t>
      </w:r>
      <w:r>
        <w:rPr>
          <w:rFonts w:ascii="宋体" w:hAnsi="宋体" w:cs="Arial" w:hint="eastAsia"/>
          <w:color w:val="000000" w:themeColor="text1"/>
          <w:szCs w:val="21"/>
        </w:rPr>
        <w:t>按实际完成工程量计量）</w:t>
      </w:r>
      <w:r>
        <w:rPr>
          <w:rFonts w:ascii="宋体" w:hAnsi="宋体" w:cs="Arial" w:hint="eastAsia"/>
          <w:color w:val="000000" w:themeColor="text1"/>
        </w:rPr>
        <w:t>。</w:t>
      </w:r>
    </w:p>
    <w:p w14:paraId="1D75201D" w14:textId="77777777" w:rsidR="007D1150" w:rsidRDefault="0001536F">
      <w:pPr>
        <w:spacing w:line="360" w:lineRule="auto"/>
        <w:ind w:firstLineChars="200" w:firstLine="420"/>
        <w:rPr>
          <w:rFonts w:ascii="宋体" w:cs="Arial"/>
          <w:color w:val="000000" w:themeColor="text1"/>
        </w:rPr>
      </w:pPr>
      <w:r>
        <w:rPr>
          <w:rFonts w:ascii="宋体" w:hAnsi="宋体" w:cs="Arial"/>
          <w:color w:val="000000" w:themeColor="text1"/>
        </w:rPr>
        <w:t xml:space="preserve">17.1.5  </w:t>
      </w:r>
      <w:r>
        <w:rPr>
          <w:rFonts w:ascii="宋体" w:hAnsi="宋体" w:cs="Arial" w:hint="eastAsia"/>
          <w:color w:val="000000" w:themeColor="text1"/>
        </w:rPr>
        <w:t>总价</w:t>
      </w:r>
      <w:r>
        <w:rPr>
          <w:rFonts w:ascii="宋体" w:hAnsi="宋体" w:hint="eastAsia"/>
          <w:color w:val="000000" w:themeColor="text1"/>
          <w:szCs w:val="21"/>
        </w:rPr>
        <w:t>子目</w:t>
      </w:r>
      <w:r>
        <w:rPr>
          <w:rFonts w:ascii="宋体" w:hAnsi="宋体" w:cs="Arial" w:hint="eastAsia"/>
          <w:color w:val="000000" w:themeColor="text1"/>
        </w:rPr>
        <w:t>的计量（适用于采用按实际完成工程量计量）</w:t>
      </w:r>
    </w:p>
    <w:p w14:paraId="315DB6CD" w14:textId="77777777" w:rsidR="007D1150" w:rsidRDefault="0001536F">
      <w:pPr>
        <w:spacing w:line="360" w:lineRule="auto"/>
        <w:ind w:firstLineChars="200" w:firstLine="420"/>
        <w:rPr>
          <w:rFonts w:ascii="宋体" w:cs="Arial"/>
          <w:color w:val="000000" w:themeColor="text1"/>
          <w:u w:val="single"/>
        </w:rPr>
      </w:pPr>
      <w:r>
        <w:rPr>
          <w:rFonts w:ascii="宋体" w:hAnsi="宋体" w:cs="Arial" w:hint="eastAsia"/>
          <w:color w:val="000000" w:themeColor="text1"/>
        </w:rPr>
        <w:t>（</w:t>
      </w:r>
      <w:r>
        <w:rPr>
          <w:rFonts w:ascii="宋体" w:hAnsi="宋体" w:cs="Arial"/>
          <w:color w:val="000000" w:themeColor="text1"/>
        </w:rPr>
        <w:t>1</w:t>
      </w:r>
      <w:r>
        <w:rPr>
          <w:rFonts w:ascii="宋体" w:hAnsi="宋体" w:cs="Arial" w:hint="eastAsia"/>
          <w:color w:val="000000" w:themeColor="text1"/>
        </w:rPr>
        <w:t>）采用按实际完成工程量计量方式的</w:t>
      </w:r>
      <w:r>
        <w:rPr>
          <w:rFonts w:ascii="宋体" w:cs="Arial"/>
          <w:color w:val="000000" w:themeColor="text1"/>
        </w:rPr>
        <w:t>,</w:t>
      </w:r>
      <w:r>
        <w:rPr>
          <w:rFonts w:ascii="宋体" w:hAnsi="宋体" w:cs="Arial" w:hint="eastAsia"/>
          <w:color w:val="000000" w:themeColor="text1"/>
        </w:rPr>
        <w:t>总价</w:t>
      </w:r>
      <w:r>
        <w:rPr>
          <w:rFonts w:ascii="宋体" w:hAnsi="宋体" w:hint="eastAsia"/>
          <w:color w:val="000000" w:themeColor="text1"/>
          <w:szCs w:val="21"/>
        </w:rPr>
        <w:t>子目</w:t>
      </w:r>
      <w:r>
        <w:rPr>
          <w:rFonts w:ascii="宋体" w:hAnsi="宋体" w:cs="Arial" w:hint="eastAsia"/>
          <w:color w:val="000000" w:themeColor="text1"/>
        </w:rPr>
        <w:t>的价格调整方法：</w:t>
      </w:r>
      <w:r>
        <w:rPr>
          <w:rFonts w:ascii="宋体" w:hAnsi="宋体" w:cs="Arial" w:hint="eastAsia"/>
          <w:color w:val="000000" w:themeColor="text1"/>
          <w:u w:val="single"/>
        </w:rPr>
        <w:t>非承包人原因引起已标价工程量清单中某单个子目工程量变化幅度超出±</w:t>
      </w:r>
      <w:r>
        <w:rPr>
          <w:rFonts w:ascii="宋体" w:hAnsi="宋体" w:cs="Arial"/>
          <w:color w:val="000000" w:themeColor="text1"/>
          <w:u w:val="single"/>
        </w:rPr>
        <w:t>15%（不含），且发包人或监理人认为该变化引起相关措施项目发生变化的，发包人或监理人要求承包人针对措施项目的变化提交施工调整方案及价格调整报告，监理人报发包人批准后按照发包人书面文件确定需要调整的措施项目价款。</w:t>
      </w:r>
    </w:p>
    <w:p w14:paraId="733AAE23" w14:textId="77777777" w:rsidR="007D1150" w:rsidRDefault="007D1150">
      <w:pPr>
        <w:spacing w:line="360" w:lineRule="auto"/>
        <w:ind w:firstLineChars="200" w:firstLine="420"/>
        <w:rPr>
          <w:rFonts w:ascii="宋体" w:cs="Arial"/>
          <w:color w:val="000000" w:themeColor="text1"/>
        </w:rPr>
      </w:pPr>
    </w:p>
    <w:p w14:paraId="2D37627C"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877" w:name="_Toc101882014"/>
      <w:bookmarkStart w:id="878" w:name="_Toc489280236"/>
      <w:bookmarkStart w:id="879" w:name="_Toc490331721"/>
      <w:bookmarkStart w:id="880" w:name="_Toc497214099"/>
      <w:bookmarkStart w:id="881" w:name="_Toc486580430"/>
      <w:bookmarkStart w:id="882" w:name="_Toc485323204"/>
      <w:r>
        <w:rPr>
          <w:rFonts w:ascii="宋体" w:hAnsi="宋体"/>
          <w:color w:val="000000" w:themeColor="text1"/>
          <w:kern w:val="0"/>
          <w:sz w:val="24"/>
          <w:szCs w:val="20"/>
        </w:rPr>
        <w:t xml:space="preserve">17.2  </w:t>
      </w:r>
      <w:r>
        <w:rPr>
          <w:rFonts w:ascii="宋体" w:hAnsi="宋体" w:hint="eastAsia"/>
          <w:color w:val="000000" w:themeColor="text1"/>
          <w:kern w:val="0"/>
          <w:sz w:val="24"/>
          <w:szCs w:val="20"/>
        </w:rPr>
        <w:t>预付款</w:t>
      </w:r>
      <w:bookmarkEnd w:id="877"/>
      <w:bookmarkEnd w:id="878"/>
      <w:bookmarkEnd w:id="879"/>
      <w:bookmarkEnd w:id="880"/>
      <w:bookmarkEnd w:id="881"/>
      <w:bookmarkEnd w:id="882"/>
    </w:p>
    <w:p w14:paraId="40CA0CEF" w14:textId="77777777" w:rsidR="007D1150" w:rsidRDefault="0001536F">
      <w:pPr>
        <w:spacing w:line="360" w:lineRule="auto"/>
        <w:ind w:firstLineChars="200" w:firstLine="420"/>
        <w:rPr>
          <w:rFonts w:ascii="宋体" w:cs="Arial"/>
          <w:color w:val="000000" w:themeColor="text1"/>
        </w:rPr>
      </w:pPr>
      <w:r>
        <w:rPr>
          <w:rFonts w:ascii="宋体" w:hAnsi="宋体" w:cs="Arial"/>
          <w:color w:val="000000" w:themeColor="text1"/>
        </w:rPr>
        <w:t xml:space="preserve">17.2.1  </w:t>
      </w:r>
      <w:r>
        <w:rPr>
          <w:rFonts w:ascii="宋体" w:hAnsi="宋体" w:cs="Arial" w:hint="eastAsia"/>
          <w:color w:val="000000" w:themeColor="text1"/>
        </w:rPr>
        <w:t>预付款</w:t>
      </w:r>
    </w:p>
    <w:p w14:paraId="225EF728"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1</w:t>
      </w:r>
      <w:r>
        <w:rPr>
          <w:rFonts w:ascii="宋体" w:hAnsi="宋体" w:hint="eastAsia"/>
          <w:color w:val="000000" w:themeColor="text1"/>
          <w:szCs w:val="21"/>
        </w:rPr>
        <w:t>）预付款额度</w:t>
      </w:r>
    </w:p>
    <w:p w14:paraId="303C7434" w14:textId="77777777" w:rsidR="007D1150" w:rsidRPr="001B4945" w:rsidRDefault="0001536F">
      <w:pPr>
        <w:spacing w:line="360" w:lineRule="auto"/>
        <w:ind w:firstLineChars="300" w:firstLine="630"/>
        <w:rPr>
          <w:rFonts w:ascii="宋体"/>
          <w:b/>
          <w:bCs/>
          <w:color w:val="000000" w:themeColor="text1"/>
          <w:szCs w:val="21"/>
        </w:rPr>
      </w:pPr>
      <w:r>
        <w:rPr>
          <w:rFonts w:ascii="宋体" w:hAnsi="宋体" w:hint="eastAsia"/>
          <w:color w:val="000000" w:themeColor="text1"/>
          <w:szCs w:val="21"/>
        </w:rPr>
        <w:t>预付款额度：</w:t>
      </w:r>
      <w:r w:rsidRPr="001B4945">
        <w:rPr>
          <w:rFonts w:ascii="宋体" w:cs="宋体" w:hint="eastAsia"/>
          <w:b/>
          <w:bCs/>
          <w:color w:val="000000" w:themeColor="text1"/>
          <w:szCs w:val="21"/>
          <w:u w:val="single"/>
        </w:rPr>
        <w:t>发包人向承包人支付合同总价款（扣除暂列金额）的</w:t>
      </w:r>
      <w:r w:rsidRPr="001B4945">
        <w:rPr>
          <w:rFonts w:ascii="宋体" w:cs="宋体"/>
          <w:b/>
          <w:bCs/>
          <w:color w:val="000000" w:themeColor="text1"/>
          <w:szCs w:val="21"/>
          <w:u w:val="single"/>
        </w:rPr>
        <w:t>30</w:t>
      </w:r>
      <w:r w:rsidRPr="001B4945">
        <w:rPr>
          <w:rFonts w:ascii="宋体" w:cs="宋体" w:hint="eastAsia"/>
          <w:b/>
          <w:bCs/>
          <w:color w:val="000000" w:themeColor="text1"/>
          <w:szCs w:val="21"/>
          <w:u w:val="single"/>
        </w:rPr>
        <w:t>%作为工程预付款</w:t>
      </w:r>
      <w:r w:rsidRPr="001B4945">
        <w:rPr>
          <w:rFonts w:ascii="宋体" w:hAnsi="宋体" w:hint="eastAsia"/>
          <w:b/>
          <w:bCs/>
          <w:color w:val="000000" w:themeColor="text1"/>
          <w:szCs w:val="21"/>
        </w:rPr>
        <w:t>。</w:t>
      </w:r>
    </w:p>
    <w:p w14:paraId="1A42AAFC" w14:textId="77777777" w:rsidR="007D1150" w:rsidRDefault="0001536F">
      <w:pPr>
        <w:spacing w:line="360" w:lineRule="auto"/>
        <w:ind w:firstLineChars="300" w:firstLine="630"/>
        <w:rPr>
          <w:rFonts w:ascii="宋体" w:hAnsi="宋体"/>
          <w:color w:val="000000" w:themeColor="text1"/>
          <w:szCs w:val="21"/>
          <w:u w:val="single"/>
        </w:rPr>
      </w:pPr>
      <w:r>
        <w:rPr>
          <w:rFonts w:ascii="宋体" w:hAnsi="宋体" w:hint="eastAsia"/>
          <w:color w:val="000000" w:themeColor="text1"/>
          <w:szCs w:val="21"/>
        </w:rPr>
        <w:t>其中：其他预付款额度：</w:t>
      </w:r>
      <w:r>
        <w:rPr>
          <w:rFonts w:ascii="宋体" w:hAnsi="宋体" w:hint="eastAsia"/>
          <w:color w:val="000000" w:themeColor="text1"/>
          <w:szCs w:val="21"/>
          <w:u w:val="single"/>
        </w:rPr>
        <w:t xml:space="preserve">  /   </w:t>
      </w:r>
    </w:p>
    <w:p w14:paraId="0AA652F4"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2</w:t>
      </w:r>
      <w:r>
        <w:rPr>
          <w:rFonts w:ascii="宋体" w:hAnsi="宋体" w:hint="eastAsia"/>
          <w:color w:val="000000" w:themeColor="text1"/>
          <w:szCs w:val="21"/>
        </w:rPr>
        <w:t>）预付办法</w:t>
      </w:r>
    </w:p>
    <w:p w14:paraId="29C9001B" w14:textId="77777777" w:rsidR="007D1150" w:rsidRDefault="0001536F">
      <w:pPr>
        <w:spacing w:line="360" w:lineRule="auto"/>
        <w:ind w:firstLineChars="300" w:firstLine="630"/>
        <w:rPr>
          <w:rFonts w:ascii="宋体"/>
          <w:color w:val="000000" w:themeColor="text1"/>
          <w:szCs w:val="21"/>
        </w:rPr>
      </w:pPr>
      <w:r>
        <w:rPr>
          <w:rFonts w:ascii="宋体" w:hAnsi="宋体" w:hint="eastAsia"/>
          <w:color w:val="000000" w:themeColor="text1"/>
          <w:szCs w:val="21"/>
        </w:rPr>
        <w:t>预付款预付时间：</w:t>
      </w:r>
      <w:r>
        <w:rPr>
          <w:rFonts w:ascii="宋体" w:hAnsi="宋体" w:hint="eastAsia"/>
          <w:color w:val="000000" w:themeColor="text1"/>
          <w:szCs w:val="21"/>
          <w:u w:val="single"/>
        </w:rPr>
        <w:t>合同生效、承包人进场、监理单位发出开</w:t>
      </w:r>
      <w:proofErr w:type="gramStart"/>
      <w:r>
        <w:rPr>
          <w:rFonts w:ascii="宋体" w:hAnsi="宋体" w:hint="eastAsia"/>
          <w:color w:val="000000" w:themeColor="text1"/>
          <w:szCs w:val="21"/>
          <w:u w:val="single"/>
        </w:rPr>
        <w:t>工令</w:t>
      </w:r>
      <w:proofErr w:type="gramEnd"/>
      <w:r>
        <w:rPr>
          <w:rFonts w:ascii="宋体" w:hAnsi="宋体" w:hint="eastAsia"/>
          <w:color w:val="000000" w:themeColor="text1"/>
          <w:szCs w:val="21"/>
          <w:u w:val="single"/>
        </w:rPr>
        <w:t>且承包人报送的预付款支付申请材料经甲方审查合格后7日内</w:t>
      </w:r>
      <w:r>
        <w:rPr>
          <w:rFonts w:ascii="宋体" w:hAnsi="宋体"/>
          <w:color w:val="000000" w:themeColor="text1"/>
          <w:szCs w:val="21"/>
          <w:u w:val="single"/>
        </w:rPr>
        <w:t xml:space="preserve"> </w:t>
      </w:r>
      <w:r>
        <w:rPr>
          <w:rFonts w:ascii="宋体" w:hAnsi="宋体" w:hint="eastAsia"/>
          <w:color w:val="000000" w:themeColor="text1"/>
          <w:szCs w:val="21"/>
        </w:rPr>
        <w:t>。</w:t>
      </w:r>
      <w:r>
        <w:rPr>
          <w:rFonts w:ascii="宋体" w:hAnsi="宋体"/>
          <w:color w:val="000000" w:themeColor="text1"/>
          <w:szCs w:val="21"/>
        </w:rPr>
        <w:t xml:space="preserve">   </w:t>
      </w:r>
    </w:p>
    <w:p w14:paraId="1F15DEC2" w14:textId="77777777" w:rsidR="007D1150" w:rsidRDefault="0001536F">
      <w:pPr>
        <w:spacing w:line="360" w:lineRule="auto"/>
        <w:ind w:firstLineChars="200" w:firstLine="420"/>
        <w:rPr>
          <w:rFonts w:ascii="宋体" w:cs="Arial"/>
          <w:color w:val="000000" w:themeColor="text1"/>
        </w:rPr>
      </w:pPr>
      <w:r>
        <w:rPr>
          <w:rFonts w:ascii="宋体" w:hAnsi="宋体" w:cs="Arial"/>
          <w:color w:val="000000" w:themeColor="text1"/>
        </w:rPr>
        <w:t xml:space="preserve">17.2.2  </w:t>
      </w:r>
      <w:r>
        <w:rPr>
          <w:rFonts w:ascii="宋体" w:hAnsi="宋体" w:cs="Arial" w:hint="eastAsia"/>
          <w:color w:val="000000" w:themeColor="text1"/>
        </w:rPr>
        <w:t>预付款的扣回与还清</w:t>
      </w:r>
    </w:p>
    <w:p w14:paraId="250F6EE0" w14:textId="77777777" w:rsidR="007D1150" w:rsidRDefault="0001536F">
      <w:pPr>
        <w:spacing w:line="400" w:lineRule="exact"/>
        <w:ind w:firstLineChars="200" w:firstLine="420"/>
        <w:rPr>
          <w:rFonts w:ascii="宋体" w:cs="Arial"/>
          <w:color w:val="000000" w:themeColor="text1"/>
        </w:rPr>
      </w:pPr>
      <w:r>
        <w:rPr>
          <w:rFonts w:ascii="宋体" w:hAnsi="宋体" w:hint="eastAsia"/>
          <w:color w:val="000000" w:themeColor="text1"/>
          <w:szCs w:val="21"/>
        </w:rPr>
        <w:t>预付款的扣回办法：</w:t>
      </w:r>
      <w:r>
        <w:rPr>
          <w:rFonts w:ascii="宋体" w:cs="宋体" w:hint="eastAsia"/>
          <w:color w:val="000000" w:themeColor="text1"/>
          <w:szCs w:val="21"/>
          <w:u w:val="single"/>
        </w:rPr>
        <w:t>/。</w:t>
      </w:r>
      <w:r>
        <w:rPr>
          <w:rFonts w:ascii="宋体" w:hAnsi="宋体"/>
          <w:i/>
          <w:color w:val="000000" w:themeColor="text1"/>
          <w:szCs w:val="21"/>
          <w:u w:val="single"/>
        </w:rPr>
        <w:t xml:space="preserve"> </w:t>
      </w:r>
    </w:p>
    <w:p w14:paraId="5C1D5C44"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883" w:name="_Toc489280237"/>
      <w:bookmarkStart w:id="884" w:name="_Toc485323205"/>
      <w:bookmarkStart w:id="885" w:name="_Toc490331722"/>
      <w:bookmarkStart w:id="886" w:name="_Toc486580431"/>
      <w:bookmarkStart w:id="887" w:name="_Toc497214100"/>
      <w:bookmarkStart w:id="888" w:name="_Toc101882015"/>
      <w:r>
        <w:rPr>
          <w:rFonts w:ascii="宋体" w:hAnsi="宋体"/>
          <w:color w:val="000000" w:themeColor="text1"/>
          <w:kern w:val="0"/>
          <w:sz w:val="24"/>
          <w:szCs w:val="20"/>
        </w:rPr>
        <w:t xml:space="preserve">17.3  </w:t>
      </w:r>
      <w:r>
        <w:rPr>
          <w:rFonts w:ascii="宋体" w:hAnsi="宋体" w:hint="eastAsia"/>
          <w:color w:val="000000" w:themeColor="text1"/>
          <w:kern w:val="0"/>
          <w:sz w:val="24"/>
          <w:szCs w:val="20"/>
        </w:rPr>
        <w:t>工程进度付款</w:t>
      </w:r>
      <w:bookmarkEnd w:id="883"/>
      <w:bookmarkEnd w:id="884"/>
      <w:bookmarkEnd w:id="885"/>
      <w:bookmarkEnd w:id="886"/>
      <w:bookmarkEnd w:id="887"/>
      <w:bookmarkEnd w:id="888"/>
    </w:p>
    <w:p w14:paraId="6D69952F"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17.3.2  </w:t>
      </w:r>
      <w:r>
        <w:rPr>
          <w:rFonts w:ascii="宋体" w:hAnsi="宋体" w:hint="eastAsia"/>
          <w:color w:val="000000" w:themeColor="text1"/>
          <w:szCs w:val="21"/>
        </w:rPr>
        <w:t>进度付款申请单</w:t>
      </w:r>
    </w:p>
    <w:p w14:paraId="068D2F47"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进度付款申请单的份数：</w:t>
      </w:r>
      <w:r>
        <w:rPr>
          <w:rFonts w:ascii="宋体" w:hAnsi="宋体" w:hint="eastAsia"/>
          <w:color w:val="000000" w:themeColor="text1"/>
          <w:szCs w:val="21"/>
          <w:u w:val="single"/>
        </w:rPr>
        <w:t>一式五份</w:t>
      </w:r>
      <w:r>
        <w:rPr>
          <w:rFonts w:ascii="宋体" w:hAnsi="宋体" w:hint="eastAsia"/>
          <w:color w:val="000000" w:themeColor="text1"/>
          <w:szCs w:val="21"/>
        </w:rPr>
        <w:t>。</w:t>
      </w:r>
    </w:p>
    <w:p w14:paraId="715B6C5D"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lastRenderedPageBreak/>
        <w:t>承包人报送监理人的进度付款申请单应包括下列内容：</w:t>
      </w:r>
    </w:p>
    <w:p w14:paraId="5B59271E"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6</w:t>
      </w:r>
      <w:r>
        <w:rPr>
          <w:rFonts w:ascii="宋体" w:hAnsi="宋体" w:hint="eastAsia"/>
          <w:color w:val="000000" w:themeColor="text1"/>
          <w:szCs w:val="21"/>
        </w:rPr>
        <w:t>）</w:t>
      </w:r>
      <w:r>
        <w:rPr>
          <w:rFonts w:ascii="宋体" w:hAnsi="宋体" w:hint="eastAsia"/>
          <w:color w:val="000000" w:themeColor="text1"/>
        </w:rPr>
        <w:t>根据合同应增加和（或）扣减的其他内容金额</w:t>
      </w:r>
      <w:r>
        <w:rPr>
          <w:rFonts w:ascii="宋体" w:hAnsi="宋体" w:hint="eastAsia"/>
          <w:color w:val="000000" w:themeColor="text1"/>
          <w:szCs w:val="21"/>
        </w:rPr>
        <w:t>：</w:t>
      </w:r>
      <w:r>
        <w:rPr>
          <w:rFonts w:ascii="宋体" w:hAnsi="宋体"/>
          <w:color w:val="000000" w:themeColor="text1"/>
          <w:szCs w:val="21"/>
          <w:u w:val="single"/>
        </w:rPr>
        <w:t xml:space="preserve"> / </w:t>
      </w:r>
    </w:p>
    <w:p w14:paraId="063E8324" w14:textId="77777777" w:rsidR="007D1150" w:rsidRDefault="007D1150">
      <w:pPr>
        <w:spacing w:line="360" w:lineRule="auto"/>
        <w:ind w:firstLineChars="202" w:firstLine="424"/>
        <w:rPr>
          <w:rFonts w:ascii="宋体"/>
          <w:color w:val="000000" w:themeColor="text1"/>
          <w:szCs w:val="21"/>
          <w:u w:val="single"/>
        </w:rPr>
      </w:pPr>
    </w:p>
    <w:p w14:paraId="2739BC5E"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17.3.3  </w:t>
      </w:r>
      <w:r>
        <w:rPr>
          <w:rFonts w:ascii="宋体" w:hAnsi="宋体" w:hint="eastAsia"/>
          <w:color w:val="000000" w:themeColor="text1"/>
          <w:szCs w:val="21"/>
        </w:rPr>
        <w:t>进度付款证书和支付时间</w:t>
      </w:r>
    </w:p>
    <w:p w14:paraId="6CFC3624"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2</w:t>
      </w:r>
      <w:r>
        <w:rPr>
          <w:rFonts w:ascii="宋体" w:hAnsi="宋体" w:hint="eastAsia"/>
          <w:color w:val="000000" w:themeColor="text1"/>
          <w:szCs w:val="21"/>
        </w:rPr>
        <w:t>）逾期付款违约金的计算标准：</w:t>
      </w:r>
      <w:r>
        <w:rPr>
          <w:rFonts w:ascii="宋体" w:hAnsi="宋体"/>
          <w:color w:val="000000" w:themeColor="text1"/>
          <w:szCs w:val="21"/>
          <w:u w:val="single"/>
        </w:rPr>
        <w:t xml:space="preserve"> / </w:t>
      </w:r>
    </w:p>
    <w:p w14:paraId="22B5F4AC" w14:textId="77777777" w:rsidR="007D1150" w:rsidRDefault="0001536F">
      <w:pPr>
        <w:spacing w:line="360" w:lineRule="auto"/>
        <w:ind w:firstLineChars="270" w:firstLine="567"/>
        <w:rPr>
          <w:rFonts w:ascii="宋体" w:hAnsi="宋体"/>
          <w:color w:val="000000" w:themeColor="text1"/>
          <w:szCs w:val="21"/>
        </w:rPr>
      </w:pPr>
      <w:r>
        <w:rPr>
          <w:rFonts w:ascii="宋体" w:hAnsi="宋体" w:hint="eastAsia"/>
          <w:color w:val="000000" w:themeColor="text1"/>
          <w:szCs w:val="21"/>
        </w:rPr>
        <w:t>逾期付款</w:t>
      </w:r>
      <w:proofErr w:type="gramStart"/>
      <w:r>
        <w:rPr>
          <w:rFonts w:ascii="宋体" w:hAnsi="宋体" w:hint="eastAsia"/>
          <w:color w:val="000000" w:themeColor="text1"/>
          <w:szCs w:val="21"/>
        </w:rPr>
        <w:t>违</w:t>
      </w:r>
      <w:proofErr w:type="gramEnd"/>
    </w:p>
    <w:p w14:paraId="39782C0C" w14:textId="77777777" w:rsidR="007D1150" w:rsidRDefault="0001536F">
      <w:pPr>
        <w:spacing w:line="360" w:lineRule="auto"/>
        <w:ind w:firstLineChars="270" w:firstLine="567"/>
        <w:rPr>
          <w:rFonts w:ascii="宋体"/>
          <w:color w:val="000000" w:themeColor="text1"/>
          <w:szCs w:val="21"/>
          <w:u w:val="single"/>
        </w:rPr>
      </w:pPr>
      <w:proofErr w:type="gramStart"/>
      <w:r>
        <w:rPr>
          <w:rFonts w:ascii="宋体" w:hAnsi="宋体" w:hint="eastAsia"/>
          <w:color w:val="000000" w:themeColor="text1"/>
          <w:szCs w:val="21"/>
        </w:rPr>
        <w:t>约金的</w:t>
      </w:r>
      <w:proofErr w:type="gramEnd"/>
      <w:r>
        <w:rPr>
          <w:rFonts w:ascii="宋体" w:hAnsi="宋体" w:hint="eastAsia"/>
          <w:color w:val="000000" w:themeColor="text1"/>
          <w:szCs w:val="21"/>
        </w:rPr>
        <w:t>计算方法：</w:t>
      </w:r>
      <w:r>
        <w:rPr>
          <w:rFonts w:ascii="宋体" w:hAnsi="宋体"/>
          <w:color w:val="000000" w:themeColor="text1"/>
          <w:szCs w:val="21"/>
          <w:u w:val="single"/>
        </w:rPr>
        <w:t xml:space="preserve"> / </w:t>
      </w:r>
    </w:p>
    <w:p w14:paraId="523E9FBA" w14:textId="77777777" w:rsidR="007D1150" w:rsidRDefault="007D1150">
      <w:pPr>
        <w:spacing w:line="360" w:lineRule="auto"/>
        <w:ind w:firstLineChars="270" w:firstLine="567"/>
        <w:rPr>
          <w:rFonts w:ascii="宋体"/>
          <w:color w:val="000000" w:themeColor="text1"/>
          <w:szCs w:val="21"/>
        </w:rPr>
      </w:pPr>
    </w:p>
    <w:p w14:paraId="47827478" w14:textId="77777777" w:rsidR="007D1150" w:rsidRPr="001B4945" w:rsidRDefault="0001536F">
      <w:pPr>
        <w:pStyle w:val="Default"/>
        <w:spacing w:line="360" w:lineRule="auto"/>
        <w:ind w:firstLineChars="200" w:firstLine="480"/>
        <w:rPr>
          <w:rFonts w:hAnsi="宋体"/>
          <w:color w:val="000000" w:themeColor="text1"/>
          <w:sz w:val="21"/>
          <w:szCs w:val="21"/>
          <w:u w:val="single"/>
        </w:rPr>
      </w:pPr>
      <w:r>
        <w:rPr>
          <w:rFonts w:hAnsi="宋体" w:hint="eastAsia"/>
          <w:color w:val="000000" w:themeColor="text1"/>
          <w:szCs w:val="21"/>
        </w:rPr>
        <w:t>（</w:t>
      </w:r>
      <w:r>
        <w:rPr>
          <w:rFonts w:hAnsi="宋体"/>
          <w:color w:val="000000" w:themeColor="text1"/>
          <w:szCs w:val="21"/>
        </w:rPr>
        <w:t>4</w:t>
      </w:r>
      <w:r>
        <w:rPr>
          <w:rFonts w:hAnsi="宋体" w:hint="eastAsia"/>
          <w:color w:val="000000" w:themeColor="text1"/>
          <w:szCs w:val="21"/>
        </w:rPr>
        <w:t>）</w:t>
      </w:r>
      <w:r>
        <w:rPr>
          <w:rFonts w:hAnsi="宋体" w:hint="eastAsia"/>
          <w:color w:val="000000" w:themeColor="text1"/>
          <w:sz w:val="21"/>
          <w:szCs w:val="21"/>
          <w:u w:val="single"/>
        </w:rPr>
        <w:t>进度付款的支付方法：</w:t>
      </w:r>
      <w:bookmarkStart w:id="889" w:name="_Toc490331723"/>
      <w:bookmarkStart w:id="890" w:name="_Toc485323206"/>
      <w:bookmarkStart w:id="891" w:name="_Toc486580432"/>
      <w:bookmarkStart w:id="892" w:name="_Toc497214101"/>
      <w:bookmarkStart w:id="893" w:name="_Toc489280238"/>
      <w:r w:rsidRPr="001B4945">
        <w:rPr>
          <w:rFonts w:hAnsi="宋体" w:hint="eastAsia"/>
          <w:color w:val="000000" w:themeColor="text1"/>
          <w:sz w:val="21"/>
          <w:szCs w:val="21"/>
          <w:u w:val="single"/>
        </w:rPr>
        <w:t>项目合同签订后，预付款资金拨付至合同金额的30%（需满足法律法规规定及本合同中17.2.1（2）条款要求）；累计完成合同约定工程量的50%时，支付工程</w:t>
      </w:r>
      <w:proofErr w:type="gramStart"/>
      <w:r w:rsidRPr="001B4945">
        <w:rPr>
          <w:rFonts w:hAnsi="宋体" w:hint="eastAsia"/>
          <w:color w:val="000000" w:themeColor="text1"/>
          <w:sz w:val="21"/>
          <w:szCs w:val="21"/>
          <w:u w:val="single"/>
        </w:rPr>
        <w:t>进度款至合同</w:t>
      </w:r>
      <w:proofErr w:type="gramEnd"/>
      <w:r w:rsidRPr="001B4945">
        <w:rPr>
          <w:rFonts w:hAnsi="宋体" w:hint="eastAsia"/>
          <w:color w:val="000000" w:themeColor="text1"/>
          <w:sz w:val="21"/>
          <w:szCs w:val="21"/>
          <w:u w:val="single"/>
        </w:rPr>
        <w:t>金额的50%；工程竣工验收合格后发包人向承包人支付工程进度</w:t>
      </w:r>
      <w:proofErr w:type="gramStart"/>
      <w:r w:rsidRPr="001B4945">
        <w:rPr>
          <w:rFonts w:hAnsi="宋体" w:hint="eastAsia"/>
          <w:color w:val="000000" w:themeColor="text1"/>
          <w:sz w:val="21"/>
          <w:szCs w:val="21"/>
          <w:u w:val="single"/>
        </w:rPr>
        <w:t>款最高</w:t>
      </w:r>
      <w:proofErr w:type="gramEnd"/>
      <w:r w:rsidRPr="001B4945">
        <w:rPr>
          <w:rFonts w:hAnsi="宋体" w:hint="eastAsia"/>
          <w:color w:val="000000" w:themeColor="text1"/>
          <w:sz w:val="21"/>
          <w:szCs w:val="21"/>
          <w:u w:val="single"/>
        </w:rPr>
        <w:t>至合同金额的70%。待工程结算评审完成后，承包人向发包人支付至最终结算评审金额的100%，支付最后一笔工程款前，承包人向发包人缴纳合同总额的3%作为质量保证金。质量保证金将在</w:t>
      </w:r>
      <w:proofErr w:type="gramStart"/>
      <w:r w:rsidRPr="001B4945">
        <w:rPr>
          <w:rFonts w:hAnsi="宋体" w:hint="eastAsia"/>
          <w:color w:val="000000" w:themeColor="text1"/>
          <w:sz w:val="21"/>
          <w:szCs w:val="21"/>
          <w:u w:val="single"/>
        </w:rPr>
        <w:t>缺陷责任期满并经</w:t>
      </w:r>
      <w:proofErr w:type="gramEnd"/>
      <w:r w:rsidRPr="001B4945">
        <w:rPr>
          <w:rFonts w:hAnsi="宋体" w:hint="eastAsia"/>
          <w:color w:val="000000" w:themeColor="text1"/>
          <w:sz w:val="21"/>
          <w:szCs w:val="21"/>
          <w:u w:val="single"/>
        </w:rPr>
        <w:t>验收合格后无息退还（最终以结算评审金额为准）。</w:t>
      </w:r>
    </w:p>
    <w:p w14:paraId="72BAE786" w14:textId="77777777" w:rsidR="007D1150" w:rsidRPr="001B4945" w:rsidRDefault="0001536F">
      <w:pPr>
        <w:pStyle w:val="Default"/>
        <w:spacing w:line="360" w:lineRule="auto"/>
        <w:ind w:firstLineChars="200" w:firstLine="420"/>
        <w:rPr>
          <w:rFonts w:hAnsi="宋体"/>
          <w:color w:val="000000" w:themeColor="text1"/>
          <w:sz w:val="21"/>
          <w:szCs w:val="21"/>
          <w:u w:val="single"/>
        </w:rPr>
      </w:pPr>
      <w:r w:rsidRPr="001B4945">
        <w:rPr>
          <w:rFonts w:hAnsi="宋体" w:hint="eastAsia"/>
          <w:color w:val="000000" w:themeColor="text1"/>
          <w:sz w:val="21"/>
          <w:szCs w:val="21"/>
          <w:u w:val="single"/>
        </w:rPr>
        <w:t>承包人在收到前述工程进度款后应立即付清相应工程进度农民工的工资，否则，在承包人付清相应农民工工资之前，有权拒付下一期的工程款。</w:t>
      </w:r>
    </w:p>
    <w:p w14:paraId="0750E7E9" w14:textId="77777777" w:rsidR="007D1150" w:rsidRPr="001B4945" w:rsidRDefault="007D1150">
      <w:pPr>
        <w:spacing w:line="360" w:lineRule="auto"/>
        <w:ind w:firstLineChars="200" w:firstLine="420"/>
        <w:rPr>
          <w:rFonts w:ascii="宋体" w:hAnsi="宋体"/>
          <w:color w:val="000000" w:themeColor="text1"/>
          <w:szCs w:val="21"/>
          <w:u w:val="single"/>
        </w:rPr>
      </w:pPr>
    </w:p>
    <w:p w14:paraId="45DD7C3C" w14:textId="77777777" w:rsidR="007D1150" w:rsidRDefault="0001536F">
      <w:pPr>
        <w:spacing w:line="360" w:lineRule="auto"/>
        <w:ind w:firstLineChars="200" w:firstLine="480"/>
        <w:rPr>
          <w:rFonts w:ascii="宋体" w:hAnsi="宋体"/>
          <w:color w:val="000000" w:themeColor="text1"/>
          <w:kern w:val="0"/>
          <w:sz w:val="24"/>
          <w:szCs w:val="20"/>
        </w:rPr>
      </w:pPr>
      <w:r>
        <w:rPr>
          <w:rFonts w:ascii="宋体" w:hAnsi="宋体"/>
          <w:color w:val="000000" w:themeColor="text1"/>
          <w:kern w:val="0"/>
          <w:sz w:val="24"/>
          <w:szCs w:val="20"/>
        </w:rPr>
        <w:t xml:space="preserve">17.4  </w:t>
      </w:r>
      <w:r>
        <w:rPr>
          <w:rFonts w:ascii="宋体" w:hAnsi="宋体" w:hint="eastAsia"/>
          <w:color w:val="000000" w:themeColor="text1"/>
          <w:kern w:val="0"/>
          <w:sz w:val="24"/>
          <w:szCs w:val="20"/>
        </w:rPr>
        <w:t>质量保证金</w:t>
      </w:r>
      <w:bookmarkEnd w:id="889"/>
      <w:bookmarkEnd w:id="890"/>
      <w:bookmarkEnd w:id="891"/>
      <w:bookmarkEnd w:id="892"/>
      <w:bookmarkEnd w:id="893"/>
    </w:p>
    <w:p w14:paraId="5CF3D22D" w14:textId="77777777" w:rsidR="007D1150" w:rsidRDefault="0001536F">
      <w:pPr>
        <w:spacing w:line="360" w:lineRule="auto"/>
        <w:ind w:firstLineChars="200" w:firstLine="420"/>
        <w:rPr>
          <w:rFonts w:ascii="宋体"/>
          <w:color w:val="000000" w:themeColor="text1"/>
          <w:szCs w:val="21"/>
        </w:rPr>
      </w:pPr>
      <w:bookmarkStart w:id="894" w:name="_Toc486580433"/>
      <w:bookmarkStart w:id="895" w:name="_Toc489280239"/>
      <w:bookmarkStart w:id="896" w:name="_Toc485323207"/>
      <w:bookmarkStart w:id="897" w:name="_Toc490331724"/>
      <w:r>
        <w:rPr>
          <w:rFonts w:ascii="宋体" w:hAnsi="宋体"/>
          <w:color w:val="000000" w:themeColor="text1"/>
          <w:szCs w:val="21"/>
        </w:rPr>
        <w:t>17.4</w:t>
      </w:r>
      <w:r>
        <w:rPr>
          <w:rFonts w:ascii="宋体"/>
          <w:color w:val="000000" w:themeColor="text1"/>
          <w:szCs w:val="21"/>
        </w:rPr>
        <w:t>.</w:t>
      </w:r>
      <w:r>
        <w:rPr>
          <w:rFonts w:ascii="宋体" w:hAnsi="宋体"/>
          <w:color w:val="000000" w:themeColor="text1"/>
          <w:szCs w:val="21"/>
        </w:rPr>
        <w:t xml:space="preserve">1  </w:t>
      </w:r>
      <w:r>
        <w:rPr>
          <w:rFonts w:ascii="宋体" w:hAnsi="宋体" w:hint="eastAsia"/>
          <w:color w:val="000000" w:themeColor="text1"/>
          <w:szCs w:val="21"/>
        </w:rPr>
        <w:t>质量保证金处理</w:t>
      </w:r>
    </w:p>
    <w:p w14:paraId="10D2F406"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3</w:t>
      </w:r>
      <w:r>
        <w:rPr>
          <w:rFonts w:ascii="宋体" w:hAnsi="宋体" w:hint="eastAsia"/>
          <w:color w:val="000000" w:themeColor="text1"/>
          <w:szCs w:val="21"/>
        </w:rPr>
        <w:t>）质量保证金形式：</w:t>
      </w:r>
      <w:r>
        <w:rPr>
          <w:rFonts w:ascii="宋体" w:hAnsi="宋体" w:hint="eastAsia"/>
          <w:color w:val="000000" w:themeColor="text1"/>
          <w:szCs w:val="21"/>
          <w:u w:val="single"/>
        </w:rPr>
        <w:t>采用承包人向发包人提交转账支票的形式留存</w:t>
      </w:r>
      <w:r>
        <w:rPr>
          <w:rFonts w:ascii="宋体" w:hAnsi="宋体" w:hint="eastAsia"/>
          <w:color w:val="000000" w:themeColor="text1"/>
          <w:szCs w:val="21"/>
        </w:rPr>
        <w:t>。</w:t>
      </w:r>
    </w:p>
    <w:p w14:paraId="07E83E55" w14:textId="77777777" w:rsidR="007D1150" w:rsidRDefault="0001536F">
      <w:pPr>
        <w:spacing w:line="360" w:lineRule="auto"/>
        <w:ind w:leftChars="250" w:left="525" w:firstLineChars="200" w:firstLine="420"/>
        <w:rPr>
          <w:rFonts w:ascii="宋体"/>
          <w:color w:val="000000" w:themeColor="text1"/>
          <w:szCs w:val="21"/>
        </w:rPr>
      </w:pPr>
      <w:r>
        <w:rPr>
          <w:rFonts w:ascii="宋体" w:hint="eastAsia"/>
          <w:color w:val="000000" w:themeColor="text1"/>
          <w:szCs w:val="21"/>
        </w:rPr>
        <w:t>如采用转账支票形式，发包人收款后需向承包人开具收款凭证。在本工程尾款拨付前，由承包人向发包人提供质量保证金转账支票，转账支票的金额为审定结算金额的 3% ，在质保期满经发包人验收无质量问题后，承包人向发包人提供发包人开具的质量保证金收款凭证，发包人根据收款凭证向承包人开具转账支票作为质量保证金的返还。</w:t>
      </w:r>
    </w:p>
    <w:p w14:paraId="73AC0689"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898" w:name="_Toc497214102"/>
      <w:bookmarkStart w:id="899" w:name="_Toc101882016"/>
      <w:r>
        <w:rPr>
          <w:rFonts w:ascii="宋体" w:hAnsi="宋体"/>
          <w:color w:val="000000" w:themeColor="text1"/>
          <w:kern w:val="0"/>
          <w:sz w:val="24"/>
          <w:szCs w:val="20"/>
        </w:rPr>
        <w:t xml:space="preserve">17.5  </w:t>
      </w:r>
      <w:r>
        <w:rPr>
          <w:rFonts w:ascii="宋体" w:hAnsi="宋体" w:hint="eastAsia"/>
          <w:color w:val="000000" w:themeColor="text1"/>
          <w:kern w:val="0"/>
          <w:sz w:val="24"/>
          <w:szCs w:val="20"/>
        </w:rPr>
        <w:t>竣工结算</w:t>
      </w:r>
      <w:bookmarkEnd w:id="894"/>
      <w:bookmarkEnd w:id="895"/>
      <w:bookmarkEnd w:id="896"/>
      <w:bookmarkEnd w:id="897"/>
      <w:bookmarkEnd w:id="898"/>
      <w:bookmarkEnd w:id="899"/>
    </w:p>
    <w:p w14:paraId="2983B6CC"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17.5.1  </w:t>
      </w:r>
      <w:r>
        <w:rPr>
          <w:rFonts w:ascii="宋体" w:hAnsi="宋体" w:hint="eastAsia"/>
          <w:color w:val="000000" w:themeColor="text1"/>
          <w:szCs w:val="21"/>
        </w:rPr>
        <w:t>竣工付款申请单</w:t>
      </w:r>
    </w:p>
    <w:p w14:paraId="3D0881DB"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1</w:t>
      </w:r>
      <w:r>
        <w:rPr>
          <w:rFonts w:ascii="宋体" w:hAnsi="宋体" w:hint="eastAsia"/>
          <w:color w:val="000000" w:themeColor="text1"/>
          <w:szCs w:val="21"/>
        </w:rPr>
        <w:t>）承包人提交竣工付款申请单的份数：</w:t>
      </w:r>
      <w:r>
        <w:rPr>
          <w:rFonts w:ascii="宋体" w:hAnsi="宋体" w:hint="eastAsia"/>
          <w:color w:val="000000" w:themeColor="text1"/>
          <w:szCs w:val="21"/>
          <w:u w:val="single"/>
        </w:rPr>
        <w:t>提交</w:t>
      </w:r>
      <w:r>
        <w:rPr>
          <w:rFonts w:ascii="宋体" w:hAnsi="宋体"/>
          <w:color w:val="000000" w:themeColor="text1"/>
          <w:szCs w:val="21"/>
          <w:u w:val="single"/>
        </w:rPr>
        <w:t>5</w:t>
      </w:r>
      <w:r>
        <w:rPr>
          <w:rFonts w:ascii="宋体" w:hAnsi="宋体" w:hint="eastAsia"/>
          <w:color w:val="000000" w:themeColor="text1"/>
          <w:szCs w:val="21"/>
          <w:u w:val="single"/>
        </w:rPr>
        <w:t>份竣工付款申请单</w:t>
      </w:r>
      <w:r>
        <w:rPr>
          <w:rFonts w:ascii="宋体" w:hAnsi="宋体" w:hint="eastAsia"/>
          <w:color w:val="000000" w:themeColor="text1"/>
          <w:szCs w:val="21"/>
        </w:rPr>
        <w:t>。</w:t>
      </w:r>
    </w:p>
    <w:p w14:paraId="0A6A8EEC" w14:textId="77777777" w:rsidR="007D1150" w:rsidRDefault="0001536F">
      <w:pPr>
        <w:spacing w:line="360" w:lineRule="auto"/>
        <w:ind w:firstLineChars="400" w:firstLine="840"/>
        <w:rPr>
          <w:rFonts w:ascii="宋体"/>
          <w:color w:val="000000" w:themeColor="text1"/>
          <w:szCs w:val="21"/>
        </w:rPr>
      </w:pPr>
      <w:r>
        <w:rPr>
          <w:rFonts w:ascii="宋体" w:hAnsi="宋体" w:hint="eastAsia"/>
          <w:color w:val="000000" w:themeColor="text1"/>
          <w:szCs w:val="21"/>
        </w:rPr>
        <w:t>承包人提交竣工付款申请单的期限：</w:t>
      </w:r>
      <w:r>
        <w:rPr>
          <w:rFonts w:ascii="宋体" w:hAnsi="宋体" w:hint="eastAsia"/>
          <w:color w:val="000000" w:themeColor="text1"/>
          <w:szCs w:val="21"/>
          <w:u w:val="single"/>
        </w:rPr>
        <w:t>在工程接收证书颁发后</w:t>
      </w:r>
      <w:r>
        <w:rPr>
          <w:rFonts w:ascii="宋体" w:hAnsi="宋体"/>
          <w:color w:val="000000" w:themeColor="text1"/>
          <w:szCs w:val="21"/>
          <w:u w:val="single"/>
        </w:rPr>
        <w:t>14</w:t>
      </w:r>
      <w:r>
        <w:rPr>
          <w:rFonts w:ascii="宋体" w:hAnsi="宋体" w:hint="eastAsia"/>
          <w:color w:val="000000" w:themeColor="text1"/>
          <w:szCs w:val="21"/>
          <w:u w:val="single"/>
        </w:rPr>
        <w:t>天内</w:t>
      </w:r>
      <w:r>
        <w:rPr>
          <w:rFonts w:ascii="宋体" w:hAnsi="宋体" w:hint="eastAsia"/>
          <w:color w:val="000000" w:themeColor="text1"/>
          <w:szCs w:val="21"/>
        </w:rPr>
        <w:t>。</w:t>
      </w:r>
    </w:p>
    <w:p w14:paraId="34F9977A"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2</w:t>
      </w:r>
      <w:r>
        <w:rPr>
          <w:rFonts w:ascii="宋体" w:hAnsi="宋体" w:hint="eastAsia"/>
          <w:color w:val="000000" w:themeColor="text1"/>
          <w:szCs w:val="21"/>
        </w:rPr>
        <w:t>）竣工付款申请单的其他内容：</w:t>
      </w:r>
      <w:r>
        <w:rPr>
          <w:rFonts w:ascii="宋体" w:hAnsi="宋体" w:hint="eastAsia"/>
          <w:color w:val="000000" w:themeColor="text1"/>
          <w:szCs w:val="21"/>
          <w:u w:val="single"/>
        </w:rPr>
        <w:t>竣工结算合同总价、已支付的工程价款、应扣回的预付款、应返还的质量保证金、应支付的竣工付款金额</w:t>
      </w:r>
      <w:r>
        <w:rPr>
          <w:rFonts w:ascii="宋体" w:hAnsi="宋体" w:hint="eastAsia"/>
          <w:color w:val="000000" w:themeColor="text1"/>
          <w:szCs w:val="21"/>
        </w:rPr>
        <w:t>。</w:t>
      </w:r>
    </w:p>
    <w:p w14:paraId="6634EF72"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900" w:name="_Toc101882017"/>
      <w:bookmarkStart w:id="901" w:name="_Toc489280240"/>
      <w:bookmarkStart w:id="902" w:name="_Toc485323208"/>
      <w:bookmarkStart w:id="903" w:name="_Toc486580434"/>
      <w:bookmarkStart w:id="904" w:name="_Toc497214103"/>
      <w:bookmarkStart w:id="905" w:name="_Toc490331725"/>
      <w:r>
        <w:rPr>
          <w:rFonts w:ascii="宋体" w:hAnsi="宋体"/>
          <w:color w:val="000000" w:themeColor="text1"/>
          <w:kern w:val="0"/>
          <w:sz w:val="24"/>
          <w:szCs w:val="20"/>
        </w:rPr>
        <w:lastRenderedPageBreak/>
        <w:t xml:space="preserve">17.6  </w:t>
      </w:r>
      <w:r>
        <w:rPr>
          <w:rFonts w:ascii="宋体" w:hAnsi="宋体" w:hint="eastAsia"/>
          <w:color w:val="000000" w:themeColor="text1"/>
          <w:kern w:val="0"/>
          <w:sz w:val="24"/>
          <w:szCs w:val="20"/>
        </w:rPr>
        <w:t>最终结清</w:t>
      </w:r>
      <w:bookmarkEnd w:id="900"/>
      <w:bookmarkEnd w:id="901"/>
      <w:bookmarkEnd w:id="902"/>
      <w:bookmarkEnd w:id="903"/>
      <w:bookmarkEnd w:id="904"/>
      <w:bookmarkEnd w:id="905"/>
    </w:p>
    <w:p w14:paraId="17D2D73C"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17.6.1  </w:t>
      </w:r>
      <w:r>
        <w:rPr>
          <w:rFonts w:ascii="宋体" w:hAnsi="宋体" w:hint="eastAsia"/>
          <w:color w:val="000000" w:themeColor="text1"/>
          <w:szCs w:val="21"/>
        </w:rPr>
        <w:t>最终结清申请单</w:t>
      </w:r>
    </w:p>
    <w:p w14:paraId="0E97E514"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w:t>
      </w:r>
      <w:r>
        <w:rPr>
          <w:rFonts w:ascii="宋体" w:hAnsi="宋体"/>
          <w:color w:val="000000" w:themeColor="text1"/>
          <w:szCs w:val="21"/>
        </w:rPr>
        <w:t>1</w:t>
      </w:r>
      <w:r>
        <w:rPr>
          <w:rFonts w:ascii="宋体" w:hAnsi="宋体" w:hint="eastAsia"/>
          <w:color w:val="000000" w:themeColor="text1"/>
          <w:szCs w:val="21"/>
        </w:rPr>
        <w:t>）承包人提交最终结清申请单的份数：</w:t>
      </w:r>
      <w:r>
        <w:rPr>
          <w:rFonts w:ascii="宋体" w:hAnsi="宋体" w:hint="eastAsia"/>
          <w:color w:val="000000" w:themeColor="text1"/>
          <w:szCs w:val="21"/>
          <w:u w:val="single"/>
        </w:rPr>
        <w:t>提交</w:t>
      </w:r>
      <w:r>
        <w:rPr>
          <w:rFonts w:ascii="宋体" w:hAnsi="宋体"/>
          <w:color w:val="000000" w:themeColor="text1"/>
          <w:szCs w:val="21"/>
          <w:u w:val="single"/>
        </w:rPr>
        <w:t>3</w:t>
      </w:r>
      <w:r>
        <w:rPr>
          <w:rFonts w:ascii="宋体" w:hAnsi="宋体" w:hint="eastAsia"/>
          <w:color w:val="000000" w:themeColor="text1"/>
          <w:szCs w:val="21"/>
          <w:u w:val="single"/>
        </w:rPr>
        <w:t>份最终结清申请单</w:t>
      </w:r>
      <w:r>
        <w:rPr>
          <w:rFonts w:ascii="宋体" w:hAnsi="宋体" w:hint="eastAsia"/>
          <w:color w:val="000000" w:themeColor="text1"/>
          <w:szCs w:val="21"/>
        </w:rPr>
        <w:t>。</w:t>
      </w:r>
    </w:p>
    <w:p w14:paraId="743BE04B" w14:textId="77777777" w:rsidR="007D1150" w:rsidRDefault="0001536F">
      <w:pPr>
        <w:spacing w:line="360" w:lineRule="auto"/>
        <w:ind w:firstLineChars="450" w:firstLine="945"/>
        <w:rPr>
          <w:rFonts w:ascii="宋体"/>
          <w:color w:val="000000" w:themeColor="text1"/>
          <w:szCs w:val="21"/>
        </w:rPr>
      </w:pPr>
      <w:r>
        <w:rPr>
          <w:rFonts w:ascii="宋体" w:hAnsi="宋体" w:hint="eastAsia"/>
          <w:color w:val="000000" w:themeColor="text1"/>
          <w:szCs w:val="21"/>
        </w:rPr>
        <w:t>承包人提交最终结清申请单的期限：</w:t>
      </w:r>
      <w:r>
        <w:rPr>
          <w:rFonts w:ascii="宋体" w:hAnsi="宋体" w:hint="eastAsia"/>
          <w:color w:val="000000" w:themeColor="text1"/>
          <w:szCs w:val="21"/>
          <w:u w:val="single"/>
        </w:rPr>
        <w:t>在缺陷责任期终止证书颁发后的</w:t>
      </w:r>
      <w:r>
        <w:rPr>
          <w:rFonts w:ascii="宋体" w:hAnsi="宋体"/>
          <w:color w:val="000000" w:themeColor="text1"/>
          <w:szCs w:val="21"/>
          <w:u w:val="single"/>
        </w:rPr>
        <w:t>28</w:t>
      </w:r>
      <w:r>
        <w:rPr>
          <w:rFonts w:ascii="宋体" w:hAnsi="宋体" w:hint="eastAsia"/>
          <w:color w:val="000000" w:themeColor="text1"/>
          <w:szCs w:val="21"/>
          <w:u w:val="single"/>
        </w:rPr>
        <w:t>天内</w:t>
      </w:r>
      <w:r>
        <w:rPr>
          <w:rFonts w:ascii="宋体" w:hAnsi="宋体" w:hint="eastAsia"/>
          <w:color w:val="000000" w:themeColor="text1"/>
          <w:szCs w:val="21"/>
        </w:rPr>
        <w:t>。</w:t>
      </w:r>
    </w:p>
    <w:p w14:paraId="381887A5" w14:textId="77777777" w:rsidR="007D1150" w:rsidRDefault="0001536F">
      <w:pPr>
        <w:spacing w:line="360" w:lineRule="auto"/>
        <w:ind w:firstLineChars="452" w:firstLine="949"/>
        <w:rPr>
          <w:rFonts w:ascii="宋体"/>
          <w:color w:val="000000" w:themeColor="text1"/>
        </w:rPr>
      </w:pPr>
      <w:r>
        <w:rPr>
          <w:rFonts w:ascii="宋体" w:hAnsi="宋体" w:hint="eastAsia"/>
          <w:color w:val="000000" w:themeColor="text1"/>
        </w:rPr>
        <w:t>发包人向承包人</w:t>
      </w:r>
      <w:r>
        <w:rPr>
          <w:rFonts w:ascii="宋体" w:hAnsi="宋体"/>
          <w:color w:val="000000" w:themeColor="text1"/>
          <w:u w:val="single"/>
        </w:rPr>
        <w:t xml:space="preserve"> 不支付 </w:t>
      </w:r>
      <w:r>
        <w:rPr>
          <w:rFonts w:ascii="宋体" w:hAnsi="宋体" w:hint="eastAsia"/>
          <w:color w:val="000000" w:themeColor="text1"/>
        </w:rPr>
        <w:t>（支付</w:t>
      </w:r>
      <w:r>
        <w:rPr>
          <w:rFonts w:ascii="宋体" w:hAnsi="宋体"/>
          <w:color w:val="000000" w:themeColor="text1"/>
        </w:rPr>
        <w:t xml:space="preserve"> / </w:t>
      </w:r>
      <w:r>
        <w:rPr>
          <w:rFonts w:ascii="宋体" w:hAnsi="宋体" w:hint="eastAsia"/>
          <w:color w:val="000000" w:themeColor="text1"/>
        </w:rPr>
        <w:t>不支付）质量保证金利息。</w:t>
      </w:r>
    </w:p>
    <w:p w14:paraId="20189C16" w14:textId="77777777" w:rsidR="007D1150" w:rsidRDefault="0001536F">
      <w:pPr>
        <w:spacing w:line="360" w:lineRule="auto"/>
        <w:ind w:firstLineChars="452" w:firstLine="949"/>
        <w:rPr>
          <w:rFonts w:ascii="宋体"/>
          <w:color w:val="000000" w:themeColor="text1"/>
          <w:szCs w:val="21"/>
        </w:rPr>
      </w:pPr>
      <w:r>
        <w:rPr>
          <w:rFonts w:ascii="宋体" w:hAnsi="宋体" w:hint="eastAsia"/>
          <w:color w:val="000000" w:themeColor="text1"/>
        </w:rPr>
        <w:t>发包人向承包人支付质量保证金利息的，利息计算方法：</w:t>
      </w:r>
      <w:r>
        <w:rPr>
          <w:rFonts w:ascii="宋体" w:hAnsi="宋体"/>
          <w:color w:val="000000" w:themeColor="text1"/>
          <w:u w:val="single"/>
        </w:rPr>
        <w:t xml:space="preserve">  /  </w:t>
      </w:r>
    </w:p>
    <w:p w14:paraId="6B28B4FB"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906" w:name="_Toc486580435"/>
      <w:bookmarkStart w:id="907" w:name="_Toc497214104"/>
      <w:bookmarkStart w:id="908" w:name="_Toc485323209"/>
      <w:bookmarkStart w:id="909" w:name="_Toc490331726"/>
      <w:bookmarkStart w:id="910" w:name="_Toc101882018"/>
      <w:bookmarkStart w:id="911" w:name="_Toc489280241"/>
      <w:r>
        <w:rPr>
          <w:rFonts w:ascii="宋体" w:hAnsi="宋体" w:cs="宋体"/>
          <w:color w:val="000000" w:themeColor="text1"/>
          <w:sz w:val="28"/>
          <w:szCs w:val="20"/>
        </w:rPr>
        <w:t>18.</w:t>
      </w:r>
      <w:r>
        <w:rPr>
          <w:rFonts w:ascii="宋体" w:hAnsi="宋体" w:cs="宋体" w:hint="eastAsia"/>
          <w:color w:val="000000" w:themeColor="text1"/>
          <w:sz w:val="28"/>
          <w:szCs w:val="20"/>
        </w:rPr>
        <w:t>竣工验收</w:t>
      </w:r>
      <w:bookmarkEnd w:id="906"/>
      <w:bookmarkEnd w:id="907"/>
      <w:bookmarkEnd w:id="908"/>
      <w:bookmarkEnd w:id="909"/>
      <w:bookmarkEnd w:id="910"/>
      <w:bookmarkEnd w:id="911"/>
    </w:p>
    <w:p w14:paraId="13B3FBD8"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912" w:name="_Toc101882019"/>
      <w:bookmarkStart w:id="913" w:name="_Toc497214105"/>
      <w:bookmarkStart w:id="914" w:name="_Toc486580436"/>
      <w:bookmarkStart w:id="915" w:name="_Toc485323210"/>
      <w:bookmarkStart w:id="916" w:name="_Toc489280242"/>
      <w:bookmarkStart w:id="917" w:name="_Toc490331727"/>
      <w:r>
        <w:rPr>
          <w:rFonts w:ascii="宋体" w:hAnsi="宋体"/>
          <w:color w:val="000000" w:themeColor="text1"/>
          <w:kern w:val="0"/>
          <w:sz w:val="24"/>
          <w:szCs w:val="20"/>
        </w:rPr>
        <w:t xml:space="preserve">18.2  </w:t>
      </w:r>
      <w:r>
        <w:rPr>
          <w:rFonts w:ascii="宋体" w:hAnsi="宋体" w:hint="eastAsia"/>
          <w:color w:val="000000" w:themeColor="text1"/>
          <w:kern w:val="0"/>
          <w:sz w:val="24"/>
          <w:szCs w:val="20"/>
        </w:rPr>
        <w:t>竣工验收申请报告</w:t>
      </w:r>
      <w:bookmarkEnd w:id="912"/>
      <w:bookmarkEnd w:id="913"/>
      <w:bookmarkEnd w:id="914"/>
      <w:bookmarkEnd w:id="915"/>
      <w:bookmarkEnd w:id="916"/>
      <w:bookmarkEnd w:id="917"/>
    </w:p>
    <w:p w14:paraId="7AD14E47" w14:textId="77777777" w:rsidR="007D1150" w:rsidRDefault="0001536F">
      <w:pPr>
        <w:spacing w:line="400" w:lineRule="exact"/>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2</w:t>
      </w:r>
      <w:r>
        <w:rPr>
          <w:rFonts w:ascii="宋体" w:hAnsi="宋体" w:hint="eastAsia"/>
          <w:color w:val="000000" w:themeColor="text1"/>
          <w:szCs w:val="21"/>
        </w:rPr>
        <w:t>）承包人负责整理和提交的竣工验收资料具体内容：</w:t>
      </w:r>
      <w:proofErr w:type="gramStart"/>
      <w:r>
        <w:rPr>
          <w:rFonts w:ascii="宋体" w:hAnsi="宋体" w:hint="eastAsia"/>
          <w:bCs/>
          <w:color w:val="000000" w:themeColor="text1"/>
          <w:szCs w:val="21"/>
          <w:u w:val="single"/>
        </w:rPr>
        <w:t>括</w:t>
      </w:r>
      <w:proofErr w:type="gramEnd"/>
      <w:r>
        <w:rPr>
          <w:rFonts w:ascii="宋体" w:hAnsi="宋体" w:hint="eastAsia"/>
          <w:bCs/>
          <w:color w:val="000000" w:themeColor="text1"/>
          <w:szCs w:val="21"/>
          <w:u w:val="single"/>
        </w:rPr>
        <w:t>中标通知书、竣工验收单、签署完整的设计变更和洽商单等完整的结算资料，和符合城建档案归档的要求的全部竣工资料</w:t>
      </w:r>
      <w:r>
        <w:rPr>
          <w:rFonts w:ascii="宋体" w:hAnsi="宋体" w:hint="eastAsia"/>
          <w:color w:val="000000" w:themeColor="text1"/>
          <w:szCs w:val="21"/>
        </w:rPr>
        <w:t>。</w:t>
      </w:r>
    </w:p>
    <w:p w14:paraId="4AB4FE91"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竣工验收资料的份数：</w:t>
      </w:r>
      <w:r>
        <w:rPr>
          <w:rFonts w:ascii="宋体" w:hAnsi="宋体" w:hint="eastAsia"/>
          <w:bCs/>
          <w:color w:val="000000" w:themeColor="text1"/>
          <w:szCs w:val="21"/>
          <w:u w:val="single"/>
        </w:rPr>
        <w:t>四份，及电子版文件一份</w:t>
      </w:r>
      <w:r>
        <w:rPr>
          <w:rFonts w:ascii="宋体" w:hAnsi="宋体" w:hint="eastAsia"/>
          <w:color w:val="000000" w:themeColor="text1"/>
          <w:szCs w:val="21"/>
        </w:rPr>
        <w:t>。</w:t>
      </w:r>
    </w:p>
    <w:p w14:paraId="1C96D56C"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竣工验收资料的费用支付方式：</w:t>
      </w:r>
      <w:r>
        <w:rPr>
          <w:rFonts w:ascii="宋体" w:hAnsi="宋体" w:hint="eastAsia"/>
          <w:color w:val="000000" w:themeColor="text1"/>
          <w:szCs w:val="21"/>
          <w:u w:val="single"/>
        </w:rPr>
        <w:t>现金</w:t>
      </w:r>
      <w:r>
        <w:rPr>
          <w:rFonts w:ascii="宋体" w:hAnsi="宋体"/>
          <w:color w:val="000000" w:themeColor="text1"/>
          <w:szCs w:val="21"/>
          <w:u w:val="single"/>
        </w:rPr>
        <w:t xml:space="preserve"> </w:t>
      </w:r>
      <w:r>
        <w:rPr>
          <w:rFonts w:ascii="宋体" w:hAnsi="宋体" w:hint="eastAsia"/>
          <w:color w:val="000000" w:themeColor="text1"/>
          <w:szCs w:val="21"/>
        </w:rPr>
        <w:t>。</w:t>
      </w:r>
    </w:p>
    <w:p w14:paraId="6186546B"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918" w:name="_Toc101882020"/>
      <w:bookmarkStart w:id="919" w:name="_Toc490331728"/>
      <w:bookmarkStart w:id="920" w:name="_Toc497214106"/>
      <w:bookmarkStart w:id="921" w:name="_Toc486580437"/>
      <w:bookmarkStart w:id="922" w:name="_Toc485323211"/>
      <w:bookmarkStart w:id="923" w:name="_Toc489280243"/>
      <w:r>
        <w:rPr>
          <w:rFonts w:ascii="宋体" w:hAnsi="宋体"/>
          <w:color w:val="000000" w:themeColor="text1"/>
          <w:kern w:val="0"/>
          <w:sz w:val="24"/>
          <w:szCs w:val="20"/>
        </w:rPr>
        <w:t xml:space="preserve">18.5  </w:t>
      </w:r>
      <w:r>
        <w:rPr>
          <w:rFonts w:ascii="宋体" w:hAnsi="宋体" w:hint="eastAsia"/>
          <w:color w:val="000000" w:themeColor="text1"/>
          <w:kern w:val="0"/>
          <w:sz w:val="24"/>
          <w:szCs w:val="20"/>
        </w:rPr>
        <w:t>施工期运行</w:t>
      </w:r>
      <w:bookmarkEnd w:id="918"/>
      <w:bookmarkEnd w:id="919"/>
      <w:bookmarkEnd w:id="920"/>
      <w:bookmarkEnd w:id="921"/>
      <w:bookmarkEnd w:id="922"/>
      <w:bookmarkEnd w:id="923"/>
    </w:p>
    <w:p w14:paraId="796171F2" w14:textId="77777777" w:rsidR="007D1150" w:rsidRDefault="0001536F">
      <w:pPr>
        <w:spacing w:line="360" w:lineRule="auto"/>
        <w:ind w:firstLineChars="200" w:firstLine="420"/>
        <w:rPr>
          <w:rFonts w:ascii="宋体"/>
          <w:color w:val="000000" w:themeColor="text1"/>
          <w:szCs w:val="21"/>
          <w:u w:val="single"/>
        </w:rPr>
      </w:pPr>
      <w:r>
        <w:rPr>
          <w:rFonts w:ascii="宋体" w:hAnsi="宋体"/>
          <w:color w:val="000000" w:themeColor="text1"/>
          <w:szCs w:val="21"/>
        </w:rPr>
        <w:t xml:space="preserve">18.5.1  </w:t>
      </w:r>
      <w:r>
        <w:rPr>
          <w:rFonts w:ascii="宋体" w:hAnsi="宋体" w:hint="eastAsia"/>
          <w:color w:val="000000" w:themeColor="text1"/>
          <w:szCs w:val="21"/>
        </w:rPr>
        <w:t>需要施工期运行的单位工程或设备安装工程：</w:t>
      </w:r>
      <w:r>
        <w:rPr>
          <w:rFonts w:ascii="宋体" w:hAnsi="宋体"/>
          <w:color w:val="000000" w:themeColor="text1"/>
          <w:szCs w:val="21"/>
          <w:u w:val="single"/>
        </w:rPr>
        <w:t xml:space="preserve">          /            </w:t>
      </w:r>
      <w:r>
        <w:rPr>
          <w:rFonts w:ascii="宋体" w:hAnsi="宋体" w:hint="eastAsia"/>
          <w:color w:val="000000" w:themeColor="text1"/>
          <w:szCs w:val="21"/>
        </w:rPr>
        <w:t>。</w:t>
      </w:r>
    </w:p>
    <w:p w14:paraId="2A5D5264"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924" w:name="_Toc485323212"/>
      <w:bookmarkStart w:id="925" w:name="_Toc490331729"/>
      <w:bookmarkStart w:id="926" w:name="_Toc497214107"/>
      <w:bookmarkStart w:id="927" w:name="_Toc486580438"/>
      <w:bookmarkStart w:id="928" w:name="_Toc489280244"/>
      <w:bookmarkStart w:id="929" w:name="_Toc101882021"/>
      <w:r>
        <w:rPr>
          <w:rFonts w:ascii="宋体" w:hAnsi="宋体"/>
          <w:color w:val="000000" w:themeColor="text1"/>
          <w:kern w:val="0"/>
          <w:sz w:val="24"/>
          <w:szCs w:val="20"/>
        </w:rPr>
        <w:t xml:space="preserve">18.8  </w:t>
      </w:r>
      <w:r>
        <w:rPr>
          <w:rFonts w:ascii="宋体" w:hAnsi="宋体" w:hint="eastAsia"/>
          <w:color w:val="000000" w:themeColor="text1"/>
          <w:kern w:val="0"/>
          <w:sz w:val="24"/>
          <w:szCs w:val="20"/>
        </w:rPr>
        <w:t>施工队伍的撤离</w:t>
      </w:r>
      <w:bookmarkEnd w:id="924"/>
      <w:bookmarkEnd w:id="925"/>
      <w:bookmarkEnd w:id="926"/>
      <w:bookmarkEnd w:id="927"/>
      <w:bookmarkEnd w:id="928"/>
      <w:bookmarkEnd w:id="929"/>
    </w:p>
    <w:p w14:paraId="592E9B5F" w14:textId="77777777" w:rsidR="007D1150" w:rsidRDefault="0001536F">
      <w:pPr>
        <w:spacing w:line="360" w:lineRule="auto"/>
        <w:ind w:firstLineChars="200" w:firstLine="420"/>
        <w:rPr>
          <w:rFonts w:ascii="宋体"/>
          <w:color w:val="000000" w:themeColor="text1"/>
          <w:szCs w:val="21"/>
          <w:u w:val="single"/>
        </w:rPr>
      </w:pPr>
      <w:r>
        <w:rPr>
          <w:rFonts w:ascii="宋体" w:hAnsi="宋体"/>
          <w:color w:val="000000" w:themeColor="text1"/>
          <w:szCs w:val="21"/>
        </w:rPr>
        <w:t xml:space="preserve">18.8.3  </w:t>
      </w:r>
      <w:r>
        <w:rPr>
          <w:rFonts w:ascii="宋体" w:hAnsi="宋体" w:hint="eastAsia"/>
          <w:color w:val="000000" w:themeColor="text1"/>
          <w:szCs w:val="21"/>
        </w:rPr>
        <w:t>缺陷责任期满时，承包人在施工场地保留的人员和施工设备最终撤离的期限：</w:t>
      </w:r>
    </w:p>
    <w:p w14:paraId="6C0B6B91" w14:textId="77777777" w:rsidR="007D1150" w:rsidRDefault="0001536F">
      <w:pPr>
        <w:spacing w:line="360" w:lineRule="auto"/>
        <w:rPr>
          <w:rFonts w:ascii="宋体"/>
          <w:color w:val="000000" w:themeColor="text1"/>
          <w:szCs w:val="21"/>
        </w:rPr>
      </w:pPr>
      <w:r>
        <w:rPr>
          <w:rFonts w:ascii="宋体" w:hint="eastAsia"/>
          <w:color w:val="000000" w:themeColor="text1"/>
          <w:szCs w:val="21"/>
          <w:u w:val="single"/>
        </w:rPr>
        <w:t>缺陷责任期满后</w:t>
      </w:r>
      <w:r>
        <w:rPr>
          <w:rFonts w:ascii="宋体"/>
          <w:color w:val="000000" w:themeColor="text1"/>
          <w:szCs w:val="21"/>
          <w:u w:val="single"/>
        </w:rPr>
        <w:t>15</w:t>
      </w:r>
      <w:r>
        <w:rPr>
          <w:rFonts w:ascii="宋体" w:hint="eastAsia"/>
          <w:color w:val="000000" w:themeColor="text1"/>
          <w:szCs w:val="21"/>
          <w:u w:val="single"/>
        </w:rPr>
        <w:t>日内，延后撤离造成发包人增加的费用，应由承包人承担。</w:t>
      </w:r>
    </w:p>
    <w:p w14:paraId="0D2A94A3"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930" w:name="_Toc490331730"/>
      <w:bookmarkStart w:id="931" w:name="_Toc497214108"/>
      <w:bookmarkStart w:id="932" w:name="_Toc101882022"/>
      <w:bookmarkStart w:id="933" w:name="_Toc485323213"/>
      <w:bookmarkStart w:id="934" w:name="_Toc489280245"/>
      <w:bookmarkStart w:id="935" w:name="_Toc486580439"/>
      <w:r>
        <w:rPr>
          <w:rFonts w:ascii="宋体" w:hAnsi="宋体"/>
          <w:color w:val="000000" w:themeColor="text1"/>
          <w:kern w:val="0"/>
          <w:sz w:val="24"/>
          <w:szCs w:val="20"/>
        </w:rPr>
        <w:t xml:space="preserve">18.9  </w:t>
      </w:r>
      <w:r>
        <w:rPr>
          <w:rFonts w:ascii="宋体" w:hAnsi="宋体" w:hint="eastAsia"/>
          <w:color w:val="000000" w:themeColor="text1"/>
          <w:kern w:val="0"/>
          <w:sz w:val="24"/>
          <w:szCs w:val="20"/>
        </w:rPr>
        <w:t>中间验收</w:t>
      </w:r>
      <w:bookmarkEnd w:id="930"/>
      <w:bookmarkEnd w:id="931"/>
      <w:bookmarkEnd w:id="932"/>
      <w:bookmarkEnd w:id="933"/>
      <w:bookmarkEnd w:id="934"/>
      <w:bookmarkEnd w:id="935"/>
    </w:p>
    <w:p w14:paraId="3594E78A" w14:textId="77777777" w:rsidR="007D1150" w:rsidRDefault="0001536F">
      <w:pPr>
        <w:spacing w:line="360" w:lineRule="auto"/>
        <w:ind w:firstLineChars="200" w:firstLine="420"/>
        <w:rPr>
          <w:rFonts w:ascii="宋体" w:hAnsi="宋体"/>
          <w:color w:val="000000" w:themeColor="text1"/>
          <w:szCs w:val="21"/>
        </w:rPr>
      </w:pPr>
      <w:r>
        <w:rPr>
          <w:rFonts w:ascii="宋体" w:hAnsi="宋体"/>
          <w:color w:val="000000" w:themeColor="text1"/>
          <w:szCs w:val="21"/>
        </w:rPr>
        <w:t xml:space="preserve">18.9.1  </w:t>
      </w:r>
      <w:r>
        <w:rPr>
          <w:rFonts w:ascii="宋体" w:hAnsi="宋体" w:hint="eastAsia"/>
          <w:color w:val="000000" w:themeColor="text1"/>
          <w:szCs w:val="21"/>
        </w:rPr>
        <w:t>本工程需要进行中间验收的部位：</w:t>
      </w:r>
      <w:r>
        <w:rPr>
          <w:rFonts w:ascii="宋体" w:hAnsi="宋体"/>
          <w:color w:val="000000" w:themeColor="text1"/>
          <w:szCs w:val="21"/>
          <w:u w:val="single"/>
        </w:rPr>
        <w:t xml:space="preserve">  /   </w:t>
      </w:r>
    </w:p>
    <w:p w14:paraId="2C83670F" w14:textId="77777777" w:rsidR="007D1150" w:rsidRDefault="007D1150">
      <w:pPr>
        <w:spacing w:line="360" w:lineRule="auto"/>
        <w:rPr>
          <w:rFonts w:ascii="宋体"/>
          <w:color w:val="000000" w:themeColor="text1"/>
          <w:szCs w:val="21"/>
        </w:rPr>
      </w:pPr>
    </w:p>
    <w:p w14:paraId="481580B1"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18.9.2  </w:t>
      </w:r>
      <w:r>
        <w:rPr>
          <w:rFonts w:ascii="宋体" w:hAnsi="宋体" w:hint="eastAsia"/>
          <w:color w:val="000000" w:themeColor="text1"/>
          <w:szCs w:val="21"/>
        </w:rPr>
        <w:t>验收不合格的，承包人在</w:t>
      </w:r>
      <w:r>
        <w:rPr>
          <w:rFonts w:ascii="宋体" w:hAnsi="宋体"/>
          <w:color w:val="000000" w:themeColor="text1"/>
          <w:szCs w:val="21"/>
          <w:u w:val="single"/>
        </w:rPr>
        <w:t xml:space="preserve">  /  </w:t>
      </w:r>
      <w:r>
        <w:rPr>
          <w:rFonts w:ascii="宋体"/>
          <w:color w:val="000000" w:themeColor="text1"/>
          <w:szCs w:val="21"/>
          <w:u w:val="single"/>
        </w:rPr>
        <w:t xml:space="preserve"> </w:t>
      </w:r>
      <w:r>
        <w:rPr>
          <w:rFonts w:ascii="宋体" w:hAnsi="宋体" w:hint="eastAsia"/>
          <w:color w:val="000000" w:themeColor="text1"/>
          <w:szCs w:val="21"/>
        </w:rPr>
        <w:t>期限内进行修改后重新验收。</w:t>
      </w:r>
    </w:p>
    <w:p w14:paraId="7BF6E2C2"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936" w:name="_Toc490331731"/>
      <w:bookmarkStart w:id="937" w:name="_Toc485323214"/>
      <w:bookmarkStart w:id="938" w:name="_Toc489280246"/>
      <w:bookmarkStart w:id="939" w:name="_Toc486580440"/>
      <w:bookmarkStart w:id="940" w:name="_Toc101882023"/>
      <w:bookmarkStart w:id="941" w:name="_Toc497214109"/>
      <w:r>
        <w:rPr>
          <w:rFonts w:ascii="宋体" w:hAnsi="宋体" w:cs="宋体"/>
          <w:color w:val="000000" w:themeColor="text1"/>
          <w:sz w:val="28"/>
          <w:szCs w:val="20"/>
        </w:rPr>
        <w:t>19.</w:t>
      </w:r>
      <w:r>
        <w:rPr>
          <w:rFonts w:ascii="宋体" w:hAnsi="宋体" w:cs="宋体" w:hint="eastAsia"/>
          <w:color w:val="000000" w:themeColor="text1"/>
          <w:sz w:val="28"/>
          <w:szCs w:val="20"/>
        </w:rPr>
        <w:t>缺陷责任与保修责任</w:t>
      </w:r>
      <w:bookmarkEnd w:id="936"/>
      <w:bookmarkEnd w:id="937"/>
      <w:bookmarkEnd w:id="938"/>
      <w:bookmarkEnd w:id="939"/>
      <w:bookmarkEnd w:id="940"/>
      <w:bookmarkEnd w:id="941"/>
    </w:p>
    <w:p w14:paraId="49663239"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942" w:name="_Toc489280247"/>
      <w:bookmarkStart w:id="943" w:name="_Toc490331732"/>
      <w:bookmarkStart w:id="944" w:name="_Toc485323215"/>
      <w:bookmarkStart w:id="945" w:name="_Toc101882024"/>
      <w:bookmarkStart w:id="946" w:name="_Toc497214110"/>
      <w:bookmarkStart w:id="947" w:name="_Toc486580441"/>
      <w:r>
        <w:rPr>
          <w:rFonts w:ascii="宋体" w:hAnsi="宋体"/>
          <w:color w:val="000000" w:themeColor="text1"/>
          <w:kern w:val="0"/>
          <w:sz w:val="24"/>
          <w:szCs w:val="20"/>
        </w:rPr>
        <w:t xml:space="preserve">19.7  </w:t>
      </w:r>
      <w:r>
        <w:rPr>
          <w:rFonts w:ascii="宋体" w:hAnsi="宋体" w:hint="eastAsia"/>
          <w:color w:val="000000" w:themeColor="text1"/>
          <w:kern w:val="0"/>
          <w:sz w:val="24"/>
          <w:szCs w:val="20"/>
        </w:rPr>
        <w:t>保修责任</w:t>
      </w:r>
      <w:bookmarkEnd w:id="942"/>
      <w:bookmarkEnd w:id="943"/>
      <w:bookmarkEnd w:id="944"/>
      <w:bookmarkEnd w:id="945"/>
      <w:bookmarkEnd w:id="946"/>
      <w:bookmarkEnd w:id="947"/>
    </w:p>
    <w:p w14:paraId="70A19763"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19.7.1  </w:t>
      </w:r>
      <w:r>
        <w:rPr>
          <w:rFonts w:ascii="宋体" w:hAnsi="宋体" w:hint="eastAsia"/>
          <w:color w:val="000000" w:themeColor="text1"/>
          <w:szCs w:val="21"/>
        </w:rPr>
        <w:t>工程质量保修范围：</w:t>
      </w:r>
      <w:r>
        <w:rPr>
          <w:rFonts w:ascii="宋体" w:hint="eastAsia"/>
          <w:color w:val="000000" w:themeColor="text1"/>
          <w:szCs w:val="21"/>
          <w:u w:val="single"/>
        </w:rPr>
        <w:t>承包人承包范围内的全部工程</w:t>
      </w:r>
      <w:r>
        <w:rPr>
          <w:rFonts w:ascii="宋体" w:hint="eastAsia"/>
          <w:color w:val="000000" w:themeColor="text1"/>
          <w:szCs w:val="21"/>
        </w:rPr>
        <w:t>。</w:t>
      </w:r>
    </w:p>
    <w:p w14:paraId="02399346"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工程质量保修期限：</w:t>
      </w:r>
      <w:r>
        <w:rPr>
          <w:rFonts w:ascii="宋体" w:hAnsi="宋体" w:hint="eastAsia"/>
          <w:color w:val="000000" w:themeColor="text1"/>
          <w:szCs w:val="21"/>
          <w:u w:val="single"/>
        </w:rPr>
        <w:t>按照《建设工程质量管理条例》的相关规定</w:t>
      </w:r>
      <w:r>
        <w:rPr>
          <w:rFonts w:ascii="宋体" w:hAnsi="宋体" w:hint="eastAsia"/>
          <w:color w:val="000000" w:themeColor="text1"/>
          <w:szCs w:val="21"/>
        </w:rPr>
        <w:t>。</w:t>
      </w:r>
    </w:p>
    <w:p w14:paraId="75D3A3E4"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工程质量保修责任：</w:t>
      </w:r>
      <w:r>
        <w:rPr>
          <w:rFonts w:ascii="宋体" w:hAnsi="宋体" w:hint="eastAsia"/>
          <w:color w:val="000000" w:themeColor="text1"/>
          <w:szCs w:val="21"/>
          <w:u w:val="single"/>
        </w:rPr>
        <w:t>建设工程在保修范围和保修期限内发生质量问题的，施工单位应当履行保修义务，并对造成的损失承担赔偿责任。</w:t>
      </w:r>
    </w:p>
    <w:p w14:paraId="53435C43"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948" w:name="_Toc485323216"/>
      <w:bookmarkStart w:id="949" w:name="_Toc490331733"/>
      <w:bookmarkStart w:id="950" w:name="_Toc489280248"/>
      <w:bookmarkStart w:id="951" w:name="_Toc497214111"/>
      <w:bookmarkStart w:id="952" w:name="_Toc101882025"/>
      <w:bookmarkStart w:id="953" w:name="_Toc486580442"/>
      <w:r>
        <w:rPr>
          <w:rFonts w:ascii="宋体" w:hAnsi="宋体" w:cs="宋体"/>
          <w:color w:val="000000" w:themeColor="text1"/>
          <w:sz w:val="28"/>
          <w:szCs w:val="20"/>
        </w:rPr>
        <w:lastRenderedPageBreak/>
        <w:t>20.</w:t>
      </w:r>
      <w:r>
        <w:rPr>
          <w:rFonts w:ascii="宋体" w:hAnsi="宋体" w:cs="宋体" w:hint="eastAsia"/>
          <w:color w:val="000000" w:themeColor="text1"/>
          <w:sz w:val="28"/>
          <w:szCs w:val="20"/>
        </w:rPr>
        <w:t>保险</w:t>
      </w:r>
      <w:bookmarkEnd w:id="948"/>
      <w:bookmarkEnd w:id="949"/>
      <w:bookmarkEnd w:id="950"/>
      <w:bookmarkEnd w:id="951"/>
      <w:bookmarkEnd w:id="952"/>
      <w:bookmarkEnd w:id="953"/>
    </w:p>
    <w:p w14:paraId="5A375F9D"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954" w:name="_Toc101882026"/>
      <w:bookmarkStart w:id="955" w:name="_Toc486580443"/>
      <w:bookmarkStart w:id="956" w:name="_Toc497214112"/>
      <w:bookmarkStart w:id="957" w:name="_Toc490331734"/>
      <w:bookmarkStart w:id="958" w:name="_Toc489280249"/>
      <w:bookmarkStart w:id="959" w:name="_Toc485323217"/>
      <w:r>
        <w:rPr>
          <w:rFonts w:ascii="宋体" w:hAnsi="宋体"/>
          <w:color w:val="000000" w:themeColor="text1"/>
          <w:kern w:val="0"/>
          <w:sz w:val="24"/>
          <w:szCs w:val="20"/>
        </w:rPr>
        <w:t xml:space="preserve">20.1  </w:t>
      </w:r>
      <w:r>
        <w:rPr>
          <w:rFonts w:ascii="宋体" w:hAnsi="宋体" w:hint="eastAsia"/>
          <w:color w:val="000000" w:themeColor="text1"/>
          <w:kern w:val="0"/>
          <w:sz w:val="24"/>
          <w:szCs w:val="20"/>
        </w:rPr>
        <w:t>工程保险</w:t>
      </w:r>
      <w:bookmarkEnd w:id="954"/>
      <w:bookmarkEnd w:id="955"/>
      <w:bookmarkEnd w:id="956"/>
      <w:bookmarkEnd w:id="957"/>
      <w:bookmarkEnd w:id="958"/>
      <w:bookmarkEnd w:id="959"/>
    </w:p>
    <w:p w14:paraId="195BEBBF"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本工程</w:t>
      </w:r>
      <w:r>
        <w:rPr>
          <w:rFonts w:ascii="宋体" w:hAnsi="宋体"/>
          <w:color w:val="000000" w:themeColor="text1"/>
          <w:szCs w:val="21"/>
          <w:u w:val="single"/>
        </w:rPr>
        <w:t xml:space="preserve"> </w:t>
      </w:r>
      <w:proofErr w:type="gramStart"/>
      <w:r>
        <w:rPr>
          <w:rFonts w:ascii="宋体" w:hAnsi="宋体"/>
          <w:color w:val="000000" w:themeColor="text1"/>
          <w:szCs w:val="21"/>
          <w:u w:val="single"/>
        </w:rPr>
        <w:t>不</w:t>
      </w:r>
      <w:proofErr w:type="gramEnd"/>
      <w:r>
        <w:rPr>
          <w:rFonts w:ascii="宋体" w:hAnsi="宋体"/>
          <w:color w:val="000000" w:themeColor="text1"/>
          <w:szCs w:val="21"/>
          <w:u w:val="single"/>
        </w:rPr>
        <w:t>投保</w:t>
      </w:r>
      <w:r>
        <w:rPr>
          <w:rFonts w:ascii="宋体" w:hAnsi="宋体"/>
          <w:color w:val="000000" w:themeColor="text1"/>
          <w:szCs w:val="21"/>
        </w:rPr>
        <w:t xml:space="preserve"> (</w:t>
      </w:r>
      <w:r>
        <w:rPr>
          <w:rFonts w:ascii="宋体" w:hAnsi="宋体" w:hint="eastAsia"/>
          <w:color w:val="000000" w:themeColor="text1"/>
          <w:szCs w:val="21"/>
        </w:rPr>
        <w:t>投保</w:t>
      </w:r>
      <w:r>
        <w:rPr>
          <w:rFonts w:ascii="宋体" w:hAnsi="宋体"/>
          <w:color w:val="000000" w:themeColor="text1"/>
          <w:szCs w:val="21"/>
        </w:rPr>
        <w:t>/</w:t>
      </w:r>
      <w:proofErr w:type="gramStart"/>
      <w:r>
        <w:rPr>
          <w:rFonts w:ascii="宋体" w:hAnsi="宋体" w:hint="eastAsia"/>
          <w:color w:val="000000" w:themeColor="text1"/>
          <w:szCs w:val="21"/>
        </w:rPr>
        <w:t>不</w:t>
      </w:r>
      <w:proofErr w:type="gramEnd"/>
      <w:r>
        <w:rPr>
          <w:rFonts w:ascii="宋体" w:hAnsi="宋体" w:hint="eastAsia"/>
          <w:color w:val="000000" w:themeColor="text1"/>
          <w:szCs w:val="21"/>
        </w:rPr>
        <w:t>投保</w:t>
      </w:r>
      <w:r>
        <w:rPr>
          <w:rFonts w:ascii="宋体" w:hAnsi="宋体"/>
          <w:color w:val="000000" w:themeColor="text1"/>
          <w:szCs w:val="21"/>
        </w:rPr>
        <w:t>)</w:t>
      </w:r>
      <w:r>
        <w:rPr>
          <w:rFonts w:ascii="宋体" w:hAnsi="宋体" w:hint="eastAsia"/>
          <w:color w:val="000000" w:themeColor="text1"/>
          <w:szCs w:val="21"/>
        </w:rPr>
        <w:t>工程保险。投保工程保险时，险种为：</w:t>
      </w:r>
      <w:r>
        <w:rPr>
          <w:rFonts w:ascii="宋体" w:hAnsi="宋体"/>
          <w:color w:val="000000" w:themeColor="text1"/>
          <w:szCs w:val="21"/>
          <w:u w:val="single"/>
        </w:rPr>
        <w:t xml:space="preserve"> / </w:t>
      </w:r>
      <w:r>
        <w:rPr>
          <w:rFonts w:ascii="宋体" w:hAnsi="宋体" w:hint="eastAsia"/>
          <w:color w:val="000000" w:themeColor="text1"/>
          <w:szCs w:val="21"/>
        </w:rPr>
        <w:t>，并符合以下约定：</w:t>
      </w:r>
    </w:p>
    <w:p w14:paraId="766FAC77"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1</w:t>
      </w:r>
      <w:r>
        <w:rPr>
          <w:rFonts w:ascii="宋体" w:hAnsi="宋体" w:hint="eastAsia"/>
          <w:color w:val="000000" w:themeColor="text1"/>
          <w:szCs w:val="21"/>
        </w:rPr>
        <w:t>）投保人：</w:t>
      </w:r>
      <w:r>
        <w:rPr>
          <w:rFonts w:ascii="宋体" w:hAnsi="宋体"/>
          <w:color w:val="000000" w:themeColor="text1"/>
          <w:szCs w:val="21"/>
          <w:u w:val="single"/>
        </w:rPr>
        <w:t xml:space="preserve">  /   </w:t>
      </w:r>
    </w:p>
    <w:p w14:paraId="35384645"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2</w:t>
      </w:r>
      <w:r>
        <w:rPr>
          <w:rFonts w:ascii="宋体" w:hAnsi="宋体" w:hint="eastAsia"/>
          <w:color w:val="000000" w:themeColor="text1"/>
          <w:szCs w:val="21"/>
        </w:rPr>
        <w:t>）投保内容：</w:t>
      </w:r>
      <w:r>
        <w:rPr>
          <w:rFonts w:ascii="宋体" w:hAnsi="宋体"/>
          <w:color w:val="000000" w:themeColor="text1"/>
          <w:szCs w:val="21"/>
          <w:u w:val="single"/>
        </w:rPr>
        <w:t xml:space="preserve">  /   </w:t>
      </w:r>
    </w:p>
    <w:p w14:paraId="4AEC946A" w14:textId="77777777" w:rsidR="007D1150" w:rsidRDefault="0001536F">
      <w:pPr>
        <w:spacing w:line="360" w:lineRule="auto"/>
        <w:ind w:firstLineChars="200" w:firstLine="420"/>
        <w:rPr>
          <w:rFonts w:ascii="宋体" w:cs="Arial"/>
          <w:color w:val="000000" w:themeColor="text1"/>
        </w:rPr>
      </w:pPr>
      <w:r>
        <w:rPr>
          <w:rFonts w:ascii="宋体" w:hAnsi="宋体" w:hint="eastAsia"/>
          <w:color w:val="000000" w:themeColor="text1"/>
          <w:szCs w:val="21"/>
        </w:rPr>
        <w:t>（</w:t>
      </w:r>
      <w:r>
        <w:rPr>
          <w:rFonts w:ascii="宋体" w:hAnsi="宋体"/>
          <w:color w:val="000000" w:themeColor="text1"/>
          <w:szCs w:val="21"/>
        </w:rPr>
        <w:t>3</w:t>
      </w:r>
      <w:r>
        <w:rPr>
          <w:rFonts w:ascii="宋体" w:hAnsi="宋体" w:hint="eastAsia"/>
          <w:color w:val="000000" w:themeColor="text1"/>
          <w:szCs w:val="21"/>
        </w:rPr>
        <w:t>）保险费率：由投保人与合同双方同意的保险人商定</w:t>
      </w:r>
      <w:r>
        <w:rPr>
          <w:rFonts w:ascii="宋体" w:hAnsi="宋体" w:cs="Arial" w:hint="eastAsia"/>
          <w:color w:val="000000" w:themeColor="text1"/>
        </w:rPr>
        <w:t>。</w:t>
      </w:r>
    </w:p>
    <w:p w14:paraId="71068E0E"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4</w:t>
      </w:r>
      <w:r>
        <w:rPr>
          <w:rFonts w:ascii="宋体" w:hAnsi="宋体" w:hint="eastAsia"/>
          <w:color w:val="000000" w:themeColor="text1"/>
          <w:szCs w:val="21"/>
        </w:rPr>
        <w:t>）保险金额：</w:t>
      </w:r>
      <w:r>
        <w:rPr>
          <w:rFonts w:ascii="宋体" w:hAnsi="宋体"/>
          <w:color w:val="000000" w:themeColor="text1"/>
          <w:szCs w:val="21"/>
          <w:u w:val="single"/>
        </w:rPr>
        <w:t xml:space="preserve">  /   </w:t>
      </w:r>
    </w:p>
    <w:p w14:paraId="2384B057"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w:t>
      </w:r>
      <w:r>
        <w:rPr>
          <w:rFonts w:ascii="宋体" w:hAnsi="宋体"/>
          <w:color w:val="000000" w:themeColor="text1"/>
          <w:szCs w:val="21"/>
        </w:rPr>
        <w:t>5</w:t>
      </w:r>
      <w:r>
        <w:rPr>
          <w:rFonts w:ascii="宋体" w:hAnsi="宋体" w:hint="eastAsia"/>
          <w:color w:val="000000" w:themeColor="text1"/>
          <w:szCs w:val="21"/>
        </w:rPr>
        <w:t>）保险期限：</w:t>
      </w:r>
      <w:r>
        <w:rPr>
          <w:rFonts w:ascii="宋体" w:hAnsi="宋体"/>
          <w:color w:val="000000" w:themeColor="text1"/>
          <w:szCs w:val="21"/>
          <w:u w:val="single"/>
        </w:rPr>
        <w:t xml:space="preserve">  /   </w:t>
      </w:r>
    </w:p>
    <w:p w14:paraId="346DB9D2"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960" w:name="_Toc489280250"/>
      <w:bookmarkStart w:id="961" w:name="_Toc490331735"/>
      <w:bookmarkStart w:id="962" w:name="_Toc101882027"/>
      <w:bookmarkStart w:id="963" w:name="_Toc485323218"/>
      <w:bookmarkStart w:id="964" w:name="_Toc486580444"/>
      <w:bookmarkStart w:id="965" w:name="_Toc497214113"/>
      <w:r>
        <w:rPr>
          <w:rFonts w:ascii="宋体" w:hAnsi="宋体"/>
          <w:color w:val="000000" w:themeColor="text1"/>
          <w:kern w:val="0"/>
          <w:sz w:val="24"/>
          <w:szCs w:val="20"/>
        </w:rPr>
        <w:t xml:space="preserve">20.4  </w:t>
      </w:r>
      <w:r>
        <w:rPr>
          <w:rFonts w:ascii="宋体" w:hAnsi="宋体" w:hint="eastAsia"/>
          <w:color w:val="000000" w:themeColor="text1"/>
          <w:kern w:val="0"/>
          <w:sz w:val="24"/>
          <w:szCs w:val="20"/>
        </w:rPr>
        <w:t>第三者责任险</w:t>
      </w:r>
      <w:bookmarkEnd w:id="960"/>
      <w:bookmarkEnd w:id="961"/>
      <w:bookmarkEnd w:id="962"/>
      <w:bookmarkEnd w:id="963"/>
      <w:bookmarkEnd w:id="964"/>
      <w:bookmarkEnd w:id="965"/>
    </w:p>
    <w:p w14:paraId="707E7A50" w14:textId="77777777" w:rsidR="007D1150" w:rsidRDefault="0001536F">
      <w:pPr>
        <w:spacing w:line="360" w:lineRule="auto"/>
        <w:ind w:firstLineChars="200" w:firstLine="420"/>
        <w:rPr>
          <w:rFonts w:ascii="宋体" w:cs="Arial"/>
          <w:color w:val="000000" w:themeColor="text1"/>
        </w:rPr>
      </w:pPr>
      <w:r>
        <w:rPr>
          <w:rFonts w:ascii="宋体" w:hAnsi="宋体"/>
          <w:color w:val="000000" w:themeColor="text1"/>
          <w:szCs w:val="21"/>
        </w:rPr>
        <w:t xml:space="preserve">20.4.2  </w:t>
      </w:r>
      <w:r>
        <w:rPr>
          <w:rFonts w:ascii="宋体" w:hAnsi="宋体" w:hint="eastAsia"/>
          <w:color w:val="000000" w:themeColor="text1"/>
          <w:szCs w:val="21"/>
        </w:rPr>
        <w:t>保险金额：</w:t>
      </w:r>
      <w:r>
        <w:rPr>
          <w:rFonts w:ascii="宋体" w:hAnsi="宋体"/>
          <w:color w:val="000000" w:themeColor="text1"/>
          <w:szCs w:val="21"/>
          <w:u w:val="single"/>
        </w:rPr>
        <w:t xml:space="preserve">  /   </w:t>
      </w:r>
      <w:r>
        <w:rPr>
          <w:rFonts w:ascii="宋体" w:hAnsi="宋体" w:cs="Arial" w:hint="eastAsia"/>
          <w:color w:val="000000" w:themeColor="text1"/>
        </w:rPr>
        <w:t>，</w:t>
      </w:r>
      <w:r>
        <w:rPr>
          <w:rFonts w:ascii="宋体" w:hAnsi="宋体" w:hint="eastAsia"/>
          <w:color w:val="000000" w:themeColor="text1"/>
          <w:szCs w:val="21"/>
        </w:rPr>
        <w:t>保险费率由承包人与发包人同意的保险人商定，相关保险费由</w:t>
      </w:r>
      <w:r>
        <w:rPr>
          <w:rFonts w:ascii="宋体" w:hAnsi="宋体"/>
          <w:color w:val="000000" w:themeColor="text1"/>
          <w:szCs w:val="21"/>
          <w:u w:val="single"/>
        </w:rPr>
        <w:t xml:space="preserve">  /   </w:t>
      </w:r>
      <w:r>
        <w:rPr>
          <w:rFonts w:ascii="宋体" w:hAnsi="宋体" w:hint="eastAsia"/>
          <w:color w:val="000000" w:themeColor="text1"/>
          <w:szCs w:val="21"/>
        </w:rPr>
        <w:t>承担</w:t>
      </w:r>
      <w:r>
        <w:rPr>
          <w:rFonts w:ascii="宋体" w:hAnsi="宋体" w:cs="Arial" w:hint="eastAsia"/>
          <w:color w:val="000000" w:themeColor="text1"/>
        </w:rPr>
        <w:t>。</w:t>
      </w:r>
    </w:p>
    <w:p w14:paraId="3F2744C6"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966" w:name="_Toc490331736"/>
      <w:bookmarkStart w:id="967" w:name="_Toc485323219"/>
      <w:bookmarkStart w:id="968" w:name="_Toc101882028"/>
      <w:bookmarkStart w:id="969" w:name="_Toc497214114"/>
      <w:bookmarkStart w:id="970" w:name="_Toc489280251"/>
      <w:bookmarkStart w:id="971" w:name="_Toc486580445"/>
      <w:r>
        <w:rPr>
          <w:rFonts w:ascii="宋体" w:hAnsi="宋体"/>
          <w:color w:val="000000" w:themeColor="text1"/>
          <w:kern w:val="0"/>
          <w:sz w:val="24"/>
          <w:szCs w:val="20"/>
        </w:rPr>
        <w:t xml:space="preserve">20.5  </w:t>
      </w:r>
      <w:r>
        <w:rPr>
          <w:rFonts w:ascii="宋体" w:hAnsi="宋体" w:hint="eastAsia"/>
          <w:color w:val="000000" w:themeColor="text1"/>
          <w:kern w:val="0"/>
          <w:sz w:val="24"/>
          <w:szCs w:val="20"/>
        </w:rPr>
        <w:t>其他保险</w:t>
      </w:r>
      <w:bookmarkEnd w:id="966"/>
      <w:bookmarkEnd w:id="967"/>
      <w:bookmarkEnd w:id="968"/>
      <w:bookmarkEnd w:id="969"/>
      <w:bookmarkEnd w:id="970"/>
      <w:bookmarkEnd w:id="971"/>
    </w:p>
    <w:p w14:paraId="6086478E"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承包人应为其施工设备、进场材料和工程设备等办理的保险：</w:t>
      </w:r>
      <w:r>
        <w:rPr>
          <w:rFonts w:ascii="宋体" w:hAnsi="宋体" w:hint="eastAsia"/>
          <w:color w:val="000000" w:themeColor="text1"/>
          <w:szCs w:val="21"/>
          <w:u w:val="single"/>
        </w:rPr>
        <w:t>本项目中标人在与业主签订《建设工程施工合同》之后、办理开工手续之前，为工程项目施工工地的所有员工</w:t>
      </w:r>
      <w:r>
        <w:rPr>
          <w:rFonts w:ascii="宋体" w:hAnsi="宋体"/>
          <w:color w:val="000000" w:themeColor="text1"/>
          <w:szCs w:val="21"/>
          <w:u w:val="single"/>
        </w:rPr>
        <w:t>(</w:t>
      </w:r>
      <w:r>
        <w:rPr>
          <w:rFonts w:ascii="宋体" w:hAnsi="宋体" w:hint="eastAsia"/>
          <w:color w:val="000000" w:themeColor="text1"/>
          <w:szCs w:val="21"/>
          <w:u w:val="single"/>
        </w:rPr>
        <w:t>包括本项目劳务人员</w:t>
      </w:r>
      <w:r>
        <w:rPr>
          <w:rFonts w:ascii="宋体" w:hAnsi="宋体"/>
          <w:color w:val="000000" w:themeColor="text1"/>
          <w:szCs w:val="21"/>
          <w:u w:val="single"/>
        </w:rPr>
        <w:t>)</w:t>
      </w:r>
      <w:r>
        <w:rPr>
          <w:rFonts w:ascii="宋体" w:hAnsi="宋体" w:hint="eastAsia"/>
          <w:color w:val="000000" w:themeColor="text1"/>
          <w:szCs w:val="21"/>
          <w:u w:val="single"/>
        </w:rPr>
        <w:t>办理安全生产责任保险。且本保险费由中标人承担。</w:t>
      </w:r>
    </w:p>
    <w:p w14:paraId="1A73F472"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972" w:name="_Toc489280252"/>
      <w:bookmarkStart w:id="973" w:name="_Toc490331737"/>
      <w:bookmarkStart w:id="974" w:name="_Toc485323220"/>
      <w:bookmarkStart w:id="975" w:name="_Toc486580446"/>
      <w:bookmarkStart w:id="976" w:name="_Toc497214115"/>
      <w:bookmarkStart w:id="977" w:name="_Toc101882029"/>
      <w:r>
        <w:rPr>
          <w:rFonts w:ascii="宋体" w:hAnsi="宋体"/>
          <w:color w:val="000000" w:themeColor="text1"/>
          <w:kern w:val="0"/>
          <w:sz w:val="24"/>
          <w:szCs w:val="20"/>
        </w:rPr>
        <w:t xml:space="preserve">20.6  </w:t>
      </w:r>
      <w:r>
        <w:rPr>
          <w:rFonts w:ascii="宋体" w:hAnsi="宋体" w:hint="eastAsia"/>
          <w:color w:val="000000" w:themeColor="text1"/>
          <w:kern w:val="0"/>
          <w:sz w:val="24"/>
          <w:szCs w:val="20"/>
        </w:rPr>
        <w:t>对各项保险的一般要求</w:t>
      </w:r>
      <w:bookmarkEnd w:id="972"/>
      <w:bookmarkEnd w:id="973"/>
      <w:bookmarkEnd w:id="974"/>
      <w:bookmarkEnd w:id="975"/>
      <w:bookmarkEnd w:id="976"/>
      <w:bookmarkEnd w:id="977"/>
    </w:p>
    <w:p w14:paraId="6D75756E"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20.6.1  </w:t>
      </w:r>
      <w:r>
        <w:rPr>
          <w:rFonts w:ascii="宋体" w:hAnsi="宋体" w:hint="eastAsia"/>
          <w:color w:val="000000" w:themeColor="text1"/>
          <w:szCs w:val="21"/>
        </w:rPr>
        <w:t>保险凭证</w:t>
      </w:r>
    </w:p>
    <w:p w14:paraId="4E26E9C2"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承包人向发包人提交各项保险生效的证据和保险单副本的期限：</w:t>
      </w:r>
      <w:r>
        <w:rPr>
          <w:rFonts w:ascii="宋体" w:hAnsi="宋体"/>
          <w:color w:val="000000" w:themeColor="text1"/>
          <w:szCs w:val="21"/>
          <w:u w:val="single"/>
        </w:rPr>
        <w:t xml:space="preserve">  /  </w:t>
      </w:r>
    </w:p>
    <w:p w14:paraId="45E2876D" w14:textId="77777777" w:rsidR="007D1150" w:rsidRDefault="007D1150">
      <w:pPr>
        <w:spacing w:line="360" w:lineRule="auto"/>
        <w:rPr>
          <w:rFonts w:ascii="宋体"/>
          <w:color w:val="000000" w:themeColor="text1"/>
          <w:szCs w:val="21"/>
          <w:u w:val="single"/>
        </w:rPr>
      </w:pPr>
    </w:p>
    <w:p w14:paraId="1E72332C"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20.6.4  </w:t>
      </w:r>
      <w:r>
        <w:rPr>
          <w:rFonts w:ascii="宋体" w:hAnsi="宋体" w:hint="eastAsia"/>
          <w:color w:val="000000" w:themeColor="text1"/>
          <w:szCs w:val="21"/>
        </w:rPr>
        <w:t>保险金不足的补偿</w:t>
      </w:r>
    </w:p>
    <w:p w14:paraId="1E21D8E8"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保险金不足以补偿损失时，承包人和发包人负责补偿的责任分摊：</w:t>
      </w:r>
      <w:r>
        <w:rPr>
          <w:rFonts w:ascii="宋体" w:hAnsi="宋体"/>
          <w:color w:val="000000" w:themeColor="text1"/>
          <w:szCs w:val="21"/>
          <w:u w:val="single"/>
        </w:rPr>
        <w:t xml:space="preserve">  /  </w:t>
      </w:r>
    </w:p>
    <w:p w14:paraId="138AFF6C" w14:textId="77777777" w:rsidR="007D1150" w:rsidRDefault="007D1150">
      <w:pPr>
        <w:spacing w:line="360" w:lineRule="auto"/>
        <w:rPr>
          <w:rFonts w:ascii="宋体" w:cs="Arial"/>
          <w:color w:val="000000" w:themeColor="text1"/>
        </w:rPr>
      </w:pPr>
    </w:p>
    <w:p w14:paraId="56757C1E"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978" w:name="_Toc490331738"/>
      <w:bookmarkStart w:id="979" w:name="_Toc101882030"/>
      <w:bookmarkStart w:id="980" w:name="_Toc497214116"/>
      <w:bookmarkStart w:id="981" w:name="_Toc485323221"/>
      <w:bookmarkStart w:id="982" w:name="_Toc486580447"/>
      <w:bookmarkStart w:id="983" w:name="_Toc489280253"/>
      <w:r>
        <w:rPr>
          <w:rFonts w:ascii="宋体" w:hAnsi="宋体" w:cs="宋体"/>
          <w:color w:val="000000" w:themeColor="text1"/>
          <w:sz w:val="28"/>
          <w:szCs w:val="20"/>
        </w:rPr>
        <w:t>21.</w:t>
      </w:r>
      <w:r>
        <w:rPr>
          <w:rFonts w:ascii="宋体" w:hAnsi="宋体" w:cs="宋体" w:hint="eastAsia"/>
          <w:color w:val="000000" w:themeColor="text1"/>
          <w:sz w:val="28"/>
          <w:szCs w:val="20"/>
        </w:rPr>
        <w:t>不可抗力</w:t>
      </w:r>
      <w:bookmarkEnd w:id="978"/>
      <w:bookmarkEnd w:id="979"/>
      <w:bookmarkEnd w:id="980"/>
      <w:bookmarkEnd w:id="981"/>
      <w:bookmarkEnd w:id="982"/>
      <w:bookmarkEnd w:id="983"/>
    </w:p>
    <w:p w14:paraId="74277957"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984" w:name="_Toc490331739"/>
      <w:bookmarkStart w:id="985" w:name="_Toc485323222"/>
      <w:bookmarkStart w:id="986" w:name="_Toc497214117"/>
      <w:bookmarkStart w:id="987" w:name="_Toc486580448"/>
      <w:bookmarkStart w:id="988" w:name="_Toc489280254"/>
      <w:bookmarkStart w:id="989" w:name="_Toc101882031"/>
      <w:r>
        <w:rPr>
          <w:rFonts w:ascii="宋体" w:hAnsi="宋体"/>
          <w:color w:val="000000" w:themeColor="text1"/>
          <w:kern w:val="0"/>
          <w:sz w:val="24"/>
          <w:szCs w:val="20"/>
        </w:rPr>
        <w:t xml:space="preserve">21.1  </w:t>
      </w:r>
      <w:r>
        <w:rPr>
          <w:rFonts w:ascii="宋体" w:hAnsi="宋体" w:hint="eastAsia"/>
          <w:color w:val="000000" w:themeColor="text1"/>
          <w:kern w:val="0"/>
          <w:sz w:val="24"/>
          <w:szCs w:val="20"/>
        </w:rPr>
        <w:t>不可抗力的确认</w:t>
      </w:r>
      <w:bookmarkEnd w:id="984"/>
      <w:bookmarkEnd w:id="985"/>
      <w:bookmarkEnd w:id="986"/>
      <w:bookmarkEnd w:id="987"/>
      <w:bookmarkEnd w:id="988"/>
      <w:bookmarkEnd w:id="989"/>
    </w:p>
    <w:p w14:paraId="2966F4C5" w14:textId="77777777" w:rsidR="007D1150" w:rsidRDefault="0001536F">
      <w:pPr>
        <w:spacing w:line="400" w:lineRule="exact"/>
        <w:ind w:firstLine="525"/>
        <w:rPr>
          <w:rFonts w:ascii="宋体"/>
          <w:color w:val="000000" w:themeColor="text1"/>
          <w:szCs w:val="21"/>
        </w:rPr>
      </w:pPr>
      <w:r>
        <w:rPr>
          <w:rFonts w:ascii="宋体" w:hAnsi="宋体"/>
          <w:color w:val="000000" w:themeColor="text1"/>
          <w:szCs w:val="21"/>
        </w:rPr>
        <w:t xml:space="preserve">21.1.1  </w:t>
      </w:r>
      <w:r>
        <w:rPr>
          <w:rFonts w:ascii="宋体" w:hAnsi="宋体" w:hint="eastAsia"/>
          <w:color w:val="000000" w:themeColor="text1"/>
          <w:szCs w:val="21"/>
        </w:rPr>
        <w:t>合同条款通用部分第</w:t>
      </w:r>
      <w:r>
        <w:rPr>
          <w:rFonts w:ascii="宋体" w:hAnsi="宋体"/>
          <w:color w:val="000000" w:themeColor="text1"/>
          <w:szCs w:val="21"/>
        </w:rPr>
        <w:t>21.1.1</w:t>
      </w:r>
      <w:r>
        <w:rPr>
          <w:rFonts w:ascii="宋体" w:hAnsi="宋体" w:hint="eastAsia"/>
          <w:color w:val="000000" w:themeColor="text1"/>
          <w:szCs w:val="21"/>
        </w:rPr>
        <w:t>项约定的不可抗力以外的其他情形：</w:t>
      </w:r>
      <w:r>
        <w:rPr>
          <w:rFonts w:ascii="宋体" w:hAnsi="宋体" w:hint="eastAsia"/>
          <w:color w:val="000000" w:themeColor="text1"/>
          <w:szCs w:val="21"/>
          <w:u w:val="single"/>
        </w:rPr>
        <w:t>由于战争、严重火灾、水灾、台风、地震、征收、征用、禁令等政府行为和战争、罢工、骚乱等不可抗力的客观情况</w:t>
      </w:r>
      <w:r>
        <w:rPr>
          <w:rFonts w:ascii="宋体" w:hAnsi="宋体" w:cs="Arial" w:hint="eastAsia"/>
          <w:color w:val="000000" w:themeColor="text1"/>
        </w:rPr>
        <w:t>。</w:t>
      </w:r>
    </w:p>
    <w:p w14:paraId="6DC8EE46" w14:textId="77777777" w:rsidR="007D1150" w:rsidRDefault="007D1150">
      <w:pPr>
        <w:spacing w:line="360" w:lineRule="auto"/>
        <w:ind w:firstLineChars="200" w:firstLine="420"/>
        <w:rPr>
          <w:rFonts w:ascii="宋体"/>
          <w:color w:val="000000" w:themeColor="text1"/>
          <w:szCs w:val="21"/>
        </w:rPr>
      </w:pPr>
    </w:p>
    <w:p w14:paraId="5069E2EC" w14:textId="77777777" w:rsidR="007D1150" w:rsidRDefault="007D1150">
      <w:pPr>
        <w:spacing w:line="360" w:lineRule="auto"/>
        <w:rPr>
          <w:rFonts w:ascii="宋体"/>
          <w:color w:val="000000" w:themeColor="text1"/>
          <w:szCs w:val="21"/>
        </w:rPr>
      </w:pPr>
    </w:p>
    <w:p w14:paraId="09335C5E" w14:textId="77777777" w:rsidR="007D1150" w:rsidRDefault="0001536F">
      <w:pPr>
        <w:spacing w:line="360" w:lineRule="auto"/>
        <w:ind w:firstLineChars="200" w:firstLine="420"/>
        <w:rPr>
          <w:rFonts w:ascii="宋体"/>
          <w:color w:val="000000" w:themeColor="text1"/>
          <w:szCs w:val="21"/>
          <w:u w:val="single"/>
        </w:rPr>
      </w:pPr>
      <w:r>
        <w:rPr>
          <w:rFonts w:ascii="宋体" w:hAnsi="宋体" w:hint="eastAsia"/>
          <w:color w:val="000000" w:themeColor="text1"/>
          <w:szCs w:val="21"/>
        </w:rPr>
        <w:t>不可抗力的等级范围约定：</w:t>
      </w:r>
      <w:r>
        <w:rPr>
          <w:rFonts w:ascii="宋体" w:hAnsi="宋体"/>
          <w:color w:val="000000" w:themeColor="text1"/>
          <w:szCs w:val="21"/>
          <w:u w:val="single"/>
        </w:rPr>
        <w:t xml:space="preserve">   /  </w:t>
      </w:r>
      <w:r>
        <w:rPr>
          <w:rFonts w:ascii="宋体" w:hAnsi="宋体" w:cs="Arial" w:hint="eastAsia"/>
          <w:color w:val="000000" w:themeColor="text1"/>
        </w:rPr>
        <w:t>。</w:t>
      </w:r>
    </w:p>
    <w:p w14:paraId="126B3374" w14:textId="77777777" w:rsidR="007D1150" w:rsidRDefault="007D1150">
      <w:pPr>
        <w:spacing w:line="360" w:lineRule="auto"/>
        <w:rPr>
          <w:rFonts w:ascii="宋体" w:cs="Arial"/>
          <w:color w:val="000000" w:themeColor="text1"/>
        </w:rPr>
      </w:pPr>
    </w:p>
    <w:p w14:paraId="35A1B08C"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990" w:name="_Toc101882032"/>
      <w:bookmarkStart w:id="991" w:name="_Toc497214118"/>
      <w:bookmarkStart w:id="992" w:name="_Toc485323224"/>
      <w:bookmarkStart w:id="993" w:name="_Toc489280256"/>
      <w:bookmarkStart w:id="994" w:name="_Toc486580450"/>
      <w:bookmarkStart w:id="995" w:name="_Toc490331741"/>
      <w:r>
        <w:rPr>
          <w:rFonts w:ascii="宋体" w:hAnsi="宋体" w:cs="宋体"/>
          <w:color w:val="000000" w:themeColor="text1"/>
          <w:sz w:val="28"/>
          <w:szCs w:val="20"/>
        </w:rPr>
        <w:t>24.</w:t>
      </w:r>
      <w:r>
        <w:rPr>
          <w:rFonts w:ascii="宋体" w:hAnsi="宋体" w:cs="宋体" w:hint="eastAsia"/>
          <w:color w:val="000000" w:themeColor="text1"/>
          <w:sz w:val="28"/>
          <w:szCs w:val="20"/>
        </w:rPr>
        <w:t>争议的解决</w:t>
      </w:r>
      <w:bookmarkEnd w:id="990"/>
      <w:bookmarkEnd w:id="991"/>
      <w:bookmarkEnd w:id="992"/>
      <w:bookmarkEnd w:id="993"/>
      <w:bookmarkEnd w:id="994"/>
      <w:bookmarkEnd w:id="995"/>
    </w:p>
    <w:p w14:paraId="16FEC8AC"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996" w:name="_Toc497214119"/>
      <w:bookmarkStart w:id="997" w:name="_Toc485323225"/>
      <w:bookmarkStart w:id="998" w:name="_Toc486580451"/>
      <w:bookmarkStart w:id="999" w:name="_Toc489280257"/>
      <w:bookmarkStart w:id="1000" w:name="_Toc101882033"/>
      <w:bookmarkStart w:id="1001" w:name="_Toc490331742"/>
      <w:r>
        <w:rPr>
          <w:rFonts w:ascii="宋体" w:hAnsi="宋体"/>
          <w:color w:val="000000" w:themeColor="text1"/>
          <w:kern w:val="0"/>
          <w:sz w:val="24"/>
          <w:szCs w:val="20"/>
        </w:rPr>
        <w:t xml:space="preserve">24.1  </w:t>
      </w:r>
      <w:r>
        <w:rPr>
          <w:rFonts w:ascii="宋体" w:hAnsi="宋体" w:hint="eastAsia"/>
          <w:color w:val="000000" w:themeColor="text1"/>
          <w:kern w:val="0"/>
          <w:sz w:val="24"/>
          <w:szCs w:val="20"/>
        </w:rPr>
        <w:t>争议的解决方式</w:t>
      </w:r>
      <w:bookmarkEnd w:id="996"/>
      <w:bookmarkEnd w:id="997"/>
      <w:bookmarkEnd w:id="998"/>
      <w:bookmarkEnd w:id="999"/>
      <w:bookmarkEnd w:id="1000"/>
      <w:bookmarkEnd w:id="1001"/>
    </w:p>
    <w:p w14:paraId="476531D8"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因本合同引起的或与本合同有关的任何争议，合同双方友好协商不成、不愿提请争议组评审或者不愿接受争议评审组意见的，选择下列第</w:t>
      </w:r>
      <w:r>
        <w:rPr>
          <w:rFonts w:ascii="宋体" w:hAnsi="宋体" w:hint="eastAsia"/>
          <w:color w:val="000000" w:themeColor="text1"/>
          <w:u w:val="single"/>
        </w:rPr>
        <w:t>（壹）</w:t>
      </w:r>
      <w:r>
        <w:rPr>
          <w:rFonts w:ascii="宋体" w:hAnsi="宋体"/>
          <w:color w:val="000000" w:themeColor="text1"/>
          <w:szCs w:val="21"/>
        </w:rPr>
        <w:t xml:space="preserve"> </w:t>
      </w:r>
      <w:r>
        <w:rPr>
          <w:rFonts w:ascii="宋体" w:hAnsi="宋体" w:hint="eastAsia"/>
          <w:color w:val="000000" w:themeColor="text1"/>
          <w:szCs w:val="21"/>
        </w:rPr>
        <w:t>种方式解决：</w:t>
      </w:r>
    </w:p>
    <w:p w14:paraId="103610A0"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u w:val="single"/>
        </w:rPr>
        <w:t>（壹）</w:t>
      </w:r>
      <w:r>
        <w:rPr>
          <w:rFonts w:ascii="宋体" w:hAnsi="宋体" w:hint="eastAsia"/>
          <w:color w:val="000000" w:themeColor="text1"/>
        </w:rPr>
        <w:t>提请仲裁委员会按照该会仲裁规则进行仲裁，仲裁裁决是终局的，对合同双方均有约束力。</w:t>
      </w:r>
    </w:p>
    <w:p w14:paraId="052885D9"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u w:val="single"/>
        </w:rPr>
        <w:t>（贰）</w:t>
      </w:r>
      <w:r>
        <w:rPr>
          <w:rFonts w:ascii="宋体" w:hAnsi="宋体" w:hint="eastAsia"/>
          <w:color w:val="000000" w:themeColor="text1"/>
          <w:szCs w:val="21"/>
        </w:rPr>
        <w:t>向有管辖权的人民法院提起诉讼。</w:t>
      </w:r>
    </w:p>
    <w:p w14:paraId="7EA38063"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002" w:name="_Toc489280258"/>
      <w:bookmarkStart w:id="1003" w:name="_Toc490331743"/>
      <w:bookmarkStart w:id="1004" w:name="_Toc101882034"/>
      <w:bookmarkStart w:id="1005" w:name="_Toc486580452"/>
      <w:bookmarkStart w:id="1006" w:name="_Toc497214120"/>
      <w:bookmarkStart w:id="1007" w:name="_Toc485323226"/>
      <w:r>
        <w:rPr>
          <w:rFonts w:ascii="宋体" w:hAnsi="宋体"/>
          <w:color w:val="000000" w:themeColor="text1"/>
          <w:kern w:val="0"/>
          <w:sz w:val="24"/>
          <w:szCs w:val="20"/>
        </w:rPr>
        <w:t xml:space="preserve">24.3  </w:t>
      </w:r>
      <w:r>
        <w:rPr>
          <w:rFonts w:ascii="宋体" w:hAnsi="宋体" w:hint="eastAsia"/>
          <w:color w:val="000000" w:themeColor="text1"/>
          <w:kern w:val="0"/>
          <w:sz w:val="24"/>
          <w:szCs w:val="20"/>
        </w:rPr>
        <w:t>争议评审</w:t>
      </w:r>
      <w:bookmarkEnd w:id="1002"/>
      <w:bookmarkEnd w:id="1003"/>
      <w:bookmarkEnd w:id="1004"/>
      <w:bookmarkEnd w:id="1005"/>
      <w:bookmarkEnd w:id="1006"/>
      <w:bookmarkEnd w:id="1007"/>
    </w:p>
    <w:p w14:paraId="61815CC2"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24.3.4  </w:t>
      </w:r>
      <w:r>
        <w:rPr>
          <w:rFonts w:ascii="宋体" w:hAnsi="宋体" w:hint="eastAsia"/>
          <w:color w:val="000000" w:themeColor="text1"/>
          <w:szCs w:val="21"/>
        </w:rPr>
        <w:t>争议评审组邀请合同双方代表人和有关人员举行调查会的期限：</w:t>
      </w:r>
      <w:r>
        <w:rPr>
          <w:rFonts w:ascii="宋体" w:hAnsi="宋体"/>
          <w:color w:val="000000" w:themeColor="text1"/>
          <w:szCs w:val="21"/>
          <w:u w:val="single"/>
        </w:rPr>
        <w:t xml:space="preserve">   /  </w:t>
      </w:r>
      <w:r>
        <w:rPr>
          <w:rFonts w:ascii="宋体" w:hAnsi="宋体" w:cs="Arial" w:hint="eastAsia"/>
          <w:color w:val="000000" w:themeColor="text1"/>
        </w:rPr>
        <w:t>。</w:t>
      </w:r>
    </w:p>
    <w:p w14:paraId="3AD075FD"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24.3.5  </w:t>
      </w:r>
      <w:r>
        <w:rPr>
          <w:rFonts w:ascii="宋体" w:hAnsi="宋体" w:hint="eastAsia"/>
          <w:color w:val="000000" w:themeColor="text1"/>
          <w:szCs w:val="21"/>
        </w:rPr>
        <w:t>争议评审组在调查会后作出争议评审意见的期限：</w:t>
      </w:r>
      <w:r>
        <w:rPr>
          <w:rFonts w:ascii="宋体" w:hAnsi="宋体"/>
          <w:color w:val="000000" w:themeColor="text1"/>
          <w:szCs w:val="21"/>
          <w:u w:val="single"/>
        </w:rPr>
        <w:t xml:space="preserve">   /  </w:t>
      </w:r>
      <w:r>
        <w:rPr>
          <w:rFonts w:ascii="宋体" w:hAnsi="宋体" w:cs="Arial" w:hint="eastAsia"/>
          <w:color w:val="000000" w:themeColor="text1"/>
        </w:rPr>
        <w:t>。</w:t>
      </w:r>
    </w:p>
    <w:p w14:paraId="6A4B39E2" w14:textId="77777777" w:rsidR="007D1150" w:rsidRDefault="007D1150">
      <w:pPr>
        <w:spacing w:line="360" w:lineRule="auto"/>
        <w:rPr>
          <w:rFonts w:ascii="宋体" w:cs="宋体"/>
          <w:color w:val="000000" w:themeColor="text1"/>
          <w:szCs w:val="21"/>
        </w:rPr>
      </w:pPr>
    </w:p>
    <w:p w14:paraId="62F87E2C" w14:textId="77777777" w:rsidR="007D1150" w:rsidRDefault="007D1150">
      <w:pPr>
        <w:spacing w:line="360" w:lineRule="auto"/>
        <w:rPr>
          <w:rFonts w:ascii="宋体" w:cs="宋体"/>
          <w:color w:val="000000" w:themeColor="text1"/>
          <w:szCs w:val="21"/>
        </w:rPr>
        <w:sectPr w:rsidR="007D1150">
          <w:footerReference w:type="default" r:id="rId34"/>
          <w:footerReference w:type="first" r:id="rId35"/>
          <w:pgSz w:w="11906" w:h="16838"/>
          <w:pgMar w:top="1440" w:right="1797" w:bottom="1440" w:left="1797" w:header="851" w:footer="992" w:gutter="0"/>
          <w:cols w:space="425"/>
          <w:docGrid w:linePitch="312"/>
        </w:sectPr>
      </w:pPr>
    </w:p>
    <w:p w14:paraId="720D4D7A" w14:textId="77777777" w:rsidR="007D1150" w:rsidRDefault="0001536F">
      <w:pPr>
        <w:keepNext/>
        <w:keepLines/>
        <w:spacing w:beforeLines="50" w:before="120" w:afterLines="50" w:after="120" w:line="360" w:lineRule="auto"/>
        <w:outlineLvl w:val="1"/>
        <w:rPr>
          <w:rFonts w:ascii="宋体" w:hAnsi="宋体"/>
          <w:color w:val="000000" w:themeColor="text1"/>
          <w:kern w:val="0"/>
          <w:sz w:val="24"/>
          <w:szCs w:val="20"/>
        </w:rPr>
      </w:pPr>
      <w:bookmarkStart w:id="1008" w:name="_Toc486580453"/>
      <w:bookmarkStart w:id="1009" w:name="_Toc489280259"/>
      <w:bookmarkStart w:id="1010" w:name="_Toc485323227"/>
      <w:bookmarkStart w:id="1011" w:name="_Toc101882035"/>
      <w:bookmarkStart w:id="1012" w:name="_Toc497214121"/>
      <w:r>
        <w:rPr>
          <w:rFonts w:ascii="宋体" w:hAnsi="宋体" w:hint="eastAsia"/>
          <w:color w:val="000000" w:themeColor="text1"/>
          <w:kern w:val="0"/>
          <w:sz w:val="24"/>
          <w:szCs w:val="20"/>
        </w:rPr>
        <w:lastRenderedPageBreak/>
        <w:t>附件一：合同协议书</w:t>
      </w:r>
      <w:bookmarkEnd w:id="1008"/>
      <w:bookmarkEnd w:id="1009"/>
      <w:bookmarkEnd w:id="1010"/>
      <w:bookmarkEnd w:id="1011"/>
      <w:bookmarkEnd w:id="1012"/>
    </w:p>
    <w:p w14:paraId="036225F4" w14:textId="77777777" w:rsidR="007D1150" w:rsidRDefault="0001536F">
      <w:pPr>
        <w:spacing w:line="360" w:lineRule="auto"/>
        <w:jc w:val="center"/>
        <w:rPr>
          <w:rFonts w:ascii="宋体"/>
          <w:b/>
          <w:color w:val="000000" w:themeColor="text1"/>
          <w:sz w:val="28"/>
          <w:szCs w:val="28"/>
        </w:rPr>
      </w:pPr>
      <w:r>
        <w:rPr>
          <w:rFonts w:ascii="宋体" w:hAnsi="宋体" w:hint="eastAsia"/>
          <w:b/>
          <w:color w:val="000000" w:themeColor="text1"/>
          <w:sz w:val="28"/>
          <w:szCs w:val="28"/>
        </w:rPr>
        <w:t>合同协议书</w:t>
      </w:r>
    </w:p>
    <w:p w14:paraId="6756B304" w14:textId="77777777" w:rsidR="007D1150" w:rsidRDefault="0001536F">
      <w:pPr>
        <w:spacing w:line="360" w:lineRule="auto"/>
        <w:ind w:right="420" w:firstLineChars="2850" w:firstLine="5985"/>
        <w:rPr>
          <w:rFonts w:ascii="宋体"/>
          <w:color w:val="000000" w:themeColor="text1"/>
          <w:szCs w:val="21"/>
          <w:u w:val="single"/>
        </w:rPr>
      </w:pPr>
      <w:r>
        <w:rPr>
          <w:rFonts w:ascii="宋体" w:hAnsi="宋体" w:hint="eastAsia"/>
          <w:color w:val="000000" w:themeColor="text1"/>
          <w:szCs w:val="21"/>
        </w:rPr>
        <w:t>编号：</w:t>
      </w:r>
      <w:r>
        <w:rPr>
          <w:rFonts w:ascii="宋体" w:hAnsi="宋体"/>
          <w:color w:val="000000" w:themeColor="text1"/>
          <w:szCs w:val="21"/>
          <w:u w:val="single"/>
        </w:rPr>
        <w:t xml:space="preserve">              </w:t>
      </w:r>
    </w:p>
    <w:p w14:paraId="041E9532" w14:textId="77777777" w:rsidR="007D1150" w:rsidRDefault="0001536F">
      <w:pPr>
        <w:spacing w:line="360" w:lineRule="auto"/>
        <w:rPr>
          <w:rFonts w:ascii="宋体" w:cs="Arial"/>
          <w:color w:val="000000" w:themeColor="text1"/>
          <w:szCs w:val="21"/>
          <w:u w:val="single"/>
        </w:rPr>
      </w:pPr>
      <w:r>
        <w:rPr>
          <w:rFonts w:ascii="宋体" w:hAnsi="宋体" w:cs="Arial" w:hint="eastAsia"/>
          <w:color w:val="000000" w:themeColor="text1"/>
          <w:szCs w:val="21"/>
        </w:rPr>
        <w:t>发包人（全称）：</w:t>
      </w:r>
      <w:r>
        <w:rPr>
          <w:rFonts w:ascii="宋体" w:hAnsi="宋体"/>
          <w:color w:val="000000" w:themeColor="text1"/>
          <w:szCs w:val="21"/>
          <w:u w:val="single"/>
        </w:rPr>
        <w:t xml:space="preserve">                                                                 </w:t>
      </w:r>
    </w:p>
    <w:p w14:paraId="244E527E" w14:textId="77777777" w:rsidR="007D1150" w:rsidRDefault="0001536F">
      <w:pPr>
        <w:spacing w:line="360" w:lineRule="auto"/>
        <w:rPr>
          <w:rFonts w:ascii="宋体"/>
          <w:color w:val="000000" w:themeColor="text1"/>
          <w:szCs w:val="21"/>
        </w:rPr>
      </w:pPr>
      <w:r>
        <w:rPr>
          <w:rFonts w:ascii="宋体" w:hAnsi="宋体" w:hint="eastAsia"/>
          <w:color w:val="000000" w:themeColor="text1"/>
          <w:szCs w:val="21"/>
        </w:rPr>
        <w:t>法定代表人：</w:t>
      </w:r>
      <w:r>
        <w:rPr>
          <w:rFonts w:ascii="宋体" w:hAnsi="宋体"/>
          <w:color w:val="000000" w:themeColor="text1"/>
          <w:szCs w:val="21"/>
          <w:u w:val="single"/>
        </w:rPr>
        <w:t xml:space="preserve">                                                                    </w:t>
      </w:r>
    </w:p>
    <w:p w14:paraId="6BBF6F82" w14:textId="77777777" w:rsidR="007D1150" w:rsidRDefault="0001536F">
      <w:pPr>
        <w:spacing w:line="360" w:lineRule="auto"/>
        <w:rPr>
          <w:rFonts w:ascii="宋体"/>
          <w:color w:val="000000" w:themeColor="text1"/>
          <w:szCs w:val="21"/>
          <w:u w:val="single"/>
        </w:rPr>
      </w:pPr>
      <w:r>
        <w:rPr>
          <w:rFonts w:ascii="宋体" w:hAnsi="宋体" w:hint="eastAsia"/>
          <w:color w:val="000000" w:themeColor="text1"/>
          <w:szCs w:val="21"/>
        </w:rPr>
        <w:t>法定注册地址：</w:t>
      </w:r>
      <w:r>
        <w:rPr>
          <w:rFonts w:ascii="宋体" w:hAnsi="宋体"/>
          <w:color w:val="000000" w:themeColor="text1"/>
          <w:szCs w:val="21"/>
          <w:u w:val="single"/>
        </w:rPr>
        <w:t xml:space="preserve">                                                                  </w:t>
      </w:r>
    </w:p>
    <w:p w14:paraId="2A25AFDC" w14:textId="77777777" w:rsidR="007D1150" w:rsidRDefault="0001536F">
      <w:pPr>
        <w:spacing w:line="360" w:lineRule="auto"/>
        <w:rPr>
          <w:rFonts w:ascii="宋体"/>
          <w:color w:val="000000" w:themeColor="text1"/>
          <w:szCs w:val="21"/>
        </w:rPr>
      </w:pPr>
      <w:r>
        <w:rPr>
          <w:rFonts w:ascii="宋体" w:hAnsi="宋体" w:hint="eastAsia"/>
          <w:color w:val="000000" w:themeColor="text1"/>
          <w:szCs w:val="21"/>
        </w:rPr>
        <w:t>承包人（全称）：</w:t>
      </w:r>
      <w:r>
        <w:rPr>
          <w:rFonts w:ascii="宋体" w:hAnsi="宋体"/>
          <w:color w:val="000000" w:themeColor="text1"/>
          <w:szCs w:val="21"/>
          <w:u w:val="single"/>
        </w:rPr>
        <w:t xml:space="preserve">                                                                 </w:t>
      </w:r>
    </w:p>
    <w:p w14:paraId="02D8587A" w14:textId="77777777" w:rsidR="007D1150" w:rsidRDefault="0001536F">
      <w:pPr>
        <w:spacing w:line="360" w:lineRule="auto"/>
        <w:rPr>
          <w:rFonts w:ascii="宋体"/>
          <w:color w:val="000000" w:themeColor="text1"/>
          <w:szCs w:val="21"/>
        </w:rPr>
      </w:pPr>
      <w:r>
        <w:rPr>
          <w:rFonts w:ascii="宋体" w:hAnsi="宋体" w:hint="eastAsia"/>
          <w:color w:val="000000" w:themeColor="text1"/>
          <w:szCs w:val="21"/>
        </w:rPr>
        <w:t>法定代表人：</w:t>
      </w:r>
      <w:r>
        <w:rPr>
          <w:rFonts w:ascii="宋体" w:hAnsi="宋体"/>
          <w:color w:val="000000" w:themeColor="text1"/>
          <w:szCs w:val="21"/>
          <w:u w:val="single"/>
        </w:rPr>
        <w:t xml:space="preserve">                                                                   </w:t>
      </w:r>
    </w:p>
    <w:p w14:paraId="40C6F3B9" w14:textId="77777777" w:rsidR="007D1150" w:rsidRDefault="0001536F">
      <w:pPr>
        <w:spacing w:line="360" w:lineRule="auto"/>
        <w:rPr>
          <w:rFonts w:ascii="宋体"/>
          <w:b/>
          <w:color w:val="000000" w:themeColor="text1"/>
        </w:rPr>
      </w:pPr>
      <w:r>
        <w:rPr>
          <w:rFonts w:ascii="宋体" w:hAnsi="宋体" w:hint="eastAsia"/>
          <w:color w:val="000000" w:themeColor="text1"/>
          <w:szCs w:val="21"/>
        </w:rPr>
        <w:t>法定注册地址</w:t>
      </w:r>
      <w:r>
        <w:rPr>
          <w:rFonts w:ascii="宋体" w:hAnsi="宋体" w:hint="eastAsia"/>
          <w:b/>
          <w:color w:val="000000" w:themeColor="text1"/>
          <w:szCs w:val="21"/>
        </w:rPr>
        <w:t>：</w:t>
      </w:r>
      <w:r>
        <w:rPr>
          <w:rFonts w:ascii="宋体" w:hAnsi="宋体"/>
          <w:color w:val="000000" w:themeColor="text1"/>
          <w:szCs w:val="21"/>
          <w:u w:val="single"/>
        </w:rPr>
        <w:t xml:space="preserve">                                                                 </w:t>
      </w:r>
    </w:p>
    <w:p w14:paraId="2B80CAEA" w14:textId="77777777" w:rsidR="007D1150" w:rsidRDefault="007D1150">
      <w:pPr>
        <w:spacing w:line="360" w:lineRule="auto"/>
        <w:ind w:firstLine="490"/>
        <w:rPr>
          <w:rFonts w:ascii="宋体"/>
          <w:color w:val="000000" w:themeColor="text1"/>
        </w:rPr>
      </w:pPr>
    </w:p>
    <w:p w14:paraId="06F54129"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szCs w:val="21"/>
        </w:rPr>
        <w:t>发包人为建设</w:t>
      </w:r>
      <w:r>
        <w:rPr>
          <w:rFonts w:ascii="宋体" w:hAnsi="宋体"/>
          <w:color w:val="000000" w:themeColor="text1"/>
          <w:szCs w:val="21"/>
          <w:u w:val="single"/>
        </w:rPr>
        <w:t xml:space="preserve">                                 </w:t>
      </w:r>
      <w:r>
        <w:rPr>
          <w:rFonts w:ascii="宋体" w:hAnsi="宋体" w:hint="eastAsia"/>
          <w:color w:val="000000" w:themeColor="text1"/>
          <w:szCs w:val="21"/>
        </w:rPr>
        <w:t>（以下简称“本工程”），已接受承包人提出的承担本工程的施工、竣工、交付并维修其任何缺陷的投标。</w:t>
      </w:r>
      <w:r>
        <w:rPr>
          <w:rFonts w:ascii="宋体" w:hAnsi="宋体" w:hint="eastAsia"/>
          <w:color w:val="000000" w:themeColor="text1"/>
        </w:rPr>
        <w:t>依照《中华人民共和国招标投标法》、《中华人民共和国合同法》、《中华人民共和国建筑法》、及其他有关法律、行政法规，遵循平等、自愿、公平和诚实信用的原则，双方共同达成并订立如下协议。</w:t>
      </w:r>
    </w:p>
    <w:p w14:paraId="09D186AF"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一、工程概况</w:t>
      </w:r>
    </w:p>
    <w:p w14:paraId="4628914F" w14:textId="77777777" w:rsidR="007D1150" w:rsidRDefault="0001536F">
      <w:pPr>
        <w:spacing w:line="360" w:lineRule="auto"/>
        <w:ind w:firstLineChars="200" w:firstLine="420"/>
        <w:rPr>
          <w:rFonts w:ascii="宋体"/>
          <w:color w:val="000000" w:themeColor="text1"/>
          <w:u w:val="single"/>
        </w:rPr>
      </w:pPr>
      <w:r>
        <w:rPr>
          <w:rFonts w:ascii="宋体" w:hAnsi="宋体" w:hint="eastAsia"/>
          <w:color w:val="000000" w:themeColor="text1"/>
        </w:rPr>
        <w:t>工程名称：</w:t>
      </w:r>
      <w:r>
        <w:rPr>
          <w:rFonts w:ascii="宋体" w:hAnsi="宋体"/>
          <w:color w:val="000000" w:themeColor="text1"/>
          <w:szCs w:val="21"/>
          <w:u w:val="single"/>
        </w:rPr>
        <w:t xml:space="preserve">                                                                 </w:t>
      </w:r>
    </w:p>
    <w:p w14:paraId="1D5B6436" w14:textId="77777777" w:rsidR="007D1150" w:rsidRDefault="0001536F">
      <w:pPr>
        <w:spacing w:line="360" w:lineRule="auto"/>
        <w:ind w:firstLineChars="200" w:firstLine="420"/>
        <w:rPr>
          <w:rFonts w:ascii="宋体"/>
          <w:color w:val="000000" w:themeColor="text1"/>
          <w:u w:val="single"/>
        </w:rPr>
      </w:pPr>
      <w:r>
        <w:rPr>
          <w:rFonts w:ascii="宋体" w:hAnsi="宋体" w:hint="eastAsia"/>
          <w:color w:val="000000" w:themeColor="text1"/>
        </w:rPr>
        <w:t>工程地点：</w:t>
      </w:r>
      <w:r>
        <w:rPr>
          <w:rFonts w:ascii="宋体" w:hAnsi="宋体"/>
          <w:color w:val="000000" w:themeColor="text1"/>
          <w:szCs w:val="21"/>
          <w:u w:val="single"/>
        </w:rPr>
        <w:t xml:space="preserve">                                                                 </w:t>
      </w:r>
    </w:p>
    <w:p w14:paraId="56201D4B" w14:textId="77777777" w:rsidR="007D1150" w:rsidRDefault="0001536F">
      <w:pPr>
        <w:spacing w:line="360" w:lineRule="auto"/>
        <w:ind w:firstLineChars="200" w:firstLine="420"/>
        <w:rPr>
          <w:rFonts w:ascii="宋体" w:hAnsi="宋体"/>
          <w:color w:val="000000" w:themeColor="text1"/>
          <w:szCs w:val="21"/>
          <w:u w:val="single"/>
        </w:rPr>
      </w:pPr>
      <w:r>
        <w:rPr>
          <w:rFonts w:ascii="宋体" w:hAnsi="宋体" w:hint="eastAsia"/>
          <w:color w:val="000000" w:themeColor="text1"/>
        </w:rPr>
        <w:t>工程内容：</w:t>
      </w:r>
      <w:r>
        <w:rPr>
          <w:rFonts w:ascii="宋体" w:hAnsi="宋体"/>
          <w:color w:val="000000" w:themeColor="text1"/>
          <w:szCs w:val="21"/>
          <w:u w:val="single"/>
        </w:rPr>
        <w:t xml:space="preserve">                                                                 </w:t>
      </w:r>
    </w:p>
    <w:p w14:paraId="2910B07F"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群体工程应附“承包人承揽工程项目一览表”（附件二）</w:t>
      </w:r>
    </w:p>
    <w:p w14:paraId="004FC159" w14:textId="77777777" w:rsidR="007D1150" w:rsidRDefault="0001536F">
      <w:pPr>
        <w:spacing w:line="360" w:lineRule="auto"/>
        <w:ind w:firstLineChars="200" w:firstLine="420"/>
        <w:rPr>
          <w:rFonts w:ascii="宋体" w:hAnsi="宋体"/>
          <w:color w:val="000000" w:themeColor="text1"/>
          <w:u w:val="single"/>
        </w:rPr>
      </w:pPr>
      <w:r>
        <w:rPr>
          <w:rFonts w:ascii="宋体" w:hAnsi="宋体" w:hint="eastAsia"/>
          <w:color w:val="000000" w:themeColor="text1"/>
        </w:rPr>
        <w:t>工程立项批准文号：</w:t>
      </w:r>
      <w:r>
        <w:rPr>
          <w:rFonts w:ascii="宋体" w:hAnsi="宋体"/>
          <w:color w:val="000000" w:themeColor="text1"/>
          <w:szCs w:val="21"/>
          <w:u w:val="single"/>
        </w:rPr>
        <w:t xml:space="preserve">                                                          </w:t>
      </w:r>
    </w:p>
    <w:p w14:paraId="0EB91235" w14:textId="77777777" w:rsidR="007D1150" w:rsidRDefault="0001536F">
      <w:pPr>
        <w:spacing w:line="360" w:lineRule="auto"/>
        <w:ind w:firstLineChars="200" w:firstLine="420"/>
        <w:rPr>
          <w:rFonts w:ascii="宋体" w:hAnsi="宋体"/>
          <w:b/>
          <w:color w:val="000000" w:themeColor="text1"/>
          <w:u w:val="single"/>
        </w:rPr>
      </w:pPr>
      <w:r>
        <w:rPr>
          <w:rFonts w:ascii="宋体" w:hAnsi="宋体" w:hint="eastAsia"/>
          <w:color w:val="000000" w:themeColor="text1"/>
        </w:rPr>
        <w:t>资金来源：</w:t>
      </w:r>
      <w:r>
        <w:rPr>
          <w:rFonts w:ascii="宋体" w:hAnsi="宋体"/>
          <w:color w:val="000000" w:themeColor="text1"/>
          <w:szCs w:val="21"/>
          <w:u w:val="single"/>
        </w:rPr>
        <w:t xml:space="preserve">                                                                 </w:t>
      </w:r>
    </w:p>
    <w:p w14:paraId="6CFC286F"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二、工程承包范围</w:t>
      </w:r>
    </w:p>
    <w:p w14:paraId="20A826D7"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承包范围：</w:t>
      </w:r>
      <w:r>
        <w:rPr>
          <w:rFonts w:ascii="宋体" w:hAnsi="宋体"/>
          <w:color w:val="000000" w:themeColor="text1"/>
          <w:szCs w:val="21"/>
          <w:u w:val="single"/>
        </w:rPr>
        <w:t xml:space="preserve">                                                                 </w:t>
      </w:r>
    </w:p>
    <w:p w14:paraId="6DE6BD2D" w14:textId="77777777" w:rsidR="007D1150" w:rsidRDefault="0001536F">
      <w:pPr>
        <w:spacing w:line="360" w:lineRule="auto"/>
        <w:ind w:firstLineChars="200" w:firstLine="420"/>
        <w:rPr>
          <w:rFonts w:ascii="宋体"/>
          <w:b/>
          <w:color w:val="000000" w:themeColor="text1"/>
          <w:u w:val="single"/>
        </w:rPr>
      </w:pPr>
      <w:r>
        <w:rPr>
          <w:rFonts w:ascii="宋体" w:hAnsi="宋体" w:hint="eastAsia"/>
          <w:color w:val="000000" w:themeColor="text1"/>
        </w:rPr>
        <w:t>详细承包范围见第五章“技术标准和要求”。</w:t>
      </w:r>
    </w:p>
    <w:p w14:paraId="47F45498"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三、合同工期</w:t>
      </w:r>
    </w:p>
    <w:p w14:paraId="035E1EC5" w14:textId="77777777" w:rsidR="007D1150" w:rsidRDefault="0001536F">
      <w:pPr>
        <w:spacing w:line="360" w:lineRule="auto"/>
        <w:ind w:firstLineChars="200" w:firstLine="420"/>
        <w:rPr>
          <w:rFonts w:ascii="宋体"/>
          <w:color w:val="000000" w:themeColor="text1"/>
          <w:u w:val="single"/>
        </w:rPr>
      </w:pPr>
      <w:r>
        <w:rPr>
          <w:rFonts w:ascii="宋体" w:hAnsi="宋体" w:hint="eastAsia"/>
          <w:color w:val="000000" w:themeColor="text1"/>
        </w:rPr>
        <w:t>计划开工日期：</w:t>
      </w:r>
      <w:r>
        <w:rPr>
          <w:rFonts w:ascii="宋体" w:hAnsi="宋体"/>
          <w:color w:val="000000" w:themeColor="text1"/>
          <w:u w:val="single"/>
        </w:rPr>
        <w:t xml:space="preserve">     </w:t>
      </w:r>
      <w:r>
        <w:rPr>
          <w:rFonts w:ascii="宋体" w:hAnsi="宋体" w:hint="eastAsia"/>
          <w:color w:val="000000" w:themeColor="text1"/>
        </w:rPr>
        <w:t>年</w:t>
      </w:r>
      <w:r>
        <w:rPr>
          <w:rFonts w:ascii="宋体" w:hAnsi="宋体"/>
          <w:color w:val="000000" w:themeColor="text1"/>
          <w:u w:val="single"/>
        </w:rPr>
        <w:t xml:space="preserve">     </w:t>
      </w:r>
      <w:r>
        <w:rPr>
          <w:rFonts w:ascii="宋体" w:hAnsi="宋体" w:hint="eastAsia"/>
          <w:color w:val="000000" w:themeColor="text1"/>
        </w:rPr>
        <w:t>月</w:t>
      </w:r>
      <w:r>
        <w:rPr>
          <w:rFonts w:ascii="宋体" w:hAnsi="宋体"/>
          <w:color w:val="000000" w:themeColor="text1"/>
          <w:u w:val="single"/>
        </w:rPr>
        <w:t xml:space="preserve">     </w:t>
      </w:r>
      <w:r>
        <w:rPr>
          <w:rFonts w:ascii="宋体" w:hAnsi="宋体" w:hint="eastAsia"/>
          <w:color w:val="000000" w:themeColor="text1"/>
        </w:rPr>
        <w:t>日</w:t>
      </w:r>
    </w:p>
    <w:p w14:paraId="4CCF0CFC" w14:textId="77777777" w:rsidR="007D1150" w:rsidRDefault="0001536F">
      <w:pPr>
        <w:spacing w:line="360" w:lineRule="auto"/>
        <w:ind w:firstLineChars="200" w:firstLine="420"/>
        <w:rPr>
          <w:rFonts w:ascii="宋体"/>
          <w:color w:val="000000" w:themeColor="text1"/>
          <w:u w:val="single"/>
        </w:rPr>
      </w:pPr>
      <w:r>
        <w:rPr>
          <w:rFonts w:ascii="宋体" w:hAnsi="宋体" w:hint="eastAsia"/>
          <w:color w:val="000000" w:themeColor="text1"/>
        </w:rPr>
        <w:t>计划竣工日期：</w:t>
      </w:r>
      <w:r>
        <w:rPr>
          <w:rFonts w:ascii="宋体" w:hAnsi="宋体"/>
          <w:color w:val="000000" w:themeColor="text1"/>
          <w:u w:val="single"/>
        </w:rPr>
        <w:t xml:space="preserve">     </w:t>
      </w:r>
      <w:r>
        <w:rPr>
          <w:rFonts w:ascii="宋体" w:hAnsi="宋体" w:hint="eastAsia"/>
          <w:color w:val="000000" w:themeColor="text1"/>
        </w:rPr>
        <w:t>年</w:t>
      </w:r>
      <w:r>
        <w:rPr>
          <w:rFonts w:ascii="宋体" w:hAnsi="宋体"/>
          <w:color w:val="000000" w:themeColor="text1"/>
          <w:u w:val="single"/>
        </w:rPr>
        <w:t xml:space="preserve">     </w:t>
      </w:r>
      <w:r>
        <w:rPr>
          <w:rFonts w:ascii="宋体" w:hAnsi="宋体" w:hint="eastAsia"/>
          <w:color w:val="000000" w:themeColor="text1"/>
        </w:rPr>
        <w:t>月</w:t>
      </w:r>
      <w:r>
        <w:rPr>
          <w:rFonts w:ascii="宋体" w:hAnsi="宋体"/>
          <w:color w:val="000000" w:themeColor="text1"/>
          <w:u w:val="single"/>
        </w:rPr>
        <w:t xml:space="preserve">     </w:t>
      </w:r>
      <w:r>
        <w:rPr>
          <w:rFonts w:ascii="宋体" w:hAnsi="宋体" w:hint="eastAsia"/>
          <w:color w:val="000000" w:themeColor="text1"/>
        </w:rPr>
        <w:t>日</w:t>
      </w:r>
    </w:p>
    <w:p w14:paraId="3E31F9D6"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工期总日历天数天，自监理人发出的开工通知中载明的开工日期起算。</w:t>
      </w:r>
    </w:p>
    <w:p w14:paraId="1E4A5BDD"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四、质量标准</w:t>
      </w:r>
    </w:p>
    <w:p w14:paraId="25B2EDF3" w14:textId="77777777" w:rsidR="007D1150" w:rsidRDefault="0001536F">
      <w:pPr>
        <w:spacing w:line="360" w:lineRule="auto"/>
        <w:ind w:firstLineChars="200" w:firstLine="420"/>
        <w:rPr>
          <w:rFonts w:ascii="宋体" w:hAnsi="宋体"/>
          <w:color w:val="000000" w:themeColor="text1"/>
          <w:u w:val="single"/>
        </w:rPr>
      </w:pPr>
      <w:r>
        <w:rPr>
          <w:rFonts w:ascii="宋体" w:hAnsi="宋体" w:hint="eastAsia"/>
          <w:color w:val="000000" w:themeColor="text1"/>
        </w:rPr>
        <w:t>工程质量标准：</w:t>
      </w:r>
      <w:r>
        <w:rPr>
          <w:rFonts w:ascii="宋体" w:hAnsi="宋体"/>
          <w:color w:val="000000" w:themeColor="text1"/>
          <w:u w:val="single"/>
        </w:rPr>
        <w:t xml:space="preserve">                                                            </w:t>
      </w:r>
    </w:p>
    <w:p w14:paraId="5C5F53C0" w14:textId="77777777" w:rsidR="007D1150" w:rsidRDefault="0001536F">
      <w:pPr>
        <w:spacing w:line="360" w:lineRule="auto"/>
        <w:ind w:firstLineChars="200" w:firstLine="420"/>
        <w:rPr>
          <w:rFonts w:ascii="宋体" w:hAnsi="宋体"/>
          <w:color w:val="000000" w:themeColor="text1"/>
        </w:rPr>
      </w:pPr>
      <w:bookmarkStart w:id="1013" w:name="_Hlk8723675"/>
      <w:r>
        <w:rPr>
          <w:rFonts w:ascii="宋体" w:hAnsi="宋体" w:hint="eastAsia"/>
          <w:color w:val="000000" w:themeColor="text1"/>
        </w:rPr>
        <w:t>五、施工现场安全生产标准化管理目标等级要求</w:t>
      </w:r>
    </w:p>
    <w:p w14:paraId="501CC9BC" w14:textId="77777777" w:rsidR="007D1150" w:rsidRDefault="0001536F">
      <w:pPr>
        <w:spacing w:line="360" w:lineRule="auto"/>
        <w:ind w:firstLineChars="200" w:firstLine="420"/>
        <w:rPr>
          <w:rFonts w:ascii="宋体" w:hAnsi="宋体"/>
          <w:color w:val="000000" w:themeColor="text1"/>
          <w:u w:val="single"/>
        </w:rPr>
      </w:pPr>
      <w:r>
        <w:rPr>
          <w:rFonts w:ascii="宋体" w:hAnsi="宋体" w:hint="eastAsia"/>
          <w:color w:val="000000" w:themeColor="text1"/>
        </w:rPr>
        <w:t>施工现场安全生产标准化管理目标等级：</w:t>
      </w:r>
      <w:r>
        <w:rPr>
          <w:rFonts w:ascii="宋体" w:hAnsi="宋体"/>
          <w:color w:val="000000" w:themeColor="text1"/>
          <w:u w:val="single"/>
        </w:rPr>
        <w:t xml:space="preserve">          </w:t>
      </w:r>
      <w:r>
        <w:rPr>
          <w:rFonts w:ascii="宋体" w:hAnsi="宋体" w:hint="eastAsia"/>
          <w:color w:val="000000" w:themeColor="text1"/>
          <w:u w:val="single"/>
        </w:rPr>
        <w:t>达标</w:t>
      </w:r>
      <w:r>
        <w:rPr>
          <w:rFonts w:ascii="宋体" w:hAnsi="宋体"/>
          <w:color w:val="000000" w:themeColor="text1"/>
          <w:u w:val="single"/>
        </w:rPr>
        <w:t xml:space="preserve">                             </w:t>
      </w:r>
      <w:bookmarkEnd w:id="1013"/>
    </w:p>
    <w:p w14:paraId="7B741B18" w14:textId="77777777" w:rsidR="007D1150" w:rsidRDefault="007D1150">
      <w:pPr>
        <w:spacing w:line="360" w:lineRule="auto"/>
        <w:ind w:firstLineChars="200" w:firstLine="420"/>
        <w:rPr>
          <w:rFonts w:ascii="宋体" w:hAnsi="宋体"/>
          <w:color w:val="000000" w:themeColor="text1"/>
          <w:u w:val="single"/>
        </w:rPr>
      </w:pPr>
    </w:p>
    <w:p w14:paraId="304053D7"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lastRenderedPageBreak/>
        <w:t>六、合同形式</w:t>
      </w:r>
    </w:p>
    <w:p w14:paraId="2EDD3D24" w14:textId="77777777" w:rsidR="007D1150" w:rsidRDefault="0001536F">
      <w:pPr>
        <w:spacing w:line="360" w:lineRule="auto"/>
        <w:ind w:firstLineChars="200" w:firstLine="420"/>
        <w:rPr>
          <w:rFonts w:ascii="宋体"/>
          <w:b/>
          <w:color w:val="000000" w:themeColor="text1"/>
          <w:u w:val="single"/>
        </w:rPr>
      </w:pPr>
      <w:r>
        <w:rPr>
          <w:rFonts w:ascii="宋体" w:hAnsi="宋体" w:hint="eastAsia"/>
          <w:color w:val="000000" w:themeColor="text1"/>
        </w:rPr>
        <w:t>本合同采用</w:t>
      </w:r>
      <w:r>
        <w:rPr>
          <w:rFonts w:ascii="宋体" w:hAnsi="宋体" w:hint="eastAsia"/>
          <w:color w:val="000000" w:themeColor="text1"/>
          <w:u w:val="single"/>
        </w:rPr>
        <w:t xml:space="preserve">  固定单价</w:t>
      </w:r>
      <w:r>
        <w:rPr>
          <w:rFonts w:ascii="宋体" w:hAnsi="宋体"/>
          <w:color w:val="000000" w:themeColor="text1"/>
          <w:u w:val="single"/>
        </w:rPr>
        <w:t xml:space="preserve">  </w:t>
      </w:r>
      <w:r>
        <w:rPr>
          <w:rFonts w:ascii="宋体" w:hAnsi="宋体" w:hint="eastAsia"/>
          <w:color w:val="000000" w:themeColor="text1"/>
        </w:rPr>
        <w:t>合同形式。</w:t>
      </w:r>
    </w:p>
    <w:p w14:paraId="787F6657" w14:textId="77777777" w:rsidR="007D1150" w:rsidRDefault="0001536F">
      <w:pPr>
        <w:spacing w:line="360" w:lineRule="auto"/>
        <w:ind w:firstLineChars="200" w:firstLine="420"/>
        <w:rPr>
          <w:rFonts w:ascii="宋体"/>
          <w:bCs/>
          <w:color w:val="000000" w:themeColor="text1"/>
        </w:rPr>
      </w:pPr>
      <w:r>
        <w:rPr>
          <w:rFonts w:ascii="宋体" w:hAnsi="宋体" w:hint="eastAsia"/>
          <w:bCs/>
          <w:color w:val="000000" w:themeColor="text1"/>
        </w:rPr>
        <w:t>七、签约合同价</w:t>
      </w:r>
    </w:p>
    <w:p w14:paraId="4A8616C2"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金额（大写）：</w:t>
      </w:r>
      <w:r>
        <w:rPr>
          <w:rFonts w:ascii="宋体" w:hAnsi="宋体"/>
          <w:color w:val="000000" w:themeColor="text1"/>
          <w:u w:val="single"/>
        </w:rPr>
        <w:t xml:space="preserve">                                                       </w:t>
      </w:r>
      <w:r>
        <w:rPr>
          <w:rFonts w:ascii="宋体" w:hAnsi="宋体" w:hint="eastAsia"/>
          <w:color w:val="000000" w:themeColor="text1"/>
        </w:rPr>
        <w:t>（人民币）</w:t>
      </w:r>
    </w:p>
    <w:p w14:paraId="1523F3C2"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（小写）￥：</w:t>
      </w:r>
      <w:r>
        <w:rPr>
          <w:rFonts w:ascii="宋体" w:hAnsi="宋体"/>
          <w:color w:val="000000" w:themeColor="text1"/>
          <w:u w:val="single"/>
        </w:rPr>
        <w:t xml:space="preserve">                                                             </w:t>
      </w:r>
      <w:r>
        <w:rPr>
          <w:rFonts w:ascii="宋体" w:hAnsi="宋体" w:hint="eastAsia"/>
          <w:color w:val="000000" w:themeColor="text1"/>
        </w:rPr>
        <w:t>元</w:t>
      </w:r>
    </w:p>
    <w:p w14:paraId="1F4B26CE" w14:textId="77777777" w:rsidR="007D1150" w:rsidRDefault="0001536F">
      <w:pPr>
        <w:spacing w:line="360" w:lineRule="auto"/>
        <w:ind w:firstLineChars="300" w:firstLine="630"/>
        <w:rPr>
          <w:rFonts w:ascii="宋体"/>
          <w:color w:val="000000" w:themeColor="text1"/>
        </w:rPr>
      </w:pPr>
      <w:r>
        <w:rPr>
          <w:rFonts w:ascii="宋体" w:hAnsi="宋体" w:hint="eastAsia"/>
          <w:color w:val="000000" w:themeColor="text1"/>
        </w:rPr>
        <w:t>其中：安全文明施工费：</w:t>
      </w:r>
      <w:r>
        <w:rPr>
          <w:rFonts w:ascii="宋体" w:hAnsi="宋体"/>
          <w:color w:val="000000" w:themeColor="text1"/>
          <w:u w:val="single"/>
        </w:rPr>
        <w:t xml:space="preserve">                                                   </w:t>
      </w:r>
      <w:r>
        <w:rPr>
          <w:rFonts w:ascii="宋体" w:hAnsi="宋体" w:hint="eastAsia"/>
          <w:color w:val="000000" w:themeColor="text1"/>
        </w:rPr>
        <w:t>元</w:t>
      </w:r>
    </w:p>
    <w:p w14:paraId="211C71B2" w14:textId="77777777" w:rsidR="007D1150" w:rsidRDefault="0001536F">
      <w:pPr>
        <w:spacing w:line="360" w:lineRule="auto"/>
        <w:ind w:firstLineChars="600" w:firstLine="1260"/>
        <w:rPr>
          <w:rFonts w:ascii="宋体"/>
          <w:color w:val="000000" w:themeColor="text1"/>
        </w:rPr>
      </w:pPr>
      <w:r>
        <w:rPr>
          <w:rFonts w:ascii="宋体" w:hAnsi="宋体" w:hint="eastAsia"/>
          <w:color w:val="000000" w:themeColor="text1"/>
        </w:rPr>
        <w:t>暂列金额（含税）：</w:t>
      </w:r>
      <w:r>
        <w:rPr>
          <w:rFonts w:ascii="宋体" w:hAnsi="宋体"/>
          <w:color w:val="000000" w:themeColor="text1"/>
          <w:u w:val="single"/>
        </w:rPr>
        <w:t xml:space="preserve">                                                  </w:t>
      </w:r>
      <w:r>
        <w:rPr>
          <w:rFonts w:ascii="宋体" w:hAnsi="宋体" w:hint="eastAsia"/>
          <w:color w:val="000000" w:themeColor="text1"/>
        </w:rPr>
        <w:t>元</w:t>
      </w:r>
    </w:p>
    <w:p w14:paraId="5B4290BB" w14:textId="77777777" w:rsidR="007D1150" w:rsidRDefault="0001536F">
      <w:pPr>
        <w:spacing w:line="360" w:lineRule="auto"/>
        <w:ind w:firstLineChars="600" w:firstLine="1260"/>
        <w:jc w:val="left"/>
        <w:rPr>
          <w:rFonts w:ascii="宋体"/>
          <w:color w:val="000000" w:themeColor="text1"/>
        </w:rPr>
      </w:pPr>
      <w:r>
        <w:rPr>
          <w:rFonts w:ascii="宋体" w:hAnsi="宋体" w:hint="eastAsia"/>
          <w:bCs/>
          <w:color w:val="000000" w:themeColor="text1"/>
        </w:rPr>
        <w:t>专业工程暂估价</w:t>
      </w:r>
      <w:r>
        <w:rPr>
          <w:rFonts w:ascii="宋体" w:hAnsi="宋体" w:hint="eastAsia"/>
          <w:color w:val="000000" w:themeColor="text1"/>
        </w:rPr>
        <w:t>（含税）</w:t>
      </w:r>
      <w:r>
        <w:rPr>
          <w:rFonts w:ascii="宋体" w:hAnsi="宋体" w:hint="eastAsia"/>
          <w:bCs/>
          <w:color w:val="000000" w:themeColor="text1"/>
        </w:rPr>
        <w:t>：</w:t>
      </w:r>
      <w:r>
        <w:rPr>
          <w:rFonts w:ascii="宋体" w:hAnsi="宋体"/>
          <w:color w:val="000000" w:themeColor="text1"/>
          <w:u w:val="single"/>
        </w:rPr>
        <w:t xml:space="preserve">                                            </w:t>
      </w:r>
      <w:r>
        <w:rPr>
          <w:rFonts w:ascii="宋体" w:hAnsi="宋体" w:hint="eastAsia"/>
          <w:color w:val="000000" w:themeColor="text1"/>
        </w:rPr>
        <w:t>元</w:t>
      </w:r>
    </w:p>
    <w:p w14:paraId="23B73252" w14:textId="77777777" w:rsidR="007D1150" w:rsidRDefault="0001536F">
      <w:pPr>
        <w:spacing w:line="360" w:lineRule="auto"/>
        <w:ind w:firstLineChars="607" w:firstLine="1275"/>
        <w:rPr>
          <w:rFonts w:ascii="宋体"/>
          <w:b/>
          <w:color w:val="000000" w:themeColor="text1"/>
        </w:rPr>
      </w:pPr>
      <w:r>
        <w:rPr>
          <w:rFonts w:ascii="宋体" w:hint="eastAsia"/>
          <w:color w:val="000000" w:themeColor="text1"/>
        </w:rPr>
        <w:t>……</w:t>
      </w:r>
    </w:p>
    <w:p w14:paraId="46124C34" w14:textId="77777777" w:rsidR="007D1150" w:rsidRDefault="0001536F">
      <w:pPr>
        <w:spacing w:line="360" w:lineRule="auto"/>
        <w:ind w:firstLineChars="200" w:firstLine="420"/>
        <w:rPr>
          <w:rFonts w:ascii="宋体"/>
          <w:bCs/>
          <w:color w:val="000000" w:themeColor="text1"/>
        </w:rPr>
      </w:pPr>
      <w:r>
        <w:rPr>
          <w:rFonts w:ascii="宋体" w:hAnsi="宋体" w:hint="eastAsia"/>
          <w:bCs/>
          <w:color w:val="000000" w:themeColor="text1"/>
        </w:rPr>
        <w:t>八、承包人项目经理：</w:t>
      </w:r>
    </w:p>
    <w:p w14:paraId="47024D9E"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姓名：</w:t>
      </w:r>
      <w:r>
        <w:rPr>
          <w:rFonts w:ascii="宋体" w:hAnsi="宋体"/>
          <w:color w:val="000000" w:themeColor="text1"/>
          <w:szCs w:val="21"/>
          <w:u w:val="single"/>
        </w:rPr>
        <w:t xml:space="preserve">                        </w:t>
      </w:r>
      <w:r>
        <w:rPr>
          <w:rFonts w:ascii="宋体" w:hAnsi="宋体" w:hint="eastAsia"/>
          <w:color w:val="000000" w:themeColor="text1"/>
          <w:szCs w:val="21"/>
        </w:rPr>
        <w:t>；</w:t>
      </w:r>
      <w:r>
        <w:rPr>
          <w:rFonts w:ascii="宋体" w:hAnsi="宋体"/>
          <w:color w:val="000000" w:themeColor="text1"/>
          <w:szCs w:val="21"/>
        </w:rPr>
        <w:t xml:space="preserve">  </w:t>
      </w:r>
      <w:r>
        <w:rPr>
          <w:rFonts w:ascii="宋体" w:hAnsi="宋体" w:hint="eastAsia"/>
          <w:color w:val="000000" w:themeColor="text1"/>
          <w:szCs w:val="21"/>
        </w:rPr>
        <w:t>职称：</w:t>
      </w:r>
      <w:r>
        <w:rPr>
          <w:rFonts w:ascii="宋体" w:hAnsi="宋体"/>
          <w:color w:val="000000" w:themeColor="text1"/>
          <w:szCs w:val="21"/>
          <w:u w:val="single"/>
        </w:rPr>
        <w:t xml:space="preserve">                          </w:t>
      </w:r>
      <w:r>
        <w:rPr>
          <w:rFonts w:ascii="宋体" w:hAnsi="宋体" w:hint="eastAsia"/>
          <w:color w:val="000000" w:themeColor="text1"/>
          <w:szCs w:val="21"/>
        </w:rPr>
        <w:t>；</w:t>
      </w:r>
    </w:p>
    <w:p w14:paraId="3E68815D"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身份证号：</w:t>
      </w:r>
      <w:r>
        <w:rPr>
          <w:rFonts w:ascii="宋体" w:hAnsi="宋体"/>
          <w:color w:val="000000" w:themeColor="text1"/>
          <w:szCs w:val="21"/>
          <w:u w:val="single"/>
        </w:rPr>
        <w:t xml:space="preserve">                    </w:t>
      </w:r>
      <w:r>
        <w:rPr>
          <w:rFonts w:ascii="宋体" w:hAnsi="宋体" w:hint="eastAsia"/>
          <w:color w:val="000000" w:themeColor="text1"/>
          <w:szCs w:val="21"/>
        </w:rPr>
        <w:t>；</w:t>
      </w:r>
      <w:r>
        <w:rPr>
          <w:rFonts w:ascii="宋体" w:hAnsi="宋体"/>
          <w:color w:val="000000" w:themeColor="text1"/>
          <w:szCs w:val="21"/>
        </w:rPr>
        <w:t xml:space="preserve">   </w:t>
      </w:r>
      <w:r>
        <w:rPr>
          <w:rFonts w:ascii="宋体" w:hAnsi="宋体" w:hint="eastAsia"/>
          <w:color w:val="000000" w:themeColor="text1"/>
          <w:szCs w:val="21"/>
        </w:rPr>
        <w:t>建造师执业资格证书号：</w:t>
      </w:r>
      <w:r>
        <w:rPr>
          <w:rFonts w:ascii="宋体" w:hAnsi="宋体"/>
          <w:color w:val="000000" w:themeColor="text1"/>
          <w:szCs w:val="21"/>
          <w:u w:val="single"/>
        </w:rPr>
        <w:t xml:space="preserve">                   </w:t>
      </w:r>
      <w:r>
        <w:rPr>
          <w:rFonts w:ascii="宋体" w:hAnsi="宋体" w:hint="eastAsia"/>
          <w:color w:val="000000" w:themeColor="text1"/>
          <w:szCs w:val="21"/>
        </w:rPr>
        <w:t>；</w:t>
      </w:r>
    </w:p>
    <w:p w14:paraId="4A3793E4"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建造</w:t>
      </w:r>
      <w:proofErr w:type="gramStart"/>
      <w:r>
        <w:rPr>
          <w:rFonts w:ascii="宋体" w:hAnsi="宋体" w:hint="eastAsia"/>
          <w:color w:val="000000" w:themeColor="text1"/>
          <w:szCs w:val="21"/>
        </w:rPr>
        <w:t>师注册</w:t>
      </w:r>
      <w:proofErr w:type="gramEnd"/>
      <w:r>
        <w:rPr>
          <w:rFonts w:ascii="宋体" w:hAnsi="宋体" w:hint="eastAsia"/>
          <w:color w:val="000000" w:themeColor="text1"/>
          <w:szCs w:val="21"/>
        </w:rPr>
        <w:t>证书号：</w:t>
      </w:r>
      <w:r>
        <w:rPr>
          <w:rFonts w:ascii="宋体" w:hAnsi="宋体"/>
          <w:color w:val="000000" w:themeColor="text1"/>
          <w:u w:val="single"/>
        </w:rPr>
        <w:t xml:space="preserve">                                                        </w:t>
      </w:r>
      <w:r>
        <w:rPr>
          <w:rFonts w:ascii="宋体" w:hAnsi="宋体" w:hint="eastAsia"/>
          <w:color w:val="000000" w:themeColor="text1"/>
          <w:szCs w:val="21"/>
        </w:rPr>
        <w:t>。</w:t>
      </w:r>
    </w:p>
    <w:p w14:paraId="51317A21"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建造师执业印章号：</w:t>
      </w:r>
      <w:r>
        <w:rPr>
          <w:rFonts w:ascii="宋体" w:hAnsi="宋体"/>
          <w:color w:val="000000" w:themeColor="text1"/>
          <w:u w:val="single"/>
        </w:rPr>
        <w:t xml:space="preserve">                                                        </w:t>
      </w:r>
      <w:r>
        <w:rPr>
          <w:rFonts w:ascii="宋体" w:hAnsi="宋体" w:hint="eastAsia"/>
          <w:color w:val="000000" w:themeColor="text1"/>
          <w:szCs w:val="21"/>
        </w:rPr>
        <w:t>。</w:t>
      </w:r>
    </w:p>
    <w:p w14:paraId="722717D5"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安全生产考核合格证书号：</w:t>
      </w:r>
      <w:r>
        <w:rPr>
          <w:rFonts w:ascii="宋体" w:hAnsi="宋体"/>
          <w:color w:val="000000" w:themeColor="text1"/>
          <w:u w:val="single"/>
        </w:rPr>
        <w:t xml:space="preserve">                                                  </w:t>
      </w:r>
      <w:r>
        <w:rPr>
          <w:rFonts w:ascii="宋体" w:hAnsi="宋体" w:hint="eastAsia"/>
          <w:color w:val="000000" w:themeColor="text1"/>
          <w:szCs w:val="21"/>
        </w:rPr>
        <w:t>。</w:t>
      </w:r>
    </w:p>
    <w:p w14:paraId="60CA2A08"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九、合同文件的组成</w:t>
      </w:r>
    </w:p>
    <w:p w14:paraId="46BB6539"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下列文件共同构成合同文件：</w:t>
      </w:r>
    </w:p>
    <w:p w14:paraId="1E272043"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1</w:t>
      </w:r>
      <w:r>
        <w:rPr>
          <w:rFonts w:ascii="宋体" w:hAnsi="宋体" w:hint="eastAsia"/>
          <w:color w:val="000000" w:themeColor="text1"/>
        </w:rPr>
        <w:t>、本协议书；</w:t>
      </w:r>
    </w:p>
    <w:p w14:paraId="5E0D7B09"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2</w:t>
      </w:r>
      <w:r>
        <w:rPr>
          <w:rFonts w:ascii="宋体" w:hAnsi="宋体" w:hint="eastAsia"/>
          <w:color w:val="000000" w:themeColor="text1"/>
        </w:rPr>
        <w:t>、中标通知书；</w:t>
      </w:r>
    </w:p>
    <w:p w14:paraId="4635FA29"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3</w:t>
      </w:r>
      <w:r>
        <w:rPr>
          <w:rFonts w:ascii="宋体" w:hAnsi="宋体" w:hint="eastAsia"/>
          <w:color w:val="000000" w:themeColor="text1"/>
        </w:rPr>
        <w:t>、</w:t>
      </w:r>
      <w:r>
        <w:rPr>
          <w:rFonts w:ascii="宋体" w:hAnsi="宋体" w:hint="eastAsia"/>
          <w:color w:val="000000" w:themeColor="text1"/>
          <w:szCs w:val="21"/>
        </w:rPr>
        <w:t>投标函及投标函附录</w:t>
      </w:r>
      <w:r>
        <w:rPr>
          <w:rFonts w:ascii="宋体" w:hAnsi="宋体" w:hint="eastAsia"/>
          <w:color w:val="000000" w:themeColor="text1"/>
        </w:rPr>
        <w:t>；</w:t>
      </w:r>
    </w:p>
    <w:p w14:paraId="1FCAD455"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4</w:t>
      </w:r>
      <w:r>
        <w:rPr>
          <w:rFonts w:ascii="宋体" w:hAnsi="宋体" w:hint="eastAsia"/>
          <w:color w:val="000000" w:themeColor="text1"/>
        </w:rPr>
        <w:t>、合同条款专用部分；</w:t>
      </w:r>
    </w:p>
    <w:p w14:paraId="434087C3"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5</w:t>
      </w:r>
      <w:r>
        <w:rPr>
          <w:rFonts w:ascii="宋体" w:hAnsi="宋体" w:hint="eastAsia"/>
          <w:color w:val="000000" w:themeColor="text1"/>
        </w:rPr>
        <w:t>、合同条款通用部分；</w:t>
      </w:r>
    </w:p>
    <w:p w14:paraId="1DA5173D"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6</w:t>
      </w:r>
      <w:r>
        <w:rPr>
          <w:rFonts w:ascii="宋体" w:hAnsi="宋体" w:hint="eastAsia"/>
          <w:color w:val="000000" w:themeColor="text1"/>
        </w:rPr>
        <w:t>、</w:t>
      </w:r>
      <w:r>
        <w:rPr>
          <w:rFonts w:ascii="宋体" w:hAnsi="宋体" w:hint="eastAsia"/>
          <w:color w:val="000000" w:themeColor="text1"/>
          <w:szCs w:val="21"/>
        </w:rPr>
        <w:t>技术标准和要求；</w:t>
      </w:r>
    </w:p>
    <w:p w14:paraId="61793901"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7</w:t>
      </w:r>
      <w:r>
        <w:rPr>
          <w:rFonts w:ascii="宋体" w:hAnsi="宋体" w:hint="eastAsia"/>
          <w:color w:val="000000" w:themeColor="text1"/>
        </w:rPr>
        <w:t>、图纸；</w:t>
      </w:r>
    </w:p>
    <w:p w14:paraId="028CBDE6"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8</w:t>
      </w:r>
      <w:r>
        <w:rPr>
          <w:rFonts w:ascii="宋体" w:hAnsi="宋体" w:hint="eastAsia"/>
          <w:color w:val="000000" w:themeColor="text1"/>
        </w:rPr>
        <w:t>、已标价工程量清单；</w:t>
      </w:r>
    </w:p>
    <w:p w14:paraId="6C5DCE8F"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9</w:t>
      </w:r>
      <w:r>
        <w:rPr>
          <w:rFonts w:ascii="宋体" w:hAnsi="宋体" w:hint="eastAsia"/>
          <w:color w:val="000000" w:themeColor="text1"/>
        </w:rPr>
        <w:t>、其他合同文件。</w:t>
      </w:r>
    </w:p>
    <w:p w14:paraId="65CA3205"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上述文件互相补充和解释，如有不明确或不一致之处，以合同约定次序在先者为准。</w:t>
      </w:r>
    </w:p>
    <w:p w14:paraId="18EDD424"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十、本协议书中有关词语定义与合同条款中的定义相同。</w:t>
      </w:r>
    </w:p>
    <w:p w14:paraId="76F03940"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十一、承包人承诺按照合同约定进行施工、竣工、交付并承担质量缺陷保修责任。</w:t>
      </w:r>
    </w:p>
    <w:p w14:paraId="78D133B9" w14:textId="77777777" w:rsidR="007D1150" w:rsidRDefault="0001536F">
      <w:pPr>
        <w:spacing w:line="360" w:lineRule="auto"/>
        <w:ind w:firstLineChars="200" w:firstLine="420"/>
        <w:rPr>
          <w:rFonts w:ascii="宋体" w:hAnsi="宋体"/>
          <w:color w:val="000000" w:themeColor="text1"/>
        </w:rPr>
      </w:pPr>
      <w:r>
        <w:rPr>
          <w:rFonts w:ascii="宋体" w:hAnsi="宋体" w:hint="eastAsia"/>
          <w:color w:val="000000" w:themeColor="text1"/>
        </w:rPr>
        <w:t>十二、发包人承诺按照合同约定的条件、期限和方式向承包人支付合同价款。</w:t>
      </w:r>
    </w:p>
    <w:p w14:paraId="0CBA3A92" w14:textId="77777777" w:rsidR="007D1150" w:rsidRDefault="0001536F">
      <w:pPr>
        <w:spacing w:line="360" w:lineRule="auto"/>
        <w:ind w:firstLineChars="200" w:firstLine="420"/>
        <w:rPr>
          <w:rFonts w:ascii="宋体"/>
          <w:color w:val="000000" w:themeColor="text1"/>
          <w:u w:val="single"/>
        </w:rPr>
      </w:pPr>
      <w:r>
        <w:rPr>
          <w:rFonts w:ascii="宋体" w:hAnsi="宋体" w:hint="eastAsia"/>
          <w:color w:val="000000" w:themeColor="text1"/>
        </w:rPr>
        <w:t>十三、本协议书连同其他合同文件正本一式两份，合同双方各执一份；副本一式</w:t>
      </w:r>
      <w:r>
        <w:rPr>
          <w:rFonts w:ascii="宋体" w:hAnsi="宋体"/>
          <w:color w:val="000000" w:themeColor="text1"/>
          <w:u w:val="single"/>
        </w:rPr>
        <w:t xml:space="preserve">         </w:t>
      </w:r>
    </w:p>
    <w:p w14:paraId="5F6597FA" w14:textId="77777777" w:rsidR="007D1150" w:rsidRDefault="0001536F">
      <w:pPr>
        <w:spacing w:line="360" w:lineRule="auto"/>
        <w:rPr>
          <w:rFonts w:ascii="宋体"/>
          <w:color w:val="000000" w:themeColor="text1"/>
        </w:rPr>
      </w:pPr>
      <w:r>
        <w:rPr>
          <w:rFonts w:ascii="宋体" w:hAnsi="宋体" w:hint="eastAsia"/>
          <w:color w:val="000000" w:themeColor="text1"/>
        </w:rPr>
        <w:t>份，其中一份在合同报送建设行政主管部门备案时留存。</w:t>
      </w:r>
    </w:p>
    <w:p w14:paraId="578440B7"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十四、合同未尽事宜，双方另行签订补充协议，但不得背离本协议第八条所约定的合同文件的实质性内容。补充协议是合同文件的组成部分。</w:t>
      </w:r>
    </w:p>
    <w:p w14:paraId="07B37FBB" w14:textId="77777777" w:rsidR="007D1150" w:rsidRDefault="007D1150">
      <w:pPr>
        <w:spacing w:line="360" w:lineRule="auto"/>
        <w:rPr>
          <w:rFonts w:ascii="宋体"/>
          <w:b/>
          <w:bCs/>
          <w:color w:val="000000" w:themeColor="text1"/>
          <w:szCs w:val="21"/>
        </w:rPr>
        <w:sectPr w:rsidR="007D1150">
          <w:pgSz w:w="11906" w:h="16838"/>
          <w:pgMar w:top="1440" w:right="1797" w:bottom="1440" w:left="1797" w:header="851" w:footer="992" w:gutter="0"/>
          <w:cols w:space="425"/>
          <w:docGrid w:linePitch="312"/>
        </w:sectPr>
      </w:pPr>
    </w:p>
    <w:p w14:paraId="0C37D4D8" w14:textId="77777777" w:rsidR="007D1150" w:rsidRDefault="007D1150">
      <w:pPr>
        <w:spacing w:line="360" w:lineRule="auto"/>
        <w:rPr>
          <w:rFonts w:ascii="宋体"/>
          <w:b/>
          <w:bCs/>
          <w:color w:val="000000" w:themeColor="text1"/>
          <w:szCs w:val="21"/>
        </w:rPr>
      </w:pPr>
    </w:p>
    <w:p w14:paraId="54ED26E1" w14:textId="77777777" w:rsidR="007D1150" w:rsidRDefault="0001536F">
      <w:pPr>
        <w:spacing w:line="360" w:lineRule="auto"/>
        <w:rPr>
          <w:rFonts w:ascii="宋体"/>
          <w:color w:val="000000" w:themeColor="text1"/>
          <w:szCs w:val="21"/>
        </w:rPr>
      </w:pPr>
      <w:r>
        <w:rPr>
          <w:rFonts w:ascii="宋体" w:hAnsi="宋体" w:hint="eastAsia"/>
          <w:bCs/>
          <w:color w:val="000000" w:themeColor="text1"/>
          <w:szCs w:val="21"/>
        </w:rPr>
        <w:t>发包人：</w:t>
      </w:r>
      <w:r>
        <w:rPr>
          <w:rFonts w:ascii="宋体" w:hAnsi="宋体"/>
          <w:bCs/>
          <w:color w:val="000000" w:themeColor="text1"/>
          <w:szCs w:val="21"/>
          <w:u w:val="single"/>
        </w:rPr>
        <w:t xml:space="preserve">                  </w:t>
      </w:r>
      <w:r>
        <w:rPr>
          <w:rFonts w:ascii="宋体" w:hAnsi="宋体" w:hint="eastAsia"/>
          <w:color w:val="000000" w:themeColor="text1"/>
          <w:szCs w:val="21"/>
        </w:rPr>
        <w:t>（盖单位章）</w:t>
      </w:r>
      <w:r>
        <w:rPr>
          <w:rFonts w:ascii="宋体" w:hAnsi="宋体"/>
          <w:color w:val="000000" w:themeColor="text1"/>
          <w:szCs w:val="21"/>
        </w:rPr>
        <w:t xml:space="preserve">      </w:t>
      </w:r>
      <w:r>
        <w:rPr>
          <w:rFonts w:ascii="宋体" w:hAnsi="宋体" w:hint="eastAsia"/>
          <w:bCs/>
          <w:color w:val="000000" w:themeColor="text1"/>
          <w:szCs w:val="21"/>
        </w:rPr>
        <w:t>承包人：</w:t>
      </w:r>
      <w:r>
        <w:rPr>
          <w:rFonts w:ascii="宋体" w:hAnsi="宋体"/>
          <w:bCs/>
          <w:color w:val="000000" w:themeColor="text1"/>
          <w:szCs w:val="21"/>
          <w:u w:val="single"/>
        </w:rPr>
        <w:t xml:space="preserve">                  </w:t>
      </w:r>
      <w:r>
        <w:rPr>
          <w:rFonts w:ascii="宋体" w:hAnsi="宋体" w:hint="eastAsia"/>
          <w:color w:val="000000" w:themeColor="text1"/>
          <w:szCs w:val="21"/>
        </w:rPr>
        <w:t>（盖单位章）</w:t>
      </w:r>
    </w:p>
    <w:p w14:paraId="28F9595C" w14:textId="77777777" w:rsidR="007D1150" w:rsidRDefault="007D1150">
      <w:pPr>
        <w:spacing w:line="360" w:lineRule="auto"/>
        <w:rPr>
          <w:rFonts w:ascii="宋体"/>
          <w:color w:val="000000" w:themeColor="text1"/>
          <w:szCs w:val="21"/>
        </w:rPr>
      </w:pPr>
    </w:p>
    <w:p w14:paraId="00E5ED2D" w14:textId="77777777" w:rsidR="007D1150" w:rsidRDefault="0001536F">
      <w:pPr>
        <w:spacing w:line="360" w:lineRule="auto"/>
        <w:rPr>
          <w:rFonts w:ascii="宋体"/>
          <w:color w:val="000000" w:themeColor="text1"/>
          <w:szCs w:val="21"/>
        </w:rPr>
      </w:pPr>
      <w:r>
        <w:rPr>
          <w:rFonts w:ascii="宋体" w:hAnsi="宋体" w:hint="eastAsia"/>
          <w:bCs/>
          <w:color w:val="000000" w:themeColor="text1"/>
          <w:szCs w:val="21"/>
        </w:rPr>
        <w:t>法定代表人或其</w:t>
      </w:r>
      <w:r>
        <w:rPr>
          <w:rFonts w:ascii="宋体" w:hAnsi="宋体"/>
          <w:bCs/>
          <w:color w:val="000000" w:themeColor="text1"/>
          <w:szCs w:val="21"/>
        </w:rPr>
        <w:t xml:space="preserve">                            </w:t>
      </w:r>
      <w:r>
        <w:rPr>
          <w:rFonts w:ascii="宋体" w:hAnsi="宋体" w:hint="eastAsia"/>
          <w:bCs/>
          <w:color w:val="000000" w:themeColor="text1"/>
          <w:szCs w:val="21"/>
        </w:rPr>
        <w:t>法定代表人或其</w:t>
      </w:r>
    </w:p>
    <w:p w14:paraId="0FC88728" w14:textId="77777777" w:rsidR="007D1150" w:rsidRDefault="0001536F">
      <w:pPr>
        <w:spacing w:line="360" w:lineRule="auto"/>
        <w:rPr>
          <w:rFonts w:ascii="宋体"/>
          <w:color w:val="000000" w:themeColor="text1"/>
          <w:szCs w:val="21"/>
        </w:rPr>
      </w:pPr>
      <w:r>
        <w:rPr>
          <w:rFonts w:ascii="宋体" w:hAnsi="宋体" w:hint="eastAsia"/>
          <w:bCs/>
          <w:color w:val="000000" w:themeColor="text1"/>
          <w:szCs w:val="21"/>
        </w:rPr>
        <w:t>委托代理人：</w:t>
      </w:r>
      <w:r>
        <w:rPr>
          <w:rFonts w:ascii="宋体" w:hAnsi="宋体"/>
          <w:bCs/>
          <w:color w:val="000000" w:themeColor="text1"/>
          <w:szCs w:val="21"/>
          <w:u w:val="single"/>
        </w:rPr>
        <w:t xml:space="preserve">                  </w:t>
      </w:r>
      <w:r>
        <w:rPr>
          <w:rFonts w:ascii="宋体" w:hAnsi="宋体" w:hint="eastAsia"/>
          <w:color w:val="000000" w:themeColor="text1"/>
          <w:szCs w:val="21"/>
        </w:rPr>
        <w:t>（签字）</w:t>
      </w:r>
      <w:r>
        <w:rPr>
          <w:rFonts w:ascii="宋体" w:hAnsi="宋体"/>
          <w:color w:val="000000" w:themeColor="text1"/>
          <w:szCs w:val="21"/>
        </w:rPr>
        <w:t xml:space="preserve">    </w:t>
      </w:r>
      <w:r>
        <w:rPr>
          <w:rFonts w:ascii="宋体" w:hAnsi="宋体" w:hint="eastAsia"/>
          <w:bCs/>
          <w:color w:val="000000" w:themeColor="text1"/>
          <w:szCs w:val="21"/>
        </w:rPr>
        <w:t>委托代理人：</w:t>
      </w:r>
      <w:r>
        <w:rPr>
          <w:rFonts w:ascii="宋体" w:hAnsi="宋体"/>
          <w:bCs/>
          <w:color w:val="000000" w:themeColor="text1"/>
          <w:szCs w:val="21"/>
          <w:u w:val="single"/>
        </w:rPr>
        <w:t xml:space="preserve">                  </w:t>
      </w:r>
      <w:r>
        <w:rPr>
          <w:rFonts w:ascii="宋体" w:hAnsi="宋体" w:hint="eastAsia"/>
          <w:color w:val="000000" w:themeColor="text1"/>
          <w:szCs w:val="21"/>
        </w:rPr>
        <w:t>（签字）</w:t>
      </w:r>
    </w:p>
    <w:p w14:paraId="1AF5B8AA" w14:textId="77777777" w:rsidR="007D1150" w:rsidRDefault="007D1150">
      <w:pPr>
        <w:spacing w:line="360" w:lineRule="auto"/>
        <w:rPr>
          <w:rFonts w:ascii="宋体"/>
          <w:color w:val="000000" w:themeColor="text1"/>
          <w:szCs w:val="21"/>
          <w:u w:val="single"/>
        </w:rPr>
      </w:pPr>
    </w:p>
    <w:p w14:paraId="5FBA1A66" w14:textId="77777777" w:rsidR="007D1150" w:rsidRDefault="0001536F">
      <w:pPr>
        <w:spacing w:line="360" w:lineRule="auto"/>
        <w:ind w:firstLineChars="100" w:firstLine="210"/>
        <w:rPr>
          <w:rFonts w:ascii="宋体"/>
          <w:color w:val="000000" w:themeColor="text1"/>
          <w:szCs w:val="21"/>
        </w:rPr>
      </w:pP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r>
        <w:rPr>
          <w:rFonts w:ascii="宋体" w:hAnsi="宋体"/>
          <w:color w:val="000000" w:themeColor="text1"/>
          <w:szCs w:val="21"/>
        </w:rPr>
        <w:t xml:space="preserve">                  </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0193ABF0" w14:textId="77777777" w:rsidR="007D1150" w:rsidRDefault="007D1150">
      <w:pPr>
        <w:spacing w:line="360" w:lineRule="auto"/>
        <w:rPr>
          <w:rFonts w:ascii="宋体"/>
          <w:color w:val="000000" w:themeColor="text1"/>
          <w:szCs w:val="21"/>
        </w:rPr>
      </w:pPr>
    </w:p>
    <w:p w14:paraId="1937CF23" w14:textId="77777777" w:rsidR="007D1150" w:rsidRDefault="0001536F">
      <w:pPr>
        <w:spacing w:line="360" w:lineRule="auto"/>
        <w:rPr>
          <w:rFonts w:ascii="宋体"/>
          <w:b/>
          <w:color w:val="000000" w:themeColor="text1"/>
          <w:szCs w:val="21"/>
          <w:u w:val="single"/>
        </w:rPr>
      </w:pPr>
      <w:r>
        <w:rPr>
          <w:rFonts w:ascii="宋体" w:hAnsi="宋体" w:hint="eastAsia"/>
          <w:color w:val="000000" w:themeColor="text1"/>
          <w:szCs w:val="21"/>
        </w:rPr>
        <w:t>签约地点：</w:t>
      </w:r>
      <w:r>
        <w:rPr>
          <w:rFonts w:ascii="宋体" w:hAnsi="宋体"/>
          <w:color w:val="000000" w:themeColor="text1"/>
          <w:szCs w:val="21"/>
          <w:u w:val="single"/>
        </w:rPr>
        <w:t xml:space="preserve">                                                                      </w:t>
      </w:r>
    </w:p>
    <w:p w14:paraId="0D1226FE" w14:textId="77777777" w:rsidR="007D1150" w:rsidRDefault="0001536F">
      <w:pPr>
        <w:keepNext/>
        <w:keepLines/>
        <w:spacing w:beforeLines="50" w:before="120" w:afterLines="50" w:after="120" w:line="360" w:lineRule="auto"/>
        <w:outlineLvl w:val="1"/>
        <w:rPr>
          <w:rFonts w:ascii="宋体" w:hAnsi="宋体"/>
          <w:color w:val="000000" w:themeColor="text1"/>
          <w:kern w:val="0"/>
          <w:sz w:val="24"/>
          <w:szCs w:val="20"/>
        </w:rPr>
      </w:pPr>
      <w:r>
        <w:rPr>
          <w:rFonts w:ascii="宋体" w:hAnsi="宋体"/>
          <w:color w:val="000000" w:themeColor="text1"/>
          <w:kern w:val="0"/>
          <w:sz w:val="24"/>
          <w:szCs w:val="21"/>
        </w:rPr>
        <w:br w:type="page"/>
      </w:r>
      <w:bookmarkStart w:id="1014" w:name="_Toc489280260"/>
      <w:bookmarkStart w:id="1015" w:name="_Toc497214122"/>
      <w:bookmarkStart w:id="1016" w:name="_Toc486580454"/>
      <w:bookmarkStart w:id="1017" w:name="_Toc101882036"/>
      <w:r>
        <w:rPr>
          <w:rFonts w:ascii="宋体" w:hAnsi="宋体" w:hint="eastAsia"/>
          <w:color w:val="000000" w:themeColor="text1"/>
          <w:kern w:val="0"/>
          <w:sz w:val="24"/>
          <w:szCs w:val="20"/>
        </w:rPr>
        <w:lastRenderedPageBreak/>
        <w:t>附件二：承包人承揽工程项目一览表</w:t>
      </w:r>
      <w:bookmarkEnd w:id="1014"/>
      <w:bookmarkEnd w:id="1015"/>
      <w:bookmarkEnd w:id="1016"/>
      <w:bookmarkEnd w:id="1017"/>
    </w:p>
    <w:p w14:paraId="0C6EA2E0" w14:textId="77777777" w:rsidR="007D1150" w:rsidRDefault="0001536F">
      <w:pPr>
        <w:spacing w:line="360" w:lineRule="auto"/>
        <w:jc w:val="center"/>
        <w:rPr>
          <w:rFonts w:ascii="宋体"/>
          <w:b/>
          <w:color w:val="000000" w:themeColor="text1"/>
          <w:sz w:val="28"/>
          <w:szCs w:val="28"/>
        </w:rPr>
      </w:pPr>
      <w:r>
        <w:rPr>
          <w:rFonts w:ascii="宋体" w:hAnsi="宋体" w:hint="eastAsia"/>
          <w:b/>
          <w:color w:val="000000" w:themeColor="text1"/>
          <w:sz w:val="28"/>
          <w:szCs w:val="28"/>
        </w:rPr>
        <w:t>承包人承揽工程项目一览表</w:t>
      </w:r>
    </w:p>
    <w:tbl>
      <w:tblPr>
        <w:tblW w:w="8782"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1"/>
        <w:gridCol w:w="791"/>
        <w:gridCol w:w="1155"/>
        <w:gridCol w:w="525"/>
        <w:gridCol w:w="525"/>
        <w:gridCol w:w="735"/>
        <w:gridCol w:w="1155"/>
        <w:gridCol w:w="735"/>
        <w:gridCol w:w="735"/>
        <w:gridCol w:w="735"/>
      </w:tblGrid>
      <w:tr w:rsidR="007D1150" w14:paraId="7173A466" w14:textId="77777777">
        <w:tc>
          <w:tcPr>
            <w:tcW w:w="1691" w:type="dxa"/>
          </w:tcPr>
          <w:p w14:paraId="0B6B16E0" w14:textId="77777777" w:rsidR="007D1150" w:rsidRDefault="0001536F">
            <w:pPr>
              <w:spacing w:line="540" w:lineRule="exact"/>
              <w:jc w:val="center"/>
              <w:rPr>
                <w:rFonts w:ascii="宋体"/>
                <w:color w:val="000000" w:themeColor="text1"/>
                <w:spacing w:val="12"/>
              </w:rPr>
            </w:pPr>
            <w:r>
              <w:rPr>
                <w:rFonts w:ascii="宋体" w:hAnsi="宋体" w:hint="eastAsia"/>
                <w:color w:val="000000" w:themeColor="text1"/>
                <w:spacing w:val="12"/>
              </w:rPr>
              <w:t>单位工程</w:t>
            </w:r>
          </w:p>
          <w:p w14:paraId="265940A4" w14:textId="77777777" w:rsidR="007D1150" w:rsidRDefault="007D1150">
            <w:pPr>
              <w:spacing w:line="540" w:lineRule="exact"/>
              <w:jc w:val="center"/>
              <w:rPr>
                <w:rFonts w:ascii="宋体"/>
                <w:color w:val="000000" w:themeColor="text1"/>
                <w:spacing w:val="12"/>
              </w:rPr>
            </w:pPr>
          </w:p>
          <w:p w14:paraId="4911AAAF" w14:textId="77777777" w:rsidR="007D1150" w:rsidRDefault="0001536F">
            <w:pPr>
              <w:spacing w:line="540" w:lineRule="exact"/>
              <w:jc w:val="center"/>
              <w:rPr>
                <w:rFonts w:ascii="宋体"/>
                <w:color w:val="000000" w:themeColor="text1"/>
                <w:spacing w:val="12"/>
              </w:rPr>
            </w:pPr>
            <w:r>
              <w:rPr>
                <w:rFonts w:ascii="宋体" w:hAnsi="宋体" w:hint="eastAsia"/>
                <w:color w:val="000000" w:themeColor="text1"/>
                <w:spacing w:val="12"/>
              </w:rPr>
              <w:t>名称</w:t>
            </w:r>
          </w:p>
        </w:tc>
        <w:tc>
          <w:tcPr>
            <w:tcW w:w="791" w:type="dxa"/>
          </w:tcPr>
          <w:p w14:paraId="45CDC843" w14:textId="77777777" w:rsidR="007D1150" w:rsidRDefault="0001536F">
            <w:pPr>
              <w:spacing w:line="540" w:lineRule="exact"/>
              <w:rPr>
                <w:rFonts w:ascii="宋体"/>
                <w:color w:val="000000" w:themeColor="text1"/>
                <w:spacing w:val="12"/>
              </w:rPr>
            </w:pPr>
            <w:r>
              <w:rPr>
                <w:rFonts w:ascii="宋体" w:hAnsi="宋体" w:hint="eastAsia"/>
                <w:color w:val="000000" w:themeColor="text1"/>
                <w:spacing w:val="12"/>
              </w:rPr>
              <w:t>建设</w:t>
            </w:r>
          </w:p>
          <w:p w14:paraId="02889BD8" w14:textId="77777777" w:rsidR="007D1150" w:rsidRDefault="007D1150">
            <w:pPr>
              <w:spacing w:line="540" w:lineRule="exact"/>
              <w:rPr>
                <w:rFonts w:ascii="宋体"/>
                <w:color w:val="000000" w:themeColor="text1"/>
                <w:spacing w:val="12"/>
              </w:rPr>
            </w:pPr>
          </w:p>
          <w:p w14:paraId="4DCF575A" w14:textId="77777777" w:rsidR="007D1150" w:rsidRDefault="0001536F">
            <w:pPr>
              <w:spacing w:line="540" w:lineRule="exact"/>
              <w:rPr>
                <w:rFonts w:ascii="宋体"/>
                <w:color w:val="000000" w:themeColor="text1"/>
                <w:spacing w:val="12"/>
              </w:rPr>
            </w:pPr>
            <w:r>
              <w:rPr>
                <w:rFonts w:ascii="宋体" w:hAnsi="宋体" w:hint="eastAsia"/>
                <w:color w:val="000000" w:themeColor="text1"/>
                <w:spacing w:val="12"/>
              </w:rPr>
              <w:t>规模</w:t>
            </w:r>
          </w:p>
        </w:tc>
        <w:tc>
          <w:tcPr>
            <w:tcW w:w="1155" w:type="dxa"/>
          </w:tcPr>
          <w:p w14:paraId="26570625" w14:textId="77777777" w:rsidR="007D1150" w:rsidRDefault="0001536F">
            <w:pPr>
              <w:spacing w:line="540" w:lineRule="exact"/>
              <w:rPr>
                <w:rFonts w:ascii="宋体"/>
                <w:color w:val="000000" w:themeColor="text1"/>
                <w:spacing w:val="12"/>
              </w:rPr>
            </w:pPr>
            <w:r>
              <w:rPr>
                <w:rFonts w:ascii="宋体" w:hAnsi="宋体" w:hint="eastAsia"/>
                <w:color w:val="000000" w:themeColor="text1"/>
                <w:spacing w:val="12"/>
              </w:rPr>
              <w:t>建筑面积</w:t>
            </w:r>
          </w:p>
          <w:p w14:paraId="739379E0" w14:textId="77777777" w:rsidR="007D1150" w:rsidRDefault="007D1150">
            <w:pPr>
              <w:spacing w:line="540" w:lineRule="exact"/>
              <w:rPr>
                <w:rFonts w:ascii="宋体"/>
                <w:color w:val="000000" w:themeColor="text1"/>
                <w:spacing w:val="12"/>
              </w:rPr>
            </w:pPr>
          </w:p>
          <w:p w14:paraId="7BB78EAB" w14:textId="77777777" w:rsidR="007D1150" w:rsidRDefault="0001536F">
            <w:pPr>
              <w:spacing w:line="540" w:lineRule="exact"/>
              <w:rPr>
                <w:rFonts w:ascii="宋体" w:hAnsi="宋体"/>
                <w:color w:val="000000" w:themeColor="text1"/>
                <w:spacing w:val="12"/>
              </w:rPr>
            </w:pPr>
            <w:r>
              <w:rPr>
                <w:rFonts w:ascii="宋体" w:hAnsi="宋体"/>
                <w:color w:val="000000" w:themeColor="text1"/>
                <w:spacing w:val="12"/>
              </w:rPr>
              <w:t>(</w:t>
            </w:r>
            <w:r>
              <w:rPr>
                <w:rFonts w:ascii="宋体" w:hAnsi="宋体" w:hint="eastAsia"/>
                <w:color w:val="000000" w:themeColor="text1"/>
                <w:spacing w:val="12"/>
              </w:rPr>
              <w:t>平方米</w:t>
            </w:r>
            <w:r>
              <w:rPr>
                <w:rFonts w:ascii="宋体" w:hAnsi="宋体"/>
                <w:color w:val="000000" w:themeColor="text1"/>
                <w:spacing w:val="12"/>
              </w:rPr>
              <w:t>)</w:t>
            </w:r>
          </w:p>
        </w:tc>
        <w:tc>
          <w:tcPr>
            <w:tcW w:w="525" w:type="dxa"/>
          </w:tcPr>
          <w:p w14:paraId="4BE91F8B" w14:textId="77777777" w:rsidR="007D1150" w:rsidRDefault="0001536F">
            <w:pPr>
              <w:spacing w:line="540" w:lineRule="exact"/>
              <w:rPr>
                <w:rFonts w:ascii="宋体"/>
                <w:color w:val="000000" w:themeColor="text1"/>
                <w:spacing w:val="12"/>
              </w:rPr>
            </w:pPr>
            <w:r>
              <w:rPr>
                <w:rFonts w:ascii="宋体" w:hAnsi="宋体" w:hint="eastAsia"/>
                <w:color w:val="000000" w:themeColor="text1"/>
                <w:spacing w:val="12"/>
              </w:rPr>
              <w:t>结</w:t>
            </w:r>
          </w:p>
          <w:p w14:paraId="496C0737" w14:textId="77777777" w:rsidR="007D1150" w:rsidRDefault="007D1150">
            <w:pPr>
              <w:spacing w:line="540" w:lineRule="exact"/>
              <w:rPr>
                <w:rFonts w:ascii="宋体"/>
                <w:color w:val="000000" w:themeColor="text1"/>
                <w:spacing w:val="12"/>
              </w:rPr>
            </w:pPr>
          </w:p>
          <w:p w14:paraId="505D9C26" w14:textId="77777777" w:rsidR="007D1150" w:rsidRDefault="0001536F">
            <w:pPr>
              <w:spacing w:line="540" w:lineRule="exact"/>
              <w:rPr>
                <w:rFonts w:ascii="宋体"/>
                <w:color w:val="000000" w:themeColor="text1"/>
                <w:spacing w:val="12"/>
              </w:rPr>
            </w:pPr>
            <w:r>
              <w:rPr>
                <w:rFonts w:ascii="宋体" w:hAnsi="宋体" w:hint="eastAsia"/>
                <w:color w:val="000000" w:themeColor="text1"/>
                <w:spacing w:val="12"/>
              </w:rPr>
              <w:t>构</w:t>
            </w:r>
          </w:p>
        </w:tc>
        <w:tc>
          <w:tcPr>
            <w:tcW w:w="525" w:type="dxa"/>
          </w:tcPr>
          <w:p w14:paraId="323C4F79" w14:textId="77777777" w:rsidR="007D1150" w:rsidRDefault="0001536F">
            <w:pPr>
              <w:spacing w:line="540" w:lineRule="exact"/>
              <w:jc w:val="center"/>
              <w:rPr>
                <w:rFonts w:ascii="宋体"/>
                <w:color w:val="000000" w:themeColor="text1"/>
                <w:spacing w:val="12"/>
              </w:rPr>
            </w:pPr>
            <w:r>
              <w:rPr>
                <w:rFonts w:ascii="宋体" w:hAnsi="宋体" w:hint="eastAsia"/>
                <w:color w:val="000000" w:themeColor="text1"/>
                <w:spacing w:val="12"/>
              </w:rPr>
              <w:t>层</w:t>
            </w:r>
          </w:p>
          <w:p w14:paraId="4EC19D7D" w14:textId="77777777" w:rsidR="007D1150" w:rsidRDefault="007D1150">
            <w:pPr>
              <w:spacing w:line="540" w:lineRule="exact"/>
              <w:jc w:val="center"/>
              <w:rPr>
                <w:rFonts w:ascii="宋体"/>
                <w:color w:val="000000" w:themeColor="text1"/>
                <w:spacing w:val="12"/>
              </w:rPr>
            </w:pPr>
          </w:p>
          <w:p w14:paraId="74C397A7" w14:textId="77777777" w:rsidR="007D1150" w:rsidRDefault="0001536F">
            <w:pPr>
              <w:spacing w:line="540" w:lineRule="exact"/>
              <w:jc w:val="center"/>
              <w:rPr>
                <w:rFonts w:ascii="宋体"/>
                <w:color w:val="000000" w:themeColor="text1"/>
                <w:spacing w:val="12"/>
              </w:rPr>
            </w:pPr>
            <w:r>
              <w:rPr>
                <w:rFonts w:ascii="宋体" w:hAnsi="宋体" w:hint="eastAsia"/>
                <w:color w:val="000000" w:themeColor="text1"/>
                <w:spacing w:val="12"/>
              </w:rPr>
              <w:t>数</w:t>
            </w:r>
          </w:p>
        </w:tc>
        <w:tc>
          <w:tcPr>
            <w:tcW w:w="735" w:type="dxa"/>
            <w:vAlign w:val="center"/>
          </w:tcPr>
          <w:p w14:paraId="0E9DDA4E" w14:textId="77777777" w:rsidR="007D1150" w:rsidRDefault="0001536F">
            <w:pPr>
              <w:spacing w:line="540" w:lineRule="exact"/>
              <w:jc w:val="center"/>
              <w:rPr>
                <w:rFonts w:ascii="宋体"/>
                <w:color w:val="000000" w:themeColor="text1"/>
                <w:spacing w:val="12"/>
              </w:rPr>
            </w:pPr>
            <w:r>
              <w:rPr>
                <w:rFonts w:ascii="宋体" w:hAnsi="宋体" w:hint="eastAsia"/>
                <w:color w:val="000000" w:themeColor="text1"/>
                <w:spacing w:val="12"/>
              </w:rPr>
              <w:t>跨</w:t>
            </w:r>
          </w:p>
          <w:p w14:paraId="58CCA6E5" w14:textId="77777777" w:rsidR="007D1150" w:rsidRDefault="0001536F">
            <w:pPr>
              <w:spacing w:line="540" w:lineRule="exact"/>
              <w:jc w:val="center"/>
              <w:rPr>
                <w:rFonts w:ascii="宋体" w:hAnsi="宋体"/>
                <w:color w:val="000000" w:themeColor="text1"/>
                <w:spacing w:val="12"/>
              </w:rPr>
            </w:pPr>
            <w:r>
              <w:rPr>
                <w:rFonts w:ascii="宋体" w:hAnsi="宋体" w:hint="eastAsia"/>
                <w:color w:val="000000" w:themeColor="text1"/>
                <w:spacing w:val="12"/>
              </w:rPr>
              <w:t>度</w:t>
            </w:r>
            <w:r>
              <w:rPr>
                <w:rFonts w:ascii="宋体" w:hAnsi="宋体"/>
                <w:color w:val="000000" w:themeColor="text1"/>
                <w:spacing w:val="12"/>
              </w:rPr>
              <w:t>(</w:t>
            </w:r>
            <w:r>
              <w:rPr>
                <w:rFonts w:ascii="宋体" w:hAnsi="宋体" w:hint="eastAsia"/>
                <w:color w:val="000000" w:themeColor="text1"/>
                <w:spacing w:val="12"/>
              </w:rPr>
              <w:t>米</w:t>
            </w:r>
            <w:r>
              <w:rPr>
                <w:rFonts w:ascii="宋体" w:hAnsi="宋体"/>
                <w:color w:val="000000" w:themeColor="text1"/>
                <w:spacing w:val="12"/>
              </w:rPr>
              <w:t>)</w:t>
            </w:r>
          </w:p>
        </w:tc>
        <w:tc>
          <w:tcPr>
            <w:tcW w:w="1155" w:type="dxa"/>
          </w:tcPr>
          <w:p w14:paraId="3E2B80C0" w14:textId="77777777" w:rsidR="007D1150" w:rsidRDefault="0001536F">
            <w:pPr>
              <w:spacing w:line="540" w:lineRule="exact"/>
              <w:jc w:val="center"/>
              <w:rPr>
                <w:rFonts w:ascii="宋体"/>
                <w:color w:val="000000" w:themeColor="text1"/>
                <w:spacing w:val="12"/>
              </w:rPr>
            </w:pPr>
            <w:r>
              <w:rPr>
                <w:rFonts w:ascii="宋体" w:hAnsi="宋体" w:hint="eastAsia"/>
                <w:color w:val="000000" w:themeColor="text1"/>
                <w:spacing w:val="12"/>
              </w:rPr>
              <w:t>设备安装</w:t>
            </w:r>
          </w:p>
          <w:p w14:paraId="25F70C42" w14:textId="77777777" w:rsidR="007D1150" w:rsidRDefault="007D1150">
            <w:pPr>
              <w:spacing w:line="540" w:lineRule="exact"/>
              <w:jc w:val="center"/>
              <w:rPr>
                <w:rFonts w:ascii="宋体"/>
                <w:color w:val="000000" w:themeColor="text1"/>
                <w:spacing w:val="12"/>
              </w:rPr>
            </w:pPr>
          </w:p>
          <w:p w14:paraId="119E16E6" w14:textId="77777777" w:rsidR="007D1150" w:rsidRDefault="0001536F">
            <w:pPr>
              <w:spacing w:line="540" w:lineRule="exact"/>
              <w:jc w:val="center"/>
              <w:rPr>
                <w:rFonts w:ascii="宋体"/>
                <w:color w:val="000000" w:themeColor="text1"/>
                <w:spacing w:val="12"/>
              </w:rPr>
            </w:pPr>
            <w:r>
              <w:rPr>
                <w:rFonts w:ascii="宋体" w:hAnsi="宋体" w:hint="eastAsia"/>
                <w:color w:val="000000" w:themeColor="text1"/>
                <w:spacing w:val="12"/>
              </w:rPr>
              <w:t>内容</w:t>
            </w:r>
          </w:p>
        </w:tc>
        <w:tc>
          <w:tcPr>
            <w:tcW w:w="735" w:type="dxa"/>
          </w:tcPr>
          <w:p w14:paraId="78E11DA3" w14:textId="77777777" w:rsidR="007D1150" w:rsidRDefault="0001536F">
            <w:pPr>
              <w:spacing w:line="540" w:lineRule="exact"/>
              <w:jc w:val="center"/>
              <w:rPr>
                <w:rFonts w:ascii="宋体"/>
                <w:color w:val="000000" w:themeColor="text1"/>
                <w:spacing w:val="12"/>
              </w:rPr>
            </w:pPr>
            <w:r>
              <w:rPr>
                <w:rFonts w:ascii="宋体" w:hAnsi="宋体" w:hint="eastAsia"/>
                <w:color w:val="000000" w:themeColor="text1"/>
                <w:spacing w:val="12"/>
              </w:rPr>
              <w:t>工程造价</w:t>
            </w:r>
          </w:p>
          <w:p w14:paraId="6F3AFD3C" w14:textId="77777777" w:rsidR="007D1150" w:rsidRDefault="0001536F">
            <w:pPr>
              <w:spacing w:line="540" w:lineRule="exact"/>
              <w:jc w:val="center"/>
              <w:rPr>
                <w:rFonts w:ascii="宋体" w:hAnsi="宋体"/>
                <w:color w:val="000000" w:themeColor="text1"/>
                <w:spacing w:val="12"/>
              </w:rPr>
            </w:pPr>
            <w:r>
              <w:rPr>
                <w:rFonts w:ascii="宋体" w:hAnsi="宋体"/>
                <w:color w:val="000000" w:themeColor="text1"/>
                <w:spacing w:val="12"/>
              </w:rPr>
              <w:t>(</w:t>
            </w:r>
            <w:r>
              <w:rPr>
                <w:rFonts w:ascii="宋体" w:hAnsi="宋体" w:hint="eastAsia"/>
                <w:color w:val="000000" w:themeColor="text1"/>
                <w:spacing w:val="12"/>
              </w:rPr>
              <w:t>元</w:t>
            </w:r>
            <w:r>
              <w:rPr>
                <w:rFonts w:ascii="宋体" w:hAnsi="宋体"/>
                <w:color w:val="000000" w:themeColor="text1"/>
                <w:spacing w:val="12"/>
              </w:rPr>
              <w:t>)</w:t>
            </w:r>
          </w:p>
        </w:tc>
        <w:tc>
          <w:tcPr>
            <w:tcW w:w="735" w:type="dxa"/>
          </w:tcPr>
          <w:p w14:paraId="4511CCED" w14:textId="77777777" w:rsidR="007D1150" w:rsidRDefault="0001536F">
            <w:pPr>
              <w:spacing w:line="540" w:lineRule="exact"/>
              <w:rPr>
                <w:rFonts w:ascii="宋体"/>
                <w:color w:val="000000" w:themeColor="text1"/>
                <w:spacing w:val="12"/>
              </w:rPr>
            </w:pPr>
            <w:r>
              <w:rPr>
                <w:rFonts w:ascii="宋体" w:hAnsi="宋体" w:hint="eastAsia"/>
                <w:color w:val="000000" w:themeColor="text1"/>
                <w:spacing w:val="12"/>
              </w:rPr>
              <w:t>开工</w:t>
            </w:r>
          </w:p>
          <w:p w14:paraId="56EF69C0" w14:textId="77777777" w:rsidR="007D1150" w:rsidRDefault="007D1150">
            <w:pPr>
              <w:spacing w:line="540" w:lineRule="exact"/>
              <w:rPr>
                <w:rFonts w:ascii="宋体"/>
                <w:color w:val="000000" w:themeColor="text1"/>
                <w:spacing w:val="12"/>
              </w:rPr>
            </w:pPr>
          </w:p>
          <w:p w14:paraId="39B8D9CB" w14:textId="77777777" w:rsidR="007D1150" w:rsidRDefault="0001536F">
            <w:pPr>
              <w:spacing w:line="540" w:lineRule="exact"/>
              <w:rPr>
                <w:rFonts w:ascii="宋体"/>
                <w:color w:val="000000" w:themeColor="text1"/>
                <w:spacing w:val="12"/>
              </w:rPr>
            </w:pPr>
            <w:r>
              <w:rPr>
                <w:rFonts w:ascii="宋体" w:hAnsi="宋体" w:hint="eastAsia"/>
                <w:color w:val="000000" w:themeColor="text1"/>
                <w:spacing w:val="12"/>
              </w:rPr>
              <w:t>日期</w:t>
            </w:r>
          </w:p>
        </w:tc>
        <w:tc>
          <w:tcPr>
            <w:tcW w:w="735" w:type="dxa"/>
          </w:tcPr>
          <w:p w14:paraId="038821EF" w14:textId="77777777" w:rsidR="007D1150" w:rsidRDefault="0001536F">
            <w:pPr>
              <w:spacing w:line="540" w:lineRule="exact"/>
              <w:jc w:val="center"/>
              <w:rPr>
                <w:rFonts w:ascii="宋体"/>
                <w:color w:val="000000" w:themeColor="text1"/>
                <w:spacing w:val="12"/>
              </w:rPr>
            </w:pPr>
            <w:r>
              <w:rPr>
                <w:rFonts w:ascii="宋体" w:hAnsi="宋体" w:hint="eastAsia"/>
                <w:color w:val="000000" w:themeColor="text1"/>
                <w:spacing w:val="12"/>
              </w:rPr>
              <w:t>竣工</w:t>
            </w:r>
          </w:p>
          <w:p w14:paraId="188A717E" w14:textId="77777777" w:rsidR="007D1150" w:rsidRDefault="007D1150">
            <w:pPr>
              <w:spacing w:line="540" w:lineRule="exact"/>
              <w:jc w:val="center"/>
              <w:rPr>
                <w:rFonts w:ascii="宋体"/>
                <w:color w:val="000000" w:themeColor="text1"/>
                <w:spacing w:val="12"/>
              </w:rPr>
            </w:pPr>
          </w:p>
          <w:p w14:paraId="1230B3EF" w14:textId="77777777" w:rsidR="007D1150" w:rsidRDefault="0001536F">
            <w:pPr>
              <w:spacing w:line="540" w:lineRule="exact"/>
              <w:jc w:val="center"/>
              <w:rPr>
                <w:rFonts w:ascii="宋体"/>
                <w:color w:val="000000" w:themeColor="text1"/>
                <w:spacing w:val="12"/>
              </w:rPr>
            </w:pPr>
            <w:r>
              <w:rPr>
                <w:rFonts w:ascii="宋体" w:hAnsi="宋体" w:hint="eastAsia"/>
                <w:color w:val="000000" w:themeColor="text1"/>
                <w:spacing w:val="12"/>
              </w:rPr>
              <w:t>日期</w:t>
            </w:r>
          </w:p>
        </w:tc>
      </w:tr>
      <w:tr w:rsidR="007D1150" w14:paraId="569364F6" w14:textId="77777777">
        <w:trPr>
          <w:cantSplit/>
          <w:trHeight w:val="465"/>
        </w:trPr>
        <w:tc>
          <w:tcPr>
            <w:tcW w:w="1691" w:type="dxa"/>
          </w:tcPr>
          <w:p w14:paraId="7C76CF51" w14:textId="77777777" w:rsidR="007D1150" w:rsidRDefault="007D1150">
            <w:pPr>
              <w:spacing w:line="540" w:lineRule="exact"/>
              <w:rPr>
                <w:rFonts w:ascii="宋体"/>
                <w:color w:val="000000" w:themeColor="text1"/>
              </w:rPr>
            </w:pPr>
          </w:p>
        </w:tc>
        <w:tc>
          <w:tcPr>
            <w:tcW w:w="791" w:type="dxa"/>
          </w:tcPr>
          <w:p w14:paraId="74FC56C6" w14:textId="77777777" w:rsidR="007D1150" w:rsidRDefault="007D1150">
            <w:pPr>
              <w:spacing w:line="540" w:lineRule="exact"/>
              <w:rPr>
                <w:rFonts w:ascii="宋体"/>
                <w:color w:val="000000" w:themeColor="text1"/>
                <w:spacing w:val="12"/>
              </w:rPr>
            </w:pPr>
          </w:p>
        </w:tc>
        <w:tc>
          <w:tcPr>
            <w:tcW w:w="1155" w:type="dxa"/>
          </w:tcPr>
          <w:p w14:paraId="0F99EFFB" w14:textId="77777777" w:rsidR="007D1150" w:rsidRDefault="007D1150">
            <w:pPr>
              <w:spacing w:line="540" w:lineRule="exact"/>
              <w:rPr>
                <w:rFonts w:ascii="宋体"/>
                <w:color w:val="000000" w:themeColor="text1"/>
                <w:spacing w:val="12"/>
              </w:rPr>
            </w:pPr>
          </w:p>
        </w:tc>
        <w:tc>
          <w:tcPr>
            <w:tcW w:w="525" w:type="dxa"/>
          </w:tcPr>
          <w:p w14:paraId="1F982203" w14:textId="77777777" w:rsidR="007D1150" w:rsidRDefault="007D1150">
            <w:pPr>
              <w:spacing w:line="540" w:lineRule="exact"/>
              <w:rPr>
                <w:rFonts w:ascii="宋体"/>
                <w:color w:val="000000" w:themeColor="text1"/>
                <w:spacing w:val="12"/>
              </w:rPr>
            </w:pPr>
          </w:p>
        </w:tc>
        <w:tc>
          <w:tcPr>
            <w:tcW w:w="525" w:type="dxa"/>
          </w:tcPr>
          <w:p w14:paraId="2A5D9EEA" w14:textId="77777777" w:rsidR="007D1150" w:rsidRDefault="007D1150">
            <w:pPr>
              <w:spacing w:line="540" w:lineRule="exact"/>
              <w:rPr>
                <w:rFonts w:ascii="宋体"/>
                <w:color w:val="000000" w:themeColor="text1"/>
                <w:spacing w:val="12"/>
              </w:rPr>
            </w:pPr>
          </w:p>
        </w:tc>
        <w:tc>
          <w:tcPr>
            <w:tcW w:w="735" w:type="dxa"/>
          </w:tcPr>
          <w:p w14:paraId="64A637F8" w14:textId="77777777" w:rsidR="007D1150" w:rsidRDefault="007D1150">
            <w:pPr>
              <w:spacing w:line="540" w:lineRule="exact"/>
              <w:rPr>
                <w:rFonts w:ascii="宋体"/>
                <w:color w:val="000000" w:themeColor="text1"/>
                <w:spacing w:val="12"/>
              </w:rPr>
            </w:pPr>
          </w:p>
        </w:tc>
        <w:tc>
          <w:tcPr>
            <w:tcW w:w="1155" w:type="dxa"/>
          </w:tcPr>
          <w:p w14:paraId="57BE1170" w14:textId="77777777" w:rsidR="007D1150" w:rsidRDefault="007D1150">
            <w:pPr>
              <w:spacing w:line="540" w:lineRule="exact"/>
              <w:rPr>
                <w:rFonts w:ascii="宋体"/>
                <w:color w:val="000000" w:themeColor="text1"/>
                <w:spacing w:val="12"/>
              </w:rPr>
            </w:pPr>
          </w:p>
        </w:tc>
        <w:tc>
          <w:tcPr>
            <w:tcW w:w="735" w:type="dxa"/>
          </w:tcPr>
          <w:p w14:paraId="31AFE88E" w14:textId="77777777" w:rsidR="007D1150" w:rsidRDefault="007D1150">
            <w:pPr>
              <w:spacing w:line="540" w:lineRule="exact"/>
              <w:rPr>
                <w:rFonts w:ascii="宋体"/>
                <w:color w:val="000000" w:themeColor="text1"/>
                <w:spacing w:val="12"/>
              </w:rPr>
            </w:pPr>
          </w:p>
        </w:tc>
        <w:tc>
          <w:tcPr>
            <w:tcW w:w="735" w:type="dxa"/>
          </w:tcPr>
          <w:p w14:paraId="44795485" w14:textId="77777777" w:rsidR="007D1150" w:rsidRDefault="007D1150">
            <w:pPr>
              <w:spacing w:line="540" w:lineRule="exact"/>
              <w:rPr>
                <w:rFonts w:ascii="宋体"/>
                <w:color w:val="000000" w:themeColor="text1"/>
                <w:spacing w:val="12"/>
              </w:rPr>
            </w:pPr>
          </w:p>
        </w:tc>
        <w:tc>
          <w:tcPr>
            <w:tcW w:w="735" w:type="dxa"/>
          </w:tcPr>
          <w:p w14:paraId="7DAC5059" w14:textId="77777777" w:rsidR="007D1150" w:rsidRDefault="007D1150">
            <w:pPr>
              <w:spacing w:line="540" w:lineRule="exact"/>
              <w:rPr>
                <w:rFonts w:ascii="宋体"/>
                <w:color w:val="000000" w:themeColor="text1"/>
                <w:spacing w:val="12"/>
              </w:rPr>
            </w:pPr>
          </w:p>
        </w:tc>
      </w:tr>
      <w:tr w:rsidR="007D1150" w14:paraId="00EB0E49" w14:textId="77777777">
        <w:tc>
          <w:tcPr>
            <w:tcW w:w="1691" w:type="dxa"/>
          </w:tcPr>
          <w:p w14:paraId="6F950A4E" w14:textId="77777777" w:rsidR="007D1150" w:rsidRDefault="007D1150">
            <w:pPr>
              <w:spacing w:line="540" w:lineRule="exact"/>
              <w:rPr>
                <w:rFonts w:ascii="宋体"/>
                <w:color w:val="000000" w:themeColor="text1"/>
              </w:rPr>
            </w:pPr>
          </w:p>
        </w:tc>
        <w:tc>
          <w:tcPr>
            <w:tcW w:w="791" w:type="dxa"/>
          </w:tcPr>
          <w:p w14:paraId="43B9437A" w14:textId="77777777" w:rsidR="007D1150" w:rsidRDefault="007D1150">
            <w:pPr>
              <w:spacing w:line="540" w:lineRule="exact"/>
              <w:rPr>
                <w:rFonts w:ascii="宋体"/>
                <w:color w:val="000000" w:themeColor="text1"/>
                <w:spacing w:val="12"/>
              </w:rPr>
            </w:pPr>
          </w:p>
        </w:tc>
        <w:tc>
          <w:tcPr>
            <w:tcW w:w="1155" w:type="dxa"/>
          </w:tcPr>
          <w:p w14:paraId="355E83F3" w14:textId="77777777" w:rsidR="007D1150" w:rsidRDefault="007D1150">
            <w:pPr>
              <w:spacing w:line="540" w:lineRule="exact"/>
              <w:rPr>
                <w:rFonts w:ascii="宋体"/>
                <w:color w:val="000000" w:themeColor="text1"/>
                <w:spacing w:val="12"/>
              </w:rPr>
            </w:pPr>
          </w:p>
        </w:tc>
        <w:tc>
          <w:tcPr>
            <w:tcW w:w="525" w:type="dxa"/>
          </w:tcPr>
          <w:p w14:paraId="05F8D8F3" w14:textId="77777777" w:rsidR="007D1150" w:rsidRDefault="007D1150">
            <w:pPr>
              <w:spacing w:line="540" w:lineRule="exact"/>
              <w:rPr>
                <w:rFonts w:ascii="宋体"/>
                <w:color w:val="000000" w:themeColor="text1"/>
                <w:spacing w:val="12"/>
              </w:rPr>
            </w:pPr>
          </w:p>
        </w:tc>
        <w:tc>
          <w:tcPr>
            <w:tcW w:w="525" w:type="dxa"/>
          </w:tcPr>
          <w:p w14:paraId="36A78352" w14:textId="77777777" w:rsidR="007D1150" w:rsidRDefault="007D1150">
            <w:pPr>
              <w:spacing w:line="540" w:lineRule="exact"/>
              <w:rPr>
                <w:rFonts w:ascii="宋体"/>
                <w:color w:val="000000" w:themeColor="text1"/>
                <w:spacing w:val="12"/>
              </w:rPr>
            </w:pPr>
          </w:p>
        </w:tc>
        <w:tc>
          <w:tcPr>
            <w:tcW w:w="735" w:type="dxa"/>
          </w:tcPr>
          <w:p w14:paraId="5365BE99" w14:textId="77777777" w:rsidR="007D1150" w:rsidRDefault="007D1150">
            <w:pPr>
              <w:spacing w:line="540" w:lineRule="exact"/>
              <w:rPr>
                <w:rFonts w:ascii="宋体"/>
                <w:color w:val="000000" w:themeColor="text1"/>
                <w:spacing w:val="12"/>
              </w:rPr>
            </w:pPr>
          </w:p>
        </w:tc>
        <w:tc>
          <w:tcPr>
            <w:tcW w:w="1155" w:type="dxa"/>
          </w:tcPr>
          <w:p w14:paraId="014DDD4F" w14:textId="77777777" w:rsidR="007D1150" w:rsidRDefault="007D1150">
            <w:pPr>
              <w:spacing w:line="540" w:lineRule="exact"/>
              <w:rPr>
                <w:rFonts w:ascii="宋体"/>
                <w:color w:val="000000" w:themeColor="text1"/>
                <w:spacing w:val="12"/>
              </w:rPr>
            </w:pPr>
          </w:p>
        </w:tc>
        <w:tc>
          <w:tcPr>
            <w:tcW w:w="735" w:type="dxa"/>
          </w:tcPr>
          <w:p w14:paraId="232FDE7E" w14:textId="77777777" w:rsidR="007D1150" w:rsidRDefault="007D1150">
            <w:pPr>
              <w:spacing w:line="540" w:lineRule="exact"/>
              <w:rPr>
                <w:rFonts w:ascii="宋体"/>
                <w:color w:val="000000" w:themeColor="text1"/>
                <w:spacing w:val="12"/>
              </w:rPr>
            </w:pPr>
          </w:p>
        </w:tc>
        <w:tc>
          <w:tcPr>
            <w:tcW w:w="735" w:type="dxa"/>
          </w:tcPr>
          <w:p w14:paraId="7E77437D" w14:textId="77777777" w:rsidR="007D1150" w:rsidRDefault="007D1150">
            <w:pPr>
              <w:spacing w:line="540" w:lineRule="exact"/>
              <w:rPr>
                <w:rFonts w:ascii="宋体"/>
                <w:color w:val="000000" w:themeColor="text1"/>
                <w:spacing w:val="12"/>
              </w:rPr>
            </w:pPr>
          </w:p>
        </w:tc>
        <w:tc>
          <w:tcPr>
            <w:tcW w:w="735" w:type="dxa"/>
          </w:tcPr>
          <w:p w14:paraId="40651533" w14:textId="77777777" w:rsidR="007D1150" w:rsidRDefault="007D1150">
            <w:pPr>
              <w:spacing w:line="540" w:lineRule="exact"/>
              <w:rPr>
                <w:rFonts w:ascii="宋体"/>
                <w:color w:val="000000" w:themeColor="text1"/>
                <w:spacing w:val="12"/>
              </w:rPr>
            </w:pPr>
          </w:p>
        </w:tc>
      </w:tr>
      <w:tr w:rsidR="007D1150" w14:paraId="4F677AF1" w14:textId="77777777">
        <w:tc>
          <w:tcPr>
            <w:tcW w:w="1691" w:type="dxa"/>
          </w:tcPr>
          <w:p w14:paraId="548FC84E" w14:textId="77777777" w:rsidR="007D1150" w:rsidRDefault="007D1150">
            <w:pPr>
              <w:spacing w:line="540" w:lineRule="exact"/>
              <w:rPr>
                <w:rFonts w:ascii="宋体"/>
                <w:color w:val="000000" w:themeColor="text1"/>
                <w:spacing w:val="12"/>
              </w:rPr>
            </w:pPr>
          </w:p>
        </w:tc>
        <w:tc>
          <w:tcPr>
            <w:tcW w:w="791" w:type="dxa"/>
          </w:tcPr>
          <w:p w14:paraId="2B04449C" w14:textId="77777777" w:rsidR="007D1150" w:rsidRDefault="007D1150">
            <w:pPr>
              <w:spacing w:line="540" w:lineRule="exact"/>
              <w:rPr>
                <w:rFonts w:ascii="宋体"/>
                <w:color w:val="000000" w:themeColor="text1"/>
                <w:spacing w:val="12"/>
              </w:rPr>
            </w:pPr>
          </w:p>
        </w:tc>
        <w:tc>
          <w:tcPr>
            <w:tcW w:w="1155" w:type="dxa"/>
          </w:tcPr>
          <w:p w14:paraId="5DC8E5AB" w14:textId="77777777" w:rsidR="007D1150" w:rsidRDefault="007D1150">
            <w:pPr>
              <w:spacing w:line="540" w:lineRule="exact"/>
              <w:rPr>
                <w:rFonts w:ascii="宋体"/>
                <w:color w:val="000000" w:themeColor="text1"/>
                <w:spacing w:val="12"/>
              </w:rPr>
            </w:pPr>
          </w:p>
        </w:tc>
        <w:tc>
          <w:tcPr>
            <w:tcW w:w="525" w:type="dxa"/>
          </w:tcPr>
          <w:p w14:paraId="7F1FB885" w14:textId="77777777" w:rsidR="007D1150" w:rsidRDefault="007D1150">
            <w:pPr>
              <w:spacing w:line="540" w:lineRule="exact"/>
              <w:rPr>
                <w:rFonts w:ascii="宋体"/>
                <w:color w:val="000000" w:themeColor="text1"/>
                <w:spacing w:val="12"/>
              </w:rPr>
            </w:pPr>
          </w:p>
        </w:tc>
        <w:tc>
          <w:tcPr>
            <w:tcW w:w="525" w:type="dxa"/>
          </w:tcPr>
          <w:p w14:paraId="7EF6B9A1" w14:textId="77777777" w:rsidR="007D1150" w:rsidRDefault="007D1150">
            <w:pPr>
              <w:spacing w:line="540" w:lineRule="exact"/>
              <w:rPr>
                <w:rFonts w:ascii="宋体"/>
                <w:color w:val="000000" w:themeColor="text1"/>
                <w:spacing w:val="12"/>
              </w:rPr>
            </w:pPr>
          </w:p>
        </w:tc>
        <w:tc>
          <w:tcPr>
            <w:tcW w:w="735" w:type="dxa"/>
          </w:tcPr>
          <w:p w14:paraId="5A3C444E" w14:textId="77777777" w:rsidR="007D1150" w:rsidRDefault="007D1150">
            <w:pPr>
              <w:spacing w:line="540" w:lineRule="exact"/>
              <w:rPr>
                <w:rFonts w:ascii="宋体"/>
                <w:color w:val="000000" w:themeColor="text1"/>
                <w:spacing w:val="12"/>
              </w:rPr>
            </w:pPr>
          </w:p>
        </w:tc>
        <w:tc>
          <w:tcPr>
            <w:tcW w:w="1155" w:type="dxa"/>
          </w:tcPr>
          <w:p w14:paraId="5515570D" w14:textId="77777777" w:rsidR="007D1150" w:rsidRDefault="007D1150">
            <w:pPr>
              <w:spacing w:line="540" w:lineRule="exact"/>
              <w:rPr>
                <w:rFonts w:ascii="宋体"/>
                <w:color w:val="000000" w:themeColor="text1"/>
                <w:spacing w:val="12"/>
              </w:rPr>
            </w:pPr>
          </w:p>
        </w:tc>
        <w:tc>
          <w:tcPr>
            <w:tcW w:w="735" w:type="dxa"/>
          </w:tcPr>
          <w:p w14:paraId="2EB96B16" w14:textId="77777777" w:rsidR="007D1150" w:rsidRDefault="007D1150">
            <w:pPr>
              <w:spacing w:line="540" w:lineRule="exact"/>
              <w:rPr>
                <w:rFonts w:ascii="宋体"/>
                <w:color w:val="000000" w:themeColor="text1"/>
                <w:spacing w:val="12"/>
              </w:rPr>
            </w:pPr>
          </w:p>
        </w:tc>
        <w:tc>
          <w:tcPr>
            <w:tcW w:w="735" w:type="dxa"/>
          </w:tcPr>
          <w:p w14:paraId="1A4DEAE9" w14:textId="77777777" w:rsidR="007D1150" w:rsidRDefault="007D1150">
            <w:pPr>
              <w:spacing w:line="540" w:lineRule="exact"/>
              <w:rPr>
                <w:rFonts w:ascii="宋体"/>
                <w:color w:val="000000" w:themeColor="text1"/>
                <w:spacing w:val="12"/>
              </w:rPr>
            </w:pPr>
          </w:p>
        </w:tc>
        <w:tc>
          <w:tcPr>
            <w:tcW w:w="735" w:type="dxa"/>
          </w:tcPr>
          <w:p w14:paraId="3A399DCC" w14:textId="77777777" w:rsidR="007D1150" w:rsidRDefault="007D1150">
            <w:pPr>
              <w:spacing w:line="540" w:lineRule="exact"/>
              <w:rPr>
                <w:rFonts w:ascii="宋体"/>
                <w:color w:val="000000" w:themeColor="text1"/>
                <w:spacing w:val="12"/>
              </w:rPr>
            </w:pPr>
          </w:p>
        </w:tc>
      </w:tr>
      <w:tr w:rsidR="007D1150" w14:paraId="5800FCED" w14:textId="77777777">
        <w:tc>
          <w:tcPr>
            <w:tcW w:w="1691" w:type="dxa"/>
          </w:tcPr>
          <w:p w14:paraId="4FE4559A" w14:textId="77777777" w:rsidR="007D1150" w:rsidRDefault="007D1150">
            <w:pPr>
              <w:spacing w:line="540" w:lineRule="exact"/>
              <w:rPr>
                <w:rFonts w:ascii="宋体"/>
                <w:color w:val="000000" w:themeColor="text1"/>
                <w:spacing w:val="12"/>
              </w:rPr>
            </w:pPr>
          </w:p>
        </w:tc>
        <w:tc>
          <w:tcPr>
            <w:tcW w:w="791" w:type="dxa"/>
          </w:tcPr>
          <w:p w14:paraId="05B4DDEC" w14:textId="77777777" w:rsidR="007D1150" w:rsidRDefault="007D1150">
            <w:pPr>
              <w:spacing w:line="540" w:lineRule="exact"/>
              <w:rPr>
                <w:rFonts w:ascii="宋体"/>
                <w:color w:val="000000" w:themeColor="text1"/>
                <w:spacing w:val="12"/>
              </w:rPr>
            </w:pPr>
          </w:p>
        </w:tc>
        <w:tc>
          <w:tcPr>
            <w:tcW w:w="1155" w:type="dxa"/>
          </w:tcPr>
          <w:p w14:paraId="06B26C92" w14:textId="77777777" w:rsidR="007D1150" w:rsidRDefault="007D1150">
            <w:pPr>
              <w:spacing w:line="540" w:lineRule="exact"/>
              <w:rPr>
                <w:rFonts w:ascii="宋体"/>
                <w:color w:val="000000" w:themeColor="text1"/>
                <w:spacing w:val="12"/>
              </w:rPr>
            </w:pPr>
          </w:p>
        </w:tc>
        <w:tc>
          <w:tcPr>
            <w:tcW w:w="525" w:type="dxa"/>
          </w:tcPr>
          <w:p w14:paraId="05FBDB9C" w14:textId="77777777" w:rsidR="007D1150" w:rsidRDefault="007D1150">
            <w:pPr>
              <w:spacing w:line="540" w:lineRule="exact"/>
              <w:rPr>
                <w:rFonts w:ascii="宋体"/>
                <w:color w:val="000000" w:themeColor="text1"/>
                <w:spacing w:val="12"/>
              </w:rPr>
            </w:pPr>
          </w:p>
        </w:tc>
        <w:tc>
          <w:tcPr>
            <w:tcW w:w="525" w:type="dxa"/>
          </w:tcPr>
          <w:p w14:paraId="2A24967D" w14:textId="77777777" w:rsidR="007D1150" w:rsidRDefault="007D1150">
            <w:pPr>
              <w:spacing w:line="540" w:lineRule="exact"/>
              <w:rPr>
                <w:rFonts w:ascii="宋体"/>
                <w:color w:val="000000" w:themeColor="text1"/>
                <w:spacing w:val="12"/>
              </w:rPr>
            </w:pPr>
          </w:p>
        </w:tc>
        <w:tc>
          <w:tcPr>
            <w:tcW w:w="735" w:type="dxa"/>
          </w:tcPr>
          <w:p w14:paraId="58ADF055" w14:textId="77777777" w:rsidR="007D1150" w:rsidRDefault="007D1150">
            <w:pPr>
              <w:spacing w:line="540" w:lineRule="exact"/>
              <w:rPr>
                <w:rFonts w:ascii="宋体"/>
                <w:color w:val="000000" w:themeColor="text1"/>
                <w:spacing w:val="12"/>
              </w:rPr>
            </w:pPr>
          </w:p>
        </w:tc>
        <w:tc>
          <w:tcPr>
            <w:tcW w:w="1155" w:type="dxa"/>
          </w:tcPr>
          <w:p w14:paraId="23E9CC31" w14:textId="77777777" w:rsidR="007D1150" w:rsidRDefault="007D1150">
            <w:pPr>
              <w:spacing w:line="540" w:lineRule="exact"/>
              <w:rPr>
                <w:rFonts w:ascii="宋体"/>
                <w:color w:val="000000" w:themeColor="text1"/>
                <w:spacing w:val="12"/>
              </w:rPr>
            </w:pPr>
          </w:p>
        </w:tc>
        <w:tc>
          <w:tcPr>
            <w:tcW w:w="735" w:type="dxa"/>
          </w:tcPr>
          <w:p w14:paraId="5B4B2913" w14:textId="77777777" w:rsidR="007D1150" w:rsidRDefault="007D1150">
            <w:pPr>
              <w:spacing w:line="540" w:lineRule="exact"/>
              <w:rPr>
                <w:rFonts w:ascii="宋体"/>
                <w:color w:val="000000" w:themeColor="text1"/>
                <w:spacing w:val="12"/>
              </w:rPr>
            </w:pPr>
          </w:p>
        </w:tc>
        <w:tc>
          <w:tcPr>
            <w:tcW w:w="735" w:type="dxa"/>
          </w:tcPr>
          <w:p w14:paraId="6D739D5C" w14:textId="77777777" w:rsidR="007D1150" w:rsidRDefault="007D1150">
            <w:pPr>
              <w:spacing w:line="540" w:lineRule="exact"/>
              <w:rPr>
                <w:rFonts w:ascii="宋体"/>
                <w:color w:val="000000" w:themeColor="text1"/>
                <w:spacing w:val="12"/>
              </w:rPr>
            </w:pPr>
          </w:p>
        </w:tc>
        <w:tc>
          <w:tcPr>
            <w:tcW w:w="735" w:type="dxa"/>
          </w:tcPr>
          <w:p w14:paraId="0768BC00" w14:textId="77777777" w:rsidR="007D1150" w:rsidRDefault="007D1150">
            <w:pPr>
              <w:spacing w:line="540" w:lineRule="exact"/>
              <w:rPr>
                <w:rFonts w:ascii="宋体"/>
                <w:color w:val="000000" w:themeColor="text1"/>
                <w:spacing w:val="12"/>
              </w:rPr>
            </w:pPr>
          </w:p>
        </w:tc>
      </w:tr>
      <w:tr w:rsidR="007D1150" w14:paraId="2404E133" w14:textId="77777777">
        <w:tc>
          <w:tcPr>
            <w:tcW w:w="1691" w:type="dxa"/>
          </w:tcPr>
          <w:p w14:paraId="38F40164" w14:textId="77777777" w:rsidR="007D1150" w:rsidRDefault="007D1150">
            <w:pPr>
              <w:spacing w:line="540" w:lineRule="exact"/>
              <w:rPr>
                <w:rFonts w:ascii="宋体"/>
                <w:color w:val="000000" w:themeColor="text1"/>
                <w:spacing w:val="12"/>
              </w:rPr>
            </w:pPr>
          </w:p>
        </w:tc>
        <w:tc>
          <w:tcPr>
            <w:tcW w:w="791" w:type="dxa"/>
          </w:tcPr>
          <w:p w14:paraId="03E62562" w14:textId="77777777" w:rsidR="007D1150" w:rsidRDefault="007D1150">
            <w:pPr>
              <w:spacing w:line="540" w:lineRule="exact"/>
              <w:rPr>
                <w:rFonts w:ascii="宋体"/>
                <w:color w:val="000000" w:themeColor="text1"/>
                <w:spacing w:val="12"/>
              </w:rPr>
            </w:pPr>
          </w:p>
        </w:tc>
        <w:tc>
          <w:tcPr>
            <w:tcW w:w="1155" w:type="dxa"/>
          </w:tcPr>
          <w:p w14:paraId="2F34E217" w14:textId="77777777" w:rsidR="007D1150" w:rsidRDefault="007D1150">
            <w:pPr>
              <w:spacing w:line="540" w:lineRule="exact"/>
              <w:rPr>
                <w:rFonts w:ascii="宋体"/>
                <w:color w:val="000000" w:themeColor="text1"/>
                <w:spacing w:val="12"/>
              </w:rPr>
            </w:pPr>
          </w:p>
        </w:tc>
        <w:tc>
          <w:tcPr>
            <w:tcW w:w="525" w:type="dxa"/>
          </w:tcPr>
          <w:p w14:paraId="1AD25CC2" w14:textId="77777777" w:rsidR="007D1150" w:rsidRDefault="007D1150">
            <w:pPr>
              <w:spacing w:line="540" w:lineRule="exact"/>
              <w:rPr>
                <w:rFonts w:ascii="宋体"/>
                <w:color w:val="000000" w:themeColor="text1"/>
                <w:spacing w:val="12"/>
              </w:rPr>
            </w:pPr>
          </w:p>
        </w:tc>
        <w:tc>
          <w:tcPr>
            <w:tcW w:w="525" w:type="dxa"/>
          </w:tcPr>
          <w:p w14:paraId="133D2E22" w14:textId="77777777" w:rsidR="007D1150" w:rsidRDefault="007D1150">
            <w:pPr>
              <w:spacing w:line="540" w:lineRule="exact"/>
              <w:rPr>
                <w:rFonts w:ascii="宋体"/>
                <w:color w:val="000000" w:themeColor="text1"/>
                <w:spacing w:val="12"/>
              </w:rPr>
            </w:pPr>
          </w:p>
        </w:tc>
        <w:tc>
          <w:tcPr>
            <w:tcW w:w="735" w:type="dxa"/>
          </w:tcPr>
          <w:p w14:paraId="2D1F95E9" w14:textId="77777777" w:rsidR="007D1150" w:rsidRDefault="007D1150">
            <w:pPr>
              <w:spacing w:line="540" w:lineRule="exact"/>
              <w:rPr>
                <w:rFonts w:ascii="宋体"/>
                <w:color w:val="000000" w:themeColor="text1"/>
                <w:spacing w:val="12"/>
              </w:rPr>
            </w:pPr>
          </w:p>
        </w:tc>
        <w:tc>
          <w:tcPr>
            <w:tcW w:w="1155" w:type="dxa"/>
          </w:tcPr>
          <w:p w14:paraId="2FC6D108" w14:textId="77777777" w:rsidR="007D1150" w:rsidRDefault="007D1150">
            <w:pPr>
              <w:spacing w:line="540" w:lineRule="exact"/>
              <w:rPr>
                <w:rFonts w:ascii="宋体"/>
                <w:color w:val="000000" w:themeColor="text1"/>
                <w:spacing w:val="12"/>
              </w:rPr>
            </w:pPr>
          </w:p>
        </w:tc>
        <w:tc>
          <w:tcPr>
            <w:tcW w:w="735" w:type="dxa"/>
          </w:tcPr>
          <w:p w14:paraId="794DDB06" w14:textId="77777777" w:rsidR="007D1150" w:rsidRDefault="007D1150">
            <w:pPr>
              <w:spacing w:line="540" w:lineRule="exact"/>
              <w:rPr>
                <w:rFonts w:ascii="宋体"/>
                <w:color w:val="000000" w:themeColor="text1"/>
                <w:spacing w:val="12"/>
              </w:rPr>
            </w:pPr>
          </w:p>
        </w:tc>
        <w:tc>
          <w:tcPr>
            <w:tcW w:w="735" w:type="dxa"/>
          </w:tcPr>
          <w:p w14:paraId="3AD85B15" w14:textId="77777777" w:rsidR="007D1150" w:rsidRDefault="007D1150">
            <w:pPr>
              <w:spacing w:line="540" w:lineRule="exact"/>
              <w:rPr>
                <w:rFonts w:ascii="宋体"/>
                <w:color w:val="000000" w:themeColor="text1"/>
                <w:spacing w:val="12"/>
              </w:rPr>
            </w:pPr>
          </w:p>
        </w:tc>
        <w:tc>
          <w:tcPr>
            <w:tcW w:w="735" w:type="dxa"/>
          </w:tcPr>
          <w:p w14:paraId="192B0FAB" w14:textId="77777777" w:rsidR="007D1150" w:rsidRDefault="007D1150">
            <w:pPr>
              <w:spacing w:line="540" w:lineRule="exact"/>
              <w:rPr>
                <w:rFonts w:ascii="宋体"/>
                <w:color w:val="000000" w:themeColor="text1"/>
                <w:spacing w:val="12"/>
              </w:rPr>
            </w:pPr>
          </w:p>
        </w:tc>
      </w:tr>
      <w:tr w:rsidR="007D1150" w14:paraId="1624B5F8" w14:textId="77777777">
        <w:tc>
          <w:tcPr>
            <w:tcW w:w="1691" w:type="dxa"/>
          </w:tcPr>
          <w:p w14:paraId="6A401F57" w14:textId="77777777" w:rsidR="007D1150" w:rsidRDefault="007D1150">
            <w:pPr>
              <w:spacing w:line="540" w:lineRule="exact"/>
              <w:rPr>
                <w:rFonts w:ascii="宋体"/>
                <w:color w:val="000000" w:themeColor="text1"/>
                <w:spacing w:val="12"/>
              </w:rPr>
            </w:pPr>
          </w:p>
        </w:tc>
        <w:tc>
          <w:tcPr>
            <w:tcW w:w="791" w:type="dxa"/>
          </w:tcPr>
          <w:p w14:paraId="38FF4730" w14:textId="77777777" w:rsidR="007D1150" w:rsidRDefault="007D1150">
            <w:pPr>
              <w:spacing w:line="540" w:lineRule="exact"/>
              <w:rPr>
                <w:rFonts w:ascii="宋体"/>
                <w:color w:val="000000" w:themeColor="text1"/>
                <w:spacing w:val="12"/>
              </w:rPr>
            </w:pPr>
          </w:p>
        </w:tc>
        <w:tc>
          <w:tcPr>
            <w:tcW w:w="1155" w:type="dxa"/>
          </w:tcPr>
          <w:p w14:paraId="345ADC92" w14:textId="77777777" w:rsidR="007D1150" w:rsidRDefault="007D1150">
            <w:pPr>
              <w:spacing w:line="540" w:lineRule="exact"/>
              <w:rPr>
                <w:rFonts w:ascii="宋体"/>
                <w:color w:val="000000" w:themeColor="text1"/>
                <w:spacing w:val="12"/>
              </w:rPr>
            </w:pPr>
          </w:p>
        </w:tc>
        <w:tc>
          <w:tcPr>
            <w:tcW w:w="525" w:type="dxa"/>
          </w:tcPr>
          <w:p w14:paraId="1CCCA89B" w14:textId="77777777" w:rsidR="007D1150" w:rsidRDefault="007D1150">
            <w:pPr>
              <w:spacing w:line="540" w:lineRule="exact"/>
              <w:rPr>
                <w:rFonts w:ascii="宋体"/>
                <w:color w:val="000000" w:themeColor="text1"/>
                <w:spacing w:val="12"/>
              </w:rPr>
            </w:pPr>
          </w:p>
        </w:tc>
        <w:tc>
          <w:tcPr>
            <w:tcW w:w="525" w:type="dxa"/>
          </w:tcPr>
          <w:p w14:paraId="726CF46F" w14:textId="77777777" w:rsidR="007D1150" w:rsidRDefault="007D1150">
            <w:pPr>
              <w:spacing w:line="540" w:lineRule="exact"/>
              <w:rPr>
                <w:rFonts w:ascii="宋体"/>
                <w:color w:val="000000" w:themeColor="text1"/>
                <w:spacing w:val="12"/>
              </w:rPr>
            </w:pPr>
          </w:p>
        </w:tc>
        <w:tc>
          <w:tcPr>
            <w:tcW w:w="735" w:type="dxa"/>
          </w:tcPr>
          <w:p w14:paraId="58EA3405" w14:textId="77777777" w:rsidR="007D1150" w:rsidRDefault="007D1150">
            <w:pPr>
              <w:spacing w:line="540" w:lineRule="exact"/>
              <w:rPr>
                <w:rFonts w:ascii="宋体"/>
                <w:color w:val="000000" w:themeColor="text1"/>
                <w:spacing w:val="12"/>
              </w:rPr>
            </w:pPr>
          </w:p>
        </w:tc>
        <w:tc>
          <w:tcPr>
            <w:tcW w:w="1155" w:type="dxa"/>
          </w:tcPr>
          <w:p w14:paraId="2BDA7AA9" w14:textId="77777777" w:rsidR="007D1150" w:rsidRDefault="007D1150">
            <w:pPr>
              <w:spacing w:line="540" w:lineRule="exact"/>
              <w:rPr>
                <w:rFonts w:ascii="宋体"/>
                <w:color w:val="000000" w:themeColor="text1"/>
                <w:spacing w:val="12"/>
              </w:rPr>
            </w:pPr>
          </w:p>
        </w:tc>
        <w:tc>
          <w:tcPr>
            <w:tcW w:w="735" w:type="dxa"/>
          </w:tcPr>
          <w:p w14:paraId="77A06CE0" w14:textId="77777777" w:rsidR="007D1150" w:rsidRDefault="007D1150">
            <w:pPr>
              <w:spacing w:line="540" w:lineRule="exact"/>
              <w:rPr>
                <w:rFonts w:ascii="宋体"/>
                <w:color w:val="000000" w:themeColor="text1"/>
                <w:spacing w:val="12"/>
              </w:rPr>
            </w:pPr>
          </w:p>
        </w:tc>
        <w:tc>
          <w:tcPr>
            <w:tcW w:w="735" w:type="dxa"/>
          </w:tcPr>
          <w:p w14:paraId="607DB227" w14:textId="77777777" w:rsidR="007D1150" w:rsidRDefault="007D1150">
            <w:pPr>
              <w:spacing w:line="540" w:lineRule="exact"/>
              <w:rPr>
                <w:rFonts w:ascii="宋体"/>
                <w:color w:val="000000" w:themeColor="text1"/>
                <w:spacing w:val="12"/>
              </w:rPr>
            </w:pPr>
          </w:p>
        </w:tc>
        <w:tc>
          <w:tcPr>
            <w:tcW w:w="735" w:type="dxa"/>
          </w:tcPr>
          <w:p w14:paraId="512867D8" w14:textId="77777777" w:rsidR="007D1150" w:rsidRDefault="007D1150">
            <w:pPr>
              <w:spacing w:line="540" w:lineRule="exact"/>
              <w:rPr>
                <w:rFonts w:ascii="宋体"/>
                <w:color w:val="000000" w:themeColor="text1"/>
                <w:spacing w:val="12"/>
              </w:rPr>
            </w:pPr>
          </w:p>
        </w:tc>
      </w:tr>
      <w:tr w:rsidR="007D1150" w14:paraId="7B20B2C4" w14:textId="77777777">
        <w:tc>
          <w:tcPr>
            <w:tcW w:w="1691" w:type="dxa"/>
          </w:tcPr>
          <w:p w14:paraId="19659F2C" w14:textId="77777777" w:rsidR="007D1150" w:rsidRDefault="007D1150">
            <w:pPr>
              <w:spacing w:line="540" w:lineRule="exact"/>
              <w:rPr>
                <w:rFonts w:ascii="宋体"/>
                <w:color w:val="000000" w:themeColor="text1"/>
                <w:spacing w:val="12"/>
              </w:rPr>
            </w:pPr>
          </w:p>
        </w:tc>
        <w:tc>
          <w:tcPr>
            <w:tcW w:w="791" w:type="dxa"/>
          </w:tcPr>
          <w:p w14:paraId="6A9817AD" w14:textId="77777777" w:rsidR="007D1150" w:rsidRDefault="007D1150">
            <w:pPr>
              <w:spacing w:line="540" w:lineRule="exact"/>
              <w:rPr>
                <w:rFonts w:ascii="宋体"/>
                <w:color w:val="000000" w:themeColor="text1"/>
                <w:spacing w:val="12"/>
              </w:rPr>
            </w:pPr>
          </w:p>
        </w:tc>
        <w:tc>
          <w:tcPr>
            <w:tcW w:w="1155" w:type="dxa"/>
          </w:tcPr>
          <w:p w14:paraId="67D126A1" w14:textId="77777777" w:rsidR="007D1150" w:rsidRDefault="007D1150">
            <w:pPr>
              <w:spacing w:line="540" w:lineRule="exact"/>
              <w:rPr>
                <w:rFonts w:ascii="宋体"/>
                <w:color w:val="000000" w:themeColor="text1"/>
                <w:spacing w:val="12"/>
              </w:rPr>
            </w:pPr>
          </w:p>
        </w:tc>
        <w:tc>
          <w:tcPr>
            <w:tcW w:w="525" w:type="dxa"/>
          </w:tcPr>
          <w:p w14:paraId="5DC3E613" w14:textId="77777777" w:rsidR="007D1150" w:rsidRDefault="007D1150">
            <w:pPr>
              <w:spacing w:line="540" w:lineRule="exact"/>
              <w:rPr>
                <w:rFonts w:ascii="宋体"/>
                <w:color w:val="000000" w:themeColor="text1"/>
                <w:spacing w:val="12"/>
              </w:rPr>
            </w:pPr>
          </w:p>
        </w:tc>
        <w:tc>
          <w:tcPr>
            <w:tcW w:w="525" w:type="dxa"/>
          </w:tcPr>
          <w:p w14:paraId="3F5E3CD8" w14:textId="77777777" w:rsidR="007D1150" w:rsidRDefault="007D1150">
            <w:pPr>
              <w:spacing w:line="540" w:lineRule="exact"/>
              <w:rPr>
                <w:rFonts w:ascii="宋体"/>
                <w:color w:val="000000" w:themeColor="text1"/>
                <w:spacing w:val="12"/>
              </w:rPr>
            </w:pPr>
          </w:p>
        </w:tc>
        <w:tc>
          <w:tcPr>
            <w:tcW w:w="735" w:type="dxa"/>
          </w:tcPr>
          <w:p w14:paraId="1D51116C" w14:textId="77777777" w:rsidR="007D1150" w:rsidRDefault="007D1150">
            <w:pPr>
              <w:spacing w:line="540" w:lineRule="exact"/>
              <w:rPr>
                <w:rFonts w:ascii="宋体"/>
                <w:color w:val="000000" w:themeColor="text1"/>
                <w:spacing w:val="12"/>
              </w:rPr>
            </w:pPr>
          </w:p>
        </w:tc>
        <w:tc>
          <w:tcPr>
            <w:tcW w:w="1155" w:type="dxa"/>
          </w:tcPr>
          <w:p w14:paraId="4A1625BD" w14:textId="77777777" w:rsidR="007D1150" w:rsidRDefault="007D1150">
            <w:pPr>
              <w:spacing w:line="540" w:lineRule="exact"/>
              <w:rPr>
                <w:rFonts w:ascii="宋体"/>
                <w:color w:val="000000" w:themeColor="text1"/>
                <w:spacing w:val="12"/>
              </w:rPr>
            </w:pPr>
          </w:p>
        </w:tc>
        <w:tc>
          <w:tcPr>
            <w:tcW w:w="735" w:type="dxa"/>
          </w:tcPr>
          <w:p w14:paraId="4EB2A4C4" w14:textId="77777777" w:rsidR="007D1150" w:rsidRDefault="007D1150">
            <w:pPr>
              <w:spacing w:line="540" w:lineRule="exact"/>
              <w:rPr>
                <w:rFonts w:ascii="宋体"/>
                <w:color w:val="000000" w:themeColor="text1"/>
                <w:spacing w:val="12"/>
              </w:rPr>
            </w:pPr>
          </w:p>
        </w:tc>
        <w:tc>
          <w:tcPr>
            <w:tcW w:w="735" w:type="dxa"/>
          </w:tcPr>
          <w:p w14:paraId="3667DCA1" w14:textId="77777777" w:rsidR="007D1150" w:rsidRDefault="007D1150">
            <w:pPr>
              <w:spacing w:line="540" w:lineRule="exact"/>
              <w:rPr>
                <w:rFonts w:ascii="宋体"/>
                <w:color w:val="000000" w:themeColor="text1"/>
                <w:spacing w:val="12"/>
              </w:rPr>
            </w:pPr>
          </w:p>
        </w:tc>
        <w:tc>
          <w:tcPr>
            <w:tcW w:w="735" w:type="dxa"/>
          </w:tcPr>
          <w:p w14:paraId="4987D5C5" w14:textId="77777777" w:rsidR="007D1150" w:rsidRDefault="007D1150">
            <w:pPr>
              <w:spacing w:line="540" w:lineRule="exact"/>
              <w:rPr>
                <w:rFonts w:ascii="宋体"/>
                <w:color w:val="000000" w:themeColor="text1"/>
                <w:spacing w:val="12"/>
              </w:rPr>
            </w:pPr>
          </w:p>
        </w:tc>
      </w:tr>
      <w:tr w:rsidR="007D1150" w14:paraId="37E41E94" w14:textId="77777777">
        <w:tc>
          <w:tcPr>
            <w:tcW w:w="1691" w:type="dxa"/>
          </w:tcPr>
          <w:p w14:paraId="3076FEFE" w14:textId="77777777" w:rsidR="007D1150" w:rsidRDefault="007D1150">
            <w:pPr>
              <w:spacing w:line="540" w:lineRule="exact"/>
              <w:rPr>
                <w:rFonts w:ascii="宋体"/>
                <w:color w:val="000000" w:themeColor="text1"/>
                <w:spacing w:val="12"/>
              </w:rPr>
            </w:pPr>
          </w:p>
        </w:tc>
        <w:tc>
          <w:tcPr>
            <w:tcW w:w="791" w:type="dxa"/>
          </w:tcPr>
          <w:p w14:paraId="60211E6E" w14:textId="77777777" w:rsidR="007D1150" w:rsidRDefault="007D1150">
            <w:pPr>
              <w:spacing w:line="540" w:lineRule="exact"/>
              <w:rPr>
                <w:rFonts w:ascii="宋体"/>
                <w:color w:val="000000" w:themeColor="text1"/>
                <w:spacing w:val="12"/>
              </w:rPr>
            </w:pPr>
          </w:p>
        </w:tc>
        <w:tc>
          <w:tcPr>
            <w:tcW w:w="1155" w:type="dxa"/>
          </w:tcPr>
          <w:p w14:paraId="719938BA" w14:textId="77777777" w:rsidR="007D1150" w:rsidRDefault="007D1150">
            <w:pPr>
              <w:spacing w:line="540" w:lineRule="exact"/>
              <w:rPr>
                <w:rFonts w:ascii="宋体"/>
                <w:color w:val="000000" w:themeColor="text1"/>
                <w:spacing w:val="12"/>
              </w:rPr>
            </w:pPr>
          </w:p>
        </w:tc>
        <w:tc>
          <w:tcPr>
            <w:tcW w:w="525" w:type="dxa"/>
          </w:tcPr>
          <w:p w14:paraId="1E221E73" w14:textId="77777777" w:rsidR="007D1150" w:rsidRDefault="007D1150">
            <w:pPr>
              <w:spacing w:line="540" w:lineRule="exact"/>
              <w:rPr>
                <w:rFonts w:ascii="宋体"/>
                <w:color w:val="000000" w:themeColor="text1"/>
                <w:spacing w:val="12"/>
              </w:rPr>
            </w:pPr>
          </w:p>
        </w:tc>
        <w:tc>
          <w:tcPr>
            <w:tcW w:w="525" w:type="dxa"/>
          </w:tcPr>
          <w:p w14:paraId="1DF6E464" w14:textId="77777777" w:rsidR="007D1150" w:rsidRDefault="007D1150">
            <w:pPr>
              <w:spacing w:line="540" w:lineRule="exact"/>
              <w:rPr>
                <w:rFonts w:ascii="宋体"/>
                <w:color w:val="000000" w:themeColor="text1"/>
                <w:spacing w:val="12"/>
              </w:rPr>
            </w:pPr>
          </w:p>
        </w:tc>
        <w:tc>
          <w:tcPr>
            <w:tcW w:w="735" w:type="dxa"/>
          </w:tcPr>
          <w:p w14:paraId="23A4962A" w14:textId="77777777" w:rsidR="007D1150" w:rsidRDefault="007D1150">
            <w:pPr>
              <w:spacing w:line="540" w:lineRule="exact"/>
              <w:rPr>
                <w:rFonts w:ascii="宋体"/>
                <w:color w:val="000000" w:themeColor="text1"/>
                <w:spacing w:val="12"/>
              </w:rPr>
            </w:pPr>
          </w:p>
        </w:tc>
        <w:tc>
          <w:tcPr>
            <w:tcW w:w="1155" w:type="dxa"/>
          </w:tcPr>
          <w:p w14:paraId="7C2187D2" w14:textId="77777777" w:rsidR="007D1150" w:rsidRDefault="007D1150">
            <w:pPr>
              <w:spacing w:line="540" w:lineRule="exact"/>
              <w:rPr>
                <w:rFonts w:ascii="宋体"/>
                <w:color w:val="000000" w:themeColor="text1"/>
                <w:spacing w:val="12"/>
              </w:rPr>
            </w:pPr>
          </w:p>
        </w:tc>
        <w:tc>
          <w:tcPr>
            <w:tcW w:w="735" w:type="dxa"/>
          </w:tcPr>
          <w:p w14:paraId="2D6476D4" w14:textId="77777777" w:rsidR="007D1150" w:rsidRDefault="007D1150">
            <w:pPr>
              <w:spacing w:line="540" w:lineRule="exact"/>
              <w:rPr>
                <w:rFonts w:ascii="宋体"/>
                <w:color w:val="000000" w:themeColor="text1"/>
                <w:spacing w:val="12"/>
              </w:rPr>
            </w:pPr>
          </w:p>
        </w:tc>
        <w:tc>
          <w:tcPr>
            <w:tcW w:w="735" w:type="dxa"/>
          </w:tcPr>
          <w:p w14:paraId="022F8075" w14:textId="77777777" w:rsidR="007D1150" w:rsidRDefault="007D1150">
            <w:pPr>
              <w:spacing w:line="540" w:lineRule="exact"/>
              <w:rPr>
                <w:rFonts w:ascii="宋体"/>
                <w:color w:val="000000" w:themeColor="text1"/>
                <w:spacing w:val="12"/>
              </w:rPr>
            </w:pPr>
          </w:p>
        </w:tc>
        <w:tc>
          <w:tcPr>
            <w:tcW w:w="735" w:type="dxa"/>
          </w:tcPr>
          <w:p w14:paraId="735FA905" w14:textId="77777777" w:rsidR="007D1150" w:rsidRDefault="007D1150">
            <w:pPr>
              <w:spacing w:line="540" w:lineRule="exact"/>
              <w:rPr>
                <w:rFonts w:ascii="宋体"/>
                <w:color w:val="000000" w:themeColor="text1"/>
                <w:spacing w:val="12"/>
              </w:rPr>
            </w:pPr>
          </w:p>
        </w:tc>
      </w:tr>
      <w:tr w:rsidR="007D1150" w14:paraId="4B8227AC" w14:textId="77777777">
        <w:tc>
          <w:tcPr>
            <w:tcW w:w="1691" w:type="dxa"/>
          </w:tcPr>
          <w:p w14:paraId="4575E49D" w14:textId="77777777" w:rsidR="007D1150" w:rsidRDefault="007D1150">
            <w:pPr>
              <w:spacing w:line="540" w:lineRule="exact"/>
              <w:rPr>
                <w:rFonts w:ascii="宋体"/>
                <w:color w:val="000000" w:themeColor="text1"/>
                <w:spacing w:val="12"/>
              </w:rPr>
            </w:pPr>
          </w:p>
        </w:tc>
        <w:tc>
          <w:tcPr>
            <w:tcW w:w="791" w:type="dxa"/>
          </w:tcPr>
          <w:p w14:paraId="56D03480" w14:textId="77777777" w:rsidR="007D1150" w:rsidRDefault="007D1150">
            <w:pPr>
              <w:spacing w:line="540" w:lineRule="exact"/>
              <w:rPr>
                <w:rFonts w:ascii="宋体"/>
                <w:color w:val="000000" w:themeColor="text1"/>
                <w:spacing w:val="12"/>
              </w:rPr>
            </w:pPr>
          </w:p>
        </w:tc>
        <w:tc>
          <w:tcPr>
            <w:tcW w:w="1155" w:type="dxa"/>
          </w:tcPr>
          <w:p w14:paraId="0C7AE7B2" w14:textId="77777777" w:rsidR="007D1150" w:rsidRDefault="007D1150">
            <w:pPr>
              <w:spacing w:line="540" w:lineRule="exact"/>
              <w:rPr>
                <w:rFonts w:ascii="宋体"/>
                <w:color w:val="000000" w:themeColor="text1"/>
                <w:spacing w:val="12"/>
              </w:rPr>
            </w:pPr>
          </w:p>
        </w:tc>
        <w:tc>
          <w:tcPr>
            <w:tcW w:w="525" w:type="dxa"/>
          </w:tcPr>
          <w:p w14:paraId="62175F4B" w14:textId="77777777" w:rsidR="007D1150" w:rsidRDefault="007D1150">
            <w:pPr>
              <w:spacing w:line="540" w:lineRule="exact"/>
              <w:rPr>
                <w:rFonts w:ascii="宋体"/>
                <w:color w:val="000000" w:themeColor="text1"/>
                <w:spacing w:val="12"/>
              </w:rPr>
            </w:pPr>
          </w:p>
        </w:tc>
        <w:tc>
          <w:tcPr>
            <w:tcW w:w="525" w:type="dxa"/>
          </w:tcPr>
          <w:p w14:paraId="35AFB2F6" w14:textId="77777777" w:rsidR="007D1150" w:rsidRDefault="007D1150">
            <w:pPr>
              <w:spacing w:line="540" w:lineRule="exact"/>
              <w:rPr>
                <w:rFonts w:ascii="宋体"/>
                <w:color w:val="000000" w:themeColor="text1"/>
                <w:spacing w:val="12"/>
              </w:rPr>
            </w:pPr>
          </w:p>
        </w:tc>
        <w:tc>
          <w:tcPr>
            <w:tcW w:w="735" w:type="dxa"/>
          </w:tcPr>
          <w:p w14:paraId="307164BB" w14:textId="77777777" w:rsidR="007D1150" w:rsidRDefault="007D1150">
            <w:pPr>
              <w:spacing w:line="540" w:lineRule="exact"/>
              <w:rPr>
                <w:rFonts w:ascii="宋体"/>
                <w:color w:val="000000" w:themeColor="text1"/>
                <w:spacing w:val="12"/>
              </w:rPr>
            </w:pPr>
          </w:p>
        </w:tc>
        <w:tc>
          <w:tcPr>
            <w:tcW w:w="1155" w:type="dxa"/>
          </w:tcPr>
          <w:p w14:paraId="093219DA" w14:textId="77777777" w:rsidR="007D1150" w:rsidRDefault="007D1150">
            <w:pPr>
              <w:spacing w:line="540" w:lineRule="exact"/>
              <w:rPr>
                <w:rFonts w:ascii="宋体"/>
                <w:color w:val="000000" w:themeColor="text1"/>
                <w:spacing w:val="12"/>
              </w:rPr>
            </w:pPr>
          </w:p>
        </w:tc>
        <w:tc>
          <w:tcPr>
            <w:tcW w:w="735" w:type="dxa"/>
          </w:tcPr>
          <w:p w14:paraId="62167159" w14:textId="77777777" w:rsidR="007D1150" w:rsidRDefault="007D1150">
            <w:pPr>
              <w:spacing w:line="540" w:lineRule="exact"/>
              <w:rPr>
                <w:rFonts w:ascii="宋体"/>
                <w:color w:val="000000" w:themeColor="text1"/>
                <w:spacing w:val="12"/>
              </w:rPr>
            </w:pPr>
          </w:p>
        </w:tc>
        <w:tc>
          <w:tcPr>
            <w:tcW w:w="735" w:type="dxa"/>
          </w:tcPr>
          <w:p w14:paraId="1207432B" w14:textId="77777777" w:rsidR="007D1150" w:rsidRDefault="007D1150">
            <w:pPr>
              <w:spacing w:line="540" w:lineRule="exact"/>
              <w:rPr>
                <w:rFonts w:ascii="宋体"/>
                <w:color w:val="000000" w:themeColor="text1"/>
                <w:spacing w:val="12"/>
              </w:rPr>
            </w:pPr>
          </w:p>
        </w:tc>
        <w:tc>
          <w:tcPr>
            <w:tcW w:w="735" w:type="dxa"/>
          </w:tcPr>
          <w:p w14:paraId="3BA88850" w14:textId="77777777" w:rsidR="007D1150" w:rsidRDefault="007D1150">
            <w:pPr>
              <w:spacing w:line="540" w:lineRule="exact"/>
              <w:rPr>
                <w:rFonts w:ascii="宋体"/>
                <w:color w:val="000000" w:themeColor="text1"/>
                <w:spacing w:val="12"/>
              </w:rPr>
            </w:pPr>
          </w:p>
        </w:tc>
      </w:tr>
      <w:tr w:rsidR="007D1150" w14:paraId="425AA762" w14:textId="77777777">
        <w:tc>
          <w:tcPr>
            <w:tcW w:w="1691" w:type="dxa"/>
          </w:tcPr>
          <w:p w14:paraId="5B38DDAE" w14:textId="77777777" w:rsidR="007D1150" w:rsidRDefault="007D1150">
            <w:pPr>
              <w:spacing w:line="540" w:lineRule="exact"/>
              <w:rPr>
                <w:rFonts w:ascii="宋体"/>
                <w:color w:val="000000" w:themeColor="text1"/>
                <w:spacing w:val="12"/>
              </w:rPr>
            </w:pPr>
          </w:p>
        </w:tc>
        <w:tc>
          <w:tcPr>
            <w:tcW w:w="791" w:type="dxa"/>
          </w:tcPr>
          <w:p w14:paraId="2F9D4124" w14:textId="77777777" w:rsidR="007D1150" w:rsidRDefault="007D1150">
            <w:pPr>
              <w:spacing w:line="540" w:lineRule="exact"/>
              <w:rPr>
                <w:rFonts w:ascii="宋体"/>
                <w:color w:val="000000" w:themeColor="text1"/>
                <w:spacing w:val="12"/>
              </w:rPr>
            </w:pPr>
          </w:p>
        </w:tc>
        <w:tc>
          <w:tcPr>
            <w:tcW w:w="1155" w:type="dxa"/>
          </w:tcPr>
          <w:p w14:paraId="3ED8CF41" w14:textId="77777777" w:rsidR="007D1150" w:rsidRDefault="007D1150">
            <w:pPr>
              <w:spacing w:line="540" w:lineRule="exact"/>
              <w:rPr>
                <w:rFonts w:ascii="宋体"/>
                <w:color w:val="000000" w:themeColor="text1"/>
                <w:spacing w:val="12"/>
              </w:rPr>
            </w:pPr>
          </w:p>
        </w:tc>
        <w:tc>
          <w:tcPr>
            <w:tcW w:w="525" w:type="dxa"/>
          </w:tcPr>
          <w:p w14:paraId="1E93CDE7" w14:textId="77777777" w:rsidR="007D1150" w:rsidRDefault="007D1150">
            <w:pPr>
              <w:spacing w:line="540" w:lineRule="exact"/>
              <w:rPr>
                <w:rFonts w:ascii="宋体"/>
                <w:color w:val="000000" w:themeColor="text1"/>
                <w:spacing w:val="12"/>
              </w:rPr>
            </w:pPr>
          </w:p>
        </w:tc>
        <w:tc>
          <w:tcPr>
            <w:tcW w:w="525" w:type="dxa"/>
          </w:tcPr>
          <w:p w14:paraId="274ECFDE" w14:textId="77777777" w:rsidR="007D1150" w:rsidRDefault="007D1150">
            <w:pPr>
              <w:spacing w:line="540" w:lineRule="exact"/>
              <w:rPr>
                <w:rFonts w:ascii="宋体"/>
                <w:color w:val="000000" w:themeColor="text1"/>
                <w:spacing w:val="12"/>
              </w:rPr>
            </w:pPr>
          </w:p>
        </w:tc>
        <w:tc>
          <w:tcPr>
            <w:tcW w:w="735" w:type="dxa"/>
          </w:tcPr>
          <w:p w14:paraId="15892CED" w14:textId="77777777" w:rsidR="007D1150" w:rsidRDefault="007D1150">
            <w:pPr>
              <w:spacing w:line="540" w:lineRule="exact"/>
              <w:rPr>
                <w:rFonts w:ascii="宋体"/>
                <w:color w:val="000000" w:themeColor="text1"/>
                <w:spacing w:val="12"/>
              </w:rPr>
            </w:pPr>
          </w:p>
        </w:tc>
        <w:tc>
          <w:tcPr>
            <w:tcW w:w="1155" w:type="dxa"/>
          </w:tcPr>
          <w:p w14:paraId="4A8D3931" w14:textId="77777777" w:rsidR="007D1150" w:rsidRDefault="007D1150">
            <w:pPr>
              <w:spacing w:line="540" w:lineRule="exact"/>
              <w:rPr>
                <w:rFonts w:ascii="宋体"/>
                <w:color w:val="000000" w:themeColor="text1"/>
                <w:spacing w:val="12"/>
              </w:rPr>
            </w:pPr>
          </w:p>
        </w:tc>
        <w:tc>
          <w:tcPr>
            <w:tcW w:w="735" w:type="dxa"/>
          </w:tcPr>
          <w:p w14:paraId="26D7F660" w14:textId="77777777" w:rsidR="007D1150" w:rsidRDefault="007D1150">
            <w:pPr>
              <w:spacing w:line="540" w:lineRule="exact"/>
              <w:rPr>
                <w:rFonts w:ascii="宋体"/>
                <w:color w:val="000000" w:themeColor="text1"/>
                <w:spacing w:val="12"/>
              </w:rPr>
            </w:pPr>
          </w:p>
        </w:tc>
        <w:tc>
          <w:tcPr>
            <w:tcW w:w="735" w:type="dxa"/>
          </w:tcPr>
          <w:p w14:paraId="46139817" w14:textId="77777777" w:rsidR="007D1150" w:rsidRDefault="007D1150">
            <w:pPr>
              <w:spacing w:line="540" w:lineRule="exact"/>
              <w:rPr>
                <w:rFonts w:ascii="宋体"/>
                <w:color w:val="000000" w:themeColor="text1"/>
                <w:spacing w:val="12"/>
              </w:rPr>
            </w:pPr>
          </w:p>
        </w:tc>
        <w:tc>
          <w:tcPr>
            <w:tcW w:w="735" w:type="dxa"/>
          </w:tcPr>
          <w:p w14:paraId="78BE94AD" w14:textId="77777777" w:rsidR="007D1150" w:rsidRDefault="007D1150">
            <w:pPr>
              <w:spacing w:line="540" w:lineRule="exact"/>
              <w:rPr>
                <w:rFonts w:ascii="宋体"/>
                <w:color w:val="000000" w:themeColor="text1"/>
                <w:spacing w:val="12"/>
              </w:rPr>
            </w:pPr>
          </w:p>
        </w:tc>
      </w:tr>
      <w:tr w:rsidR="007D1150" w14:paraId="72740950" w14:textId="77777777">
        <w:tc>
          <w:tcPr>
            <w:tcW w:w="1691" w:type="dxa"/>
          </w:tcPr>
          <w:p w14:paraId="2AD4423B" w14:textId="77777777" w:rsidR="007D1150" w:rsidRDefault="007D1150">
            <w:pPr>
              <w:spacing w:line="540" w:lineRule="exact"/>
              <w:rPr>
                <w:rFonts w:ascii="宋体"/>
                <w:color w:val="000000" w:themeColor="text1"/>
                <w:spacing w:val="12"/>
              </w:rPr>
            </w:pPr>
          </w:p>
        </w:tc>
        <w:tc>
          <w:tcPr>
            <w:tcW w:w="791" w:type="dxa"/>
          </w:tcPr>
          <w:p w14:paraId="2BFD8CEE" w14:textId="77777777" w:rsidR="007D1150" w:rsidRDefault="007D1150">
            <w:pPr>
              <w:spacing w:line="540" w:lineRule="exact"/>
              <w:rPr>
                <w:rFonts w:ascii="宋体"/>
                <w:color w:val="000000" w:themeColor="text1"/>
                <w:spacing w:val="12"/>
              </w:rPr>
            </w:pPr>
          </w:p>
        </w:tc>
        <w:tc>
          <w:tcPr>
            <w:tcW w:w="1155" w:type="dxa"/>
          </w:tcPr>
          <w:p w14:paraId="3914427B" w14:textId="77777777" w:rsidR="007D1150" w:rsidRDefault="007D1150">
            <w:pPr>
              <w:spacing w:line="540" w:lineRule="exact"/>
              <w:rPr>
                <w:rFonts w:ascii="宋体"/>
                <w:color w:val="000000" w:themeColor="text1"/>
                <w:spacing w:val="12"/>
              </w:rPr>
            </w:pPr>
          </w:p>
        </w:tc>
        <w:tc>
          <w:tcPr>
            <w:tcW w:w="525" w:type="dxa"/>
          </w:tcPr>
          <w:p w14:paraId="59472F1D" w14:textId="77777777" w:rsidR="007D1150" w:rsidRDefault="007D1150">
            <w:pPr>
              <w:spacing w:line="540" w:lineRule="exact"/>
              <w:rPr>
                <w:rFonts w:ascii="宋体"/>
                <w:color w:val="000000" w:themeColor="text1"/>
                <w:spacing w:val="12"/>
              </w:rPr>
            </w:pPr>
          </w:p>
        </w:tc>
        <w:tc>
          <w:tcPr>
            <w:tcW w:w="525" w:type="dxa"/>
          </w:tcPr>
          <w:p w14:paraId="1AE761D9" w14:textId="77777777" w:rsidR="007D1150" w:rsidRDefault="007D1150">
            <w:pPr>
              <w:spacing w:line="540" w:lineRule="exact"/>
              <w:rPr>
                <w:rFonts w:ascii="宋体"/>
                <w:color w:val="000000" w:themeColor="text1"/>
                <w:spacing w:val="12"/>
              </w:rPr>
            </w:pPr>
          </w:p>
        </w:tc>
        <w:tc>
          <w:tcPr>
            <w:tcW w:w="735" w:type="dxa"/>
          </w:tcPr>
          <w:p w14:paraId="39A19467" w14:textId="77777777" w:rsidR="007D1150" w:rsidRDefault="007D1150">
            <w:pPr>
              <w:spacing w:line="540" w:lineRule="exact"/>
              <w:rPr>
                <w:rFonts w:ascii="宋体"/>
                <w:color w:val="000000" w:themeColor="text1"/>
                <w:spacing w:val="12"/>
              </w:rPr>
            </w:pPr>
          </w:p>
        </w:tc>
        <w:tc>
          <w:tcPr>
            <w:tcW w:w="1155" w:type="dxa"/>
          </w:tcPr>
          <w:p w14:paraId="06C713B4" w14:textId="77777777" w:rsidR="007D1150" w:rsidRDefault="007D1150">
            <w:pPr>
              <w:spacing w:line="540" w:lineRule="exact"/>
              <w:rPr>
                <w:rFonts w:ascii="宋体"/>
                <w:color w:val="000000" w:themeColor="text1"/>
                <w:spacing w:val="12"/>
              </w:rPr>
            </w:pPr>
          </w:p>
        </w:tc>
        <w:tc>
          <w:tcPr>
            <w:tcW w:w="735" w:type="dxa"/>
          </w:tcPr>
          <w:p w14:paraId="1E4BA387" w14:textId="77777777" w:rsidR="007D1150" w:rsidRDefault="007D1150">
            <w:pPr>
              <w:spacing w:line="540" w:lineRule="exact"/>
              <w:rPr>
                <w:rFonts w:ascii="宋体"/>
                <w:color w:val="000000" w:themeColor="text1"/>
                <w:spacing w:val="12"/>
              </w:rPr>
            </w:pPr>
          </w:p>
        </w:tc>
        <w:tc>
          <w:tcPr>
            <w:tcW w:w="735" w:type="dxa"/>
          </w:tcPr>
          <w:p w14:paraId="56CD424A" w14:textId="77777777" w:rsidR="007D1150" w:rsidRDefault="007D1150">
            <w:pPr>
              <w:spacing w:line="540" w:lineRule="exact"/>
              <w:rPr>
                <w:rFonts w:ascii="宋体"/>
                <w:color w:val="000000" w:themeColor="text1"/>
                <w:spacing w:val="12"/>
              </w:rPr>
            </w:pPr>
          </w:p>
        </w:tc>
        <w:tc>
          <w:tcPr>
            <w:tcW w:w="735" w:type="dxa"/>
          </w:tcPr>
          <w:p w14:paraId="1B74FF54" w14:textId="77777777" w:rsidR="007D1150" w:rsidRDefault="007D1150">
            <w:pPr>
              <w:spacing w:line="540" w:lineRule="exact"/>
              <w:rPr>
                <w:rFonts w:ascii="宋体"/>
                <w:color w:val="000000" w:themeColor="text1"/>
                <w:spacing w:val="12"/>
              </w:rPr>
            </w:pPr>
          </w:p>
        </w:tc>
      </w:tr>
      <w:tr w:rsidR="007D1150" w14:paraId="0868775D" w14:textId="77777777">
        <w:tc>
          <w:tcPr>
            <w:tcW w:w="1691" w:type="dxa"/>
          </w:tcPr>
          <w:p w14:paraId="68962D0F" w14:textId="77777777" w:rsidR="007D1150" w:rsidRDefault="007D1150">
            <w:pPr>
              <w:spacing w:line="540" w:lineRule="exact"/>
              <w:rPr>
                <w:rFonts w:ascii="宋体"/>
                <w:color w:val="000000" w:themeColor="text1"/>
                <w:spacing w:val="12"/>
              </w:rPr>
            </w:pPr>
          </w:p>
        </w:tc>
        <w:tc>
          <w:tcPr>
            <w:tcW w:w="791" w:type="dxa"/>
          </w:tcPr>
          <w:p w14:paraId="644B80F9" w14:textId="77777777" w:rsidR="007D1150" w:rsidRDefault="007D1150">
            <w:pPr>
              <w:spacing w:line="540" w:lineRule="exact"/>
              <w:rPr>
                <w:rFonts w:ascii="宋体"/>
                <w:color w:val="000000" w:themeColor="text1"/>
                <w:spacing w:val="12"/>
              </w:rPr>
            </w:pPr>
          </w:p>
        </w:tc>
        <w:tc>
          <w:tcPr>
            <w:tcW w:w="1155" w:type="dxa"/>
          </w:tcPr>
          <w:p w14:paraId="3F9FB935" w14:textId="77777777" w:rsidR="007D1150" w:rsidRDefault="007D1150">
            <w:pPr>
              <w:spacing w:line="540" w:lineRule="exact"/>
              <w:rPr>
                <w:rFonts w:ascii="宋体"/>
                <w:color w:val="000000" w:themeColor="text1"/>
                <w:spacing w:val="12"/>
              </w:rPr>
            </w:pPr>
          </w:p>
        </w:tc>
        <w:tc>
          <w:tcPr>
            <w:tcW w:w="525" w:type="dxa"/>
          </w:tcPr>
          <w:p w14:paraId="6D90FD8B" w14:textId="77777777" w:rsidR="007D1150" w:rsidRDefault="007D1150">
            <w:pPr>
              <w:spacing w:line="540" w:lineRule="exact"/>
              <w:rPr>
                <w:rFonts w:ascii="宋体"/>
                <w:color w:val="000000" w:themeColor="text1"/>
                <w:spacing w:val="12"/>
              </w:rPr>
            </w:pPr>
          </w:p>
        </w:tc>
        <w:tc>
          <w:tcPr>
            <w:tcW w:w="525" w:type="dxa"/>
          </w:tcPr>
          <w:p w14:paraId="6E5BAEC9" w14:textId="77777777" w:rsidR="007D1150" w:rsidRDefault="007D1150">
            <w:pPr>
              <w:spacing w:line="540" w:lineRule="exact"/>
              <w:rPr>
                <w:rFonts w:ascii="宋体"/>
                <w:color w:val="000000" w:themeColor="text1"/>
                <w:spacing w:val="12"/>
              </w:rPr>
            </w:pPr>
          </w:p>
        </w:tc>
        <w:tc>
          <w:tcPr>
            <w:tcW w:w="735" w:type="dxa"/>
          </w:tcPr>
          <w:p w14:paraId="4E4D476F" w14:textId="77777777" w:rsidR="007D1150" w:rsidRDefault="007D1150">
            <w:pPr>
              <w:spacing w:line="540" w:lineRule="exact"/>
              <w:rPr>
                <w:rFonts w:ascii="宋体"/>
                <w:color w:val="000000" w:themeColor="text1"/>
                <w:spacing w:val="12"/>
              </w:rPr>
            </w:pPr>
          </w:p>
        </w:tc>
        <w:tc>
          <w:tcPr>
            <w:tcW w:w="1155" w:type="dxa"/>
          </w:tcPr>
          <w:p w14:paraId="05BA5541" w14:textId="77777777" w:rsidR="007D1150" w:rsidRDefault="007D1150">
            <w:pPr>
              <w:spacing w:line="540" w:lineRule="exact"/>
              <w:rPr>
                <w:rFonts w:ascii="宋体"/>
                <w:color w:val="000000" w:themeColor="text1"/>
                <w:spacing w:val="12"/>
              </w:rPr>
            </w:pPr>
          </w:p>
        </w:tc>
        <w:tc>
          <w:tcPr>
            <w:tcW w:w="735" w:type="dxa"/>
          </w:tcPr>
          <w:p w14:paraId="58654F9D" w14:textId="77777777" w:rsidR="007D1150" w:rsidRDefault="007D1150">
            <w:pPr>
              <w:spacing w:line="540" w:lineRule="exact"/>
              <w:rPr>
                <w:rFonts w:ascii="宋体"/>
                <w:color w:val="000000" w:themeColor="text1"/>
                <w:spacing w:val="12"/>
              </w:rPr>
            </w:pPr>
          </w:p>
        </w:tc>
        <w:tc>
          <w:tcPr>
            <w:tcW w:w="735" w:type="dxa"/>
          </w:tcPr>
          <w:p w14:paraId="41AC324C" w14:textId="77777777" w:rsidR="007D1150" w:rsidRDefault="007D1150">
            <w:pPr>
              <w:spacing w:line="540" w:lineRule="exact"/>
              <w:rPr>
                <w:rFonts w:ascii="宋体"/>
                <w:color w:val="000000" w:themeColor="text1"/>
                <w:spacing w:val="12"/>
              </w:rPr>
            </w:pPr>
          </w:p>
        </w:tc>
        <w:tc>
          <w:tcPr>
            <w:tcW w:w="735" w:type="dxa"/>
          </w:tcPr>
          <w:p w14:paraId="0612558B" w14:textId="77777777" w:rsidR="007D1150" w:rsidRDefault="007D1150">
            <w:pPr>
              <w:spacing w:line="540" w:lineRule="exact"/>
              <w:rPr>
                <w:rFonts w:ascii="宋体"/>
                <w:color w:val="000000" w:themeColor="text1"/>
                <w:spacing w:val="12"/>
              </w:rPr>
            </w:pPr>
          </w:p>
        </w:tc>
      </w:tr>
      <w:tr w:rsidR="007D1150" w14:paraId="482ED6F5" w14:textId="77777777">
        <w:tc>
          <w:tcPr>
            <w:tcW w:w="1691" w:type="dxa"/>
          </w:tcPr>
          <w:p w14:paraId="2AB7D14D" w14:textId="77777777" w:rsidR="007D1150" w:rsidRDefault="007D1150">
            <w:pPr>
              <w:spacing w:line="540" w:lineRule="exact"/>
              <w:rPr>
                <w:rFonts w:ascii="宋体"/>
                <w:color w:val="000000" w:themeColor="text1"/>
                <w:spacing w:val="12"/>
              </w:rPr>
            </w:pPr>
          </w:p>
        </w:tc>
        <w:tc>
          <w:tcPr>
            <w:tcW w:w="791" w:type="dxa"/>
          </w:tcPr>
          <w:p w14:paraId="68E53862" w14:textId="77777777" w:rsidR="007D1150" w:rsidRDefault="007D1150">
            <w:pPr>
              <w:spacing w:line="540" w:lineRule="exact"/>
              <w:rPr>
                <w:rFonts w:ascii="宋体"/>
                <w:color w:val="000000" w:themeColor="text1"/>
                <w:spacing w:val="12"/>
              </w:rPr>
            </w:pPr>
          </w:p>
        </w:tc>
        <w:tc>
          <w:tcPr>
            <w:tcW w:w="1155" w:type="dxa"/>
          </w:tcPr>
          <w:p w14:paraId="3CB0F765" w14:textId="77777777" w:rsidR="007D1150" w:rsidRDefault="007D1150">
            <w:pPr>
              <w:spacing w:line="540" w:lineRule="exact"/>
              <w:rPr>
                <w:rFonts w:ascii="宋体"/>
                <w:color w:val="000000" w:themeColor="text1"/>
                <w:spacing w:val="12"/>
              </w:rPr>
            </w:pPr>
          </w:p>
        </w:tc>
        <w:tc>
          <w:tcPr>
            <w:tcW w:w="525" w:type="dxa"/>
          </w:tcPr>
          <w:p w14:paraId="6C0FB7D4" w14:textId="77777777" w:rsidR="007D1150" w:rsidRDefault="007D1150">
            <w:pPr>
              <w:spacing w:line="540" w:lineRule="exact"/>
              <w:rPr>
                <w:rFonts w:ascii="宋体"/>
                <w:color w:val="000000" w:themeColor="text1"/>
                <w:spacing w:val="12"/>
              </w:rPr>
            </w:pPr>
          </w:p>
        </w:tc>
        <w:tc>
          <w:tcPr>
            <w:tcW w:w="525" w:type="dxa"/>
          </w:tcPr>
          <w:p w14:paraId="320C2D90" w14:textId="77777777" w:rsidR="007D1150" w:rsidRDefault="007D1150">
            <w:pPr>
              <w:spacing w:line="540" w:lineRule="exact"/>
              <w:rPr>
                <w:rFonts w:ascii="宋体"/>
                <w:color w:val="000000" w:themeColor="text1"/>
                <w:spacing w:val="12"/>
              </w:rPr>
            </w:pPr>
          </w:p>
        </w:tc>
        <w:tc>
          <w:tcPr>
            <w:tcW w:w="735" w:type="dxa"/>
          </w:tcPr>
          <w:p w14:paraId="183CB65F" w14:textId="77777777" w:rsidR="007D1150" w:rsidRDefault="007D1150">
            <w:pPr>
              <w:spacing w:line="540" w:lineRule="exact"/>
              <w:rPr>
                <w:rFonts w:ascii="宋体"/>
                <w:color w:val="000000" w:themeColor="text1"/>
                <w:spacing w:val="12"/>
              </w:rPr>
            </w:pPr>
          </w:p>
        </w:tc>
        <w:tc>
          <w:tcPr>
            <w:tcW w:w="1155" w:type="dxa"/>
          </w:tcPr>
          <w:p w14:paraId="6C2D11CE" w14:textId="77777777" w:rsidR="007D1150" w:rsidRDefault="007D1150">
            <w:pPr>
              <w:spacing w:line="540" w:lineRule="exact"/>
              <w:rPr>
                <w:rFonts w:ascii="宋体"/>
                <w:color w:val="000000" w:themeColor="text1"/>
                <w:spacing w:val="12"/>
              </w:rPr>
            </w:pPr>
          </w:p>
        </w:tc>
        <w:tc>
          <w:tcPr>
            <w:tcW w:w="735" w:type="dxa"/>
          </w:tcPr>
          <w:p w14:paraId="18110DFD" w14:textId="77777777" w:rsidR="007D1150" w:rsidRDefault="007D1150">
            <w:pPr>
              <w:spacing w:line="540" w:lineRule="exact"/>
              <w:rPr>
                <w:rFonts w:ascii="宋体"/>
                <w:color w:val="000000" w:themeColor="text1"/>
                <w:spacing w:val="12"/>
              </w:rPr>
            </w:pPr>
          </w:p>
        </w:tc>
        <w:tc>
          <w:tcPr>
            <w:tcW w:w="735" w:type="dxa"/>
          </w:tcPr>
          <w:p w14:paraId="61526A04" w14:textId="77777777" w:rsidR="007D1150" w:rsidRDefault="007D1150">
            <w:pPr>
              <w:spacing w:line="540" w:lineRule="exact"/>
              <w:rPr>
                <w:rFonts w:ascii="宋体"/>
                <w:color w:val="000000" w:themeColor="text1"/>
                <w:spacing w:val="12"/>
              </w:rPr>
            </w:pPr>
          </w:p>
        </w:tc>
        <w:tc>
          <w:tcPr>
            <w:tcW w:w="735" w:type="dxa"/>
          </w:tcPr>
          <w:p w14:paraId="31BA03C1" w14:textId="77777777" w:rsidR="007D1150" w:rsidRDefault="007D1150">
            <w:pPr>
              <w:spacing w:line="540" w:lineRule="exact"/>
              <w:rPr>
                <w:rFonts w:ascii="宋体"/>
                <w:color w:val="000000" w:themeColor="text1"/>
                <w:spacing w:val="12"/>
              </w:rPr>
            </w:pPr>
          </w:p>
        </w:tc>
      </w:tr>
      <w:tr w:rsidR="007D1150" w14:paraId="4F42353C" w14:textId="77777777">
        <w:tc>
          <w:tcPr>
            <w:tcW w:w="1691" w:type="dxa"/>
          </w:tcPr>
          <w:p w14:paraId="47F958A9" w14:textId="77777777" w:rsidR="007D1150" w:rsidRDefault="007D1150">
            <w:pPr>
              <w:spacing w:line="540" w:lineRule="exact"/>
              <w:rPr>
                <w:rFonts w:ascii="宋体"/>
                <w:color w:val="000000" w:themeColor="text1"/>
                <w:spacing w:val="12"/>
              </w:rPr>
            </w:pPr>
          </w:p>
        </w:tc>
        <w:tc>
          <w:tcPr>
            <w:tcW w:w="791" w:type="dxa"/>
          </w:tcPr>
          <w:p w14:paraId="43CB1533" w14:textId="77777777" w:rsidR="007D1150" w:rsidRDefault="007D1150">
            <w:pPr>
              <w:spacing w:line="540" w:lineRule="exact"/>
              <w:rPr>
                <w:rFonts w:ascii="宋体"/>
                <w:color w:val="000000" w:themeColor="text1"/>
                <w:spacing w:val="12"/>
              </w:rPr>
            </w:pPr>
          </w:p>
        </w:tc>
        <w:tc>
          <w:tcPr>
            <w:tcW w:w="1155" w:type="dxa"/>
          </w:tcPr>
          <w:p w14:paraId="60F91C25" w14:textId="77777777" w:rsidR="007D1150" w:rsidRDefault="007D1150">
            <w:pPr>
              <w:spacing w:line="540" w:lineRule="exact"/>
              <w:rPr>
                <w:rFonts w:ascii="宋体"/>
                <w:color w:val="000000" w:themeColor="text1"/>
                <w:spacing w:val="12"/>
              </w:rPr>
            </w:pPr>
          </w:p>
        </w:tc>
        <w:tc>
          <w:tcPr>
            <w:tcW w:w="525" w:type="dxa"/>
          </w:tcPr>
          <w:p w14:paraId="4FB99061" w14:textId="77777777" w:rsidR="007D1150" w:rsidRDefault="007D1150">
            <w:pPr>
              <w:spacing w:line="540" w:lineRule="exact"/>
              <w:rPr>
                <w:rFonts w:ascii="宋体"/>
                <w:color w:val="000000" w:themeColor="text1"/>
                <w:spacing w:val="12"/>
              </w:rPr>
            </w:pPr>
          </w:p>
        </w:tc>
        <w:tc>
          <w:tcPr>
            <w:tcW w:w="525" w:type="dxa"/>
          </w:tcPr>
          <w:p w14:paraId="1CE4CA62" w14:textId="77777777" w:rsidR="007D1150" w:rsidRDefault="007D1150">
            <w:pPr>
              <w:spacing w:line="540" w:lineRule="exact"/>
              <w:rPr>
                <w:rFonts w:ascii="宋体"/>
                <w:color w:val="000000" w:themeColor="text1"/>
                <w:spacing w:val="12"/>
              </w:rPr>
            </w:pPr>
          </w:p>
        </w:tc>
        <w:tc>
          <w:tcPr>
            <w:tcW w:w="735" w:type="dxa"/>
          </w:tcPr>
          <w:p w14:paraId="1034CFB8" w14:textId="77777777" w:rsidR="007D1150" w:rsidRDefault="007D1150">
            <w:pPr>
              <w:spacing w:line="540" w:lineRule="exact"/>
              <w:rPr>
                <w:rFonts w:ascii="宋体"/>
                <w:color w:val="000000" w:themeColor="text1"/>
                <w:spacing w:val="12"/>
              </w:rPr>
            </w:pPr>
          </w:p>
        </w:tc>
        <w:tc>
          <w:tcPr>
            <w:tcW w:w="1155" w:type="dxa"/>
          </w:tcPr>
          <w:p w14:paraId="55118F92" w14:textId="77777777" w:rsidR="007D1150" w:rsidRDefault="007D1150">
            <w:pPr>
              <w:spacing w:line="540" w:lineRule="exact"/>
              <w:rPr>
                <w:rFonts w:ascii="宋体"/>
                <w:color w:val="000000" w:themeColor="text1"/>
                <w:spacing w:val="12"/>
              </w:rPr>
            </w:pPr>
          </w:p>
        </w:tc>
        <w:tc>
          <w:tcPr>
            <w:tcW w:w="735" w:type="dxa"/>
          </w:tcPr>
          <w:p w14:paraId="1DBDCA0E" w14:textId="77777777" w:rsidR="007D1150" w:rsidRDefault="007D1150">
            <w:pPr>
              <w:spacing w:line="540" w:lineRule="exact"/>
              <w:rPr>
                <w:rFonts w:ascii="宋体"/>
                <w:color w:val="000000" w:themeColor="text1"/>
                <w:spacing w:val="12"/>
              </w:rPr>
            </w:pPr>
          </w:p>
        </w:tc>
        <w:tc>
          <w:tcPr>
            <w:tcW w:w="735" w:type="dxa"/>
          </w:tcPr>
          <w:p w14:paraId="14FD31C9" w14:textId="77777777" w:rsidR="007D1150" w:rsidRDefault="007D1150">
            <w:pPr>
              <w:spacing w:line="540" w:lineRule="exact"/>
              <w:rPr>
                <w:rFonts w:ascii="宋体"/>
                <w:color w:val="000000" w:themeColor="text1"/>
                <w:spacing w:val="12"/>
              </w:rPr>
            </w:pPr>
          </w:p>
        </w:tc>
        <w:tc>
          <w:tcPr>
            <w:tcW w:w="735" w:type="dxa"/>
          </w:tcPr>
          <w:p w14:paraId="506BB66C" w14:textId="77777777" w:rsidR="007D1150" w:rsidRDefault="007D1150">
            <w:pPr>
              <w:spacing w:line="540" w:lineRule="exact"/>
              <w:rPr>
                <w:rFonts w:ascii="宋体"/>
                <w:color w:val="000000" w:themeColor="text1"/>
                <w:spacing w:val="12"/>
              </w:rPr>
            </w:pPr>
          </w:p>
        </w:tc>
      </w:tr>
      <w:tr w:rsidR="007D1150" w14:paraId="0A964B44" w14:textId="77777777">
        <w:tc>
          <w:tcPr>
            <w:tcW w:w="1691" w:type="dxa"/>
          </w:tcPr>
          <w:p w14:paraId="3A011D22" w14:textId="77777777" w:rsidR="007D1150" w:rsidRDefault="007D1150">
            <w:pPr>
              <w:spacing w:line="540" w:lineRule="exact"/>
              <w:rPr>
                <w:rFonts w:ascii="宋体"/>
                <w:color w:val="000000" w:themeColor="text1"/>
                <w:spacing w:val="12"/>
              </w:rPr>
            </w:pPr>
          </w:p>
        </w:tc>
        <w:tc>
          <w:tcPr>
            <w:tcW w:w="791" w:type="dxa"/>
          </w:tcPr>
          <w:p w14:paraId="57C76F20" w14:textId="77777777" w:rsidR="007D1150" w:rsidRDefault="007D1150">
            <w:pPr>
              <w:spacing w:line="540" w:lineRule="exact"/>
              <w:rPr>
                <w:rFonts w:ascii="宋体"/>
                <w:color w:val="000000" w:themeColor="text1"/>
                <w:spacing w:val="12"/>
              </w:rPr>
            </w:pPr>
          </w:p>
        </w:tc>
        <w:tc>
          <w:tcPr>
            <w:tcW w:w="1155" w:type="dxa"/>
          </w:tcPr>
          <w:p w14:paraId="18FF0D4C" w14:textId="77777777" w:rsidR="007D1150" w:rsidRDefault="007D1150">
            <w:pPr>
              <w:spacing w:line="540" w:lineRule="exact"/>
              <w:rPr>
                <w:rFonts w:ascii="宋体"/>
                <w:color w:val="000000" w:themeColor="text1"/>
                <w:spacing w:val="12"/>
              </w:rPr>
            </w:pPr>
          </w:p>
        </w:tc>
        <w:tc>
          <w:tcPr>
            <w:tcW w:w="525" w:type="dxa"/>
          </w:tcPr>
          <w:p w14:paraId="0BADDAF4" w14:textId="77777777" w:rsidR="007D1150" w:rsidRDefault="007D1150">
            <w:pPr>
              <w:spacing w:line="540" w:lineRule="exact"/>
              <w:rPr>
                <w:rFonts w:ascii="宋体"/>
                <w:color w:val="000000" w:themeColor="text1"/>
                <w:spacing w:val="12"/>
              </w:rPr>
            </w:pPr>
          </w:p>
        </w:tc>
        <w:tc>
          <w:tcPr>
            <w:tcW w:w="525" w:type="dxa"/>
          </w:tcPr>
          <w:p w14:paraId="27B57AEA" w14:textId="77777777" w:rsidR="007D1150" w:rsidRDefault="007D1150">
            <w:pPr>
              <w:spacing w:line="540" w:lineRule="exact"/>
              <w:rPr>
                <w:rFonts w:ascii="宋体"/>
                <w:color w:val="000000" w:themeColor="text1"/>
                <w:spacing w:val="12"/>
              </w:rPr>
            </w:pPr>
          </w:p>
        </w:tc>
        <w:tc>
          <w:tcPr>
            <w:tcW w:w="735" w:type="dxa"/>
          </w:tcPr>
          <w:p w14:paraId="7839264A" w14:textId="77777777" w:rsidR="007D1150" w:rsidRDefault="007D1150">
            <w:pPr>
              <w:spacing w:line="540" w:lineRule="exact"/>
              <w:rPr>
                <w:rFonts w:ascii="宋体"/>
                <w:color w:val="000000" w:themeColor="text1"/>
                <w:spacing w:val="12"/>
              </w:rPr>
            </w:pPr>
          </w:p>
        </w:tc>
        <w:tc>
          <w:tcPr>
            <w:tcW w:w="1155" w:type="dxa"/>
          </w:tcPr>
          <w:p w14:paraId="437EE96E" w14:textId="77777777" w:rsidR="007D1150" w:rsidRDefault="007D1150">
            <w:pPr>
              <w:spacing w:line="540" w:lineRule="exact"/>
              <w:rPr>
                <w:rFonts w:ascii="宋体"/>
                <w:color w:val="000000" w:themeColor="text1"/>
                <w:spacing w:val="12"/>
              </w:rPr>
            </w:pPr>
          </w:p>
        </w:tc>
        <w:tc>
          <w:tcPr>
            <w:tcW w:w="735" w:type="dxa"/>
          </w:tcPr>
          <w:p w14:paraId="76CE073C" w14:textId="77777777" w:rsidR="007D1150" w:rsidRDefault="007D1150">
            <w:pPr>
              <w:spacing w:line="540" w:lineRule="exact"/>
              <w:rPr>
                <w:rFonts w:ascii="宋体"/>
                <w:color w:val="000000" w:themeColor="text1"/>
                <w:spacing w:val="12"/>
              </w:rPr>
            </w:pPr>
          </w:p>
        </w:tc>
        <w:tc>
          <w:tcPr>
            <w:tcW w:w="735" w:type="dxa"/>
          </w:tcPr>
          <w:p w14:paraId="58F886AD" w14:textId="77777777" w:rsidR="007D1150" w:rsidRDefault="007D1150">
            <w:pPr>
              <w:spacing w:line="540" w:lineRule="exact"/>
              <w:rPr>
                <w:rFonts w:ascii="宋体"/>
                <w:color w:val="000000" w:themeColor="text1"/>
                <w:spacing w:val="12"/>
              </w:rPr>
            </w:pPr>
          </w:p>
        </w:tc>
        <w:tc>
          <w:tcPr>
            <w:tcW w:w="735" w:type="dxa"/>
          </w:tcPr>
          <w:p w14:paraId="51537AAE" w14:textId="77777777" w:rsidR="007D1150" w:rsidRDefault="007D1150">
            <w:pPr>
              <w:spacing w:line="540" w:lineRule="exact"/>
              <w:rPr>
                <w:rFonts w:ascii="宋体"/>
                <w:color w:val="000000" w:themeColor="text1"/>
                <w:spacing w:val="12"/>
              </w:rPr>
            </w:pPr>
          </w:p>
        </w:tc>
      </w:tr>
      <w:tr w:rsidR="007D1150" w14:paraId="4C9971BA" w14:textId="77777777">
        <w:tc>
          <w:tcPr>
            <w:tcW w:w="1691" w:type="dxa"/>
          </w:tcPr>
          <w:p w14:paraId="42D23251" w14:textId="77777777" w:rsidR="007D1150" w:rsidRDefault="007D1150">
            <w:pPr>
              <w:spacing w:line="540" w:lineRule="exact"/>
              <w:rPr>
                <w:rFonts w:ascii="宋体"/>
                <w:color w:val="000000" w:themeColor="text1"/>
                <w:spacing w:val="12"/>
              </w:rPr>
            </w:pPr>
          </w:p>
        </w:tc>
        <w:tc>
          <w:tcPr>
            <w:tcW w:w="791" w:type="dxa"/>
          </w:tcPr>
          <w:p w14:paraId="14E11343" w14:textId="77777777" w:rsidR="007D1150" w:rsidRDefault="007D1150">
            <w:pPr>
              <w:spacing w:line="540" w:lineRule="exact"/>
              <w:rPr>
                <w:rFonts w:ascii="宋体"/>
                <w:color w:val="000000" w:themeColor="text1"/>
                <w:spacing w:val="12"/>
              </w:rPr>
            </w:pPr>
          </w:p>
        </w:tc>
        <w:tc>
          <w:tcPr>
            <w:tcW w:w="1155" w:type="dxa"/>
          </w:tcPr>
          <w:p w14:paraId="19ACAFE8" w14:textId="77777777" w:rsidR="007D1150" w:rsidRDefault="007D1150">
            <w:pPr>
              <w:spacing w:line="540" w:lineRule="exact"/>
              <w:rPr>
                <w:rFonts w:ascii="宋体"/>
                <w:color w:val="000000" w:themeColor="text1"/>
                <w:spacing w:val="12"/>
              </w:rPr>
            </w:pPr>
          </w:p>
        </w:tc>
        <w:tc>
          <w:tcPr>
            <w:tcW w:w="525" w:type="dxa"/>
          </w:tcPr>
          <w:p w14:paraId="10E52476" w14:textId="77777777" w:rsidR="007D1150" w:rsidRDefault="007D1150">
            <w:pPr>
              <w:spacing w:line="540" w:lineRule="exact"/>
              <w:rPr>
                <w:rFonts w:ascii="宋体"/>
                <w:color w:val="000000" w:themeColor="text1"/>
                <w:spacing w:val="12"/>
              </w:rPr>
            </w:pPr>
          </w:p>
        </w:tc>
        <w:tc>
          <w:tcPr>
            <w:tcW w:w="525" w:type="dxa"/>
          </w:tcPr>
          <w:p w14:paraId="41B479CA" w14:textId="77777777" w:rsidR="007D1150" w:rsidRDefault="007D1150">
            <w:pPr>
              <w:spacing w:line="540" w:lineRule="exact"/>
              <w:rPr>
                <w:rFonts w:ascii="宋体"/>
                <w:color w:val="000000" w:themeColor="text1"/>
                <w:spacing w:val="12"/>
              </w:rPr>
            </w:pPr>
          </w:p>
        </w:tc>
        <w:tc>
          <w:tcPr>
            <w:tcW w:w="735" w:type="dxa"/>
          </w:tcPr>
          <w:p w14:paraId="43B119B1" w14:textId="77777777" w:rsidR="007D1150" w:rsidRDefault="007D1150">
            <w:pPr>
              <w:spacing w:line="540" w:lineRule="exact"/>
              <w:rPr>
                <w:rFonts w:ascii="宋体"/>
                <w:color w:val="000000" w:themeColor="text1"/>
                <w:spacing w:val="12"/>
              </w:rPr>
            </w:pPr>
          </w:p>
        </w:tc>
        <w:tc>
          <w:tcPr>
            <w:tcW w:w="1155" w:type="dxa"/>
          </w:tcPr>
          <w:p w14:paraId="7C3376EF" w14:textId="77777777" w:rsidR="007D1150" w:rsidRDefault="007D1150">
            <w:pPr>
              <w:spacing w:line="540" w:lineRule="exact"/>
              <w:rPr>
                <w:rFonts w:ascii="宋体"/>
                <w:color w:val="000000" w:themeColor="text1"/>
                <w:spacing w:val="12"/>
              </w:rPr>
            </w:pPr>
          </w:p>
        </w:tc>
        <w:tc>
          <w:tcPr>
            <w:tcW w:w="735" w:type="dxa"/>
          </w:tcPr>
          <w:p w14:paraId="5D66B4A5" w14:textId="77777777" w:rsidR="007D1150" w:rsidRDefault="007D1150">
            <w:pPr>
              <w:spacing w:line="540" w:lineRule="exact"/>
              <w:rPr>
                <w:rFonts w:ascii="宋体"/>
                <w:color w:val="000000" w:themeColor="text1"/>
                <w:spacing w:val="12"/>
              </w:rPr>
            </w:pPr>
          </w:p>
        </w:tc>
        <w:tc>
          <w:tcPr>
            <w:tcW w:w="735" w:type="dxa"/>
          </w:tcPr>
          <w:p w14:paraId="482D07AA" w14:textId="77777777" w:rsidR="007D1150" w:rsidRDefault="007D1150">
            <w:pPr>
              <w:spacing w:line="540" w:lineRule="exact"/>
              <w:rPr>
                <w:rFonts w:ascii="宋体"/>
                <w:color w:val="000000" w:themeColor="text1"/>
                <w:spacing w:val="12"/>
              </w:rPr>
            </w:pPr>
          </w:p>
        </w:tc>
        <w:tc>
          <w:tcPr>
            <w:tcW w:w="735" w:type="dxa"/>
          </w:tcPr>
          <w:p w14:paraId="028BE9EA" w14:textId="77777777" w:rsidR="007D1150" w:rsidRDefault="007D1150">
            <w:pPr>
              <w:spacing w:line="540" w:lineRule="exact"/>
              <w:rPr>
                <w:rFonts w:ascii="宋体"/>
                <w:color w:val="000000" w:themeColor="text1"/>
                <w:spacing w:val="12"/>
              </w:rPr>
            </w:pPr>
          </w:p>
        </w:tc>
      </w:tr>
      <w:tr w:rsidR="007D1150" w14:paraId="05E62D21" w14:textId="77777777">
        <w:tc>
          <w:tcPr>
            <w:tcW w:w="1691" w:type="dxa"/>
          </w:tcPr>
          <w:p w14:paraId="35ACBD7F" w14:textId="77777777" w:rsidR="007D1150" w:rsidRDefault="007D1150">
            <w:pPr>
              <w:spacing w:line="540" w:lineRule="exact"/>
              <w:rPr>
                <w:rFonts w:ascii="宋体"/>
                <w:color w:val="000000" w:themeColor="text1"/>
                <w:spacing w:val="12"/>
              </w:rPr>
            </w:pPr>
          </w:p>
        </w:tc>
        <w:tc>
          <w:tcPr>
            <w:tcW w:w="791" w:type="dxa"/>
          </w:tcPr>
          <w:p w14:paraId="3EEE8236" w14:textId="77777777" w:rsidR="007D1150" w:rsidRDefault="007D1150">
            <w:pPr>
              <w:spacing w:line="540" w:lineRule="exact"/>
              <w:rPr>
                <w:rFonts w:ascii="宋体"/>
                <w:color w:val="000000" w:themeColor="text1"/>
                <w:spacing w:val="12"/>
              </w:rPr>
            </w:pPr>
          </w:p>
        </w:tc>
        <w:tc>
          <w:tcPr>
            <w:tcW w:w="1155" w:type="dxa"/>
          </w:tcPr>
          <w:p w14:paraId="5F06199F" w14:textId="77777777" w:rsidR="007D1150" w:rsidRDefault="007D1150">
            <w:pPr>
              <w:spacing w:line="540" w:lineRule="exact"/>
              <w:rPr>
                <w:rFonts w:ascii="宋体"/>
                <w:color w:val="000000" w:themeColor="text1"/>
                <w:spacing w:val="12"/>
              </w:rPr>
            </w:pPr>
          </w:p>
        </w:tc>
        <w:tc>
          <w:tcPr>
            <w:tcW w:w="525" w:type="dxa"/>
          </w:tcPr>
          <w:p w14:paraId="0811D7F6" w14:textId="77777777" w:rsidR="007D1150" w:rsidRDefault="007D1150">
            <w:pPr>
              <w:spacing w:line="540" w:lineRule="exact"/>
              <w:rPr>
                <w:rFonts w:ascii="宋体"/>
                <w:color w:val="000000" w:themeColor="text1"/>
                <w:spacing w:val="12"/>
              </w:rPr>
            </w:pPr>
          </w:p>
        </w:tc>
        <w:tc>
          <w:tcPr>
            <w:tcW w:w="525" w:type="dxa"/>
          </w:tcPr>
          <w:p w14:paraId="2F969AC3" w14:textId="77777777" w:rsidR="007D1150" w:rsidRDefault="007D1150">
            <w:pPr>
              <w:spacing w:line="540" w:lineRule="exact"/>
              <w:rPr>
                <w:rFonts w:ascii="宋体"/>
                <w:color w:val="000000" w:themeColor="text1"/>
                <w:spacing w:val="12"/>
              </w:rPr>
            </w:pPr>
          </w:p>
        </w:tc>
        <w:tc>
          <w:tcPr>
            <w:tcW w:w="735" w:type="dxa"/>
          </w:tcPr>
          <w:p w14:paraId="3FBBECA1" w14:textId="77777777" w:rsidR="007D1150" w:rsidRDefault="007D1150">
            <w:pPr>
              <w:spacing w:line="540" w:lineRule="exact"/>
              <w:rPr>
                <w:rFonts w:ascii="宋体"/>
                <w:color w:val="000000" w:themeColor="text1"/>
                <w:spacing w:val="12"/>
              </w:rPr>
            </w:pPr>
          </w:p>
        </w:tc>
        <w:tc>
          <w:tcPr>
            <w:tcW w:w="1155" w:type="dxa"/>
          </w:tcPr>
          <w:p w14:paraId="2771A266" w14:textId="77777777" w:rsidR="007D1150" w:rsidRDefault="007D1150">
            <w:pPr>
              <w:spacing w:line="540" w:lineRule="exact"/>
              <w:rPr>
                <w:rFonts w:ascii="宋体"/>
                <w:color w:val="000000" w:themeColor="text1"/>
                <w:spacing w:val="12"/>
              </w:rPr>
            </w:pPr>
          </w:p>
        </w:tc>
        <w:tc>
          <w:tcPr>
            <w:tcW w:w="735" w:type="dxa"/>
          </w:tcPr>
          <w:p w14:paraId="4D6FE896" w14:textId="77777777" w:rsidR="007D1150" w:rsidRDefault="007D1150">
            <w:pPr>
              <w:spacing w:line="540" w:lineRule="exact"/>
              <w:rPr>
                <w:rFonts w:ascii="宋体"/>
                <w:color w:val="000000" w:themeColor="text1"/>
                <w:spacing w:val="12"/>
              </w:rPr>
            </w:pPr>
          </w:p>
        </w:tc>
        <w:tc>
          <w:tcPr>
            <w:tcW w:w="735" w:type="dxa"/>
          </w:tcPr>
          <w:p w14:paraId="593AB1E9" w14:textId="77777777" w:rsidR="007D1150" w:rsidRDefault="007D1150">
            <w:pPr>
              <w:spacing w:line="540" w:lineRule="exact"/>
              <w:rPr>
                <w:rFonts w:ascii="宋体"/>
                <w:color w:val="000000" w:themeColor="text1"/>
                <w:spacing w:val="12"/>
              </w:rPr>
            </w:pPr>
          </w:p>
        </w:tc>
        <w:tc>
          <w:tcPr>
            <w:tcW w:w="735" w:type="dxa"/>
          </w:tcPr>
          <w:p w14:paraId="3BC8154E" w14:textId="77777777" w:rsidR="007D1150" w:rsidRDefault="007D1150">
            <w:pPr>
              <w:spacing w:line="540" w:lineRule="exact"/>
              <w:rPr>
                <w:rFonts w:ascii="宋体"/>
                <w:color w:val="000000" w:themeColor="text1"/>
                <w:spacing w:val="12"/>
              </w:rPr>
            </w:pPr>
          </w:p>
        </w:tc>
      </w:tr>
      <w:tr w:rsidR="007D1150" w14:paraId="74AC3178" w14:textId="77777777">
        <w:tc>
          <w:tcPr>
            <w:tcW w:w="1691" w:type="dxa"/>
          </w:tcPr>
          <w:p w14:paraId="6A5DEBA8" w14:textId="77777777" w:rsidR="007D1150" w:rsidRDefault="007D1150">
            <w:pPr>
              <w:spacing w:line="540" w:lineRule="exact"/>
              <w:rPr>
                <w:rFonts w:ascii="宋体"/>
                <w:color w:val="000000" w:themeColor="text1"/>
                <w:spacing w:val="12"/>
              </w:rPr>
            </w:pPr>
          </w:p>
        </w:tc>
        <w:tc>
          <w:tcPr>
            <w:tcW w:w="791" w:type="dxa"/>
          </w:tcPr>
          <w:p w14:paraId="30266D5D" w14:textId="77777777" w:rsidR="007D1150" w:rsidRDefault="007D1150">
            <w:pPr>
              <w:spacing w:line="540" w:lineRule="exact"/>
              <w:rPr>
                <w:rFonts w:ascii="宋体"/>
                <w:color w:val="000000" w:themeColor="text1"/>
                <w:spacing w:val="12"/>
              </w:rPr>
            </w:pPr>
          </w:p>
        </w:tc>
        <w:tc>
          <w:tcPr>
            <w:tcW w:w="1155" w:type="dxa"/>
          </w:tcPr>
          <w:p w14:paraId="4D3E60C0" w14:textId="77777777" w:rsidR="007D1150" w:rsidRDefault="007D1150">
            <w:pPr>
              <w:spacing w:line="540" w:lineRule="exact"/>
              <w:rPr>
                <w:rFonts w:ascii="宋体"/>
                <w:color w:val="000000" w:themeColor="text1"/>
                <w:spacing w:val="12"/>
              </w:rPr>
            </w:pPr>
          </w:p>
        </w:tc>
        <w:tc>
          <w:tcPr>
            <w:tcW w:w="525" w:type="dxa"/>
          </w:tcPr>
          <w:p w14:paraId="6D128907" w14:textId="77777777" w:rsidR="007D1150" w:rsidRDefault="007D1150">
            <w:pPr>
              <w:spacing w:line="540" w:lineRule="exact"/>
              <w:rPr>
                <w:rFonts w:ascii="宋体"/>
                <w:color w:val="000000" w:themeColor="text1"/>
                <w:spacing w:val="12"/>
              </w:rPr>
            </w:pPr>
          </w:p>
        </w:tc>
        <w:tc>
          <w:tcPr>
            <w:tcW w:w="525" w:type="dxa"/>
          </w:tcPr>
          <w:p w14:paraId="7B1FC53B" w14:textId="77777777" w:rsidR="007D1150" w:rsidRDefault="007D1150">
            <w:pPr>
              <w:spacing w:line="540" w:lineRule="exact"/>
              <w:rPr>
                <w:rFonts w:ascii="宋体"/>
                <w:color w:val="000000" w:themeColor="text1"/>
                <w:spacing w:val="12"/>
              </w:rPr>
            </w:pPr>
          </w:p>
        </w:tc>
        <w:tc>
          <w:tcPr>
            <w:tcW w:w="735" w:type="dxa"/>
          </w:tcPr>
          <w:p w14:paraId="0CDE53A9" w14:textId="77777777" w:rsidR="007D1150" w:rsidRDefault="007D1150">
            <w:pPr>
              <w:spacing w:line="540" w:lineRule="exact"/>
              <w:rPr>
                <w:rFonts w:ascii="宋体"/>
                <w:color w:val="000000" w:themeColor="text1"/>
                <w:spacing w:val="12"/>
              </w:rPr>
            </w:pPr>
          </w:p>
        </w:tc>
        <w:tc>
          <w:tcPr>
            <w:tcW w:w="1155" w:type="dxa"/>
          </w:tcPr>
          <w:p w14:paraId="483C2B2C" w14:textId="77777777" w:rsidR="007D1150" w:rsidRDefault="007D1150">
            <w:pPr>
              <w:spacing w:line="540" w:lineRule="exact"/>
              <w:rPr>
                <w:rFonts w:ascii="宋体"/>
                <w:color w:val="000000" w:themeColor="text1"/>
                <w:spacing w:val="12"/>
              </w:rPr>
            </w:pPr>
          </w:p>
        </w:tc>
        <w:tc>
          <w:tcPr>
            <w:tcW w:w="735" w:type="dxa"/>
          </w:tcPr>
          <w:p w14:paraId="47511A57" w14:textId="77777777" w:rsidR="007D1150" w:rsidRDefault="007D1150">
            <w:pPr>
              <w:spacing w:line="540" w:lineRule="exact"/>
              <w:rPr>
                <w:rFonts w:ascii="宋体"/>
                <w:color w:val="000000" w:themeColor="text1"/>
                <w:spacing w:val="12"/>
              </w:rPr>
            </w:pPr>
          </w:p>
        </w:tc>
        <w:tc>
          <w:tcPr>
            <w:tcW w:w="735" w:type="dxa"/>
          </w:tcPr>
          <w:p w14:paraId="0D6C4FE7" w14:textId="77777777" w:rsidR="007D1150" w:rsidRDefault="007D1150">
            <w:pPr>
              <w:spacing w:line="540" w:lineRule="exact"/>
              <w:rPr>
                <w:rFonts w:ascii="宋体"/>
                <w:color w:val="000000" w:themeColor="text1"/>
                <w:spacing w:val="12"/>
              </w:rPr>
            </w:pPr>
          </w:p>
        </w:tc>
        <w:tc>
          <w:tcPr>
            <w:tcW w:w="735" w:type="dxa"/>
          </w:tcPr>
          <w:p w14:paraId="0F4211A9" w14:textId="77777777" w:rsidR="007D1150" w:rsidRDefault="007D1150">
            <w:pPr>
              <w:spacing w:line="540" w:lineRule="exact"/>
              <w:rPr>
                <w:rFonts w:ascii="宋体"/>
                <w:color w:val="000000" w:themeColor="text1"/>
                <w:spacing w:val="12"/>
              </w:rPr>
            </w:pPr>
          </w:p>
        </w:tc>
      </w:tr>
      <w:tr w:rsidR="007D1150" w14:paraId="73221E88" w14:textId="77777777">
        <w:tc>
          <w:tcPr>
            <w:tcW w:w="1691" w:type="dxa"/>
          </w:tcPr>
          <w:p w14:paraId="0CF2C7D3" w14:textId="77777777" w:rsidR="007D1150" w:rsidRDefault="007D1150">
            <w:pPr>
              <w:spacing w:line="540" w:lineRule="exact"/>
              <w:rPr>
                <w:rFonts w:ascii="宋体"/>
                <w:color w:val="000000" w:themeColor="text1"/>
                <w:spacing w:val="12"/>
              </w:rPr>
            </w:pPr>
          </w:p>
        </w:tc>
        <w:tc>
          <w:tcPr>
            <w:tcW w:w="791" w:type="dxa"/>
          </w:tcPr>
          <w:p w14:paraId="58E8AD9C" w14:textId="77777777" w:rsidR="007D1150" w:rsidRDefault="007D1150">
            <w:pPr>
              <w:spacing w:line="540" w:lineRule="exact"/>
              <w:rPr>
                <w:rFonts w:ascii="宋体"/>
                <w:color w:val="000000" w:themeColor="text1"/>
                <w:spacing w:val="12"/>
              </w:rPr>
            </w:pPr>
          </w:p>
        </w:tc>
        <w:tc>
          <w:tcPr>
            <w:tcW w:w="1155" w:type="dxa"/>
          </w:tcPr>
          <w:p w14:paraId="71593035" w14:textId="77777777" w:rsidR="007D1150" w:rsidRDefault="007D1150">
            <w:pPr>
              <w:spacing w:line="540" w:lineRule="exact"/>
              <w:rPr>
                <w:rFonts w:ascii="宋体"/>
                <w:color w:val="000000" w:themeColor="text1"/>
                <w:spacing w:val="12"/>
              </w:rPr>
            </w:pPr>
          </w:p>
        </w:tc>
        <w:tc>
          <w:tcPr>
            <w:tcW w:w="525" w:type="dxa"/>
          </w:tcPr>
          <w:p w14:paraId="059B48BC" w14:textId="77777777" w:rsidR="007D1150" w:rsidRDefault="007D1150">
            <w:pPr>
              <w:spacing w:line="540" w:lineRule="exact"/>
              <w:rPr>
                <w:rFonts w:ascii="宋体"/>
                <w:color w:val="000000" w:themeColor="text1"/>
                <w:spacing w:val="12"/>
              </w:rPr>
            </w:pPr>
          </w:p>
        </w:tc>
        <w:tc>
          <w:tcPr>
            <w:tcW w:w="525" w:type="dxa"/>
          </w:tcPr>
          <w:p w14:paraId="314201EE" w14:textId="77777777" w:rsidR="007D1150" w:rsidRDefault="007D1150">
            <w:pPr>
              <w:spacing w:line="540" w:lineRule="exact"/>
              <w:rPr>
                <w:rFonts w:ascii="宋体"/>
                <w:color w:val="000000" w:themeColor="text1"/>
                <w:spacing w:val="12"/>
              </w:rPr>
            </w:pPr>
          </w:p>
        </w:tc>
        <w:tc>
          <w:tcPr>
            <w:tcW w:w="735" w:type="dxa"/>
          </w:tcPr>
          <w:p w14:paraId="4C50D2B0" w14:textId="77777777" w:rsidR="007D1150" w:rsidRDefault="007D1150">
            <w:pPr>
              <w:spacing w:line="540" w:lineRule="exact"/>
              <w:rPr>
                <w:rFonts w:ascii="宋体"/>
                <w:color w:val="000000" w:themeColor="text1"/>
                <w:spacing w:val="12"/>
              </w:rPr>
            </w:pPr>
          </w:p>
        </w:tc>
        <w:tc>
          <w:tcPr>
            <w:tcW w:w="1155" w:type="dxa"/>
          </w:tcPr>
          <w:p w14:paraId="53AF91DD" w14:textId="77777777" w:rsidR="007D1150" w:rsidRDefault="007D1150">
            <w:pPr>
              <w:spacing w:line="540" w:lineRule="exact"/>
              <w:rPr>
                <w:rFonts w:ascii="宋体"/>
                <w:color w:val="000000" w:themeColor="text1"/>
                <w:spacing w:val="12"/>
              </w:rPr>
            </w:pPr>
          </w:p>
        </w:tc>
        <w:tc>
          <w:tcPr>
            <w:tcW w:w="735" w:type="dxa"/>
          </w:tcPr>
          <w:p w14:paraId="117BA2A8" w14:textId="77777777" w:rsidR="007D1150" w:rsidRDefault="007D1150">
            <w:pPr>
              <w:spacing w:line="540" w:lineRule="exact"/>
              <w:rPr>
                <w:rFonts w:ascii="宋体"/>
                <w:color w:val="000000" w:themeColor="text1"/>
                <w:spacing w:val="12"/>
              </w:rPr>
            </w:pPr>
          </w:p>
        </w:tc>
        <w:tc>
          <w:tcPr>
            <w:tcW w:w="735" w:type="dxa"/>
          </w:tcPr>
          <w:p w14:paraId="4F1BB290" w14:textId="77777777" w:rsidR="007D1150" w:rsidRDefault="007D1150">
            <w:pPr>
              <w:spacing w:line="540" w:lineRule="exact"/>
              <w:rPr>
                <w:rFonts w:ascii="宋体"/>
                <w:color w:val="000000" w:themeColor="text1"/>
                <w:spacing w:val="12"/>
              </w:rPr>
            </w:pPr>
          </w:p>
        </w:tc>
        <w:tc>
          <w:tcPr>
            <w:tcW w:w="735" w:type="dxa"/>
          </w:tcPr>
          <w:p w14:paraId="749E2C9B" w14:textId="77777777" w:rsidR="007D1150" w:rsidRDefault="007D1150">
            <w:pPr>
              <w:spacing w:line="540" w:lineRule="exact"/>
              <w:rPr>
                <w:rFonts w:ascii="宋体"/>
                <w:color w:val="000000" w:themeColor="text1"/>
                <w:spacing w:val="12"/>
              </w:rPr>
            </w:pPr>
          </w:p>
        </w:tc>
      </w:tr>
    </w:tbl>
    <w:p w14:paraId="7EFA3AB8" w14:textId="77777777" w:rsidR="007D1150" w:rsidRDefault="007D1150">
      <w:pPr>
        <w:keepNext/>
        <w:keepLines/>
        <w:spacing w:beforeLines="50" w:before="120" w:afterLines="50" w:after="120" w:line="360" w:lineRule="auto"/>
        <w:outlineLvl w:val="0"/>
        <w:rPr>
          <w:rFonts w:ascii="宋体" w:hAnsi="Cambria"/>
          <w:b/>
          <w:bCs/>
          <w:color w:val="000000" w:themeColor="text1"/>
          <w:sz w:val="32"/>
          <w:szCs w:val="21"/>
        </w:rPr>
        <w:sectPr w:rsidR="007D1150">
          <w:pgSz w:w="11906" w:h="16838"/>
          <w:pgMar w:top="1440" w:right="1797" w:bottom="1440" w:left="1797" w:header="851" w:footer="992" w:gutter="0"/>
          <w:cols w:space="425"/>
          <w:docGrid w:linePitch="312"/>
        </w:sectPr>
      </w:pPr>
    </w:p>
    <w:p w14:paraId="60AB93A9" w14:textId="77777777" w:rsidR="007D1150" w:rsidRDefault="0001536F">
      <w:pPr>
        <w:keepNext/>
        <w:keepLines/>
        <w:spacing w:beforeLines="50" w:before="120" w:afterLines="50" w:after="120" w:line="360" w:lineRule="auto"/>
        <w:outlineLvl w:val="1"/>
        <w:rPr>
          <w:rFonts w:ascii="宋体" w:hAnsi="宋体"/>
          <w:color w:val="000000" w:themeColor="text1"/>
          <w:kern w:val="0"/>
          <w:sz w:val="24"/>
          <w:szCs w:val="20"/>
        </w:rPr>
      </w:pPr>
      <w:bookmarkStart w:id="1018" w:name="_Toc489280261"/>
      <w:bookmarkStart w:id="1019" w:name="_Toc497214123"/>
      <w:bookmarkStart w:id="1020" w:name="_Toc486580455"/>
      <w:bookmarkStart w:id="1021" w:name="_Toc101882037"/>
      <w:bookmarkStart w:id="1022" w:name="_Toc485323229"/>
      <w:r>
        <w:rPr>
          <w:rFonts w:ascii="宋体" w:hAnsi="宋体" w:hint="eastAsia"/>
          <w:color w:val="000000" w:themeColor="text1"/>
          <w:kern w:val="0"/>
          <w:sz w:val="24"/>
          <w:szCs w:val="20"/>
        </w:rPr>
        <w:lastRenderedPageBreak/>
        <w:t>附件三：承包人提供的材料和工程设备一览表</w:t>
      </w:r>
      <w:bookmarkEnd w:id="1018"/>
      <w:bookmarkEnd w:id="1019"/>
      <w:bookmarkEnd w:id="1020"/>
      <w:bookmarkEnd w:id="1021"/>
      <w:bookmarkEnd w:id="1022"/>
    </w:p>
    <w:p w14:paraId="314CAD1C" w14:textId="77777777" w:rsidR="007D1150" w:rsidRDefault="0001536F">
      <w:pPr>
        <w:spacing w:line="360" w:lineRule="auto"/>
        <w:jc w:val="center"/>
        <w:rPr>
          <w:rFonts w:ascii="宋体"/>
          <w:b/>
          <w:color w:val="000000" w:themeColor="text1"/>
          <w:sz w:val="28"/>
        </w:rPr>
      </w:pPr>
      <w:r>
        <w:rPr>
          <w:rFonts w:ascii="宋体" w:hAnsi="宋体" w:hint="eastAsia"/>
          <w:b/>
          <w:color w:val="000000" w:themeColor="text1"/>
          <w:sz w:val="28"/>
        </w:rPr>
        <w:t>承包人提供的材料和工程设备一览表</w:t>
      </w:r>
    </w:p>
    <w:tbl>
      <w:tblPr>
        <w:tblW w:w="79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0"/>
        <w:gridCol w:w="1155"/>
        <w:gridCol w:w="1050"/>
        <w:gridCol w:w="630"/>
        <w:gridCol w:w="525"/>
        <w:gridCol w:w="735"/>
        <w:gridCol w:w="840"/>
        <w:gridCol w:w="840"/>
        <w:gridCol w:w="735"/>
        <w:gridCol w:w="945"/>
      </w:tblGrid>
      <w:tr w:rsidR="007D1150" w14:paraId="36379028" w14:textId="77777777">
        <w:trPr>
          <w:trHeight w:val="1315"/>
          <w:jc w:val="center"/>
        </w:trPr>
        <w:tc>
          <w:tcPr>
            <w:tcW w:w="480" w:type="dxa"/>
            <w:vAlign w:val="center"/>
          </w:tcPr>
          <w:p w14:paraId="6599E888" w14:textId="77777777" w:rsidR="007D1150" w:rsidRDefault="0001536F">
            <w:pPr>
              <w:spacing w:line="360" w:lineRule="auto"/>
              <w:jc w:val="center"/>
              <w:rPr>
                <w:rFonts w:ascii="宋体"/>
                <w:color w:val="000000" w:themeColor="text1"/>
              </w:rPr>
            </w:pPr>
            <w:r>
              <w:rPr>
                <w:rFonts w:ascii="宋体" w:hAnsi="宋体" w:hint="eastAsia"/>
                <w:color w:val="000000" w:themeColor="text1"/>
              </w:rPr>
              <w:t>序</w:t>
            </w:r>
          </w:p>
          <w:p w14:paraId="5C7A8FAF" w14:textId="77777777" w:rsidR="007D1150" w:rsidRDefault="0001536F">
            <w:pPr>
              <w:spacing w:line="360" w:lineRule="auto"/>
              <w:jc w:val="center"/>
              <w:rPr>
                <w:rFonts w:ascii="宋体"/>
                <w:color w:val="000000" w:themeColor="text1"/>
              </w:rPr>
            </w:pPr>
            <w:r>
              <w:rPr>
                <w:rFonts w:ascii="宋体" w:hAnsi="宋体" w:hint="eastAsia"/>
                <w:color w:val="000000" w:themeColor="text1"/>
              </w:rPr>
              <w:t>号</w:t>
            </w:r>
          </w:p>
        </w:tc>
        <w:tc>
          <w:tcPr>
            <w:tcW w:w="1155" w:type="dxa"/>
            <w:vAlign w:val="center"/>
          </w:tcPr>
          <w:p w14:paraId="64E70417" w14:textId="77777777" w:rsidR="007D1150" w:rsidRDefault="0001536F">
            <w:pPr>
              <w:spacing w:line="360" w:lineRule="auto"/>
              <w:jc w:val="center"/>
              <w:rPr>
                <w:rFonts w:ascii="宋体"/>
                <w:color w:val="000000" w:themeColor="text1"/>
              </w:rPr>
            </w:pPr>
            <w:r>
              <w:rPr>
                <w:rFonts w:ascii="宋体" w:hAnsi="宋体" w:hint="eastAsia"/>
                <w:color w:val="000000" w:themeColor="text1"/>
              </w:rPr>
              <w:t>材料设备</w:t>
            </w:r>
          </w:p>
          <w:p w14:paraId="0D94C631" w14:textId="77777777" w:rsidR="007D1150" w:rsidRDefault="0001536F">
            <w:pPr>
              <w:spacing w:line="360" w:lineRule="auto"/>
              <w:jc w:val="center"/>
              <w:rPr>
                <w:rFonts w:ascii="宋体"/>
                <w:color w:val="000000" w:themeColor="text1"/>
              </w:rPr>
            </w:pPr>
            <w:r>
              <w:rPr>
                <w:rFonts w:ascii="宋体" w:hAnsi="宋体" w:hint="eastAsia"/>
                <w:color w:val="000000" w:themeColor="text1"/>
              </w:rPr>
              <w:t>名称</w:t>
            </w:r>
          </w:p>
        </w:tc>
        <w:tc>
          <w:tcPr>
            <w:tcW w:w="1050" w:type="dxa"/>
            <w:vAlign w:val="center"/>
          </w:tcPr>
          <w:p w14:paraId="1F84057E" w14:textId="77777777" w:rsidR="007D1150" w:rsidRDefault="0001536F">
            <w:pPr>
              <w:spacing w:line="360" w:lineRule="auto"/>
              <w:jc w:val="center"/>
              <w:rPr>
                <w:rFonts w:ascii="宋体"/>
                <w:color w:val="000000" w:themeColor="text1"/>
              </w:rPr>
            </w:pPr>
            <w:r>
              <w:rPr>
                <w:rFonts w:ascii="宋体" w:hAnsi="宋体" w:hint="eastAsia"/>
                <w:color w:val="000000" w:themeColor="text1"/>
              </w:rPr>
              <w:t>规格</w:t>
            </w:r>
          </w:p>
          <w:p w14:paraId="26D37563" w14:textId="77777777" w:rsidR="007D1150" w:rsidRDefault="0001536F">
            <w:pPr>
              <w:spacing w:line="360" w:lineRule="auto"/>
              <w:jc w:val="center"/>
              <w:rPr>
                <w:rFonts w:ascii="宋体"/>
                <w:color w:val="000000" w:themeColor="text1"/>
              </w:rPr>
            </w:pPr>
            <w:r>
              <w:rPr>
                <w:rFonts w:ascii="宋体" w:hAnsi="宋体" w:hint="eastAsia"/>
                <w:color w:val="000000" w:themeColor="text1"/>
              </w:rPr>
              <w:t>型号</w:t>
            </w:r>
          </w:p>
        </w:tc>
        <w:tc>
          <w:tcPr>
            <w:tcW w:w="630" w:type="dxa"/>
            <w:vAlign w:val="center"/>
          </w:tcPr>
          <w:p w14:paraId="194B1CCD" w14:textId="77777777" w:rsidR="007D1150" w:rsidRDefault="0001536F">
            <w:pPr>
              <w:spacing w:line="360" w:lineRule="auto"/>
              <w:jc w:val="center"/>
              <w:rPr>
                <w:rFonts w:ascii="宋体"/>
                <w:color w:val="000000" w:themeColor="text1"/>
              </w:rPr>
            </w:pPr>
            <w:r>
              <w:rPr>
                <w:rFonts w:ascii="宋体" w:hAnsi="宋体" w:hint="eastAsia"/>
                <w:color w:val="000000" w:themeColor="text1"/>
              </w:rPr>
              <w:t>单</w:t>
            </w:r>
          </w:p>
          <w:p w14:paraId="719CA309" w14:textId="77777777" w:rsidR="007D1150" w:rsidRDefault="0001536F">
            <w:pPr>
              <w:spacing w:line="360" w:lineRule="auto"/>
              <w:jc w:val="center"/>
              <w:rPr>
                <w:rFonts w:ascii="宋体"/>
                <w:color w:val="000000" w:themeColor="text1"/>
              </w:rPr>
            </w:pPr>
            <w:r>
              <w:rPr>
                <w:rFonts w:ascii="宋体" w:hAnsi="宋体" w:hint="eastAsia"/>
                <w:color w:val="000000" w:themeColor="text1"/>
              </w:rPr>
              <w:t>位</w:t>
            </w:r>
          </w:p>
        </w:tc>
        <w:tc>
          <w:tcPr>
            <w:tcW w:w="525" w:type="dxa"/>
            <w:vAlign w:val="center"/>
          </w:tcPr>
          <w:p w14:paraId="212783D0" w14:textId="77777777" w:rsidR="007D1150" w:rsidRDefault="0001536F">
            <w:pPr>
              <w:spacing w:line="360" w:lineRule="auto"/>
              <w:jc w:val="center"/>
              <w:rPr>
                <w:rFonts w:ascii="宋体"/>
                <w:color w:val="000000" w:themeColor="text1"/>
              </w:rPr>
            </w:pPr>
            <w:r>
              <w:rPr>
                <w:rFonts w:ascii="宋体" w:hAnsi="宋体" w:hint="eastAsia"/>
                <w:color w:val="000000" w:themeColor="text1"/>
              </w:rPr>
              <w:t>数</w:t>
            </w:r>
          </w:p>
          <w:p w14:paraId="03F879A4" w14:textId="77777777" w:rsidR="007D1150" w:rsidRDefault="0001536F">
            <w:pPr>
              <w:spacing w:line="360" w:lineRule="auto"/>
              <w:jc w:val="center"/>
              <w:rPr>
                <w:rFonts w:ascii="宋体"/>
                <w:color w:val="000000" w:themeColor="text1"/>
              </w:rPr>
            </w:pPr>
            <w:r>
              <w:rPr>
                <w:rFonts w:ascii="宋体" w:hAnsi="宋体" w:hint="eastAsia"/>
                <w:color w:val="000000" w:themeColor="text1"/>
              </w:rPr>
              <w:t>量</w:t>
            </w:r>
          </w:p>
        </w:tc>
        <w:tc>
          <w:tcPr>
            <w:tcW w:w="735" w:type="dxa"/>
            <w:vAlign w:val="center"/>
          </w:tcPr>
          <w:p w14:paraId="6E5F2918" w14:textId="77777777" w:rsidR="007D1150" w:rsidRDefault="0001536F">
            <w:pPr>
              <w:spacing w:line="360" w:lineRule="auto"/>
              <w:jc w:val="center"/>
              <w:rPr>
                <w:rFonts w:ascii="宋体"/>
                <w:color w:val="000000" w:themeColor="text1"/>
              </w:rPr>
            </w:pPr>
            <w:r>
              <w:rPr>
                <w:rFonts w:ascii="宋体" w:hAnsi="宋体" w:hint="eastAsia"/>
                <w:color w:val="000000" w:themeColor="text1"/>
              </w:rPr>
              <w:t>单</w:t>
            </w:r>
          </w:p>
          <w:p w14:paraId="53B8777A" w14:textId="77777777" w:rsidR="007D1150" w:rsidRDefault="0001536F">
            <w:pPr>
              <w:spacing w:line="360" w:lineRule="auto"/>
              <w:jc w:val="center"/>
              <w:rPr>
                <w:rFonts w:ascii="宋体"/>
                <w:color w:val="000000" w:themeColor="text1"/>
              </w:rPr>
            </w:pPr>
            <w:r>
              <w:rPr>
                <w:rFonts w:ascii="宋体" w:hAnsi="宋体" w:hint="eastAsia"/>
                <w:color w:val="000000" w:themeColor="text1"/>
              </w:rPr>
              <w:t>价</w:t>
            </w:r>
          </w:p>
        </w:tc>
        <w:tc>
          <w:tcPr>
            <w:tcW w:w="840" w:type="dxa"/>
            <w:vAlign w:val="center"/>
          </w:tcPr>
          <w:p w14:paraId="66CC639A" w14:textId="77777777" w:rsidR="007D1150" w:rsidRDefault="0001536F">
            <w:pPr>
              <w:spacing w:line="360" w:lineRule="auto"/>
              <w:jc w:val="center"/>
              <w:rPr>
                <w:rFonts w:ascii="宋体"/>
                <w:color w:val="000000" w:themeColor="text1"/>
              </w:rPr>
            </w:pPr>
            <w:r>
              <w:rPr>
                <w:rFonts w:ascii="宋体" w:hAnsi="宋体" w:hint="eastAsia"/>
                <w:color w:val="000000" w:themeColor="text1"/>
              </w:rPr>
              <w:t>交货</w:t>
            </w:r>
          </w:p>
          <w:p w14:paraId="4A15F472" w14:textId="77777777" w:rsidR="007D1150" w:rsidRDefault="0001536F">
            <w:pPr>
              <w:spacing w:line="360" w:lineRule="auto"/>
              <w:jc w:val="center"/>
              <w:rPr>
                <w:rFonts w:ascii="宋体"/>
                <w:color w:val="000000" w:themeColor="text1"/>
              </w:rPr>
            </w:pPr>
            <w:r>
              <w:rPr>
                <w:rFonts w:ascii="宋体" w:hAnsi="宋体" w:hint="eastAsia"/>
                <w:color w:val="000000" w:themeColor="text1"/>
              </w:rPr>
              <w:t>方式</w:t>
            </w:r>
          </w:p>
        </w:tc>
        <w:tc>
          <w:tcPr>
            <w:tcW w:w="840" w:type="dxa"/>
            <w:vAlign w:val="center"/>
          </w:tcPr>
          <w:p w14:paraId="474F89AA" w14:textId="77777777" w:rsidR="007D1150" w:rsidRDefault="0001536F">
            <w:pPr>
              <w:spacing w:line="360" w:lineRule="auto"/>
              <w:jc w:val="center"/>
              <w:rPr>
                <w:rFonts w:ascii="宋体"/>
                <w:color w:val="000000" w:themeColor="text1"/>
              </w:rPr>
            </w:pPr>
            <w:r>
              <w:rPr>
                <w:rFonts w:ascii="宋体" w:hAnsi="宋体" w:hint="eastAsia"/>
                <w:color w:val="000000" w:themeColor="text1"/>
              </w:rPr>
              <w:t>交货</w:t>
            </w:r>
          </w:p>
          <w:p w14:paraId="516106D7" w14:textId="77777777" w:rsidR="007D1150" w:rsidRDefault="0001536F">
            <w:pPr>
              <w:spacing w:line="360" w:lineRule="auto"/>
              <w:jc w:val="center"/>
              <w:rPr>
                <w:rFonts w:ascii="宋体"/>
                <w:color w:val="000000" w:themeColor="text1"/>
              </w:rPr>
            </w:pPr>
            <w:r>
              <w:rPr>
                <w:rFonts w:ascii="宋体" w:hAnsi="宋体" w:hint="eastAsia"/>
                <w:color w:val="000000" w:themeColor="text1"/>
              </w:rPr>
              <w:t>地点</w:t>
            </w:r>
          </w:p>
        </w:tc>
        <w:tc>
          <w:tcPr>
            <w:tcW w:w="735" w:type="dxa"/>
            <w:vAlign w:val="center"/>
          </w:tcPr>
          <w:p w14:paraId="125035E8" w14:textId="77777777" w:rsidR="007D1150" w:rsidRDefault="0001536F">
            <w:pPr>
              <w:spacing w:line="360" w:lineRule="auto"/>
              <w:jc w:val="center"/>
              <w:rPr>
                <w:rFonts w:ascii="宋体"/>
                <w:color w:val="000000" w:themeColor="text1"/>
              </w:rPr>
            </w:pPr>
            <w:r>
              <w:rPr>
                <w:rFonts w:ascii="宋体" w:hAnsi="宋体" w:hint="eastAsia"/>
                <w:color w:val="000000" w:themeColor="text1"/>
              </w:rPr>
              <w:t>计划交货</w:t>
            </w:r>
          </w:p>
          <w:p w14:paraId="2A30C9EB" w14:textId="77777777" w:rsidR="007D1150" w:rsidRDefault="0001536F">
            <w:pPr>
              <w:spacing w:line="360" w:lineRule="auto"/>
              <w:jc w:val="center"/>
              <w:rPr>
                <w:rFonts w:ascii="宋体"/>
                <w:color w:val="000000" w:themeColor="text1"/>
              </w:rPr>
            </w:pPr>
            <w:r>
              <w:rPr>
                <w:rFonts w:ascii="宋体" w:hAnsi="宋体" w:hint="eastAsia"/>
                <w:color w:val="000000" w:themeColor="text1"/>
              </w:rPr>
              <w:t>时间</w:t>
            </w:r>
          </w:p>
        </w:tc>
        <w:tc>
          <w:tcPr>
            <w:tcW w:w="945" w:type="dxa"/>
            <w:vAlign w:val="center"/>
          </w:tcPr>
          <w:p w14:paraId="2CBEFE89" w14:textId="77777777" w:rsidR="007D1150" w:rsidRDefault="0001536F">
            <w:pPr>
              <w:spacing w:line="360" w:lineRule="auto"/>
              <w:jc w:val="center"/>
              <w:rPr>
                <w:rFonts w:ascii="宋体"/>
                <w:color w:val="000000" w:themeColor="text1"/>
              </w:rPr>
            </w:pPr>
            <w:r>
              <w:rPr>
                <w:rFonts w:ascii="宋体" w:hAnsi="宋体" w:hint="eastAsia"/>
                <w:color w:val="000000" w:themeColor="text1"/>
              </w:rPr>
              <w:t>备注</w:t>
            </w:r>
          </w:p>
        </w:tc>
      </w:tr>
      <w:tr w:rsidR="007D1150" w14:paraId="009B0887" w14:textId="77777777">
        <w:trPr>
          <w:jc w:val="center"/>
        </w:trPr>
        <w:tc>
          <w:tcPr>
            <w:tcW w:w="480" w:type="dxa"/>
          </w:tcPr>
          <w:p w14:paraId="0CA225D3" w14:textId="77777777" w:rsidR="007D1150" w:rsidRDefault="007D1150">
            <w:pPr>
              <w:spacing w:line="360" w:lineRule="auto"/>
              <w:jc w:val="center"/>
              <w:rPr>
                <w:rFonts w:ascii="宋体"/>
                <w:color w:val="000000" w:themeColor="text1"/>
                <w:sz w:val="28"/>
                <w:szCs w:val="28"/>
              </w:rPr>
            </w:pPr>
          </w:p>
        </w:tc>
        <w:tc>
          <w:tcPr>
            <w:tcW w:w="1155" w:type="dxa"/>
          </w:tcPr>
          <w:p w14:paraId="4391DA95" w14:textId="77777777" w:rsidR="007D1150" w:rsidRDefault="007D1150">
            <w:pPr>
              <w:spacing w:line="360" w:lineRule="auto"/>
              <w:jc w:val="center"/>
              <w:rPr>
                <w:rFonts w:ascii="宋体"/>
                <w:color w:val="000000" w:themeColor="text1"/>
                <w:sz w:val="28"/>
                <w:szCs w:val="28"/>
              </w:rPr>
            </w:pPr>
          </w:p>
        </w:tc>
        <w:tc>
          <w:tcPr>
            <w:tcW w:w="1050" w:type="dxa"/>
          </w:tcPr>
          <w:p w14:paraId="4D7B522E" w14:textId="77777777" w:rsidR="007D1150" w:rsidRDefault="007D1150">
            <w:pPr>
              <w:spacing w:line="360" w:lineRule="auto"/>
              <w:jc w:val="center"/>
              <w:rPr>
                <w:rFonts w:ascii="宋体"/>
                <w:color w:val="000000" w:themeColor="text1"/>
                <w:sz w:val="28"/>
                <w:szCs w:val="28"/>
              </w:rPr>
            </w:pPr>
          </w:p>
        </w:tc>
        <w:tc>
          <w:tcPr>
            <w:tcW w:w="630" w:type="dxa"/>
          </w:tcPr>
          <w:p w14:paraId="0F0C9691" w14:textId="77777777" w:rsidR="007D1150" w:rsidRDefault="007D1150">
            <w:pPr>
              <w:spacing w:line="360" w:lineRule="auto"/>
              <w:jc w:val="center"/>
              <w:rPr>
                <w:rFonts w:ascii="宋体"/>
                <w:color w:val="000000" w:themeColor="text1"/>
                <w:sz w:val="28"/>
                <w:szCs w:val="28"/>
              </w:rPr>
            </w:pPr>
          </w:p>
        </w:tc>
        <w:tc>
          <w:tcPr>
            <w:tcW w:w="525" w:type="dxa"/>
          </w:tcPr>
          <w:p w14:paraId="70F8E2B5" w14:textId="77777777" w:rsidR="007D1150" w:rsidRDefault="007D1150">
            <w:pPr>
              <w:spacing w:line="360" w:lineRule="auto"/>
              <w:jc w:val="center"/>
              <w:rPr>
                <w:rFonts w:ascii="宋体"/>
                <w:color w:val="000000" w:themeColor="text1"/>
                <w:sz w:val="28"/>
                <w:szCs w:val="28"/>
              </w:rPr>
            </w:pPr>
          </w:p>
        </w:tc>
        <w:tc>
          <w:tcPr>
            <w:tcW w:w="735" w:type="dxa"/>
          </w:tcPr>
          <w:p w14:paraId="171E3623" w14:textId="77777777" w:rsidR="007D1150" w:rsidRDefault="007D1150">
            <w:pPr>
              <w:spacing w:line="360" w:lineRule="auto"/>
              <w:jc w:val="center"/>
              <w:rPr>
                <w:rFonts w:ascii="宋体"/>
                <w:color w:val="000000" w:themeColor="text1"/>
                <w:sz w:val="28"/>
                <w:szCs w:val="28"/>
              </w:rPr>
            </w:pPr>
          </w:p>
        </w:tc>
        <w:tc>
          <w:tcPr>
            <w:tcW w:w="840" w:type="dxa"/>
          </w:tcPr>
          <w:p w14:paraId="7D0FA445" w14:textId="77777777" w:rsidR="007D1150" w:rsidRDefault="007D1150">
            <w:pPr>
              <w:spacing w:line="360" w:lineRule="auto"/>
              <w:jc w:val="center"/>
              <w:rPr>
                <w:rFonts w:ascii="宋体"/>
                <w:color w:val="000000" w:themeColor="text1"/>
                <w:sz w:val="28"/>
                <w:szCs w:val="28"/>
              </w:rPr>
            </w:pPr>
          </w:p>
        </w:tc>
        <w:tc>
          <w:tcPr>
            <w:tcW w:w="840" w:type="dxa"/>
          </w:tcPr>
          <w:p w14:paraId="5C1DD6D0" w14:textId="77777777" w:rsidR="007D1150" w:rsidRDefault="007D1150">
            <w:pPr>
              <w:spacing w:line="360" w:lineRule="auto"/>
              <w:jc w:val="center"/>
              <w:rPr>
                <w:rFonts w:ascii="宋体"/>
                <w:color w:val="000000" w:themeColor="text1"/>
                <w:sz w:val="28"/>
                <w:szCs w:val="28"/>
              </w:rPr>
            </w:pPr>
          </w:p>
        </w:tc>
        <w:tc>
          <w:tcPr>
            <w:tcW w:w="735" w:type="dxa"/>
          </w:tcPr>
          <w:p w14:paraId="7FC6CB31" w14:textId="77777777" w:rsidR="007D1150" w:rsidRDefault="007D1150">
            <w:pPr>
              <w:spacing w:line="360" w:lineRule="auto"/>
              <w:jc w:val="center"/>
              <w:rPr>
                <w:rFonts w:ascii="宋体"/>
                <w:color w:val="000000" w:themeColor="text1"/>
                <w:sz w:val="28"/>
                <w:szCs w:val="28"/>
              </w:rPr>
            </w:pPr>
          </w:p>
        </w:tc>
        <w:tc>
          <w:tcPr>
            <w:tcW w:w="945" w:type="dxa"/>
          </w:tcPr>
          <w:p w14:paraId="086E0AA5" w14:textId="77777777" w:rsidR="007D1150" w:rsidRDefault="007D1150">
            <w:pPr>
              <w:spacing w:line="360" w:lineRule="auto"/>
              <w:jc w:val="center"/>
              <w:rPr>
                <w:rFonts w:ascii="宋体"/>
                <w:color w:val="000000" w:themeColor="text1"/>
                <w:sz w:val="28"/>
                <w:szCs w:val="28"/>
              </w:rPr>
            </w:pPr>
          </w:p>
        </w:tc>
      </w:tr>
      <w:tr w:rsidR="007D1150" w14:paraId="71604C90" w14:textId="77777777">
        <w:trPr>
          <w:jc w:val="center"/>
        </w:trPr>
        <w:tc>
          <w:tcPr>
            <w:tcW w:w="480" w:type="dxa"/>
          </w:tcPr>
          <w:p w14:paraId="56A2D971" w14:textId="77777777" w:rsidR="007D1150" w:rsidRDefault="007D1150">
            <w:pPr>
              <w:spacing w:line="360" w:lineRule="auto"/>
              <w:jc w:val="center"/>
              <w:rPr>
                <w:rFonts w:ascii="宋体"/>
                <w:color w:val="000000" w:themeColor="text1"/>
                <w:sz w:val="28"/>
                <w:szCs w:val="28"/>
              </w:rPr>
            </w:pPr>
          </w:p>
        </w:tc>
        <w:tc>
          <w:tcPr>
            <w:tcW w:w="1155" w:type="dxa"/>
          </w:tcPr>
          <w:p w14:paraId="407C98F2" w14:textId="77777777" w:rsidR="007D1150" w:rsidRDefault="007D1150">
            <w:pPr>
              <w:spacing w:line="360" w:lineRule="auto"/>
              <w:jc w:val="center"/>
              <w:rPr>
                <w:rFonts w:ascii="宋体"/>
                <w:color w:val="000000" w:themeColor="text1"/>
                <w:sz w:val="28"/>
                <w:szCs w:val="28"/>
              </w:rPr>
            </w:pPr>
          </w:p>
        </w:tc>
        <w:tc>
          <w:tcPr>
            <w:tcW w:w="1050" w:type="dxa"/>
          </w:tcPr>
          <w:p w14:paraId="07045981" w14:textId="77777777" w:rsidR="007D1150" w:rsidRDefault="007D1150">
            <w:pPr>
              <w:spacing w:line="360" w:lineRule="auto"/>
              <w:jc w:val="center"/>
              <w:rPr>
                <w:rFonts w:ascii="宋体"/>
                <w:color w:val="000000" w:themeColor="text1"/>
                <w:sz w:val="28"/>
                <w:szCs w:val="28"/>
              </w:rPr>
            </w:pPr>
          </w:p>
        </w:tc>
        <w:tc>
          <w:tcPr>
            <w:tcW w:w="630" w:type="dxa"/>
          </w:tcPr>
          <w:p w14:paraId="4CEA5852" w14:textId="77777777" w:rsidR="007D1150" w:rsidRDefault="007D1150">
            <w:pPr>
              <w:spacing w:line="360" w:lineRule="auto"/>
              <w:jc w:val="center"/>
              <w:rPr>
                <w:rFonts w:ascii="宋体"/>
                <w:color w:val="000000" w:themeColor="text1"/>
                <w:sz w:val="28"/>
                <w:szCs w:val="28"/>
              </w:rPr>
            </w:pPr>
          </w:p>
        </w:tc>
        <w:tc>
          <w:tcPr>
            <w:tcW w:w="525" w:type="dxa"/>
          </w:tcPr>
          <w:p w14:paraId="554B0CF1" w14:textId="77777777" w:rsidR="007D1150" w:rsidRDefault="007D1150">
            <w:pPr>
              <w:spacing w:line="360" w:lineRule="auto"/>
              <w:jc w:val="center"/>
              <w:rPr>
                <w:rFonts w:ascii="宋体"/>
                <w:color w:val="000000" w:themeColor="text1"/>
                <w:sz w:val="28"/>
                <w:szCs w:val="28"/>
              </w:rPr>
            </w:pPr>
          </w:p>
        </w:tc>
        <w:tc>
          <w:tcPr>
            <w:tcW w:w="735" w:type="dxa"/>
          </w:tcPr>
          <w:p w14:paraId="3B3C5A82" w14:textId="77777777" w:rsidR="007D1150" w:rsidRDefault="007D1150">
            <w:pPr>
              <w:spacing w:line="360" w:lineRule="auto"/>
              <w:jc w:val="center"/>
              <w:rPr>
                <w:rFonts w:ascii="宋体"/>
                <w:color w:val="000000" w:themeColor="text1"/>
                <w:sz w:val="28"/>
                <w:szCs w:val="28"/>
              </w:rPr>
            </w:pPr>
          </w:p>
        </w:tc>
        <w:tc>
          <w:tcPr>
            <w:tcW w:w="840" w:type="dxa"/>
          </w:tcPr>
          <w:p w14:paraId="156908B8" w14:textId="77777777" w:rsidR="007D1150" w:rsidRDefault="007D1150">
            <w:pPr>
              <w:spacing w:line="360" w:lineRule="auto"/>
              <w:jc w:val="center"/>
              <w:rPr>
                <w:rFonts w:ascii="宋体"/>
                <w:color w:val="000000" w:themeColor="text1"/>
                <w:sz w:val="28"/>
                <w:szCs w:val="28"/>
              </w:rPr>
            </w:pPr>
          </w:p>
        </w:tc>
        <w:tc>
          <w:tcPr>
            <w:tcW w:w="840" w:type="dxa"/>
          </w:tcPr>
          <w:p w14:paraId="79802600" w14:textId="77777777" w:rsidR="007D1150" w:rsidRDefault="007D1150">
            <w:pPr>
              <w:spacing w:line="360" w:lineRule="auto"/>
              <w:jc w:val="center"/>
              <w:rPr>
                <w:rFonts w:ascii="宋体"/>
                <w:color w:val="000000" w:themeColor="text1"/>
                <w:sz w:val="28"/>
                <w:szCs w:val="28"/>
              </w:rPr>
            </w:pPr>
          </w:p>
        </w:tc>
        <w:tc>
          <w:tcPr>
            <w:tcW w:w="735" w:type="dxa"/>
          </w:tcPr>
          <w:p w14:paraId="443EBFD1" w14:textId="77777777" w:rsidR="007D1150" w:rsidRDefault="007D1150">
            <w:pPr>
              <w:spacing w:line="360" w:lineRule="auto"/>
              <w:jc w:val="center"/>
              <w:rPr>
                <w:rFonts w:ascii="宋体"/>
                <w:color w:val="000000" w:themeColor="text1"/>
                <w:sz w:val="28"/>
                <w:szCs w:val="28"/>
              </w:rPr>
            </w:pPr>
          </w:p>
        </w:tc>
        <w:tc>
          <w:tcPr>
            <w:tcW w:w="945" w:type="dxa"/>
          </w:tcPr>
          <w:p w14:paraId="36518B78" w14:textId="77777777" w:rsidR="007D1150" w:rsidRDefault="007D1150">
            <w:pPr>
              <w:spacing w:line="360" w:lineRule="auto"/>
              <w:jc w:val="center"/>
              <w:rPr>
                <w:rFonts w:ascii="宋体"/>
                <w:color w:val="000000" w:themeColor="text1"/>
                <w:sz w:val="28"/>
                <w:szCs w:val="28"/>
              </w:rPr>
            </w:pPr>
          </w:p>
        </w:tc>
      </w:tr>
      <w:tr w:rsidR="007D1150" w14:paraId="062E5E14" w14:textId="77777777">
        <w:trPr>
          <w:jc w:val="center"/>
        </w:trPr>
        <w:tc>
          <w:tcPr>
            <w:tcW w:w="480" w:type="dxa"/>
          </w:tcPr>
          <w:p w14:paraId="16662594" w14:textId="77777777" w:rsidR="007D1150" w:rsidRDefault="007D1150">
            <w:pPr>
              <w:spacing w:line="360" w:lineRule="auto"/>
              <w:jc w:val="center"/>
              <w:rPr>
                <w:rFonts w:ascii="宋体"/>
                <w:color w:val="000000" w:themeColor="text1"/>
                <w:sz w:val="28"/>
                <w:szCs w:val="28"/>
              </w:rPr>
            </w:pPr>
          </w:p>
        </w:tc>
        <w:tc>
          <w:tcPr>
            <w:tcW w:w="1155" w:type="dxa"/>
          </w:tcPr>
          <w:p w14:paraId="67BC5C94" w14:textId="77777777" w:rsidR="007D1150" w:rsidRDefault="007D1150">
            <w:pPr>
              <w:spacing w:line="360" w:lineRule="auto"/>
              <w:jc w:val="center"/>
              <w:rPr>
                <w:rFonts w:ascii="宋体"/>
                <w:color w:val="000000" w:themeColor="text1"/>
                <w:sz w:val="28"/>
                <w:szCs w:val="28"/>
              </w:rPr>
            </w:pPr>
          </w:p>
        </w:tc>
        <w:tc>
          <w:tcPr>
            <w:tcW w:w="1050" w:type="dxa"/>
          </w:tcPr>
          <w:p w14:paraId="40389459" w14:textId="77777777" w:rsidR="007D1150" w:rsidRDefault="007D1150">
            <w:pPr>
              <w:spacing w:line="360" w:lineRule="auto"/>
              <w:jc w:val="center"/>
              <w:rPr>
                <w:rFonts w:ascii="宋体"/>
                <w:color w:val="000000" w:themeColor="text1"/>
                <w:sz w:val="28"/>
                <w:szCs w:val="28"/>
              </w:rPr>
            </w:pPr>
          </w:p>
        </w:tc>
        <w:tc>
          <w:tcPr>
            <w:tcW w:w="630" w:type="dxa"/>
          </w:tcPr>
          <w:p w14:paraId="559FFA77" w14:textId="77777777" w:rsidR="007D1150" w:rsidRDefault="007D1150">
            <w:pPr>
              <w:spacing w:line="360" w:lineRule="auto"/>
              <w:jc w:val="center"/>
              <w:rPr>
                <w:rFonts w:ascii="宋体"/>
                <w:color w:val="000000" w:themeColor="text1"/>
                <w:sz w:val="28"/>
                <w:szCs w:val="28"/>
              </w:rPr>
            </w:pPr>
          </w:p>
        </w:tc>
        <w:tc>
          <w:tcPr>
            <w:tcW w:w="525" w:type="dxa"/>
          </w:tcPr>
          <w:p w14:paraId="755882CA" w14:textId="77777777" w:rsidR="007D1150" w:rsidRDefault="007D1150">
            <w:pPr>
              <w:spacing w:line="360" w:lineRule="auto"/>
              <w:jc w:val="center"/>
              <w:rPr>
                <w:rFonts w:ascii="宋体"/>
                <w:color w:val="000000" w:themeColor="text1"/>
                <w:sz w:val="28"/>
                <w:szCs w:val="28"/>
              </w:rPr>
            </w:pPr>
          </w:p>
        </w:tc>
        <w:tc>
          <w:tcPr>
            <w:tcW w:w="735" w:type="dxa"/>
          </w:tcPr>
          <w:p w14:paraId="5F9E7E3C" w14:textId="77777777" w:rsidR="007D1150" w:rsidRDefault="007D1150">
            <w:pPr>
              <w:spacing w:line="360" w:lineRule="auto"/>
              <w:jc w:val="center"/>
              <w:rPr>
                <w:rFonts w:ascii="宋体"/>
                <w:color w:val="000000" w:themeColor="text1"/>
                <w:sz w:val="28"/>
                <w:szCs w:val="28"/>
              </w:rPr>
            </w:pPr>
          </w:p>
        </w:tc>
        <w:tc>
          <w:tcPr>
            <w:tcW w:w="840" w:type="dxa"/>
          </w:tcPr>
          <w:p w14:paraId="5E5DB191" w14:textId="77777777" w:rsidR="007D1150" w:rsidRDefault="007D1150">
            <w:pPr>
              <w:spacing w:line="360" w:lineRule="auto"/>
              <w:jc w:val="center"/>
              <w:rPr>
                <w:rFonts w:ascii="宋体"/>
                <w:color w:val="000000" w:themeColor="text1"/>
                <w:sz w:val="28"/>
                <w:szCs w:val="28"/>
              </w:rPr>
            </w:pPr>
          </w:p>
        </w:tc>
        <w:tc>
          <w:tcPr>
            <w:tcW w:w="840" w:type="dxa"/>
          </w:tcPr>
          <w:p w14:paraId="4B71E57C" w14:textId="77777777" w:rsidR="007D1150" w:rsidRDefault="007D1150">
            <w:pPr>
              <w:spacing w:line="360" w:lineRule="auto"/>
              <w:jc w:val="center"/>
              <w:rPr>
                <w:rFonts w:ascii="宋体"/>
                <w:color w:val="000000" w:themeColor="text1"/>
                <w:sz w:val="28"/>
                <w:szCs w:val="28"/>
              </w:rPr>
            </w:pPr>
          </w:p>
        </w:tc>
        <w:tc>
          <w:tcPr>
            <w:tcW w:w="735" w:type="dxa"/>
          </w:tcPr>
          <w:p w14:paraId="6B7DAFC5" w14:textId="77777777" w:rsidR="007D1150" w:rsidRDefault="007D1150">
            <w:pPr>
              <w:spacing w:line="360" w:lineRule="auto"/>
              <w:jc w:val="center"/>
              <w:rPr>
                <w:rFonts w:ascii="宋体"/>
                <w:color w:val="000000" w:themeColor="text1"/>
                <w:sz w:val="28"/>
                <w:szCs w:val="28"/>
              </w:rPr>
            </w:pPr>
          </w:p>
        </w:tc>
        <w:tc>
          <w:tcPr>
            <w:tcW w:w="945" w:type="dxa"/>
          </w:tcPr>
          <w:p w14:paraId="4FCCFDB8" w14:textId="77777777" w:rsidR="007D1150" w:rsidRDefault="007D1150">
            <w:pPr>
              <w:spacing w:line="360" w:lineRule="auto"/>
              <w:jc w:val="center"/>
              <w:rPr>
                <w:rFonts w:ascii="宋体"/>
                <w:color w:val="000000" w:themeColor="text1"/>
                <w:sz w:val="28"/>
                <w:szCs w:val="28"/>
              </w:rPr>
            </w:pPr>
          </w:p>
        </w:tc>
      </w:tr>
      <w:tr w:rsidR="007D1150" w14:paraId="66224511" w14:textId="77777777">
        <w:trPr>
          <w:jc w:val="center"/>
        </w:trPr>
        <w:tc>
          <w:tcPr>
            <w:tcW w:w="480" w:type="dxa"/>
          </w:tcPr>
          <w:p w14:paraId="3BDBDDC3" w14:textId="77777777" w:rsidR="007D1150" w:rsidRDefault="007D1150">
            <w:pPr>
              <w:spacing w:line="360" w:lineRule="auto"/>
              <w:jc w:val="center"/>
              <w:rPr>
                <w:rFonts w:ascii="宋体"/>
                <w:color w:val="000000" w:themeColor="text1"/>
                <w:sz w:val="28"/>
                <w:szCs w:val="28"/>
              </w:rPr>
            </w:pPr>
          </w:p>
        </w:tc>
        <w:tc>
          <w:tcPr>
            <w:tcW w:w="1155" w:type="dxa"/>
          </w:tcPr>
          <w:p w14:paraId="7CD75A07" w14:textId="77777777" w:rsidR="007D1150" w:rsidRDefault="007D1150">
            <w:pPr>
              <w:spacing w:line="360" w:lineRule="auto"/>
              <w:jc w:val="center"/>
              <w:rPr>
                <w:rFonts w:ascii="宋体"/>
                <w:color w:val="000000" w:themeColor="text1"/>
                <w:sz w:val="28"/>
                <w:szCs w:val="28"/>
              </w:rPr>
            </w:pPr>
          </w:p>
        </w:tc>
        <w:tc>
          <w:tcPr>
            <w:tcW w:w="1050" w:type="dxa"/>
          </w:tcPr>
          <w:p w14:paraId="6CA5B6BA" w14:textId="77777777" w:rsidR="007D1150" w:rsidRDefault="007D1150">
            <w:pPr>
              <w:spacing w:line="360" w:lineRule="auto"/>
              <w:jc w:val="center"/>
              <w:rPr>
                <w:rFonts w:ascii="宋体"/>
                <w:color w:val="000000" w:themeColor="text1"/>
                <w:sz w:val="28"/>
                <w:szCs w:val="28"/>
              </w:rPr>
            </w:pPr>
          </w:p>
        </w:tc>
        <w:tc>
          <w:tcPr>
            <w:tcW w:w="630" w:type="dxa"/>
          </w:tcPr>
          <w:p w14:paraId="2C5FE4E6" w14:textId="77777777" w:rsidR="007D1150" w:rsidRDefault="007D1150">
            <w:pPr>
              <w:spacing w:line="360" w:lineRule="auto"/>
              <w:jc w:val="center"/>
              <w:rPr>
                <w:rFonts w:ascii="宋体"/>
                <w:color w:val="000000" w:themeColor="text1"/>
                <w:sz w:val="28"/>
                <w:szCs w:val="28"/>
              </w:rPr>
            </w:pPr>
          </w:p>
        </w:tc>
        <w:tc>
          <w:tcPr>
            <w:tcW w:w="525" w:type="dxa"/>
          </w:tcPr>
          <w:p w14:paraId="75DD119C" w14:textId="77777777" w:rsidR="007D1150" w:rsidRDefault="007D1150">
            <w:pPr>
              <w:spacing w:line="360" w:lineRule="auto"/>
              <w:jc w:val="center"/>
              <w:rPr>
                <w:rFonts w:ascii="宋体"/>
                <w:color w:val="000000" w:themeColor="text1"/>
                <w:sz w:val="28"/>
                <w:szCs w:val="28"/>
              </w:rPr>
            </w:pPr>
          </w:p>
        </w:tc>
        <w:tc>
          <w:tcPr>
            <w:tcW w:w="735" w:type="dxa"/>
          </w:tcPr>
          <w:p w14:paraId="3CF98781" w14:textId="77777777" w:rsidR="007D1150" w:rsidRDefault="007D1150">
            <w:pPr>
              <w:spacing w:line="360" w:lineRule="auto"/>
              <w:jc w:val="center"/>
              <w:rPr>
                <w:rFonts w:ascii="宋体"/>
                <w:color w:val="000000" w:themeColor="text1"/>
                <w:sz w:val="28"/>
                <w:szCs w:val="28"/>
              </w:rPr>
            </w:pPr>
          </w:p>
        </w:tc>
        <w:tc>
          <w:tcPr>
            <w:tcW w:w="840" w:type="dxa"/>
          </w:tcPr>
          <w:p w14:paraId="4BD04730" w14:textId="77777777" w:rsidR="007D1150" w:rsidRDefault="007D1150">
            <w:pPr>
              <w:spacing w:line="360" w:lineRule="auto"/>
              <w:jc w:val="center"/>
              <w:rPr>
                <w:rFonts w:ascii="宋体"/>
                <w:color w:val="000000" w:themeColor="text1"/>
                <w:sz w:val="28"/>
                <w:szCs w:val="28"/>
              </w:rPr>
            </w:pPr>
          </w:p>
        </w:tc>
        <w:tc>
          <w:tcPr>
            <w:tcW w:w="840" w:type="dxa"/>
          </w:tcPr>
          <w:p w14:paraId="1047E8C9" w14:textId="77777777" w:rsidR="007D1150" w:rsidRDefault="007D1150">
            <w:pPr>
              <w:spacing w:line="360" w:lineRule="auto"/>
              <w:jc w:val="center"/>
              <w:rPr>
                <w:rFonts w:ascii="宋体"/>
                <w:color w:val="000000" w:themeColor="text1"/>
                <w:sz w:val="28"/>
                <w:szCs w:val="28"/>
              </w:rPr>
            </w:pPr>
          </w:p>
        </w:tc>
        <w:tc>
          <w:tcPr>
            <w:tcW w:w="735" w:type="dxa"/>
          </w:tcPr>
          <w:p w14:paraId="31BA3386" w14:textId="77777777" w:rsidR="007D1150" w:rsidRDefault="007D1150">
            <w:pPr>
              <w:spacing w:line="360" w:lineRule="auto"/>
              <w:jc w:val="center"/>
              <w:rPr>
                <w:rFonts w:ascii="宋体"/>
                <w:color w:val="000000" w:themeColor="text1"/>
                <w:sz w:val="28"/>
                <w:szCs w:val="28"/>
              </w:rPr>
            </w:pPr>
          </w:p>
        </w:tc>
        <w:tc>
          <w:tcPr>
            <w:tcW w:w="945" w:type="dxa"/>
          </w:tcPr>
          <w:p w14:paraId="4F57609D" w14:textId="77777777" w:rsidR="007D1150" w:rsidRDefault="007D1150">
            <w:pPr>
              <w:spacing w:line="360" w:lineRule="auto"/>
              <w:jc w:val="center"/>
              <w:rPr>
                <w:rFonts w:ascii="宋体"/>
                <w:color w:val="000000" w:themeColor="text1"/>
                <w:sz w:val="28"/>
                <w:szCs w:val="28"/>
              </w:rPr>
            </w:pPr>
          </w:p>
        </w:tc>
      </w:tr>
      <w:tr w:rsidR="007D1150" w14:paraId="55689D7E" w14:textId="77777777">
        <w:trPr>
          <w:jc w:val="center"/>
        </w:trPr>
        <w:tc>
          <w:tcPr>
            <w:tcW w:w="480" w:type="dxa"/>
          </w:tcPr>
          <w:p w14:paraId="4BC09BCE" w14:textId="77777777" w:rsidR="007D1150" w:rsidRDefault="007D1150">
            <w:pPr>
              <w:spacing w:line="360" w:lineRule="auto"/>
              <w:jc w:val="center"/>
              <w:rPr>
                <w:rFonts w:ascii="宋体"/>
                <w:color w:val="000000" w:themeColor="text1"/>
                <w:sz w:val="28"/>
                <w:szCs w:val="28"/>
              </w:rPr>
            </w:pPr>
          </w:p>
        </w:tc>
        <w:tc>
          <w:tcPr>
            <w:tcW w:w="1155" w:type="dxa"/>
          </w:tcPr>
          <w:p w14:paraId="372606A0" w14:textId="77777777" w:rsidR="007D1150" w:rsidRDefault="007D1150">
            <w:pPr>
              <w:spacing w:line="360" w:lineRule="auto"/>
              <w:jc w:val="center"/>
              <w:rPr>
                <w:rFonts w:ascii="宋体"/>
                <w:color w:val="000000" w:themeColor="text1"/>
                <w:sz w:val="28"/>
                <w:szCs w:val="28"/>
              </w:rPr>
            </w:pPr>
          </w:p>
        </w:tc>
        <w:tc>
          <w:tcPr>
            <w:tcW w:w="1050" w:type="dxa"/>
          </w:tcPr>
          <w:p w14:paraId="48D90B54" w14:textId="77777777" w:rsidR="007D1150" w:rsidRDefault="007D1150">
            <w:pPr>
              <w:spacing w:line="360" w:lineRule="auto"/>
              <w:jc w:val="center"/>
              <w:rPr>
                <w:rFonts w:ascii="宋体"/>
                <w:color w:val="000000" w:themeColor="text1"/>
                <w:sz w:val="28"/>
                <w:szCs w:val="28"/>
              </w:rPr>
            </w:pPr>
          </w:p>
        </w:tc>
        <w:tc>
          <w:tcPr>
            <w:tcW w:w="630" w:type="dxa"/>
          </w:tcPr>
          <w:p w14:paraId="4994823C" w14:textId="77777777" w:rsidR="007D1150" w:rsidRDefault="007D1150">
            <w:pPr>
              <w:spacing w:line="360" w:lineRule="auto"/>
              <w:jc w:val="center"/>
              <w:rPr>
                <w:rFonts w:ascii="宋体"/>
                <w:color w:val="000000" w:themeColor="text1"/>
                <w:sz w:val="28"/>
                <w:szCs w:val="28"/>
              </w:rPr>
            </w:pPr>
          </w:p>
        </w:tc>
        <w:tc>
          <w:tcPr>
            <w:tcW w:w="525" w:type="dxa"/>
          </w:tcPr>
          <w:p w14:paraId="61552723" w14:textId="77777777" w:rsidR="007D1150" w:rsidRDefault="007D1150">
            <w:pPr>
              <w:spacing w:line="360" w:lineRule="auto"/>
              <w:jc w:val="center"/>
              <w:rPr>
                <w:rFonts w:ascii="宋体"/>
                <w:color w:val="000000" w:themeColor="text1"/>
                <w:sz w:val="28"/>
                <w:szCs w:val="28"/>
              </w:rPr>
            </w:pPr>
          </w:p>
        </w:tc>
        <w:tc>
          <w:tcPr>
            <w:tcW w:w="735" w:type="dxa"/>
          </w:tcPr>
          <w:p w14:paraId="1ACB66C6" w14:textId="77777777" w:rsidR="007D1150" w:rsidRDefault="007D1150">
            <w:pPr>
              <w:spacing w:line="360" w:lineRule="auto"/>
              <w:jc w:val="center"/>
              <w:rPr>
                <w:rFonts w:ascii="宋体"/>
                <w:color w:val="000000" w:themeColor="text1"/>
                <w:sz w:val="28"/>
                <w:szCs w:val="28"/>
              </w:rPr>
            </w:pPr>
          </w:p>
        </w:tc>
        <w:tc>
          <w:tcPr>
            <w:tcW w:w="840" w:type="dxa"/>
          </w:tcPr>
          <w:p w14:paraId="0832737A" w14:textId="77777777" w:rsidR="007D1150" w:rsidRDefault="007D1150">
            <w:pPr>
              <w:spacing w:line="360" w:lineRule="auto"/>
              <w:jc w:val="center"/>
              <w:rPr>
                <w:rFonts w:ascii="宋体"/>
                <w:color w:val="000000" w:themeColor="text1"/>
                <w:sz w:val="28"/>
                <w:szCs w:val="28"/>
              </w:rPr>
            </w:pPr>
          </w:p>
        </w:tc>
        <w:tc>
          <w:tcPr>
            <w:tcW w:w="840" w:type="dxa"/>
          </w:tcPr>
          <w:p w14:paraId="1284D5FB" w14:textId="77777777" w:rsidR="007D1150" w:rsidRDefault="007D1150">
            <w:pPr>
              <w:spacing w:line="360" w:lineRule="auto"/>
              <w:jc w:val="center"/>
              <w:rPr>
                <w:rFonts w:ascii="宋体"/>
                <w:color w:val="000000" w:themeColor="text1"/>
                <w:sz w:val="28"/>
                <w:szCs w:val="28"/>
              </w:rPr>
            </w:pPr>
          </w:p>
        </w:tc>
        <w:tc>
          <w:tcPr>
            <w:tcW w:w="735" w:type="dxa"/>
          </w:tcPr>
          <w:p w14:paraId="0D11BCAD" w14:textId="77777777" w:rsidR="007D1150" w:rsidRDefault="007D1150">
            <w:pPr>
              <w:spacing w:line="360" w:lineRule="auto"/>
              <w:jc w:val="center"/>
              <w:rPr>
                <w:rFonts w:ascii="宋体"/>
                <w:color w:val="000000" w:themeColor="text1"/>
                <w:sz w:val="28"/>
                <w:szCs w:val="28"/>
              </w:rPr>
            </w:pPr>
          </w:p>
        </w:tc>
        <w:tc>
          <w:tcPr>
            <w:tcW w:w="945" w:type="dxa"/>
          </w:tcPr>
          <w:p w14:paraId="7C7FFF0D" w14:textId="77777777" w:rsidR="007D1150" w:rsidRDefault="007D1150">
            <w:pPr>
              <w:spacing w:line="360" w:lineRule="auto"/>
              <w:jc w:val="center"/>
              <w:rPr>
                <w:rFonts w:ascii="宋体"/>
                <w:color w:val="000000" w:themeColor="text1"/>
                <w:sz w:val="28"/>
                <w:szCs w:val="28"/>
              </w:rPr>
            </w:pPr>
          </w:p>
        </w:tc>
      </w:tr>
      <w:tr w:rsidR="007D1150" w14:paraId="29F4DD8F" w14:textId="77777777">
        <w:trPr>
          <w:jc w:val="center"/>
        </w:trPr>
        <w:tc>
          <w:tcPr>
            <w:tcW w:w="480" w:type="dxa"/>
          </w:tcPr>
          <w:p w14:paraId="296EC9B6" w14:textId="77777777" w:rsidR="007D1150" w:rsidRDefault="007D1150">
            <w:pPr>
              <w:spacing w:line="360" w:lineRule="auto"/>
              <w:jc w:val="center"/>
              <w:rPr>
                <w:rFonts w:ascii="宋体"/>
                <w:color w:val="000000" w:themeColor="text1"/>
                <w:sz w:val="28"/>
                <w:szCs w:val="28"/>
              </w:rPr>
            </w:pPr>
          </w:p>
        </w:tc>
        <w:tc>
          <w:tcPr>
            <w:tcW w:w="1155" w:type="dxa"/>
          </w:tcPr>
          <w:p w14:paraId="1A3D03EA" w14:textId="77777777" w:rsidR="007D1150" w:rsidRDefault="007D1150">
            <w:pPr>
              <w:spacing w:line="360" w:lineRule="auto"/>
              <w:jc w:val="center"/>
              <w:rPr>
                <w:rFonts w:ascii="宋体"/>
                <w:color w:val="000000" w:themeColor="text1"/>
                <w:sz w:val="28"/>
                <w:szCs w:val="28"/>
              </w:rPr>
            </w:pPr>
          </w:p>
        </w:tc>
        <w:tc>
          <w:tcPr>
            <w:tcW w:w="1050" w:type="dxa"/>
          </w:tcPr>
          <w:p w14:paraId="31CBF5B6" w14:textId="77777777" w:rsidR="007D1150" w:rsidRDefault="007D1150">
            <w:pPr>
              <w:spacing w:line="360" w:lineRule="auto"/>
              <w:jc w:val="center"/>
              <w:rPr>
                <w:rFonts w:ascii="宋体"/>
                <w:color w:val="000000" w:themeColor="text1"/>
                <w:sz w:val="28"/>
                <w:szCs w:val="28"/>
              </w:rPr>
            </w:pPr>
          </w:p>
        </w:tc>
        <w:tc>
          <w:tcPr>
            <w:tcW w:w="630" w:type="dxa"/>
          </w:tcPr>
          <w:p w14:paraId="789E0874" w14:textId="77777777" w:rsidR="007D1150" w:rsidRDefault="007D1150">
            <w:pPr>
              <w:spacing w:line="360" w:lineRule="auto"/>
              <w:jc w:val="center"/>
              <w:rPr>
                <w:rFonts w:ascii="宋体"/>
                <w:color w:val="000000" w:themeColor="text1"/>
                <w:sz w:val="28"/>
                <w:szCs w:val="28"/>
              </w:rPr>
            </w:pPr>
          </w:p>
        </w:tc>
        <w:tc>
          <w:tcPr>
            <w:tcW w:w="525" w:type="dxa"/>
          </w:tcPr>
          <w:p w14:paraId="61B732F7" w14:textId="77777777" w:rsidR="007D1150" w:rsidRDefault="007D1150">
            <w:pPr>
              <w:spacing w:line="360" w:lineRule="auto"/>
              <w:jc w:val="center"/>
              <w:rPr>
                <w:rFonts w:ascii="宋体"/>
                <w:color w:val="000000" w:themeColor="text1"/>
                <w:sz w:val="28"/>
                <w:szCs w:val="28"/>
              </w:rPr>
            </w:pPr>
          </w:p>
        </w:tc>
        <w:tc>
          <w:tcPr>
            <w:tcW w:w="735" w:type="dxa"/>
          </w:tcPr>
          <w:p w14:paraId="4C2B0C11" w14:textId="77777777" w:rsidR="007D1150" w:rsidRDefault="007D1150">
            <w:pPr>
              <w:spacing w:line="360" w:lineRule="auto"/>
              <w:jc w:val="center"/>
              <w:rPr>
                <w:rFonts w:ascii="宋体"/>
                <w:color w:val="000000" w:themeColor="text1"/>
                <w:sz w:val="28"/>
                <w:szCs w:val="28"/>
              </w:rPr>
            </w:pPr>
          </w:p>
        </w:tc>
        <w:tc>
          <w:tcPr>
            <w:tcW w:w="840" w:type="dxa"/>
          </w:tcPr>
          <w:p w14:paraId="2A7AB5F4" w14:textId="77777777" w:rsidR="007D1150" w:rsidRDefault="007D1150">
            <w:pPr>
              <w:spacing w:line="360" w:lineRule="auto"/>
              <w:jc w:val="center"/>
              <w:rPr>
                <w:rFonts w:ascii="宋体"/>
                <w:color w:val="000000" w:themeColor="text1"/>
                <w:sz w:val="28"/>
                <w:szCs w:val="28"/>
              </w:rPr>
            </w:pPr>
          </w:p>
        </w:tc>
        <w:tc>
          <w:tcPr>
            <w:tcW w:w="840" w:type="dxa"/>
          </w:tcPr>
          <w:p w14:paraId="40A319F2" w14:textId="77777777" w:rsidR="007D1150" w:rsidRDefault="007D1150">
            <w:pPr>
              <w:spacing w:line="360" w:lineRule="auto"/>
              <w:jc w:val="center"/>
              <w:rPr>
                <w:rFonts w:ascii="宋体"/>
                <w:color w:val="000000" w:themeColor="text1"/>
                <w:sz w:val="28"/>
                <w:szCs w:val="28"/>
              </w:rPr>
            </w:pPr>
          </w:p>
        </w:tc>
        <w:tc>
          <w:tcPr>
            <w:tcW w:w="735" w:type="dxa"/>
          </w:tcPr>
          <w:p w14:paraId="4C273D9E" w14:textId="77777777" w:rsidR="007D1150" w:rsidRDefault="007D1150">
            <w:pPr>
              <w:spacing w:line="360" w:lineRule="auto"/>
              <w:jc w:val="center"/>
              <w:rPr>
                <w:rFonts w:ascii="宋体"/>
                <w:color w:val="000000" w:themeColor="text1"/>
                <w:sz w:val="28"/>
                <w:szCs w:val="28"/>
              </w:rPr>
            </w:pPr>
          </w:p>
        </w:tc>
        <w:tc>
          <w:tcPr>
            <w:tcW w:w="945" w:type="dxa"/>
          </w:tcPr>
          <w:p w14:paraId="1873B509" w14:textId="77777777" w:rsidR="007D1150" w:rsidRDefault="007D1150">
            <w:pPr>
              <w:spacing w:line="360" w:lineRule="auto"/>
              <w:jc w:val="center"/>
              <w:rPr>
                <w:rFonts w:ascii="宋体"/>
                <w:color w:val="000000" w:themeColor="text1"/>
                <w:sz w:val="28"/>
                <w:szCs w:val="28"/>
              </w:rPr>
            </w:pPr>
          </w:p>
        </w:tc>
      </w:tr>
      <w:tr w:rsidR="007D1150" w14:paraId="21B292E7" w14:textId="77777777">
        <w:trPr>
          <w:jc w:val="center"/>
        </w:trPr>
        <w:tc>
          <w:tcPr>
            <w:tcW w:w="480" w:type="dxa"/>
          </w:tcPr>
          <w:p w14:paraId="31E46EC6" w14:textId="77777777" w:rsidR="007D1150" w:rsidRDefault="007D1150">
            <w:pPr>
              <w:spacing w:line="360" w:lineRule="auto"/>
              <w:jc w:val="center"/>
              <w:rPr>
                <w:rFonts w:ascii="宋体"/>
                <w:color w:val="000000" w:themeColor="text1"/>
                <w:sz w:val="28"/>
                <w:szCs w:val="28"/>
              </w:rPr>
            </w:pPr>
          </w:p>
        </w:tc>
        <w:tc>
          <w:tcPr>
            <w:tcW w:w="1155" w:type="dxa"/>
          </w:tcPr>
          <w:p w14:paraId="237A61C5" w14:textId="77777777" w:rsidR="007D1150" w:rsidRDefault="007D1150">
            <w:pPr>
              <w:spacing w:line="360" w:lineRule="auto"/>
              <w:jc w:val="center"/>
              <w:rPr>
                <w:rFonts w:ascii="宋体"/>
                <w:color w:val="000000" w:themeColor="text1"/>
                <w:sz w:val="28"/>
                <w:szCs w:val="28"/>
              </w:rPr>
            </w:pPr>
          </w:p>
        </w:tc>
        <w:tc>
          <w:tcPr>
            <w:tcW w:w="1050" w:type="dxa"/>
          </w:tcPr>
          <w:p w14:paraId="2905931E" w14:textId="77777777" w:rsidR="007D1150" w:rsidRDefault="007D1150">
            <w:pPr>
              <w:spacing w:line="360" w:lineRule="auto"/>
              <w:jc w:val="center"/>
              <w:rPr>
                <w:rFonts w:ascii="宋体"/>
                <w:color w:val="000000" w:themeColor="text1"/>
                <w:sz w:val="28"/>
                <w:szCs w:val="28"/>
              </w:rPr>
            </w:pPr>
          </w:p>
        </w:tc>
        <w:tc>
          <w:tcPr>
            <w:tcW w:w="630" w:type="dxa"/>
          </w:tcPr>
          <w:p w14:paraId="55E9A37D" w14:textId="77777777" w:rsidR="007D1150" w:rsidRDefault="007D1150">
            <w:pPr>
              <w:spacing w:line="360" w:lineRule="auto"/>
              <w:jc w:val="center"/>
              <w:rPr>
                <w:rFonts w:ascii="宋体"/>
                <w:color w:val="000000" w:themeColor="text1"/>
                <w:sz w:val="28"/>
                <w:szCs w:val="28"/>
              </w:rPr>
            </w:pPr>
          </w:p>
        </w:tc>
        <w:tc>
          <w:tcPr>
            <w:tcW w:w="525" w:type="dxa"/>
          </w:tcPr>
          <w:p w14:paraId="7F31D816" w14:textId="77777777" w:rsidR="007D1150" w:rsidRDefault="007D1150">
            <w:pPr>
              <w:spacing w:line="360" w:lineRule="auto"/>
              <w:jc w:val="center"/>
              <w:rPr>
                <w:rFonts w:ascii="宋体"/>
                <w:color w:val="000000" w:themeColor="text1"/>
                <w:sz w:val="28"/>
                <w:szCs w:val="28"/>
              </w:rPr>
            </w:pPr>
          </w:p>
        </w:tc>
        <w:tc>
          <w:tcPr>
            <w:tcW w:w="735" w:type="dxa"/>
          </w:tcPr>
          <w:p w14:paraId="363BB07D" w14:textId="77777777" w:rsidR="007D1150" w:rsidRDefault="007D1150">
            <w:pPr>
              <w:spacing w:line="360" w:lineRule="auto"/>
              <w:jc w:val="center"/>
              <w:rPr>
                <w:rFonts w:ascii="宋体"/>
                <w:color w:val="000000" w:themeColor="text1"/>
                <w:sz w:val="28"/>
                <w:szCs w:val="28"/>
              </w:rPr>
            </w:pPr>
          </w:p>
        </w:tc>
        <w:tc>
          <w:tcPr>
            <w:tcW w:w="840" w:type="dxa"/>
          </w:tcPr>
          <w:p w14:paraId="2AEE85DA" w14:textId="77777777" w:rsidR="007D1150" w:rsidRDefault="007D1150">
            <w:pPr>
              <w:spacing w:line="360" w:lineRule="auto"/>
              <w:jc w:val="center"/>
              <w:rPr>
                <w:rFonts w:ascii="宋体"/>
                <w:color w:val="000000" w:themeColor="text1"/>
                <w:sz w:val="28"/>
                <w:szCs w:val="28"/>
              </w:rPr>
            </w:pPr>
          </w:p>
        </w:tc>
        <w:tc>
          <w:tcPr>
            <w:tcW w:w="840" w:type="dxa"/>
          </w:tcPr>
          <w:p w14:paraId="1B91B8E4" w14:textId="77777777" w:rsidR="007D1150" w:rsidRDefault="007D1150">
            <w:pPr>
              <w:spacing w:line="360" w:lineRule="auto"/>
              <w:jc w:val="center"/>
              <w:rPr>
                <w:rFonts w:ascii="宋体"/>
                <w:color w:val="000000" w:themeColor="text1"/>
                <w:sz w:val="28"/>
                <w:szCs w:val="28"/>
              </w:rPr>
            </w:pPr>
          </w:p>
        </w:tc>
        <w:tc>
          <w:tcPr>
            <w:tcW w:w="735" w:type="dxa"/>
          </w:tcPr>
          <w:p w14:paraId="406EBB40" w14:textId="77777777" w:rsidR="007D1150" w:rsidRDefault="007D1150">
            <w:pPr>
              <w:spacing w:line="360" w:lineRule="auto"/>
              <w:jc w:val="center"/>
              <w:rPr>
                <w:rFonts w:ascii="宋体"/>
                <w:color w:val="000000" w:themeColor="text1"/>
                <w:sz w:val="28"/>
                <w:szCs w:val="28"/>
              </w:rPr>
            </w:pPr>
          </w:p>
        </w:tc>
        <w:tc>
          <w:tcPr>
            <w:tcW w:w="945" w:type="dxa"/>
          </w:tcPr>
          <w:p w14:paraId="73125778" w14:textId="77777777" w:rsidR="007D1150" w:rsidRDefault="007D1150">
            <w:pPr>
              <w:spacing w:line="360" w:lineRule="auto"/>
              <w:jc w:val="center"/>
              <w:rPr>
                <w:rFonts w:ascii="宋体"/>
                <w:color w:val="000000" w:themeColor="text1"/>
                <w:sz w:val="28"/>
                <w:szCs w:val="28"/>
              </w:rPr>
            </w:pPr>
          </w:p>
        </w:tc>
      </w:tr>
      <w:tr w:rsidR="007D1150" w14:paraId="6218D77E" w14:textId="77777777">
        <w:trPr>
          <w:jc w:val="center"/>
        </w:trPr>
        <w:tc>
          <w:tcPr>
            <w:tcW w:w="480" w:type="dxa"/>
          </w:tcPr>
          <w:p w14:paraId="5ABA6894" w14:textId="77777777" w:rsidR="007D1150" w:rsidRDefault="007D1150">
            <w:pPr>
              <w:spacing w:line="360" w:lineRule="auto"/>
              <w:jc w:val="center"/>
              <w:rPr>
                <w:rFonts w:ascii="宋体"/>
                <w:color w:val="000000" w:themeColor="text1"/>
                <w:sz w:val="28"/>
                <w:szCs w:val="28"/>
              </w:rPr>
            </w:pPr>
          </w:p>
        </w:tc>
        <w:tc>
          <w:tcPr>
            <w:tcW w:w="1155" w:type="dxa"/>
          </w:tcPr>
          <w:p w14:paraId="3C4AEC9A" w14:textId="77777777" w:rsidR="007D1150" w:rsidRDefault="007D1150">
            <w:pPr>
              <w:spacing w:line="360" w:lineRule="auto"/>
              <w:jc w:val="center"/>
              <w:rPr>
                <w:rFonts w:ascii="宋体"/>
                <w:color w:val="000000" w:themeColor="text1"/>
                <w:sz w:val="28"/>
                <w:szCs w:val="28"/>
              </w:rPr>
            </w:pPr>
          </w:p>
        </w:tc>
        <w:tc>
          <w:tcPr>
            <w:tcW w:w="1050" w:type="dxa"/>
          </w:tcPr>
          <w:p w14:paraId="2163ACEF" w14:textId="77777777" w:rsidR="007D1150" w:rsidRDefault="007D1150">
            <w:pPr>
              <w:spacing w:line="360" w:lineRule="auto"/>
              <w:jc w:val="center"/>
              <w:rPr>
                <w:rFonts w:ascii="宋体"/>
                <w:color w:val="000000" w:themeColor="text1"/>
                <w:sz w:val="28"/>
                <w:szCs w:val="28"/>
              </w:rPr>
            </w:pPr>
          </w:p>
        </w:tc>
        <w:tc>
          <w:tcPr>
            <w:tcW w:w="630" w:type="dxa"/>
          </w:tcPr>
          <w:p w14:paraId="07EE1043" w14:textId="77777777" w:rsidR="007D1150" w:rsidRDefault="007D1150">
            <w:pPr>
              <w:spacing w:line="360" w:lineRule="auto"/>
              <w:jc w:val="center"/>
              <w:rPr>
                <w:rFonts w:ascii="宋体"/>
                <w:color w:val="000000" w:themeColor="text1"/>
                <w:sz w:val="28"/>
                <w:szCs w:val="28"/>
              </w:rPr>
            </w:pPr>
          </w:p>
        </w:tc>
        <w:tc>
          <w:tcPr>
            <w:tcW w:w="525" w:type="dxa"/>
          </w:tcPr>
          <w:p w14:paraId="52F2A019" w14:textId="77777777" w:rsidR="007D1150" w:rsidRDefault="007D1150">
            <w:pPr>
              <w:spacing w:line="360" w:lineRule="auto"/>
              <w:jc w:val="center"/>
              <w:rPr>
                <w:rFonts w:ascii="宋体"/>
                <w:color w:val="000000" w:themeColor="text1"/>
                <w:sz w:val="28"/>
                <w:szCs w:val="28"/>
              </w:rPr>
            </w:pPr>
          </w:p>
        </w:tc>
        <w:tc>
          <w:tcPr>
            <w:tcW w:w="735" w:type="dxa"/>
          </w:tcPr>
          <w:p w14:paraId="40F4BD0B" w14:textId="77777777" w:rsidR="007D1150" w:rsidRDefault="007D1150">
            <w:pPr>
              <w:spacing w:line="360" w:lineRule="auto"/>
              <w:jc w:val="center"/>
              <w:rPr>
                <w:rFonts w:ascii="宋体"/>
                <w:color w:val="000000" w:themeColor="text1"/>
                <w:sz w:val="28"/>
                <w:szCs w:val="28"/>
              </w:rPr>
            </w:pPr>
          </w:p>
        </w:tc>
        <w:tc>
          <w:tcPr>
            <w:tcW w:w="840" w:type="dxa"/>
          </w:tcPr>
          <w:p w14:paraId="0805204C" w14:textId="77777777" w:rsidR="007D1150" w:rsidRDefault="007D1150">
            <w:pPr>
              <w:spacing w:line="360" w:lineRule="auto"/>
              <w:jc w:val="center"/>
              <w:rPr>
                <w:rFonts w:ascii="宋体"/>
                <w:color w:val="000000" w:themeColor="text1"/>
                <w:sz w:val="28"/>
                <w:szCs w:val="28"/>
              </w:rPr>
            </w:pPr>
          </w:p>
        </w:tc>
        <w:tc>
          <w:tcPr>
            <w:tcW w:w="840" w:type="dxa"/>
          </w:tcPr>
          <w:p w14:paraId="47B4BA28" w14:textId="77777777" w:rsidR="007D1150" w:rsidRDefault="007D1150">
            <w:pPr>
              <w:spacing w:line="360" w:lineRule="auto"/>
              <w:jc w:val="center"/>
              <w:rPr>
                <w:rFonts w:ascii="宋体"/>
                <w:color w:val="000000" w:themeColor="text1"/>
                <w:sz w:val="28"/>
                <w:szCs w:val="28"/>
              </w:rPr>
            </w:pPr>
          </w:p>
        </w:tc>
        <w:tc>
          <w:tcPr>
            <w:tcW w:w="735" w:type="dxa"/>
          </w:tcPr>
          <w:p w14:paraId="7B56735C" w14:textId="77777777" w:rsidR="007D1150" w:rsidRDefault="007D1150">
            <w:pPr>
              <w:spacing w:line="360" w:lineRule="auto"/>
              <w:jc w:val="center"/>
              <w:rPr>
                <w:rFonts w:ascii="宋体"/>
                <w:color w:val="000000" w:themeColor="text1"/>
                <w:sz w:val="28"/>
                <w:szCs w:val="28"/>
              </w:rPr>
            </w:pPr>
          </w:p>
        </w:tc>
        <w:tc>
          <w:tcPr>
            <w:tcW w:w="945" w:type="dxa"/>
          </w:tcPr>
          <w:p w14:paraId="3E9480AA" w14:textId="77777777" w:rsidR="007D1150" w:rsidRDefault="007D1150">
            <w:pPr>
              <w:spacing w:line="360" w:lineRule="auto"/>
              <w:jc w:val="center"/>
              <w:rPr>
                <w:rFonts w:ascii="宋体"/>
                <w:color w:val="000000" w:themeColor="text1"/>
                <w:sz w:val="28"/>
                <w:szCs w:val="28"/>
              </w:rPr>
            </w:pPr>
          </w:p>
        </w:tc>
      </w:tr>
      <w:tr w:rsidR="007D1150" w14:paraId="4E5C4AAF" w14:textId="77777777">
        <w:trPr>
          <w:jc w:val="center"/>
        </w:trPr>
        <w:tc>
          <w:tcPr>
            <w:tcW w:w="480" w:type="dxa"/>
          </w:tcPr>
          <w:p w14:paraId="6E0FDF87" w14:textId="77777777" w:rsidR="007D1150" w:rsidRDefault="007D1150">
            <w:pPr>
              <w:spacing w:line="360" w:lineRule="auto"/>
              <w:jc w:val="center"/>
              <w:rPr>
                <w:rFonts w:ascii="宋体"/>
                <w:color w:val="000000" w:themeColor="text1"/>
                <w:sz w:val="28"/>
                <w:szCs w:val="28"/>
              </w:rPr>
            </w:pPr>
          </w:p>
        </w:tc>
        <w:tc>
          <w:tcPr>
            <w:tcW w:w="1155" w:type="dxa"/>
          </w:tcPr>
          <w:p w14:paraId="71FF2751" w14:textId="77777777" w:rsidR="007D1150" w:rsidRDefault="007D1150">
            <w:pPr>
              <w:spacing w:line="360" w:lineRule="auto"/>
              <w:jc w:val="center"/>
              <w:rPr>
                <w:rFonts w:ascii="宋体"/>
                <w:color w:val="000000" w:themeColor="text1"/>
                <w:sz w:val="28"/>
                <w:szCs w:val="28"/>
              </w:rPr>
            </w:pPr>
          </w:p>
        </w:tc>
        <w:tc>
          <w:tcPr>
            <w:tcW w:w="1050" w:type="dxa"/>
          </w:tcPr>
          <w:p w14:paraId="64943035" w14:textId="77777777" w:rsidR="007D1150" w:rsidRDefault="007D1150">
            <w:pPr>
              <w:spacing w:line="360" w:lineRule="auto"/>
              <w:jc w:val="center"/>
              <w:rPr>
                <w:rFonts w:ascii="宋体"/>
                <w:color w:val="000000" w:themeColor="text1"/>
                <w:sz w:val="28"/>
                <w:szCs w:val="28"/>
              </w:rPr>
            </w:pPr>
          </w:p>
        </w:tc>
        <w:tc>
          <w:tcPr>
            <w:tcW w:w="630" w:type="dxa"/>
          </w:tcPr>
          <w:p w14:paraId="240A3CBE" w14:textId="77777777" w:rsidR="007D1150" w:rsidRDefault="007D1150">
            <w:pPr>
              <w:spacing w:line="360" w:lineRule="auto"/>
              <w:jc w:val="center"/>
              <w:rPr>
                <w:rFonts w:ascii="宋体"/>
                <w:color w:val="000000" w:themeColor="text1"/>
                <w:sz w:val="28"/>
                <w:szCs w:val="28"/>
              </w:rPr>
            </w:pPr>
          </w:p>
        </w:tc>
        <w:tc>
          <w:tcPr>
            <w:tcW w:w="525" w:type="dxa"/>
          </w:tcPr>
          <w:p w14:paraId="37C9168C" w14:textId="77777777" w:rsidR="007D1150" w:rsidRDefault="007D1150">
            <w:pPr>
              <w:spacing w:line="360" w:lineRule="auto"/>
              <w:jc w:val="center"/>
              <w:rPr>
                <w:rFonts w:ascii="宋体"/>
                <w:color w:val="000000" w:themeColor="text1"/>
                <w:sz w:val="28"/>
                <w:szCs w:val="28"/>
              </w:rPr>
            </w:pPr>
          </w:p>
        </w:tc>
        <w:tc>
          <w:tcPr>
            <w:tcW w:w="735" w:type="dxa"/>
          </w:tcPr>
          <w:p w14:paraId="3872C450" w14:textId="77777777" w:rsidR="007D1150" w:rsidRDefault="007D1150">
            <w:pPr>
              <w:spacing w:line="360" w:lineRule="auto"/>
              <w:jc w:val="center"/>
              <w:rPr>
                <w:rFonts w:ascii="宋体"/>
                <w:color w:val="000000" w:themeColor="text1"/>
                <w:sz w:val="28"/>
                <w:szCs w:val="28"/>
              </w:rPr>
            </w:pPr>
          </w:p>
        </w:tc>
        <w:tc>
          <w:tcPr>
            <w:tcW w:w="840" w:type="dxa"/>
          </w:tcPr>
          <w:p w14:paraId="25E20788" w14:textId="77777777" w:rsidR="007D1150" w:rsidRDefault="007D1150">
            <w:pPr>
              <w:spacing w:line="360" w:lineRule="auto"/>
              <w:jc w:val="center"/>
              <w:rPr>
                <w:rFonts w:ascii="宋体"/>
                <w:color w:val="000000" w:themeColor="text1"/>
                <w:sz w:val="28"/>
                <w:szCs w:val="28"/>
              </w:rPr>
            </w:pPr>
          </w:p>
        </w:tc>
        <w:tc>
          <w:tcPr>
            <w:tcW w:w="840" w:type="dxa"/>
          </w:tcPr>
          <w:p w14:paraId="6B47B768" w14:textId="77777777" w:rsidR="007D1150" w:rsidRDefault="007D1150">
            <w:pPr>
              <w:spacing w:line="360" w:lineRule="auto"/>
              <w:jc w:val="center"/>
              <w:rPr>
                <w:rFonts w:ascii="宋体"/>
                <w:color w:val="000000" w:themeColor="text1"/>
                <w:sz w:val="28"/>
                <w:szCs w:val="28"/>
              </w:rPr>
            </w:pPr>
          </w:p>
        </w:tc>
        <w:tc>
          <w:tcPr>
            <w:tcW w:w="735" w:type="dxa"/>
          </w:tcPr>
          <w:p w14:paraId="39540A2A" w14:textId="77777777" w:rsidR="007D1150" w:rsidRDefault="007D1150">
            <w:pPr>
              <w:spacing w:line="360" w:lineRule="auto"/>
              <w:jc w:val="center"/>
              <w:rPr>
                <w:rFonts w:ascii="宋体"/>
                <w:color w:val="000000" w:themeColor="text1"/>
                <w:sz w:val="28"/>
                <w:szCs w:val="28"/>
              </w:rPr>
            </w:pPr>
          </w:p>
        </w:tc>
        <w:tc>
          <w:tcPr>
            <w:tcW w:w="945" w:type="dxa"/>
          </w:tcPr>
          <w:p w14:paraId="6816D0FC" w14:textId="77777777" w:rsidR="007D1150" w:rsidRDefault="007D1150">
            <w:pPr>
              <w:spacing w:line="360" w:lineRule="auto"/>
              <w:jc w:val="center"/>
              <w:rPr>
                <w:rFonts w:ascii="宋体"/>
                <w:color w:val="000000" w:themeColor="text1"/>
                <w:sz w:val="28"/>
                <w:szCs w:val="28"/>
              </w:rPr>
            </w:pPr>
          </w:p>
        </w:tc>
      </w:tr>
      <w:tr w:rsidR="007D1150" w14:paraId="7D2441EC" w14:textId="77777777">
        <w:trPr>
          <w:jc w:val="center"/>
        </w:trPr>
        <w:tc>
          <w:tcPr>
            <w:tcW w:w="480" w:type="dxa"/>
          </w:tcPr>
          <w:p w14:paraId="45A9EE12" w14:textId="77777777" w:rsidR="007D1150" w:rsidRDefault="007D1150">
            <w:pPr>
              <w:spacing w:line="360" w:lineRule="auto"/>
              <w:jc w:val="center"/>
              <w:rPr>
                <w:rFonts w:ascii="宋体"/>
                <w:color w:val="000000" w:themeColor="text1"/>
                <w:sz w:val="28"/>
                <w:szCs w:val="28"/>
              </w:rPr>
            </w:pPr>
          </w:p>
        </w:tc>
        <w:tc>
          <w:tcPr>
            <w:tcW w:w="1155" w:type="dxa"/>
          </w:tcPr>
          <w:p w14:paraId="231F01DB" w14:textId="77777777" w:rsidR="007D1150" w:rsidRDefault="007D1150">
            <w:pPr>
              <w:spacing w:line="360" w:lineRule="auto"/>
              <w:jc w:val="center"/>
              <w:rPr>
                <w:rFonts w:ascii="宋体"/>
                <w:color w:val="000000" w:themeColor="text1"/>
                <w:sz w:val="28"/>
                <w:szCs w:val="28"/>
              </w:rPr>
            </w:pPr>
          </w:p>
        </w:tc>
        <w:tc>
          <w:tcPr>
            <w:tcW w:w="1050" w:type="dxa"/>
          </w:tcPr>
          <w:p w14:paraId="7796F5D0" w14:textId="77777777" w:rsidR="007D1150" w:rsidRDefault="007D1150">
            <w:pPr>
              <w:spacing w:line="360" w:lineRule="auto"/>
              <w:jc w:val="center"/>
              <w:rPr>
                <w:rFonts w:ascii="宋体"/>
                <w:color w:val="000000" w:themeColor="text1"/>
                <w:sz w:val="28"/>
                <w:szCs w:val="28"/>
              </w:rPr>
            </w:pPr>
          </w:p>
        </w:tc>
        <w:tc>
          <w:tcPr>
            <w:tcW w:w="630" w:type="dxa"/>
          </w:tcPr>
          <w:p w14:paraId="756122CC" w14:textId="77777777" w:rsidR="007D1150" w:rsidRDefault="007D1150">
            <w:pPr>
              <w:spacing w:line="360" w:lineRule="auto"/>
              <w:jc w:val="center"/>
              <w:rPr>
                <w:rFonts w:ascii="宋体"/>
                <w:color w:val="000000" w:themeColor="text1"/>
                <w:sz w:val="28"/>
                <w:szCs w:val="28"/>
              </w:rPr>
            </w:pPr>
          </w:p>
        </w:tc>
        <w:tc>
          <w:tcPr>
            <w:tcW w:w="525" w:type="dxa"/>
          </w:tcPr>
          <w:p w14:paraId="2A80DE3A" w14:textId="77777777" w:rsidR="007D1150" w:rsidRDefault="007D1150">
            <w:pPr>
              <w:spacing w:line="360" w:lineRule="auto"/>
              <w:jc w:val="center"/>
              <w:rPr>
                <w:rFonts w:ascii="宋体"/>
                <w:color w:val="000000" w:themeColor="text1"/>
                <w:sz w:val="28"/>
                <w:szCs w:val="28"/>
              </w:rPr>
            </w:pPr>
          </w:p>
        </w:tc>
        <w:tc>
          <w:tcPr>
            <w:tcW w:w="735" w:type="dxa"/>
          </w:tcPr>
          <w:p w14:paraId="2CDA2320" w14:textId="77777777" w:rsidR="007D1150" w:rsidRDefault="007D1150">
            <w:pPr>
              <w:spacing w:line="360" w:lineRule="auto"/>
              <w:jc w:val="center"/>
              <w:rPr>
                <w:rFonts w:ascii="宋体"/>
                <w:color w:val="000000" w:themeColor="text1"/>
                <w:sz w:val="28"/>
                <w:szCs w:val="28"/>
              </w:rPr>
            </w:pPr>
          </w:p>
        </w:tc>
        <w:tc>
          <w:tcPr>
            <w:tcW w:w="840" w:type="dxa"/>
          </w:tcPr>
          <w:p w14:paraId="4782441D" w14:textId="77777777" w:rsidR="007D1150" w:rsidRDefault="007D1150">
            <w:pPr>
              <w:spacing w:line="360" w:lineRule="auto"/>
              <w:jc w:val="center"/>
              <w:rPr>
                <w:rFonts w:ascii="宋体"/>
                <w:color w:val="000000" w:themeColor="text1"/>
                <w:sz w:val="28"/>
                <w:szCs w:val="28"/>
              </w:rPr>
            </w:pPr>
          </w:p>
        </w:tc>
        <w:tc>
          <w:tcPr>
            <w:tcW w:w="840" w:type="dxa"/>
          </w:tcPr>
          <w:p w14:paraId="6B7BDCEE" w14:textId="77777777" w:rsidR="007D1150" w:rsidRDefault="007D1150">
            <w:pPr>
              <w:spacing w:line="360" w:lineRule="auto"/>
              <w:jc w:val="center"/>
              <w:rPr>
                <w:rFonts w:ascii="宋体"/>
                <w:color w:val="000000" w:themeColor="text1"/>
                <w:sz w:val="28"/>
                <w:szCs w:val="28"/>
              </w:rPr>
            </w:pPr>
          </w:p>
        </w:tc>
        <w:tc>
          <w:tcPr>
            <w:tcW w:w="735" w:type="dxa"/>
          </w:tcPr>
          <w:p w14:paraId="09D792D8" w14:textId="77777777" w:rsidR="007D1150" w:rsidRDefault="007D1150">
            <w:pPr>
              <w:spacing w:line="360" w:lineRule="auto"/>
              <w:jc w:val="center"/>
              <w:rPr>
                <w:rFonts w:ascii="宋体"/>
                <w:color w:val="000000" w:themeColor="text1"/>
                <w:sz w:val="28"/>
                <w:szCs w:val="28"/>
              </w:rPr>
            </w:pPr>
          </w:p>
        </w:tc>
        <w:tc>
          <w:tcPr>
            <w:tcW w:w="945" w:type="dxa"/>
          </w:tcPr>
          <w:p w14:paraId="2E293007" w14:textId="77777777" w:rsidR="007D1150" w:rsidRDefault="007D1150">
            <w:pPr>
              <w:spacing w:line="360" w:lineRule="auto"/>
              <w:jc w:val="center"/>
              <w:rPr>
                <w:rFonts w:ascii="宋体"/>
                <w:color w:val="000000" w:themeColor="text1"/>
                <w:sz w:val="28"/>
                <w:szCs w:val="28"/>
              </w:rPr>
            </w:pPr>
          </w:p>
        </w:tc>
      </w:tr>
      <w:tr w:rsidR="007D1150" w14:paraId="097FDCF9" w14:textId="77777777">
        <w:trPr>
          <w:jc w:val="center"/>
        </w:trPr>
        <w:tc>
          <w:tcPr>
            <w:tcW w:w="480" w:type="dxa"/>
          </w:tcPr>
          <w:p w14:paraId="73020294" w14:textId="77777777" w:rsidR="007D1150" w:rsidRDefault="007D1150">
            <w:pPr>
              <w:spacing w:line="360" w:lineRule="auto"/>
              <w:jc w:val="center"/>
              <w:rPr>
                <w:rFonts w:ascii="宋体"/>
                <w:color w:val="000000" w:themeColor="text1"/>
                <w:sz w:val="28"/>
                <w:szCs w:val="28"/>
              </w:rPr>
            </w:pPr>
          </w:p>
        </w:tc>
        <w:tc>
          <w:tcPr>
            <w:tcW w:w="1155" w:type="dxa"/>
          </w:tcPr>
          <w:p w14:paraId="2F29CDBF" w14:textId="77777777" w:rsidR="007D1150" w:rsidRDefault="007D1150">
            <w:pPr>
              <w:spacing w:line="360" w:lineRule="auto"/>
              <w:jc w:val="center"/>
              <w:rPr>
                <w:rFonts w:ascii="宋体"/>
                <w:color w:val="000000" w:themeColor="text1"/>
                <w:sz w:val="28"/>
                <w:szCs w:val="28"/>
              </w:rPr>
            </w:pPr>
          </w:p>
        </w:tc>
        <w:tc>
          <w:tcPr>
            <w:tcW w:w="1050" w:type="dxa"/>
          </w:tcPr>
          <w:p w14:paraId="71C6D41A" w14:textId="77777777" w:rsidR="007D1150" w:rsidRDefault="007D1150">
            <w:pPr>
              <w:spacing w:line="360" w:lineRule="auto"/>
              <w:jc w:val="center"/>
              <w:rPr>
                <w:rFonts w:ascii="宋体"/>
                <w:color w:val="000000" w:themeColor="text1"/>
                <w:sz w:val="28"/>
                <w:szCs w:val="28"/>
              </w:rPr>
            </w:pPr>
          </w:p>
        </w:tc>
        <w:tc>
          <w:tcPr>
            <w:tcW w:w="630" w:type="dxa"/>
          </w:tcPr>
          <w:p w14:paraId="73C3E0BA" w14:textId="77777777" w:rsidR="007D1150" w:rsidRDefault="007D1150">
            <w:pPr>
              <w:spacing w:line="360" w:lineRule="auto"/>
              <w:jc w:val="center"/>
              <w:rPr>
                <w:rFonts w:ascii="宋体"/>
                <w:color w:val="000000" w:themeColor="text1"/>
                <w:sz w:val="28"/>
                <w:szCs w:val="28"/>
              </w:rPr>
            </w:pPr>
          </w:p>
        </w:tc>
        <w:tc>
          <w:tcPr>
            <w:tcW w:w="525" w:type="dxa"/>
          </w:tcPr>
          <w:p w14:paraId="3C91465E" w14:textId="77777777" w:rsidR="007D1150" w:rsidRDefault="007D1150">
            <w:pPr>
              <w:spacing w:line="360" w:lineRule="auto"/>
              <w:jc w:val="center"/>
              <w:rPr>
                <w:rFonts w:ascii="宋体"/>
                <w:color w:val="000000" w:themeColor="text1"/>
                <w:sz w:val="28"/>
                <w:szCs w:val="28"/>
              </w:rPr>
            </w:pPr>
          </w:p>
        </w:tc>
        <w:tc>
          <w:tcPr>
            <w:tcW w:w="735" w:type="dxa"/>
          </w:tcPr>
          <w:p w14:paraId="2C45554C" w14:textId="77777777" w:rsidR="007D1150" w:rsidRDefault="007D1150">
            <w:pPr>
              <w:spacing w:line="360" w:lineRule="auto"/>
              <w:jc w:val="center"/>
              <w:rPr>
                <w:rFonts w:ascii="宋体"/>
                <w:color w:val="000000" w:themeColor="text1"/>
                <w:sz w:val="28"/>
                <w:szCs w:val="28"/>
              </w:rPr>
            </w:pPr>
          </w:p>
        </w:tc>
        <w:tc>
          <w:tcPr>
            <w:tcW w:w="840" w:type="dxa"/>
          </w:tcPr>
          <w:p w14:paraId="7AE61395" w14:textId="77777777" w:rsidR="007D1150" w:rsidRDefault="007D1150">
            <w:pPr>
              <w:spacing w:line="360" w:lineRule="auto"/>
              <w:jc w:val="center"/>
              <w:rPr>
                <w:rFonts w:ascii="宋体"/>
                <w:color w:val="000000" w:themeColor="text1"/>
                <w:sz w:val="28"/>
                <w:szCs w:val="28"/>
              </w:rPr>
            </w:pPr>
          </w:p>
        </w:tc>
        <w:tc>
          <w:tcPr>
            <w:tcW w:w="840" w:type="dxa"/>
          </w:tcPr>
          <w:p w14:paraId="678A2633" w14:textId="77777777" w:rsidR="007D1150" w:rsidRDefault="007D1150">
            <w:pPr>
              <w:spacing w:line="360" w:lineRule="auto"/>
              <w:jc w:val="center"/>
              <w:rPr>
                <w:rFonts w:ascii="宋体"/>
                <w:color w:val="000000" w:themeColor="text1"/>
                <w:sz w:val="28"/>
                <w:szCs w:val="28"/>
              </w:rPr>
            </w:pPr>
          </w:p>
        </w:tc>
        <w:tc>
          <w:tcPr>
            <w:tcW w:w="735" w:type="dxa"/>
          </w:tcPr>
          <w:p w14:paraId="39E86219" w14:textId="77777777" w:rsidR="007D1150" w:rsidRDefault="007D1150">
            <w:pPr>
              <w:spacing w:line="360" w:lineRule="auto"/>
              <w:jc w:val="center"/>
              <w:rPr>
                <w:rFonts w:ascii="宋体"/>
                <w:color w:val="000000" w:themeColor="text1"/>
                <w:sz w:val="28"/>
                <w:szCs w:val="28"/>
              </w:rPr>
            </w:pPr>
          </w:p>
        </w:tc>
        <w:tc>
          <w:tcPr>
            <w:tcW w:w="945" w:type="dxa"/>
          </w:tcPr>
          <w:p w14:paraId="23081E51" w14:textId="77777777" w:rsidR="007D1150" w:rsidRDefault="007D1150">
            <w:pPr>
              <w:spacing w:line="360" w:lineRule="auto"/>
              <w:jc w:val="center"/>
              <w:rPr>
                <w:rFonts w:ascii="宋体"/>
                <w:color w:val="000000" w:themeColor="text1"/>
                <w:sz w:val="28"/>
                <w:szCs w:val="28"/>
              </w:rPr>
            </w:pPr>
          </w:p>
        </w:tc>
      </w:tr>
      <w:tr w:rsidR="007D1150" w14:paraId="717B336B" w14:textId="77777777">
        <w:trPr>
          <w:jc w:val="center"/>
        </w:trPr>
        <w:tc>
          <w:tcPr>
            <w:tcW w:w="480" w:type="dxa"/>
          </w:tcPr>
          <w:p w14:paraId="094D043E" w14:textId="77777777" w:rsidR="007D1150" w:rsidRDefault="007D1150">
            <w:pPr>
              <w:spacing w:line="360" w:lineRule="auto"/>
              <w:jc w:val="center"/>
              <w:rPr>
                <w:rFonts w:ascii="宋体"/>
                <w:color w:val="000000" w:themeColor="text1"/>
                <w:sz w:val="28"/>
                <w:szCs w:val="28"/>
              </w:rPr>
            </w:pPr>
          </w:p>
        </w:tc>
        <w:tc>
          <w:tcPr>
            <w:tcW w:w="1155" w:type="dxa"/>
          </w:tcPr>
          <w:p w14:paraId="6AA87272" w14:textId="77777777" w:rsidR="007D1150" w:rsidRDefault="007D1150">
            <w:pPr>
              <w:spacing w:line="360" w:lineRule="auto"/>
              <w:jc w:val="center"/>
              <w:rPr>
                <w:rFonts w:ascii="宋体"/>
                <w:color w:val="000000" w:themeColor="text1"/>
                <w:sz w:val="28"/>
                <w:szCs w:val="28"/>
              </w:rPr>
            </w:pPr>
          </w:p>
        </w:tc>
        <w:tc>
          <w:tcPr>
            <w:tcW w:w="1050" w:type="dxa"/>
          </w:tcPr>
          <w:p w14:paraId="5B3B7AE5" w14:textId="77777777" w:rsidR="007D1150" w:rsidRDefault="007D1150">
            <w:pPr>
              <w:spacing w:line="360" w:lineRule="auto"/>
              <w:jc w:val="center"/>
              <w:rPr>
                <w:rFonts w:ascii="宋体"/>
                <w:color w:val="000000" w:themeColor="text1"/>
                <w:sz w:val="28"/>
                <w:szCs w:val="28"/>
              </w:rPr>
            </w:pPr>
          </w:p>
        </w:tc>
        <w:tc>
          <w:tcPr>
            <w:tcW w:w="630" w:type="dxa"/>
          </w:tcPr>
          <w:p w14:paraId="13E68A39" w14:textId="77777777" w:rsidR="007D1150" w:rsidRDefault="007D1150">
            <w:pPr>
              <w:spacing w:line="360" w:lineRule="auto"/>
              <w:jc w:val="center"/>
              <w:rPr>
                <w:rFonts w:ascii="宋体"/>
                <w:color w:val="000000" w:themeColor="text1"/>
                <w:sz w:val="28"/>
                <w:szCs w:val="28"/>
              </w:rPr>
            </w:pPr>
          </w:p>
        </w:tc>
        <w:tc>
          <w:tcPr>
            <w:tcW w:w="525" w:type="dxa"/>
          </w:tcPr>
          <w:p w14:paraId="0E5156D2" w14:textId="77777777" w:rsidR="007D1150" w:rsidRDefault="007D1150">
            <w:pPr>
              <w:spacing w:line="360" w:lineRule="auto"/>
              <w:jc w:val="center"/>
              <w:rPr>
                <w:rFonts w:ascii="宋体"/>
                <w:color w:val="000000" w:themeColor="text1"/>
                <w:sz w:val="28"/>
                <w:szCs w:val="28"/>
              </w:rPr>
            </w:pPr>
          </w:p>
        </w:tc>
        <w:tc>
          <w:tcPr>
            <w:tcW w:w="735" w:type="dxa"/>
          </w:tcPr>
          <w:p w14:paraId="617C6CE9" w14:textId="77777777" w:rsidR="007D1150" w:rsidRDefault="007D1150">
            <w:pPr>
              <w:spacing w:line="360" w:lineRule="auto"/>
              <w:jc w:val="center"/>
              <w:rPr>
                <w:rFonts w:ascii="宋体"/>
                <w:color w:val="000000" w:themeColor="text1"/>
                <w:sz w:val="28"/>
                <w:szCs w:val="28"/>
              </w:rPr>
            </w:pPr>
          </w:p>
        </w:tc>
        <w:tc>
          <w:tcPr>
            <w:tcW w:w="840" w:type="dxa"/>
          </w:tcPr>
          <w:p w14:paraId="7D6B1071" w14:textId="77777777" w:rsidR="007D1150" w:rsidRDefault="007D1150">
            <w:pPr>
              <w:spacing w:line="360" w:lineRule="auto"/>
              <w:jc w:val="center"/>
              <w:rPr>
                <w:rFonts w:ascii="宋体"/>
                <w:color w:val="000000" w:themeColor="text1"/>
                <w:sz w:val="28"/>
                <w:szCs w:val="28"/>
              </w:rPr>
            </w:pPr>
          </w:p>
        </w:tc>
        <w:tc>
          <w:tcPr>
            <w:tcW w:w="840" w:type="dxa"/>
          </w:tcPr>
          <w:p w14:paraId="0F62AB2D" w14:textId="77777777" w:rsidR="007D1150" w:rsidRDefault="007D1150">
            <w:pPr>
              <w:spacing w:line="360" w:lineRule="auto"/>
              <w:jc w:val="center"/>
              <w:rPr>
                <w:rFonts w:ascii="宋体"/>
                <w:color w:val="000000" w:themeColor="text1"/>
                <w:sz w:val="28"/>
                <w:szCs w:val="28"/>
              </w:rPr>
            </w:pPr>
          </w:p>
        </w:tc>
        <w:tc>
          <w:tcPr>
            <w:tcW w:w="735" w:type="dxa"/>
          </w:tcPr>
          <w:p w14:paraId="574D9505" w14:textId="77777777" w:rsidR="007D1150" w:rsidRDefault="007D1150">
            <w:pPr>
              <w:spacing w:line="360" w:lineRule="auto"/>
              <w:jc w:val="center"/>
              <w:rPr>
                <w:rFonts w:ascii="宋体"/>
                <w:color w:val="000000" w:themeColor="text1"/>
                <w:sz w:val="28"/>
                <w:szCs w:val="28"/>
              </w:rPr>
            </w:pPr>
          </w:p>
        </w:tc>
        <w:tc>
          <w:tcPr>
            <w:tcW w:w="945" w:type="dxa"/>
          </w:tcPr>
          <w:p w14:paraId="565AB915" w14:textId="77777777" w:rsidR="007D1150" w:rsidRDefault="007D1150">
            <w:pPr>
              <w:spacing w:line="360" w:lineRule="auto"/>
              <w:jc w:val="center"/>
              <w:rPr>
                <w:rFonts w:ascii="宋体"/>
                <w:color w:val="000000" w:themeColor="text1"/>
                <w:sz w:val="28"/>
                <w:szCs w:val="28"/>
              </w:rPr>
            </w:pPr>
          </w:p>
        </w:tc>
      </w:tr>
      <w:tr w:rsidR="007D1150" w14:paraId="370504BB" w14:textId="77777777">
        <w:trPr>
          <w:jc w:val="center"/>
        </w:trPr>
        <w:tc>
          <w:tcPr>
            <w:tcW w:w="480" w:type="dxa"/>
          </w:tcPr>
          <w:p w14:paraId="1E707314" w14:textId="77777777" w:rsidR="007D1150" w:rsidRDefault="007D1150">
            <w:pPr>
              <w:spacing w:line="360" w:lineRule="auto"/>
              <w:jc w:val="center"/>
              <w:rPr>
                <w:rFonts w:ascii="宋体"/>
                <w:color w:val="000000" w:themeColor="text1"/>
                <w:sz w:val="28"/>
                <w:szCs w:val="28"/>
              </w:rPr>
            </w:pPr>
          </w:p>
        </w:tc>
        <w:tc>
          <w:tcPr>
            <w:tcW w:w="1155" w:type="dxa"/>
          </w:tcPr>
          <w:p w14:paraId="5AFB8C9F" w14:textId="77777777" w:rsidR="007D1150" w:rsidRDefault="007D1150">
            <w:pPr>
              <w:spacing w:line="360" w:lineRule="auto"/>
              <w:jc w:val="center"/>
              <w:rPr>
                <w:rFonts w:ascii="宋体"/>
                <w:color w:val="000000" w:themeColor="text1"/>
                <w:sz w:val="28"/>
                <w:szCs w:val="28"/>
              </w:rPr>
            </w:pPr>
          </w:p>
        </w:tc>
        <w:tc>
          <w:tcPr>
            <w:tcW w:w="1050" w:type="dxa"/>
          </w:tcPr>
          <w:p w14:paraId="7F4E9F1A" w14:textId="77777777" w:rsidR="007D1150" w:rsidRDefault="007D1150">
            <w:pPr>
              <w:spacing w:line="360" w:lineRule="auto"/>
              <w:jc w:val="center"/>
              <w:rPr>
                <w:rFonts w:ascii="宋体"/>
                <w:color w:val="000000" w:themeColor="text1"/>
                <w:sz w:val="28"/>
                <w:szCs w:val="28"/>
              </w:rPr>
            </w:pPr>
          </w:p>
        </w:tc>
        <w:tc>
          <w:tcPr>
            <w:tcW w:w="630" w:type="dxa"/>
          </w:tcPr>
          <w:p w14:paraId="063AA581" w14:textId="77777777" w:rsidR="007D1150" w:rsidRDefault="007D1150">
            <w:pPr>
              <w:spacing w:line="360" w:lineRule="auto"/>
              <w:jc w:val="center"/>
              <w:rPr>
                <w:rFonts w:ascii="宋体"/>
                <w:color w:val="000000" w:themeColor="text1"/>
                <w:sz w:val="28"/>
                <w:szCs w:val="28"/>
              </w:rPr>
            </w:pPr>
          </w:p>
        </w:tc>
        <w:tc>
          <w:tcPr>
            <w:tcW w:w="525" w:type="dxa"/>
          </w:tcPr>
          <w:p w14:paraId="12EBFF7C" w14:textId="77777777" w:rsidR="007D1150" w:rsidRDefault="007D1150">
            <w:pPr>
              <w:spacing w:line="360" w:lineRule="auto"/>
              <w:jc w:val="center"/>
              <w:rPr>
                <w:rFonts w:ascii="宋体"/>
                <w:color w:val="000000" w:themeColor="text1"/>
                <w:sz w:val="28"/>
                <w:szCs w:val="28"/>
              </w:rPr>
            </w:pPr>
          </w:p>
        </w:tc>
        <w:tc>
          <w:tcPr>
            <w:tcW w:w="735" w:type="dxa"/>
          </w:tcPr>
          <w:p w14:paraId="02B505AD" w14:textId="77777777" w:rsidR="007D1150" w:rsidRDefault="007D1150">
            <w:pPr>
              <w:spacing w:line="360" w:lineRule="auto"/>
              <w:jc w:val="center"/>
              <w:rPr>
                <w:rFonts w:ascii="宋体"/>
                <w:color w:val="000000" w:themeColor="text1"/>
                <w:sz w:val="28"/>
                <w:szCs w:val="28"/>
              </w:rPr>
            </w:pPr>
          </w:p>
        </w:tc>
        <w:tc>
          <w:tcPr>
            <w:tcW w:w="840" w:type="dxa"/>
          </w:tcPr>
          <w:p w14:paraId="75A77837" w14:textId="77777777" w:rsidR="007D1150" w:rsidRDefault="007D1150">
            <w:pPr>
              <w:spacing w:line="360" w:lineRule="auto"/>
              <w:jc w:val="center"/>
              <w:rPr>
                <w:rFonts w:ascii="宋体"/>
                <w:color w:val="000000" w:themeColor="text1"/>
                <w:sz w:val="28"/>
                <w:szCs w:val="28"/>
              </w:rPr>
            </w:pPr>
          </w:p>
        </w:tc>
        <w:tc>
          <w:tcPr>
            <w:tcW w:w="840" w:type="dxa"/>
          </w:tcPr>
          <w:p w14:paraId="34BBC2EE" w14:textId="77777777" w:rsidR="007D1150" w:rsidRDefault="007D1150">
            <w:pPr>
              <w:spacing w:line="360" w:lineRule="auto"/>
              <w:jc w:val="center"/>
              <w:rPr>
                <w:rFonts w:ascii="宋体"/>
                <w:color w:val="000000" w:themeColor="text1"/>
                <w:sz w:val="28"/>
                <w:szCs w:val="28"/>
              </w:rPr>
            </w:pPr>
          </w:p>
        </w:tc>
        <w:tc>
          <w:tcPr>
            <w:tcW w:w="735" w:type="dxa"/>
          </w:tcPr>
          <w:p w14:paraId="2231F310" w14:textId="77777777" w:rsidR="007D1150" w:rsidRDefault="007D1150">
            <w:pPr>
              <w:spacing w:line="360" w:lineRule="auto"/>
              <w:jc w:val="center"/>
              <w:rPr>
                <w:rFonts w:ascii="宋体"/>
                <w:color w:val="000000" w:themeColor="text1"/>
                <w:sz w:val="28"/>
                <w:szCs w:val="28"/>
              </w:rPr>
            </w:pPr>
          </w:p>
        </w:tc>
        <w:tc>
          <w:tcPr>
            <w:tcW w:w="945" w:type="dxa"/>
          </w:tcPr>
          <w:p w14:paraId="7146750A" w14:textId="77777777" w:rsidR="007D1150" w:rsidRDefault="007D1150">
            <w:pPr>
              <w:spacing w:line="360" w:lineRule="auto"/>
              <w:jc w:val="center"/>
              <w:rPr>
                <w:rFonts w:ascii="宋体"/>
                <w:color w:val="000000" w:themeColor="text1"/>
                <w:sz w:val="28"/>
                <w:szCs w:val="28"/>
              </w:rPr>
            </w:pPr>
          </w:p>
        </w:tc>
      </w:tr>
      <w:tr w:rsidR="007D1150" w14:paraId="6211F9BF" w14:textId="77777777">
        <w:trPr>
          <w:jc w:val="center"/>
        </w:trPr>
        <w:tc>
          <w:tcPr>
            <w:tcW w:w="480" w:type="dxa"/>
          </w:tcPr>
          <w:p w14:paraId="56935CC3" w14:textId="77777777" w:rsidR="007D1150" w:rsidRDefault="007D1150">
            <w:pPr>
              <w:spacing w:line="360" w:lineRule="auto"/>
              <w:jc w:val="center"/>
              <w:rPr>
                <w:rFonts w:ascii="宋体"/>
                <w:color w:val="000000" w:themeColor="text1"/>
                <w:sz w:val="28"/>
                <w:szCs w:val="28"/>
              </w:rPr>
            </w:pPr>
          </w:p>
        </w:tc>
        <w:tc>
          <w:tcPr>
            <w:tcW w:w="1155" w:type="dxa"/>
          </w:tcPr>
          <w:p w14:paraId="6E5A9514" w14:textId="77777777" w:rsidR="007D1150" w:rsidRDefault="007D1150">
            <w:pPr>
              <w:spacing w:line="360" w:lineRule="auto"/>
              <w:jc w:val="center"/>
              <w:rPr>
                <w:rFonts w:ascii="宋体"/>
                <w:color w:val="000000" w:themeColor="text1"/>
                <w:sz w:val="28"/>
                <w:szCs w:val="28"/>
              </w:rPr>
            </w:pPr>
          </w:p>
        </w:tc>
        <w:tc>
          <w:tcPr>
            <w:tcW w:w="1050" w:type="dxa"/>
          </w:tcPr>
          <w:p w14:paraId="24162437" w14:textId="77777777" w:rsidR="007D1150" w:rsidRDefault="007D1150">
            <w:pPr>
              <w:spacing w:line="360" w:lineRule="auto"/>
              <w:jc w:val="center"/>
              <w:rPr>
                <w:rFonts w:ascii="宋体"/>
                <w:color w:val="000000" w:themeColor="text1"/>
                <w:sz w:val="28"/>
                <w:szCs w:val="28"/>
              </w:rPr>
            </w:pPr>
          </w:p>
        </w:tc>
        <w:tc>
          <w:tcPr>
            <w:tcW w:w="630" w:type="dxa"/>
          </w:tcPr>
          <w:p w14:paraId="007826E1" w14:textId="77777777" w:rsidR="007D1150" w:rsidRDefault="007D1150">
            <w:pPr>
              <w:spacing w:line="360" w:lineRule="auto"/>
              <w:jc w:val="center"/>
              <w:rPr>
                <w:rFonts w:ascii="宋体"/>
                <w:color w:val="000000" w:themeColor="text1"/>
                <w:sz w:val="28"/>
                <w:szCs w:val="28"/>
              </w:rPr>
            </w:pPr>
          </w:p>
        </w:tc>
        <w:tc>
          <w:tcPr>
            <w:tcW w:w="525" w:type="dxa"/>
          </w:tcPr>
          <w:p w14:paraId="1C783180" w14:textId="77777777" w:rsidR="007D1150" w:rsidRDefault="007D1150">
            <w:pPr>
              <w:spacing w:line="360" w:lineRule="auto"/>
              <w:jc w:val="center"/>
              <w:rPr>
                <w:rFonts w:ascii="宋体"/>
                <w:color w:val="000000" w:themeColor="text1"/>
                <w:sz w:val="28"/>
                <w:szCs w:val="28"/>
              </w:rPr>
            </w:pPr>
          </w:p>
        </w:tc>
        <w:tc>
          <w:tcPr>
            <w:tcW w:w="735" w:type="dxa"/>
          </w:tcPr>
          <w:p w14:paraId="4A0FB1F9" w14:textId="77777777" w:rsidR="007D1150" w:rsidRDefault="007D1150">
            <w:pPr>
              <w:spacing w:line="360" w:lineRule="auto"/>
              <w:jc w:val="center"/>
              <w:rPr>
                <w:rFonts w:ascii="宋体"/>
                <w:color w:val="000000" w:themeColor="text1"/>
                <w:sz w:val="28"/>
                <w:szCs w:val="28"/>
              </w:rPr>
            </w:pPr>
          </w:p>
        </w:tc>
        <w:tc>
          <w:tcPr>
            <w:tcW w:w="840" w:type="dxa"/>
          </w:tcPr>
          <w:p w14:paraId="572B84D2" w14:textId="77777777" w:rsidR="007D1150" w:rsidRDefault="007D1150">
            <w:pPr>
              <w:spacing w:line="360" w:lineRule="auto"/>
              <w:jc w:val="center"/>
              <w:rPr>
                <w:rFonts w:ascii="宋体"/>
                <w:color w:val="000000" w:themeColor="text1"/>
                <w:sz w:val="28"/>
                <w:szCs w:val="28"/>
              </w:rPr>
            </w:pPr>
          </w:p>
        </w:tc>
        <w:tc>
          <w:tcPr>
            <w:tcW w:w="840" w:type="dxa"/>
          </w:tcPr>
          <w:p w14:paraId="3B9348E7" w14:textId="77777777" w:rsidR="007D1150" w:rsidRDefault="007D1150">
            <w:pPr>
              <w:spacing w:line="360" w:lineRule="auto"/>
              <w:jc w:val="center"/>
              <w:rPr>
                <w:rFonts w:ascii="宋体"/>
                <w:color w:val="000000" w:themeColor="text1"/>
                <w:sz w:val="28"/>
                <w:szCs w:val="28"/>
              </w:rPr>
            </w:pPr>
          </w:p>
        </w:tc>
        <w:tc>
          <w:tcPr>
            <w:tcW w:w="735" w:type="dxa"/>
          </w:tcPr>
          <w:p w14:paraId="1C608CE1" w14:textId="77777777" w:rsidR="007D1150" w:rsidRDefault="007D1150">
            <w:pPr>
              <w:spacing w:line="360" w:lineRule="auto"/>
              <w:jc w:val="center"/>
              <w:rPr>
                <w:rFonts w:ascii="宋体"/>
                <w:color w:val="000000" w:themeColor="text1"/>
                <w:sz w:val="28"/>
                <w:szCs w:val="28"/>
              </w:rPr>
            </w:pPr>
          </w:p>
        </w:tc>
        <w:tc>
          <w:tcPr>
            <w:tcW w:w="945" w:type="dxa"/>
          </w:tcPr>
          <w:p w14:paraId="3F0947BD" w14:textId="77777777" w:rsidR="007D1150" w:rsidRDefault="007D1150">
            <w:pPr>
              <w:spacing w:line="360" w:lineRule="auto"/>
              <w:jc w:val="center"/>
              <w:rPr>
                <w:rFonts w:ascii="宋体"/>
                <w:color w:val="000000" w:themeColor="text1"/>
                <w:sz w:val="28"/>
                <w:szCs w:val="28"/>
              </w:rPr>
            </w:pPr>
          </w:p>
        </w:tc>
      </w:tr>
      <w:tr w:rsidR="007D1150" w14:paraId="49378A42" w14:textId="77777777">
        <w:trPr>
          <w:jc w:val="center"/>
        </w:trPr>
        <w:tc>
          <w:tcPr>
            <w:tcW w:w="480" w:type="dxa"/>
          </w:tcPr>
          <w:p w14:paraId="66A6F74A" w14:textId="77777777" w:rsidR="007D1150" w:rsidRDefault="007D1150">
            <w:pPr>
              <w:spacing w:line="360" w:lineRule="auto"/>
              <w:jc w:val="center"/>
              <w:rPr>
                <w:rFonts w:ascii="宋体"/>
                <w:color w:val="000000" w:themeColor="text1"/>
                <w:sz w:val="28"/>
                <w:szCs w:val="28"/>
              </w:rPr>
            </w:pPr>
          </w:p>
        </w:tc>
        <w:tc>
          <w:tcPr>
            <w:tcW w:w="1155" w:type="dxa"/>
          </w:tcPr>
          <w:p w14:paraId="2E69C918" w14:textId="77777777" w:rsidR="007D1150" w:rsidRDefault="007D1150">
            <w:pPr>
              <w:spacing w:line="360" w:lineRule="auto"/>
              <w:jc w:val="center"/>
              <w:rPr>
                <w:rFonts w:ascii="宋体"/>
                <w:color w:val="000000" w:themeColor="text1"/>
                <w:sz w:val="28"/>
                <w:szCs w:val="28"/>
              </w:rPr>
            </w:pPr>
          </w:p>
        </w:tc>
        <w:tc>
          <w:tcPr>
            <w:tcW w:w="1050" w:type="dxa"/>
          </w:tcPr>
          <w:p w14:paraId="2B54772F" w14:textId="77777777" w:rsidR="007D1150" w:rsidRDefault="007D1150">
            <w:pPr>
              <w:spacing w:line="360" w:lineRule="auto"/>
              <w:jc w:val="center"/>
              <w:rPr>
                <w:rFonts w:ascii="宋体"/>
                <w:color w:val="000000" w:themeColor="text1"/>
                <w:sz w:val="28"/>
                <w:szCs w:val="28"/>
              </w:rPr>
            </w:pPr>
          </w:p>
        </w:tc>
        <w:tc>
          <w:tcPr>
            <w:tcW w:w="630" w:type="dxa"/>
          </w:tcPr>
          <w:p w14:paraId="626D1B44" w14:textId="77777777" w:rsidR="007D1150" w:rsidRDefault="007D1150">
            <w:pPr>
              <w:spacing w:line="360" w:lineRule="auto"/>
              <w:jc w:val="center"/>
              <w:rPr>
                <w:rFonts w:ascii="宋体"/>
                <w:color w:val="000000" w:themeColor="text1"/>
                <w:sz w:val="28"/>
                <w:szCs w:val="28"/>
              </w:rPr>
            </w:pPr>
          </w:p>
        </w:tc>
        <w:tc>
          <w:tcPr>
            <w:tcW w:w="525" w:type="dxa"/>
          </w:tcPr>
          <w:p w14:paraId="0EBBEDB4" w14:textId="77777777" w:rsidR="007D1150" w:rsidRDefault="007D1150">
            <w:pPr>
              <w:spacing w:line="360" w:lineRule="auto"/>
              <w:jc w:val="center"/>
              <w:rPr>
                <w:rFonts w:ascii="宋体"/>
                <w:color w:val="000000" w:themeColor="text1"/>
                <w:sz w:val="28"/>
                <w:szCs w:val="28"/>
              </w:rPr>
            </w:pPr>
          </w:p>
        </w:tc>
        <w:tc>
          <w:tcPr>
            <w:tcW w:w="735" w:type="dxa"/>
          </w:tcPr>
          <w:p w14:paraId="5A9AB861" w14:textId="77777777" w:rsidR="007D1150" w:rsidRDefault="007D1150">
            <w:pPr>
              <w:spacing w:line="360" w:lineRule="auto"/>
              <w:jc w:val="center"/>
              <w:rPr>
                <w:rFonts w:ascii="宋体"/>
                <w:color w:val="000000" w:themeColor="text1"/>
                <w:sz w:val="28"/>
                <w:szCs w:val="28"/>
              </w:rPr>
            </w:pPr>
          </w:p>
        </w:tc>
        <w:tc>
          <w:tcPr>
            <w:tcW w:w="840" w:type="dxa"/>
          </w:tcPr>
          <w:p w14:paraId="7CA03E98" w14:textId="77777777" w:rsidR="007D1150" w:rsidRDefault="007D1150">
            <w:pPr>
              <w:spacing w:line="360" w:lineRule="auto"/>
              <w:jc w:val="center"/>
              <w:rPr>
                <w:rFonts w:ascii="宋体"/>
                <w:color w:val="000000" w:themeColor="text1"/>
                <w:sz w:val="28"/>
                <w:szCs w:val="28"/>
              </w:rPr>
            </w:pPr>
          </w:p>
        </w:tc>
        <w:tc>
          <w:tcPr>
            <w:tcW w:w="840" w:type="dxa"/>
          </w:tcPr>
          <w:p w14:paraId="2A8E59DC" w14:textId="77777777" w:rsidR="007D1150" w:rsidRDefault="007D1150">
            <w:pPr>
              <w:spacing w:line="360" w:lineRule="auto"/>
              <w:jc w:val="center"/>
              <w:rPr>
                <w:rFonts w:ascii="宋体"/>
                <w:color w:val="000000" w:themeColor="text1"/>
                <w:sz w:val="28"/>
                <w:szCs w:val="28"/>
              </w:rPr>
            </w:pPr>
          </w:p>
        </w:tc>
        <w:tc>
          <w:tcPr>
            <w:tcW w:w="735" w:type="dxa"/>
          </w:tcPr>
          <w:p w14:paraId="321A2484" w14:textId="77777777" w:rsidR="007D1150" w:rsidRDefault="007D1150">
            <w:pPr>
              <w:spacing w:line="360" w:lineRule="auto"/>
              <w:jc w:val="center"/>
              <w:rPr>
                <w:rFonts w:ascii="宋体"/>
                <w:color w:val="000000" w:themeColor="text1"/>
                <w:sz w:val="28"/>
                <w:szCs w:val="28"/>
              </w:rPr>
            </w:pPr>
          </w:p>
        </w:tc>
        <w:tc>
          <w:tcPr>
            <w:tcW w:w="945" w:type="dxa"/>
          </w:tcPr>
          <w:p w14:paraId="2FF79C65" w14:textId="77777777" w:rsidR="007D1150" w:rsidRDefault="007D1150">
            <w:pPr>
              <w:spacing w:line="360" w:lineRule="auto"/>
              <w:jc w:val="center"/>
              <w:rPr>
                <w:rFonts w:ascii="宋体"/>
                <w:color w:val="000000" w:themeColor="text1"/>
                <w:sz w:val="28"/>
                <w:szCs w:val="28"/>
              </w:rPr>
            </w:pPr>
          </w:p>
        </w:tc>
      </w:tr>
      <w:tr w:rsidR="007D1150" w14:paraId="24C358A1" w14:textId="77777777">
        <w:trPr>
          <w:jc w:val="center"/>
        </w:trPr>
        <w:tc>
          <w:tcPr>
            <w:tcW w:w="480" w:type="dxa"/>
          </w:tcPr>
          <w:p w14:paraId="72BFEF53" w14:textId="77777777" w:rsidR="007D1150" w:rsidRDefault="007D1150">
            <w:pPr>
              <w:spacing w:line="360" w:lineRule="auto"/>
              <w:jc w:val="center"/>
              <w:rPr>
                <w:rFonts w:ascii="宋体"/>
                <w:color w:val="000000" w:themeColor="text1"/>
                <w:sz w:val="28"/>
                <w:szCs w:val="28"/>
              </w:rPr>
            </w:pPr>
          </w:p>
        </w:tc>
        <w:tc>
          <w:tcPr>
            <w:tcW w:w="1155" w:type="dxa"/>
          </w:tcPr>
          <w:p w14:paraId="484D2BD4" w14:textId="77777777" w:rsidR="007D1150" w:rsidRDefault="007D1150">
            <w:pPr>
              <w:spacing w:line="360" w:lineRule="auto"/>
              <w:jc w:val="center"/>
              <w:rPr>
                <w:rFonts w:ascii="宋体"/>
                <w:color w:val="000000" w:themeColor="text1"/>
                <w:sz w:val="28"/>
                <w:szCs w:val="28"/>
              </w:rPr>
            </w:pPr>
          </w:p>
        </w:tc>
        <w:tc>
          <w:tcPr>
            <w:tcW w:w="1050" w:type="dxa"/>
          </w:tcPr>
          <w:p w14:paraId="5397346A" w14:textId="77777777" w:rsidR="007D1150" w:rsidRDefault="007D1150">
            <w:pPr>
              <w:spacing w:line="360" w:lineRule="auto"/>
              <w:jc w:val="center"/>
              <w:rPr>
                <w:rFonts w:ascii="宋体"/>
                <w:color w:val="000000" w:themeColor="text1"/>
                <w:sz w:val="28"/>
                <w:szCs w:val="28"/>
              </w:rPr>
            </w:pPr>
          </w:p>
        </w:tc>
        <w:tc>
          <w:tcPr>
            <w:tcW w:w="630" w:type="dxa"/>
          </w:tcPr>
          <w:p w14:paraId="6AC29C86" w14:textId="77777777" w:rsidR="007D1150" w:rsidRDefault="007D1150">
            <w:pPr>
              <w:spacing w:line="360" w:lineRule="auto"/>
              <w:jc w:val="center"/>
              <w:rPr>
                <w:rFonts w:ascii="宋体"/>
                <w:color w:val="000000" w:themeColor="text1"/>
                <w:sz w:val="28"/>
                <w:szCs w:val="28"/>
              </w:rPr>
            </w:pPr>
          </w:p>
        </w:tc>
        <w:tc>
          <w:tcPr>
            <w:tcW w:w="525" w:type="dxa"/>
          </w:tcPr>
          <w:p w14:paraId="46FBAE99" w14:textId="77777777" w:rsidR="007D1150" w:rsidRDefault="007D1150">
            <w:pPr>
              <w:spacing w:line="360" w:lineRule="auto"/>
              <w:jc w:val="center"/>
              <w:rPr>
                <w:rFonts w:ascii="宋体"/>
                <w:color w:val="000000" w:themeColor="text1"/>
                <w:sz w:val="28"/>
                <w:szCs w:val="28"/>
              </w:rPr>
            </w:pPr>
          </w:p>
        </w:tc>
        <w:tc>
          <w:tcPr>
            <w:tcW w:w="735" w:type="dxa"/>
          </w:tcPr>
          <w:p w14:paraId="40660F54" w14:textId="77777777" w:rsidR="007D1150" w:rsidRDefault="007D1150">
            <w:pPr>
              <w:spacing w:line="360" w:lineRule="auto"/>
              <w:jc w:val="center"/>
              <w:rPr>
                <w:rFonts w:ascii="宋体"/>
                <w:color w:val="000000" w:themeColor="text1"/>
                <w:sz w:val="28"/>
                <w:szCs w:val="28"/>
              </w:rPr>
            </w:pPr>
          </w:p>
        </w:tc>
        <w:tc>
          <w:tcPr>
            <w:tcW w:w="840" w:type="dxa"/>
          </w:tcPr>
          <w:p w14:paraId="2666EB00" w14:textId="77777777" w:rsidR="007D1150" w:rsidRDefault="007D1150">
            <w:pPr>
              <w:spacing w:line="360" w:lineRule="auto"/>
              <w:jc w:val="center"/>
              <w:rPr>
                <w:rFonts w:ascii="宋体"/>
                <w:color w:val="000000" w:themeColor="text1"/>
                <w:sz w:val="28"/>
                <w:szCs w:val="28"/>
              </w:rPr>
            </w:pPr>
          </w:p>
        </w:tc>
        <w:tc>
          <w:tcPr>
            <w:tcW w:w="840" w:type="dxa"/>
          </w:tcPr>
          <w:p w14:paraId="55521E8A" w14:textId="77777777" w:rsidR="007D1150" w:rsidRDefault="007D1150">
            <w:pPr>
              <w:spacing w:line="360" w:lineRule="auto"/>
              <w:jc w:val="center"/>
              <w:rPr>
                <w:rFonts w:ascii="宋体"/>
                <w:color w:val="000000" w:themeColor="text1"/>
                <w:sz w:val="28"/>
                <w:szCs w:val="28"/>
              </w:rPr>
            </w:pPr>
          </w:p>
        </w:tc>
        <w:tc>
          <w:tcPr>
            <w:tcW w:w="735" w:type="dxa"/>
          </w:tcPr>
          <w:p w14:paraId="4A6A6F2C" w14:textId="77777777" w:rsidR="007D1150" w:rsidRDefault="007D1150">
            <w:pPr>
              <w:spacing w:line="360" w:lineRule="auto"/>
              <w:jc w:val="center"/>
              <w:rPr>
                <w:rFonts w:ascii="宋体"/>
                <w:color w:val="000000" w:themeColor="text1"/>
                <w:sz w:val="28"/>
                <w:szCs w:val="28"/>
              </w:rPr>
            </w:pPr>
          </w:p>
        </w:tc>
        <w:tc>
          <w:tcPr>
            <w:tcW w:w="945" w:type="dxa"/>
          </w:tcPr>
          <w:p w14:paraId="7037B90F" w14:textId="77777777" w:rsidR="007D1150" w:rsidRDefault="007D1150">
            <w:pPr>
              <w:spacing w:line="360" w:lineRule="auto"/>
              <w:jc w:val="center"/>
              <w:rPr>
                <w:rFonts w:ascii="宋体"/>
                <w:color w:val="000000" w:themeColor="text1"/>
                <w:sz w:val="28"/>
                <w:szCs w:val="28"/>
              </w:rPr>
            </w:pPr>
          </w:p>
        </w:tc>
      </w:tr>
      <w:tr w:rsidR="007D1150" w14:paraId="3BBA90B5" w14:textId="77777777">
        <w:trPr>
          <w:jc w:val="center"/>
        </w:trPr>
        <w:tc>
          <w:tcPr>
            <w:tcW w:w="480" w:type="dxa"/>
          </w:tcPr>
          <w:p w14:paraId="752BECC8" w14:textId="77777777" w:rsidR="007D1150" w:rsidRDefault="007D1150">
            <w:pPr>
              <w:spacing w:line="360" w:lineRule="auto"/>
              <w:jc w:val="center"/>
              <w:rPr>
                <w:rFonts w:ascii="宋体"/>
                <w:color w:val="000000" w:themeColor="text1"/>
                <w:sz w:val="28"/>
                <w:szCs w:val="28"/>
              </w:rPr>
            </w:pPr>
          </w:p>
        </w:tc>
        <w:tc>
          <w:tcPr>
            <w:tcW w:w="1155" w:type="dxa"/>
          </w:tcPr>
          <w:p w14:paraId="31279BC2" w14:textId="77777777" w:rsidR="007D1150" w:rsidRDefault="007D1150">
            <w:pPr>
              <w:spacing w:line="360" w:lineRule="auto"/>
              <w:jc w:val="center"/>
              <w:rPr>
                <w:rFonts w:ascii="宋体"/>
                <w:color w:val="000000" w:themeColor="text1"/>
                <w:sz w:val="28"/>
                <w:szCs w:val="28"/>
              </w:rPr>
            </w:pPr>
          </w:p>
        </w:tc>
        <w:tc>
          <w:tcPr>
            <w:tcW w:w="1050" w:type="dxa"/>
          </w:tcPr>
          <w:p w14:paraId="578F38EB" w14:textId="77777777" w:rsidR="007D1150" w:rsidRDefault="007D1150">
            <w:pPr>
              <w:spacing w:line="360" w:lineRule="auto"/>
              <w:jc w:val="center"/>
              <w:rPr>
                <w:rFonts w:ascii="宋体"/>
                <w:color w:val="000000" w:themeColor="text1"/>
                <w:sz w:val="28"/>
                <w:szCs w:val="28"/>
              </w:rPr>
            </w:pPr>
          </w:p>
        </w:tc>
        <w:tc>
          <w:tcPr>
            <w:tcW w:w="630" w:type="dxa"/>
          </w:tcPr>
          <w:p w14:paraId="2C87683D" w14:textId="77777777" w:rsidR="007D1150" w:rsidRDefault="007D1150">
            <w:pPr>
              <w:spacing w:line="360" w:lineRule="auto"/>
              <w:jc w:val="center"/>
              <w:rPr>
                <w:rFonts w:ascii="宋体"/>
                <w:color w:val="000000" w:themeColor="text1"/>
                <w:sz w:val="28"/>
                <w:szCs w:val="28"/>
              </w:rPr>
            </w:pPr>
          </w:p>
        </w:tc>
        <w:tc>
          <w:tcPr>
            <w:tcW w:w="525" w:type="dxa"/>
          </w:tcPr>
          <w:p w14:paraId="61B6AFF8" w14:textId="77777777" w:rsidR="007D1150" w:rsidRDefault="007D1150">
            <w:pPr>
              <w:spacing w:line="360" w:lineRule="auto"/>
              <w:jc w:val="center"/>
              <w:rPr>
                <w:rFonts w:ascii="宋体"/>
                <w:color w:val="000000" w:themeColor="text1"/>
                <w:sz w:val="28"/>
                <w:szCs w:val="28"/>
              </w:rPr>
            </w:pPr>
          </w:p>
        </w:tc>
        <w:tc>
          <w:tcPr>
            <w:tcW w:w="735" w:type="dxa"/>
          </w:tcPr>
          <w:p w14:paraId="3889A5B2" w14:textId="77777777" w:rsidR="007D1150" w:rsidRDefault="007D1150">
            <w:pPr>
              <w:spacing w:line="360" w:lineRule="auto"/>
              <w:jc w:val="center"/>
              <w:rPr>
                <w:rFonts w:ascii="宋体"/>
                <w:color w:val="000000" w:themeColor="text1"/>
                <w:sz w:val="28"/>
                <w:szCs w:val="28"/>
              </w:rPr>
            </w:pPr>
          </w:p>
        </w:tc>
        <w:tc>
          <w:tcPr>
            <w:tcW w:w="840" w:type="dxa"/>
          </w:tcPr>
          <w:p w14:paraId="13A66706" w14:textId="77777777" w:rsidR="007D1150" w:rsidRDefault="007D1150">
            <w:pPr>
              <w:spacing w:line="360" w:lineRule="auto"/>
              <w:jc w:val="center"/>
              <w:rPr>
                <w:rFonts w:ascii="宋体"/>
                <w:color w:val="000000" w:themeColor="text1"/>
                <w:sz w:val="28"/>
                <w:szCs w:val="28"/>
              </w:rPr>
            </w:pPr>
          </w:p>
        </w:tc>
        <w:tc>
          <w:tcPr>
            <w:tcW w:w="840" w:type="dxa"/>
          </w:tcPr>
          <w:p w14:paraId="71CAFDFC" w14:textId="77777777" w:rsidR="007D1150" w:rsidRDefault="007D1150">
            <w:pPr>
              <w:spacing w:line="360" w:lineRule="auto"/>
              <w:jc w:val="center"/>
              <w:rPr>
                <w:rFonts w:ascii="宋体"/>
                <w:color w:val="000000" w:themeColor="text1"/>
                <w:sz w:val="28"/>
                <w:szCs w:val="28"/>
              </w:rPr>
            </w:pPr>
          </w:p>
        </w:tc>
        <w:tc>
          <w:tcPr>
            <w:tcW w:w="735" w:type="dxa"/>
          </w:tcPr>
          <w:p w14:paraId="137E9E37" w14:textId="77777777" w:rsidR="007D1150" w:rsidRDefault="007D1150">
            <w:pPr>
              <w:spacing w:line="360" w:lineRule="auto"/>
              <w:jc w:val="center"/>
              <w:rPr>
                <w:rFonts w:ascii="宋体"/>
                <w:color w:val="000000" w:themeColor="text1"/>
                <w:sz w:val="28"/>
                <w:szCs w:val="28"/>
              </w:rPr>
            </w:pPr>
          </w:p>
        </w:tc>
        <w:tc>
          <w:tcPr>
            <w:tcW w:w="945" w:type="dxa"/>
          </w:tcPr>
          <w:p w14:paraId="7B886C95" w14:textId="77777777" w:rsidR="007D1150" w:rsidRDefault="007D1150">
            <w:pPr>
              <w:spacing w:line="360" w:lineRule="auto"/>
              <w:jc w:val="center"/>
              <w:rPr>
                <w:rFonts w:ascii="宋体"/>
                <w:color w:val="000000" w:themeColor="text1"/>
                <w:sz w:val="28"/>
                <w:szCs w:val="28"/>
              </w:rPr>
            </w:pPr>
          </w:p>
        </w:tc>
      </w:tr>
      <w:tr w:rsidR="007D1150" w14:paraId="565FBD8E" w14:textId="77777777">
        <w:trPr>
          <w:jc w:val="center"/>
        </w:trPr>
        <w:tc>
          <w:tcPr>
            <w:tcW w:w="480" w:type="dxa"/>
          </w:tcPr>
          <w:p w14:paraId="7F4E3DE7" w14:textId="77777777" w:rsidR="007D1150" w:rsidRDefault="007D1150">
            <w:pPr>
              <w:spacing w:line="360" w:lineRule="auto"/>
              <w:jc w:val="center"/>
              <w:rPr>
                <w:rFonts w:ascii="宋体"/>
                <w:color w:val="000000" w:themeColor="text1"/>
                <w:sz w:val="28"/>
                <w:szCs w:val="28"/>
              </w:rPr>
            </w:pPr>
          </w:p>
        </w:tc>
        <w:tc>
          <w:tcPr>
            <w:tcW w:w="1155" w:type="dxa"/>
          </w:tcPr>
          <w:p w14:paraId="77A9B210" w14:textId="77777777" w:rsidR="007D1150" w:rsidRDefault="007D1150">
            <w:pPr>
              <w:spacing w:line="360" w:lineRule="auto"/>
              <w:jc w:val="center"/>
              <w:rPr>
                <w:rFonts w:ascii="宋体"/>
                <w:color w:val="000000" w:themeColor="text1"/>
                <w:sz w:val="28"/>
                <w:szCs w:val="28"/>
              </w:rPr>
            </w:pPr>
          </w:p>
        </w:tc>
        <w:tc>
          <w:tcPr>
            <w:tcW w:w="1050" w:type="dxa"/>
          </w:tcPr>
          <w:p w14:paraId="4421066D" w14:textId="77777777" w:rsidR="007D1150" w:rsidRDefault="007D1150">
            <w:pPr>
              <w:spacing w:line="360" w:lineRule="auto"/>
              <w:jc w:val="center"/>
              <w:rPr>
                <w:rFonts w:ascii="宋体"/>
                <w:color w:val="000000" w:themeColor="text1"/>
                <w:sz w:val="28"/>
                <w:szCs w:val="28"/>
              </w:rPr>
            </w:pPr>
          </w:p>
        </w:tc>
        <w:tc>
          <w:tcPr>
            <w:tcW w:w="630" w:type="dxa"/>
          </w:tcPr>
          <w:p w14:paraId="42004BC1" w14:textId="77777777" w:rsidR="007D1150" w:rsidRDefault="007D1150">
            <w:pPr>
              <w:spacing w:line="360" w:lineRule="auto"/>
              <w:jc w:val="center"/>
              <w:rPr>
                <w:rFonts w:ascii="宋体"/>
                <w:color w:val="000000" w:themeColor="text1"/>
                <w:sz w:val="28"/>
                <w:szCs w:val="28"/>
              </w:rPr>
            </w:pPr>
          </w:p>
        </w:tc>
        <w:tc>
          <w:tcPr>
            <w:tcW w:w="525" w:type="dxa"/>
          </w:tcPr>
          <w:p w14:paraId="206701E2" w14:textId="77777777" w:rsidR="007D1150" w:rsidRDefault="007D1150">
            <w:pPr>
              <w:spacing w:line="360" w:lineRule="auto"/>
              <w:jc w:val="center"/>
              <w:rPr>
                <w:rFonts w:ascii="宋体"/>
                <w:color w:val="000000" w:themeColor="text1"/>
                <w:sz w:val="28"/>
                <w:szCs w:val="28"/>
              </w:rPr>
            </w:pPr>
          </w:p>
        </w:tc>
        <w:tc>
          <w:tcPr>
            <w:tcW w:w="735" w:type="dxa"/>
          </w:tcPr>
          <w:p w14:paraId="2ABFFB9E" w14:textId="77777777" w:rsidR="007D1150" w:rsidRDefault="007D1150">
            <w:pPr>
              <w:spacing w:line="360" w:lineRule="auto"/>
              <w:jc w:val="center"/>
              <w:rPr>
                <w:rFonts w:ascii="宋体"/>
                <w:color w:val="000000" w:themeColor="text1"/>
                <w:sz w:val="28"/>
                <w:szCs w:val="28"/>
              </w:rPr>
            </w:pPr>
          </w:p>
        </w:tc>
        <w:tc>
          <w:tcPr>
            <w:tcW w:w="840" w:type="dxa"/>
          </w:tcPr>
          <w:p w14:paraId="22249EF0" w14:textId="77777777" w:rsidR="007D1150" w:rsidRDefault="007D1150">
            <w:pPr>
              <w:spacing w:line="360" w:lineRule="auto"/>
              <w:jc w:val="center"/>
              <w:rPr>
                <w:rFonts w:ascii="宋体"/>
                <w:color w:val="000000" w:themeColor="text1"/>
                <w:sz w:val="28"/>
                <w:szCs w:val="28"/>
              </w:rPr>
            </w:pPr>
          </w:p>
        </w:tc>
        <w:tc>
          <w:tcPr>
            <w:tcW w:w="840" w:type="dxa"/>
          </w:tcPr>
          <w:p w14:paraId="71F21C0D" w14:textId="77777777" w:rsidR="007D1150" w:rsidRDefault="007D1150">
            <w:pPr>
              <w:spacing w:line="360" w:lineRule="auto"/>
              <w:jc w:val="center"/>
              <w:rPr>
                <w:rFonts w:ascii="宋体"/>
                <w:color w:val="000000" w:themeColor="text1"/>
                <w:sz w:val="28"/>
                <w:szCs w:val="28"/>
              </w:rPr>
            </w:pPr>
          </w:p>
        </w:tc>
        <w:tc>
          <w:tcPr>
            <w:tcW w:w="735" w:type="dxa"/>
          </w:tcPr>
          <w:p w14:paraId="702B07C5" w14:textId="77777777" w:rsidR="007D1150" w:rsidRDefault="007D1150">
            <w:pPr>
              <w:spacing w:line="360" w:lineRule="auto"/>
              <w:jc w:val="center"/>
              <w:rPr>
                <w:rFonts w:ascii="宋体"/>
                <w:color w:val="000000" w:themeColor="text1"/>
                <w:sz w:val="28"/>
                <w:szCs w:val="28"/>
              </w:rPr>
            </w:pPr>
          </w:p>
        </w:tc>
        <w:tc>
          <w:tcPr>
            <w:tcW w:w="945" w:type="dxa"/>
          </w:tcPr>
          <w:p w14:paraId="3DD603E2" w14:textId="77777777" w:rsidR="007D1150" w:rsidRDefault="007D1150">
            <w:pPr>
              <w:spacing w:line="360" w:lineRule="auto"/>
              <w:jc w:val="center"/>
              <w:rPr>
                <w:rFonts w:ascii="宋体"/>
                <w:color w:val="000000" w:themeColor="text1"/>
                <w:sz w:val="28"/>
                <w:szCs w:val="28"/>
              </w:rPr>
            </w:pPr>
          </w:p>
        </w:tc>
      </w:tr>
    </w:tbl>
    <w:p w14:paraId="31F7E33A" w14:textId="77777777" w:rsidR="007D1150" w:rsidRDefault="0001536F">
      <w:pPr>
        <w:keepNext/>
        <w:keepLines/>
        <w:spacing w:beforeLines="50" w:before="120" w:afterLines="50" w:after="120" w:line="360" w:lineRule="auto"/>
        <w:outlineLvl w:val="1"/>
        <w:rPr>
          <w:rFonts w:ascii="宋体" w:hAnsi="宋体"/>
          <w:color w:val="000000" w:themeColor="text1"/>
          <w:kern w:val="0"/>
          <w:sz w:val="24"/>
          <w:szCs w:val="20"/>
        </w:rPr>
      </w:pPr>
      <w:r>
        <w:rPr>
          <w:rFonts w:ascii="宋体" w:hAnsi="宋体" w:cs="Arial"/>
          <w:color w:val="000000" w:themeColor="text1"/>
          <w:kern w:val="0"/>
          <w:sz w:val="24"/>
          <w:szCs w:val="20"/>
        </w:rPr>
        <w:br w:type="page"/>
      </w:r>
      <w:bookmarkStart w:id="1023" w:name="_Toc101882038"/>
      <w:bookmarkStart w:id="1024" w:name="_Toc486580456"/>
      <w:bookmarkStart w:id="1025" w:name="_Toc489280262"/>
      <w:bookmarkStart w:id="1026" w:name="_Toc485323230"/>
      <w:bookmarkStart w:id="1027" w:name="_Toc497214124"/>
      <w:r>
        <w:rPr>
          <w:rFonts w:ascii="宋体" w:hAnsi="宋体" w:hint="eastAsia"/>
          <w:color w:val="000000" w:themeColor="text1"/>
          <w:kern w:val="0"/>
          <w:sz w:val="24"/>
          <w:szCs w:val="20"/>
        </w:rPr>
        <w:lastRenderedPageBreak/>
        <w:t>附件四：发包人提供的材料和工程设备一览表</w:t>
      </w:r>
      <w:bookmarkEnd w:id="1023"/>
      <w:bookmarkEnd w:id="1024"/>
      <w:bookmarkEnd w:id="1025"/>
      <w:bookmarkEnd w:id="1026"/>
      <w:bookmarkEnd w:id="1027"/>
    </w:p>
    <w:p w14:paraId="0DD4FE77" w14:textId="77777777" w:rsidR="007D1150" w:rsidRDefault="0001536F">
      <w:pPr>
        <w:spacing w:line="360" w:lineRule="auto"/>
        <w:jc w:val="center"/>
        <w:rPr>
          <w:rFonts w:ascii="宋体"/>
          <w:b/>
          <w:color w:val="000000" w:themeColor="text1"/>
          <w:sz w:val="28"/>
        </w:rPr>
      </w:pPr>
      <w:r>
        <w:rPr>
          <w:rFonts w:ascii="宋体" w:hAnsi="宋体" w:hint="eastAsia"/>
          <w:b/>
          <w:color w:val="000000" w:themeColor="text1"/>
          <w:sz w:val="28"/>
        </w:rPr>
        <w:t>发包人提供的材料和工程设备一览表</w:t>
      </w:r>
    </w:p>
    <w:tbl>
      <w:tblPr>
        <w:tblW w:w="79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0"/>
        <w:gridCol w:w="1155"/>
        <w:gridCol w:w="1050"/>
        <w:gridCol w:w="630"/>
        <w:gridCol w:w="525"/>
        <w:gridCol w:w="735"/>
        <w:gridCol w:w="840"/>
        <w:gridCol w:w="840"/>
        <w:gridCol w:w="735"/>
        <w:gridCol w:w="945"/>
      </w:tblGrid>
      <w:tr w:rsidR="007D1150" w14:paraId="4ADE69D4" w14:textId="77777777">
        <w:trPr>
          <w:trHeight w:val="1315"/>
          <w:jc w:val="center"/>
        </w:trPr>
        <w:tc>
          <w:tcPr>
            <w:tcW w:w="480" w:type="dxa"/>
            <w:vAlign w:val="center"/>
          </w:tcPr>
          <w:p w14:paraId="3F32DF44" w14:textId="77777777" w:rsidR="007D1150" w:rsidRDefault="0001536F">
            <w:pPr>
              <w:spacing w:line="360" w:lineRule="auto"/>
              <w:jc w:val="center"/>
              <w:rPr>
                <w:rFonts w:ascii="宋体"/>
                <w:color w:val="000000" w:themeColor="text1"/>
              </w:rPr>
            </w:pPr>
            <w:r>
              <w:rPr>
                <w:rFonts w:ascii="宋体" w:hAnsi="宋体" w:hint="eastAsia"/>
                <w:color w:val="000000" w:themeColor="text1"/>
              </w:rPr>
              <w:t>序</w:t>
            </w:r>
          </w:p>
          <w:p w14:paraId="1DAC0AD9" w14:textId="77777777" w:rsidR="007D1150" w:rsidRDefault="0001536F">
            <w:pPr>
              <w:spacing w:line="360" w:lineRule="auto"/>
              <w:jc w:val="center"/>
              <w:rPr>
                <w:rFonts w:ascii="宋体"/>
                <w:color w:val="000000" w:themeColor="text1"/>
              </w:rPr>
            </w:pPr>
            <w:r>
              <w:rPr>
                <w:rFonts w:ascii="宋体" w:hAnsi="宋体" w:hint="eastAsia"/>
                <w:color w:val="000000" w:themeColor="text1"/>
              </w:rPr>
              <w:t>号</w:t>
            </w:r>
          </w:p>
        </w:tc>
        <w:tc>
          <w:tcPr>
            <w:tcW w:w="1155" w:type="dxa"/>
            <w:vAlign w:val="center"/>
          </w:tcPr>
          <w:p w14:paraId="6C28E3D2" w14:textId="77777777" w:rsidR="007D1150" w:rsidRDefault="0001536F">
            <w:pPr>
              <w:spacing w:line="360" w:lineRule="auto"/>
              <w:jc w:val="center"/>
              <w:rPr>
                <w:rFonts w:ascii="宋体"/>
                <w:color w:val="000000" w:themeColor="text1"/>
              </w:rPr>
            </w:pPr>
            <w:r>
              <w:rPr>
                <w:rFonts w:ascii="宋体" w:hAnsi="宋体" w:hint="eastAsia"/>
                <w:color w:val="000000" w:themeColor="text1"/>
              </w:rPr>
              <w:t>材料设备</w:t>
            </w:r>
          </w:p>
          <w:p w14:paraId="77B8E9F2" w14:textId="77777777" w:rsidR="007D1150" w:rsidRDefault="0001536F">
            <w:pPr>
              <w:spacing w:line="360" w:lineRule="auto"/>
              <w:jc w:val="center"/>
              <w:rPr>
                <w:rFonts w:ascii="宋体"/>
                <w:color w:val="000000" w:themeColor="text1"/>
              </w:rPr>
            </w:pPr>
            <w:r>
              <w:rPr>
                <w:rFonts w:ascii="宋体" w:hAnsi="宋体" w:hint="eastAsia"/>
                <w:color w:val="000000" w:themeColor="text1"/>
              </w:rPr>
              <w:t>名称</w:t>
            </w:r>
          </w:p>
        </w:tc>
        <w:tc>
          <w:tcPr>
            <w:tcW w:w="1050" w:type="dxa"/>
            <w:vAlign w:val="center"/>
          </w:tcPr>
          <w:p w14:paraId="0BF3D018" w14:textId="77777777" w:rsidR="007D1150" w:rsidRDefault="0001536F">
            <w:pPr>
              <w:spacing w:line="360" w:lineRule="auto"/>
              <w:jc w:val="center"/>
              <w:rPr>
                <w:rFonts w:ascii="宋体"/>
                <w:color w:val="000000" w:themeColor="text1"/>
              </w:rPr>
            </w:pPr>
            <w:r>
              <w:rPr>
                <w:rFonts w:ascii="宋体" w:hAnsi="宋体" w:hint="eastAsia"/>
                <w:color w:val="000000" w:themeColor="text1"/>
              </w:rPr>
              <w:t>规格</w:t>
            </w:r>
          </w:p>
          <w:p w14:paraId="2382E0D8" w14:textId="77777777" w:rsidR="007D1150" w:rsidRDefault="0001536F">
            <w:pPr>
              <w:spacing w:line="360" w:lineRule="auto"/>
              <w:jc w:val="center"/>
              <w:rPr>
                <w:rFonts w:ascii="宋体"/>
                <w:color w:val="000000" w:themeColor="text1"/>
              </w:rPr>
            </w:pPr>
            <w:r>
              <w:rPr>
                <w:rFonts w:ascii="宋体" w:hAnsi="宋体" w:hint="eastAsia"/>
                <w:color w:val="000000" w:themeColor="text1"/>
              </w:rPr>
              <w:t>型号</w:t>
            </w:r>
          </w:p>
        </w:tc>
        <w:tc>
          <w:tcPr>
            <w:tcW w:w="630" w:type="dxa"/>
            <w:vAlign w:val="center"/>
          </w:tcPr>
          <w:p w14:paraId="6EF873D1" w14:textId="77777777" w:rsidR="007D1150" w:rsidRDefault="0001536F">
            <w:pPr>
              <w:spacing w:line="360" w:lineRule="auto"/>
              <w:jc w:val="center"/>
              <w:rPr>
                <w:rFonts w:ascii="宋体"/>
                <w:color w:val="000000" w:themeColor="text1"/>
              </w:rPr>
            </w:pPr>
            <w:r>
              <w:rPr>
                <w:rFonts w:ascii="宋体" w:hAnsi="宋体" w:hint="eastAsia"/>
                <w:color w:val="000000" w:themeColor="text1"/>
              </w:rPr>
              <w:t>单</w:t>
            </w:r>
          </w:p>
          <w:p w14:paraId="4C7FFF5A" w14:textId="77777777" w:rsidR="007D1150" w:rsidRDefault="0001536F">
            <w:pPr>
              <w:spacing w:line="360" w:lineRule="auto"/>
              <w:jc w:val="center"/>
              <w:rPr>
                <w:rFonts w:ascii="宋体"/>
                <w:color w:val="000000" w:themeColor="text1"/>
              </w:rPr>
            </w:pPr>
            <w:r>
              <w:rPr>
                <w:rFonts w:ascii="宋体" w:hAnsi="宋体" w:hint="eastAsia"/>
                <w:color w:val="000000" w:themeColor="text1"/>
              </w:rPr>
              <w:t>位</w:t>
            </w:r>
          </w:p>
        </w:tc>
        <w:tc>
          <w:tcPr>
            <w:tcW w:w="525" w:type="dxa"/>
            <w:vAlign w:val="center"/>
          </w:tcPr>
          <w:p w14:paraId="65740539" w14:textId="77777777" w:rsidR="007D1150" w:rsidRDefault="0001536F">
            <w:pPr>
              <w:spacing w:line="360" w:lineRule="auto"/>
              <w:jc w:val="center"/>
              <w:rPr>
                <w:rFonts w:ascii="宋体"/>
                <w:color w:val="000000" w:themeColor="text1"/>
              </w:rPr>
            </w:pPr>
            <w:r>
              <w:rPr>
                <w:rFonts w:ascii="宋体" w:hAnsi="宋体" w:hint="eastAsia"/>
                <w:color w:val="000000" w:themeColor="text1"/>
              </w:rPr>
              <w:t>数</w:t>
            </w:r>
          </w:p>
          <w:p w14:paraId="2EF93A45" w14:textId="77777777" w:rsidR="007D1150" w:rsidRDefault="0001536F">
            <w:pPr>
              <w:spacing w:line="360" w:lineRule="auto"/>
              <w:jc w:val="center"/>
              <w:rPr>
                <w:rFonts w:ascii="宋体"/>
                <w:color w:val="000000" w:themeColor="text1"/>
              </w:rPr>
            </w:pPr>
            <w:r>
              <w:rPr>
                <w:rFonts w:ascii="宋体" w:hAnsi="宋体" w:hint="eastAsia"/>
                <w:color w:val="000000" w:themeColor="text1"/>
              </w:rPr>
              <w:t>量</w:t>
            </w:r>
          </w:p>
        </w:tc>
        <w:tc>
          <w:tcPr>
            <w:tcW w:w="735" w:type="dxa"/>
            <w:vAlign w:val="center"/>
          </w:tcPr>
          <w:p w14:paraId="2A3D2563" w14:textId="77777777" w:rsidR="007D1150" w:rsidRDefault="0001536F">
            <w:pPr>
              <w:spacing w:line="360" w:lineRule="auto"/>
              <w:jc w:val="center"/>
              <w:rPr>
                <w:rFonts w:ascii="宋体"/>
                <w:color w:val="000000" w:themeColor="text1"/>
              </w:rPr>
            </w:pPr>
            <w:r>
              <w:rPr>
                <w:rFonts w:ascii="宋体" w:hAnsi="宋体" w:hint="eastAsia"/>
                <w:color w:val="000000" w:themeColor="text1"/>
              </w:rPr>
              <w:t>单</w:t>
            </w:r>
          </w:p>
          <w:p w14:paraId="06D002E9" w14:textId="77777777" w:rsidR="007D1150" w:rsidRDefault="0001536F">
            <w:pPr>
              <w:spacing w:line="360" w:lineRule="auto"/>
              <w:jc w:val="center"/>
              <w:rPr>
                <w:rFonts w:ascii="宋体"/>
                <w:color w:val="000000" w:themeColor="text1"/>
              </w:rPr>
            </w:pPr>
            <w:r>
              <w:rPr>
                <w:rFonts w:ascii="宋体" w:hAnsi="宋体" w:hint="eastAsia"/>
                <w:color w:val="000000" w:themeColor="text1"/>
              </w:rPr>
              <w:t>价</w:t>
            </w:r>
          </w:p>
        </w:tc>
        <w:tc>
          <w:tcPr>
            <w:tcW w:w="840" w:type="dxa"/>
            <w:vAlign w:val="center"/>
          </w:tcPr>
          <w:p w14:paraId="750C641B" w14:textId="77777777" w:rsidR="007D1150" w:rsidRDefault="0001536F">
            <w:pPr>
              <w:spacing w:line="360" w:lineRule="auto"/>
              <w:jc w:val="center"/>
              <w:rPr>
                <w:rFonts w:ascii="宋体"/>
                <w:color w:val="000000" w:themeColor="text1"/>
              </w:rPr>
            </w:pPr>
            <w:r>
              <w:rPr>
                <w:rFonts w:ascii="宋体" w:hAnsi="宋体" w:hint="eastAsia"/>
                <w:color w:val="000000" w:themeColor="text1"/>
              </w:rPr>
              <w:t>交货</w:t>
            </w:r>
          </w:p>
          <w:p w14:paraId="77695A3D" w14:textId="77777777" w:rsidR="007D1150" w:rsidRDefault="0001536F">
            <w:pPr>
              <w:spacing w:line="360" w:lineRule="auto"/>
              <w:jc w:val="center"/>
              <w:rPr>
                <w:rFonts w:ascii="宋体"/>
                <w:color w:val="000000" w:themeColor="text1"/>
              </w:rPr>
            </w:pPr>
            <w:r>
              <w:rPr>
                <w:rFonts w:ascii="宋体" w:hAnsi="宋体" w:hint="eastAsia"/>
                <w:color w:val="000000" w:themeColor="text1"/>
              </w:rPr>
              <w:t>方式</w:t>
            </w:r>
          </w:p>
        </w:tc>
        <w:tc>
          <w:tcPr>
            <w:tcW w:w="840" w:type="dxa"/>
            <w:vAlign w:val="center"/>
          </w:tcPr>
          <w:p w14:paraId="1FB7CEDF" w14:textId="77777777" w:rsidR="007D1150" w:rsidRDefault="0001536F">
            <w:pPr>
              <w:spacing w:line="360" w:lineRule="auto"/>
              <w:jc w:val="center"/>
              <w:rPr>
                <w:rFonts w:ascii="宋体"/>
                <w:color w:val="000000" w:themeColor="text1"/>
              </w:rPr>
            </w:pPr>
            <w:r>
              <w:rPr>
                <w:rFonts w:ascii="宋体" w:hAnsi="宋体" w:hint="eastAsia"/>
                <w:color w:val="000000" w:themeColor="text1"/>
              </w:rPr>
              <w:t>交货</w:t>
            </w:r>
          </w:p>
          <w:p w14:paraId="69880C76" w14:textId="77777777" w:rsidR="007D1150" w:rsidRDefault="0001536F">
            <w:pPr>
              <w:spacing w:line="360" w:lineRule="auto"/>
              <w:jc w:val="center"/>
              <w:rPr>
                <w:rFonts w:ascii="宋体"/>
                <w:color w:val="000000" w:themeColor="text1"/>
              </w:rPr>
            </w:pPr>
            <w:r>
              <w:rPr>
                <w:rFonts w:ascii="宋体" w:hAnsi="宋体" w:hint="eastAsia"/>
                <w:color w:val="000000" w:themeColor="text1"/>
              </w:rPr>
              <w:t>地点</w:t>
            </w:r>
          </w:p>
        </w:tc>
        <w:tc>
          <w:tcPr>
            <w:tcW w:w="735" w:type="dxa"/>
            <w:vAlign w:val="center"/>
          </w:tcPr>
          <w:p w14:paraId="235307B3" w14:textId="77777777" w:rsidR="007D1150" w:rsidRDefault="0001536F">
            <w:pPr>
              <w:spacing w:line="360" w:lineRule="auto"/>
              <w:jc w:val="center"/>
              <w:rPr>
                <w:rFonts w:ascii="宋体"/>
                <w:color w:val="000000" w:themeColor="text1"/>
              </w:rPr>
            </w:pPr>
            <w:r>
              <w:rPr>
                <w:rFonts w:ascii="宋体" w:hAnsi="宋体" w:hint="eastAsia"/>
                <w:color w:val="000000" w:themeColor="text1"/>
              </w:rPr>
              <w:t>计划交货</w:t>
            </w:r>
          </w:p>
          <w:p w14:paraId="435B2908" w14:textId="77777777" w:rsidR="007D1150" w:rsidRDefault="0001536F">
            <w:pPr>
              <w:spacing w:line="360" w:lineRule="auto"/>
              <w:jc w:val="center"/>
              <w:rPr>
                <w:rFonts w:ascii="宋体"/>
                <w:color w:val="000000" w:themeColor="text1"/>
              </w:rPr>
            </w:pPr>
            <w:r>
              <w:rPr>
                <w:rFonts w:ascii="宋体" w:hAnsi="宋体" w:hint="eastAsia"/>
                <w:color w:val="000000" w:themeColor="text1"/>
              </w:rPr>
              <w:t>时间</w:t>
            </w:r>
          </w:p>
        </w:tc>
        <w:tc>
          <w:tcPr>
            <w:tcW w:w="945" w:type="dxa"/>
            <w:vAlign w:val="center"/>
          </w:tcPr>
          <w:p w14:paraId="1B41EAEE" w14:textId="77777777" w:rsidR="007D1150" w:rsidRDefault="0001536F">
            <w:pPr>
              <w:spacing w:line="360" w:lineRule="auto"/>
              <w:jc w:val="center"/>
              <w:rPr>
                <w:rFonts w:ascii="宋体"/>
                <w:color w:val="000000" w:themeColor="text1"/>
              </w:rPr>
            </w:pPr>
            <w:r>
              <w:rPr>
                <w:rFonts w:ascii="宋体" w:hAnsi="宋体" w:hint="eastAsia"/>
                <w:color w:val="000000" w:themeColor="text1"/>
              </w:rPr>
              <w:t>备注</w:t>
            </w:r>
          </w:p>
        </w:tc>
      </w:tr>
      <w:tr w:rsidR="007D1150" w14:paraId="2A7E464A" w14:textId="77777777">
        <w:trPr>
          <w:jc w:val="center"/>
        </w:trPr>
        <w:tc>
          <w:tcPr>
            <w:tcW w:w="480" w:type="dxa"/>
          </w:tcPr>
          <w:p w14:paraId="518EBACA" w14:textId="77777777" w:rsidR="007D1150" w:rsidRDefault="007D1150">
            <w:pPr>
              <w:spacing w:line="360" w:lineRule="auto"/>
              <w:jc w:val="center"/>
              <w:rPr>
                <w:rFonts w:ascii="宋体"/>
                <w:color w:val="000000" w:themeColor="text1"/>
                <w:sz w:val="28"/>
                <w:szCs w:val="28"/>
              </w:rPr>
            </w:pPr>
          </w:p>
        </w:tc>
        <w:tc>
          <w:tcPr>
            <w:tcW w:w="1155" w:type="dxa"/>
          </w:tcPr>
          <w:p w14:paraId="6BA0A9E0" w14:textId="77777777" w:rsidR="007D1150" w:rsidRDefault="007D1150">
            <w:pPr>
              <w:spacing w:line="360" w:lineRule="auto"/>
              <w:jc w:val="center"/>
              <w:rPr>
                <w:rFonts w:ascii="宋体"/>
                <w:color w:val="000000" w:themeColor="text1"/>
                <w:sz w:val="28"/>
                <w:szCs w:val="28"/>
              </w:rPr>
            </w:pPr>
          </w:p>
        </w:tc>
        <w:tc>
          <w:tcPr>
            <w:tcW w:w="1050" w:type="dxa"/>
          </w:tcPr>
          <w:p w14:paraId="0DA1F60E" w14:textId="77777777" w:rsidR="007D1150" w:rsidRDefault="007D1150">
            <w:pPr>
              <w:spacing w:line="360" w:lineRule="auto"/>
              <w:jc w:val="center"/>
              <w:rPr>
                <w:rFonts w:ascii="宋体"/>
                <w:color w:val="000000" w:themeColor="text1"/>
                <w:sz w:val="28"/>
                <w:szCs w:val="28"/>
              </w:rPr>
            </w:pPr>
          </w:p>
        </w:tc>
        <w:tc>
          <w:tcPr>
            <w:tcW w:w="630" w:type="dxa"/>
          </w:tcPr>
          <w:p w14:paraId="19693E58" w14:textId="77777777" w:rsidR="007D1150" w:rsidRDefault="007D1150">
            <w:pPr>
              <w:spacing w:line="360" w:lineRule="auto"/>
              <w:jc w:val="center"/>
              <w:rPr>
                <w:rFonts w:ascii="宋体"/>
                <w:color w:val="000000" w:themeColor="text1"/>
                <w:sz w:val="28"/>
                <w:szCs w:val="28"/>
              </w:rPr>
            </w:pPr>
          </w:p>
        </w:tc>
        <w:tc>
          <w:tcPr>
            <w:tcW w:w="525" w:type="dxa"/>
          </w:tcPr>
          <w:p w14:paraId="758985D7" w14:textId="77777777" w:rsidR="007D1150" w:rsidRDefault="007D1150">
            <w:pPr>
              <w:spacing w:line="360" w:lineRule="auto"/>
              <w:jc w:val="center"/>
              <w:rPr>
                <w:rFonts w:ascii="宋体"/>
                <w:color w:val="000000" w:themeColor="text1"/>
                <w:sz w:val="28"/>
                <w:szCs w:val="28"/>
              </w:rPr>
            </w:pPr>
          </w:p>
        </w:tc>
        <w:tc>
          <w:tcPr>
            <w:tcW w:w="735" w:type="dxa"/>
          </w:tcPr>
          <w:p w14:paraId="37E07B12" w14:textId="77777777" w:rsidR="007D1150" w:rsidRDefault="007D1150">
            <w:pPr>
              <w:spacing w:line="360" w:lineRule="auto"/>
              <w:jc w:val="center"/>
              <w:rPr>
                <w:rFonts w:ascii="宋体"/>
                <w:color w:val="000000" w:themeColor="text1"/>
                <w:sz w:val="28"/>
                <w:szCs w:val="28"/>
              </w:rPr>
            </w:pPr>
          </w:p>
        </w:tc>
        <w:tc>
          <w:tcPr>
            <w:tcW w:w="840" w:type="dxa"/>
          </w:tcPr>
          <w:p w14:paraId="39DE4605" w14:textId="77777777" w:rsidR="007D1150" w:rsidRDefault="007D1150">
            <w:pPr>
              <w:spacing w:line="360" w:lineRule="auto"/>
              <w:jc w:val="center"/>
              <w:rPr>
                <w:rFonts w:ascii="宋体"/>
                <w:color w:val="000000" w:themeColor="text1"/>
                <w:sz w:val="28"/>
                <w:szCs w:val="28"/>
              </w:rPr>
            </w:pPr>
          </w:p>
        </w:tc>
        <w:tc>
          <w:tcPr>
            <w:tcW w:w="840" w:type="dxa"/>
          </w:tcPr>
          <w:p w14:paraId="1F30F78C" w14:textId="77777777" w:rsidR="007D1150" w:rsidRDefault="007D1150">
            <w:pPr>
              <w:spacing w:line="360" w:lineRule="auto"/>
              <w:jc w:val="center"/>
              <w:rPr>
                <w:rFonts w:ascii="宋体"/>
                <w:color w:val="000000" w:themeColor="text1"/>
                <w:sz w:val="28"/>
                <w:szCs w:val="28"/>
              </w:rPr>
            </w:pPr>
          </w:p>
        </w:tc>
        <w:tc>
          <w:tcPr>
            <w:tcW w:w="735" w:type="dxa"/>
          </w:tcPr>
          <w:p w14:paraId="34958582" w14:textId="77777777" w:rsidR="007D1150" w:rsidRDefault="007D1150">
            <w:pPr>
              <w:spacing w:line="360" w:lineRule="auto"/>
              <w:jc w:val="center"/>
              <w:rPr>
                <w:rFonts w:ascii="宋体"/>
                <w:color w:val="000000" w:themeColor="text1"/>
                <w:sz w:val="28"/>
                <w:szCs w:val="28"/>
              </w:rPr>
            </w:pPr>
          </w:p>
        </w:tc>
        <w:tc>
          <w:tcPr>
            <w:tcW w:w="945" w:type="dxa"/>
          </w:tcPr>
          <w:p w14:paraId="672FA949" w14:textId="77777777" w:rsidR="007D1150" w:rsidRDefault="007D1150">
            <w:pPr>
              <w:spacing w:line="360" w:lineRule="auto"/>
              <w:jc w:val="center"/>
              <w:rPr>
                <w:rFonts w:ascii="宋体"/>
                <w:color w:val="000000" w:themeColor="text1"/>
                <w:sz w:val="28"/>
                <w:szCs w:val="28"/>
              </w:rPr>
            </w:pPr>
          </w:p>
        </w:tc>
      </w:tr>
      <w:tr w:rsidR="007D1150" w14:paraId="3BB64A1A" w14:textId="77777777">
        <w:trPr>
          <w:jc w:val="center"/>
        </w:trPr>
        <w:tc>
          <w:tcPr>
            <w:tcW w:w="480" w:type="dxa"/>
          </w:tcPr>
          <w:p w14:paraId="495B4685" w14:textId="77777777" w:rsidR="007D1150" w:rsidRDefault="007D1150">
            <w:pPr>
              <w:spacing w:line="360" w:lineRule="auto"/>
              <w:jc w:val="center"/>
              <w:rPr>
                <w:rFonts w:ascii="宋体"/>
                <w:color w:val="000000" w:themeColor="text1"/>
                <w:sz w:val="28"/>
                <w:szCs w:val="28"/>
              </w:rPr>
            </w:pPr>
          </w:p>
        </w:tc>
        <w:tc>
          <w:tcPr>
            <w:tcW w:w="1155" w:type="dxa"/>
          </w:tcPr>
          <w:p w14:paraId="4DAD3AA7" w14:textId="77777777" w:rsidR="007D1150" w:rsidRDefault="007D1150">
            <w:pPr>
              <w:spacing w:line="360" w:lineRule="auto"/>
              <w:jc w:val="center"/>
              <w:rPr>
                <w:rFonts w:ascii="宋体"/>
                <w:color w:val="000000" w:themeColor="text1"/>
                <w:sz w:val="28"/>
                <w:szCs w:val="28"/>
              </w:rPr>
            </w:pPr>
          </w:p>
        </w:tc>
        <w:tc>
          <w:tcPr>
            <w:tcW w:w="1050" w:type="dxa"/>
          </w:tcPr>
          <w:p w14:paraId="09AFE672" w14:textId="77777777" w:rsidR="007D1150" w:rsidRDefault="007D1150">
            <w:pPr>
              <w:spacing w:line="360" w:lineRule="auto"/>
              <w:jc w:val="center"/>
              <w:rPr>
                <w:rFonts w:ascii="宋体"/>
                <w:color w:val="000000" w:themeColor="text1"/>
                <w:sz w:val="28"/>
                <w:szCs w:val="28"/>
              </w:rPr>
            </w:pPr>
          </w:p>
        </w:tc>
        <w:tc>
          <w:tcPr>
            <w:tcW w:w="630" w:type="dxa"/>
          </w:tcPr>
          <w:p w14:paraId="3C286BB8" w14:textId="77777777" w:rsidR="007D1150" w:rsidRDefault="007D1150">
            <w:pPr>
              <w:spacing w:line="360" w:lineRule="auto"/>
              <w:jc w:val="center"/>
              <w:rPr>
                <w:rFonts w:ascii="宋体"/>
                <w:color w:val="000000" w:themeColor="text1"/>
                <w:sz w:val="28"/>
                <w:szCs w:val="28"/>
              </w:rPr>
            </w:pPr>
          </w:p>
        </w:tc>
        <w:tc>
          <w:tcPr>
            <w:tcW w:w="525" w:type="dxa"/>
          </w:tcPr>
          <w:p w14:paraId="75B9568B" w14:textId="77777777" w:rsidR="007D1150" w:rsidRDefault="007D1150">
            <w:pPr>
              <w:spacing w:line="360" w:lineRule="auto"/>
              <w:jc w:val="center"/>
              <w:rPr>
                <w:rFonts w:ascii="宋体"/>
                <w:color w:val="000000" w:themeColor="text1"/>
                <w:sz w:val="28"/>
                <w:szCs w:val="28"/>
              </w:rPr>
            </w:pPr>
          </w:p>
        </w:tc>
        <w:tc>
          <w:tcPr>
            <w:tcW w:w="735" w:type="dxa"/>
          </w:tcPr>
          <w:p w14:paraId="623A177E" w14:textId="77777777" w:rsidR="007D1150" w:rsidRDefault="007D1150">
            <w:pPr>
              <w:spacing w:line="360" w:lineRule="auto"/>
              <w:jc w:val="center"/>
              <w:rPr>
                <w:rFonts w:ascii="宋体"/>
                <w:color w:val="000000" w:themeColor="text1"/>
                <w:sz w:val="28"/>
                <w:szCs w:val="28"/>
              </w:rPr>
            </w:pPr>
          </w:p>
        </w:tc>
        <w:tc>
          <w:tcPr>
            <w:tcW w:w="840" w:type="dxa"/>
          </w:tcPr>
          <w:p w14:paraId="69A4267F" w14:textId="77777777" w:rsidR="007D1150" w:rsidRDefault="007D1150">
            <w:pPr>
              <w:spacing w:line="360" w:lineRule="auto"/>
              <w:jc w:val="center"/>
              <w:rPr>
                <w:rFonts w:ascii="宋体"/>
                <w:color w:val="000000" w:themeColor="text1"/>
                <w:sz w:val="28"/>
                <w:szCs w:val="28"/>
              </w:rPr>
            </w:pPr>
          </w:p>
        </w:tc>
        <w:tc>
          <w:tcPr>
            <w:tcW w:w="840" w:type="dxa"/>
          </w:tcPr>
          <w:p w14:paraId="5965BB4A" w14:textId="77777777" w:rsidR="007D1150" w:rsidRDefault="007D1150">
            <w:pPr>
              <w:spacing w:line="360" w:lineRule="auto"/>
              <w:jc w:val="center"/>
              <w:rPr>
                <w:rFonts w:ascii="宋体"/>
                <w:color w:val="000000" w:themeColor="text1"/>
                <w:sz w:val="28"/>
                <w:szCs w:val="28"/>
              </w:rPr>
            </w:pPr>
          </w:p>
        </w:tc>
        <w:tc>
          <w:tcPr>
            <w:tcW w:w="735" w:type="dxa"/>
          </w:tcPr>
          <w:p w14:paraId="2ECEE7F7" w14:textId="77777777" w:rsidR="007D1150" w:rsidRDefault="007D1150">
            <w:pPr>
              <w:spacing w:line="360" w:lineRule="auto"/>
              <w:jc w:val="center"/>
              <w:rPr>
                <w:rFonts w:ascii="宋体"/>
                <w:color w:val="000000" w:themeColor="text1"/>
                <w:sz w:val="28"/>
                <w:szCs w:val="28"/>
              </w:rPr>
            </w:pPr>
          </w:p>
        </w:tc>
        <w:tc>
          <w:tcPr>
            <w:tcW w:w="945" w:type="dxa"/>
          </w:tcPr>
          <w:p w14:paraId="52A5BFA7" w14:textId="77777777" w:rsidR="007D1150" w:rsidRDefault="007D1150">
            <w:pPr>
              <w:spacing w:line="360" w:lineRule="auto"/>
              <w:jc w:val="center"/>
              <w:rPr>
                <w:rFonts w:ascii="宋体"/>
                <w:color w:val="000000" w:themeColor="text1"/>
                <w:sz w:val="28"/>
                <w:szCs w:val="28"/>
              </w:rPr>
            </w:pPr>
          </w:p>
        </w:tc>
      </w:tr>
      <w:tr w:rsidR="007D1150" w14:paraId="6C2B0F0F" w14:textId="77777777">
        <w:trPr>
          <w:jc w:val="center"/>
        </w:trPr>
        <w:tc>
          <w:tcPr>
            <w:tcW w:w="480" w:type="dxa"/>
          </w:tcPr>
          <w:p w14:paraId="5B459884" w14:textId="77777777" w:rsidR="007D1150" w:rsidRDefault="007D1150">
            <w:pPr>
              <w:spacing w:line="360" w:lineRule="auto"/>
              <w:jc w:val="center"/>
              <w:rPr>
                <w:rFonts w:ascii="宋体"/>
                <w:color w:val="000000" w:themeColor="text1"/>
                <w:sz w:val="28"/>
                <w:szCs w:val="28"/>
              </w:rPr>
            </w:pPr>
          </w:p>
        </w:tc>
        <w:tc>
          <w:tcPr>
            <w:tcW w:w="1155" w:type="dxa"/>
          </w:tcPr>
          <w:p w14:paraId="17F8EE53" w14:textId="77777777" w:rsidR="007D1150" w:rsidRDefault="007D1150">
            <w:pPr>
              <w:spacing w:line="360" w:lineRule="auto"/>
              <w:jc w:val="center"/>
              <w:rPr>
                <w:rFonts w:ascii="宋体"/>
                <w:color w:val="000000" w:themeColor="text1"/>
                <w:sz w:val="28"/>
                <w:szCs w:val="28"/>
              </w:rPr>
            </w:pPr>
          </w:p>
        </w:tc>
        <w:tc>
          <w:tcPr>
            <w:tcW w:w="1050" w:type="dxa"/>
          </w:tcPr>
          <w:p w14:paraId="43DBAEFC" w14:textId="77777777" w:rsidR="007D1150" w:rsidRDefault="007D1150">
            <w:pPr>
              <w:spacing w:line="360" w:lineRule="auto"/>
              <w:jc w:val="center"/>
              <w:rPr>
                <w:rFonts w:ascii="宋体"/>
                <w:color w:val="000000" w:themeColor="text1"/>
                <w:sz w:val="28"/>
                <w:szCs w:val="28"/>
              </w:rPr>
            </w:pPr>
          </w:p>
        </w:tc>
        <w:tc>
          <w:tcPr>
            <w:tcW w:w="630" w:type="dxa"/>
          </w:tcPr>
          <w:p w14:paraId="5DD4C24D" w14:textId="77777777" w:rsidR="007D1150" w:rsidRDefault="007D1150">
            <w:pPr>
              <w:spacing w:line="360" w:lineRule="auto"/>
              <w:jc w:val="center"/>
              <w:rPr>
                <w:rFonts w:ascii="宋体"/>
                <w:color w:val="000000" w:themeColor="text1"/>
                <w:sz w:val="28"/>
                <w:szCs w:val="28"/>
              </w:rPr>
            </w:pPr>
          </w:p>
        </w:tc>
        <w:tc>
          <w:tcPr>
            <w:tcW w:w="525" w:type="dxa"/>
          </w:tcPr>
          <w:p w14:paraId="462EEC1F" w14:textId="77777777" w:rsidR="007D1150" w:rsidRDefault="007D1150">
            <w:pPr>
              <w:spacing w:line="360" w:lineRule="auto"/>
              <w:jc w:val="center"/>
              <w:rPr>
                <w:rFonts w:ascii="宋体"/>
                <w:color w:val="000000" w:themeColor="text1"/>
                <w:sz w:val="28"/>
                <w:szCs w:val="28"/>
              </w:rPr>
            </w:pPr>
          </w:p>
        </w:tc>
        <w:tc>
          <w:tcPr>
            <w:tcW w:w="735" w:type="dxa"/>
          </w:tcPr>
          <w:p w14:paraId="11254D89" w14:textId="77777777" w:rsidR="007D1150" w:rsidRDefault="007D1150">
            <w:pPr>
              <w:spacing w:line="360" w:lineRule="auto"/>
              <w:jc w:val="center"/>
              <w:rPr>
                <w:rFonts w:ascii="宋体"/>
                <w:color w:val="000000" w:themeColor="text1"/>
                <w:sz w:val="28"/>
                <w:szCs w:val="28"/>
              </w:rPr>
            </w:pPr>
          </w:p>
        </w:tc>
        <w:tc>
          <w:tcPr>
            <w:tcW w:w="840" w:type="dxa"/>
          </w:tcPr>
          <w:p w14:paraId="5F1C464D" w14:textId="77777777" w:rsidR="007D1150" w:rsidRDefault="007D1150">
            <w:pPr>
              <w:spacing w:line="360" w:lineRule="auto"/>
              <w:jc w:val="center"/>
              <w:rPr>
                <w:rFonts w:ascii="宋体"/>
                <w:color w:val="000000" w:themeColor="text1"/>
                <w:sz w:val="28"/>
                <w:szCs w:val="28"/>
              </w:rPr>
            </w:pPr>
          </w:p>
        </w:tc>
        <w:tc>
          <w:tcPr>
            <w:tcW w:w="840" w:type="dxa"/>
          </w:tcPr>
          <w:p w14:paraId="5AC1E764" w14:textId="77777777" w:rsidR="007D1150" w:rsidRDefault="007D1150">
            <w:pPr>
              <w:spacing w:line="360" w:lineRule="auto"/>
              <w:jc w:val="center"/>
              <w:rPr>
                <w:rFonts w:ascii="宋体"/>
                <w:color w:val="000000" w:themeColor="text1"/>
                <w:sz w:val="28"/>
                <w:szCs w:val="28"/>
              </w:rPr>
            </w:pPr>
          </w:p>
        </w:tc>
        <w:tc>
          <w:tcPr>
            <w:tcW w:w="735" w:type="dxa"/>
          </w:tcPr>
          <w:p w14:paraId="5BD6C4FD" w14:textId="77777777" w:rsidR="007D1150" w:rsidRDefault="007D1150">
            <w:pPr>
              <w:spacing w:line="360" w:lineRule="auto"/>
              <w:jc w:val="center"/>
              <w:rPr>
                <w:rFonts w:ascii="宋体"/>
                <w:color w:val="000000" w:themeColor="text1"/>
                <w:sz w:val="28"/>
                <w:szCs w:val="28"/>
              </w:rPr>
            </w:pPr>
          </w:p>
        </w:tc>
        <w:tc>
          <w:tcPr>
            <w:tcW w:w="945" w:type="dxa"/>
          </w:tcPr>
          <w:p w14:paraId="594FF9B2" w14:textId="77777777" w:rsidR="007D1150" w:rsidRDefault="007D1150">
            <w:pPr>
              <w:spacing w:line="360" w:lineRule="auto"/>
              <w:jc w:val="center"/>
              <w:rPr>
                <w:rFonts w:ascii="宋体"/>
                <w:color w:val="000000" w:themeColor="text1"/>
                <w:sz w:val="28"/>
                <w:szCs w:val="28"/>
              </w:rPr>
            </w:pPr>
          </w:p>
        </w:tc>
      </w:tr>
      <w:tr w:rsidR="007D1150" w14:paraId="3A16A447" w14:textId="77777777">
        <w:trPr>
          <w:jc w:val="center"/>
        </w:trPr>
        <w:tc>
          <w:tcPr>
            <w:tcW w:w="480" w:type="dxa"/>
          </w:tcPr>
          <w:p w14:paraId="4AED93C8" w14:textId="77777777" w:rsidR="007D1150" w:rsidRDefault="007D1150">
            <w:pPr>
              <w:spacing w:line="360" w:lineRule="auto"/>
              <w:jc w:val="center"/>
              <w:rPr>
                <w:rFonts w:ascii="宋体"/>
                <w:color w:val="000000" w:themeColor="text1"/>
                <w:sz w:val="28"/>
                <w:szCs w:val="28"/>
              </w:rPr>
            </w:pPr>
          </w:p>
        </w:tc>
        <w:tc>
          <w:tcPr>
            <w:tcW w:w="1155" w:type="dxa"/>
          </w:tcPr>
          <w:p w14:paraId="174B37B3" w14:textId="77777777" w:rsidR="007D1150" w:rsidRDefault="007D1150">
            <w:pPr>
              <w:spacing w:line="360" w:lineRule="auto"/>
              <w:jc w:val="center"/>
              <w:rPr>
                <w:rFonts w:ascii="宋体"/>
                <w:color w:val="000000" w:themeColor="text1"/>
                <w:sz w:val="28"/>
                <w:szCs w:val="28"/>
              </w:rPr>
            </w:pPr>
          </w:p>
        </w:tc>
        <w:tc>
          <w:tcPr>
            <w:tcW w:w="1050" w:type="dxa"/>
          </w:tcPr>
          <w:p w14:paraId="3BA491EA" w14:textId="77777777" w:rsidR="007D1150" w:rsidRDefault="007D1150">
            <w:pPr>
              <w:spacing w:line="360" w:lineRule="auto"/>
              <w:jc w:val="center"/>
              <w:rPr>
                <w:rFonts w:ascii="宋体"/>
                <w:color w:val="000000" w:themeColor="text1"/>
                <w:sz w:val="28"/>
                <w:szCs w:val="28"/>
              </w:rPr>
            </w:pPr>
          </w:p>
        </w:tc>
        <w:tc>
          <w:tcPr>
            <w:tcW w:w="630" w:type="dxa"/>
          </w:tcPr>
          <w:p w14:paraId="337E8737" w14:textId="77777777" w:rsidR="007D1150" w:rsidRDefault="007D1150">
            <w:pPr>
              <w:spacing w:line="360" w:lineRule="auto"/>
              <w:jc w:val="center"/>
              <w:rPr>
                <w:rFonts w:ascii="宋体"/>
                <w:color w:val="000000" w:themeColor="text1"/>
                <w:sz w:val="28"/>
                <w:szCs w:val="28"/>
              </w:rPr>
            </w:pPr>
          </w:p>
        </w:tc>
        <w:tc>
          <w:tcPr>
            <w:tcW w:w="525" w:type="dxa"/>
          </w:tcPr>
          <w:p w14:paraId="18160E38" w14:textId="77777777" w:rsidR="007D1150" w:rsidRDefault="007D1150">
            <w:pPr>
              <w:spacing w:line="360" w:lineRule="auto"/>
              <w:jc w:val="center"/>
              <w:rPr>
                <w:rFonts w:ascii="宋体"/>
                <w:color w:val="000000" w:themeColor="text1"/>
                <w:sz w:val="28"/>
                <w:szCs w:val="28"/>
              </w:rPr>
            </w:pPr>
          </w:p>
        </w:tc>
        <w:tc>
          <w:tcPr>
            <w:tcW w:w="735" w:type="dxa"/>
          </w:tcPr>
          <w:p w14:paraId="212C2787" w14:textId="77777777" w:rsidR="007D1150" w:rsidRDefault="007D1150">
            <w:pPr>
              <w:spacing w:line="360" w:lineRule="auto"/>
              <w:jc w:val="center"/>
              <w:rPr>
                <w:rFonts w:ascii="宋体"/>
                <w:color w:val="000000" w:themeColor="text1"/>
                <w:sz w:val="28"/>
                <w:szCs w:val="28"/>
              </w:rPr>
            </w:pPr>
          </w:p>
        </w:tc>
        <w:tc>
          <w:tcPr>
            <w:tcW w:w="840" w:type="dxa"/>
          </w:tcPr>
          <w:p w14:paraId="35F52DD3" w14:textId="77777777" w:rsidR="007D1150" w:rsidRDefault="007D1150">
            <w:pPr>
              <w:spacing w:line="360" w:lineRule="auto"/>
              <w:jc w:val="center"/>
              <w:rPr>
                <w:rFonts w:ascii="宋体"/>
                <w:color w:val="000000" w:themeColor="text1"/>
                <w:sz w:val="28"/>
                <w:szCs w:val="28"/>
              </w:rPr>
            </w:pPr>
          </w:p>
        </w:tc>
        <w:tc>
          <w:tcPr>
            <w:tcW w:w="840" w:type="dxa"/>
          </w:tcPr>
          <w:p w14:paraId="19EBD1F2" w14:textId="77777777" w:rsidR="007D1150" w:rsidRDefault="007D1150">
            <w:pPr>
              <w:spacing w:line="360" w:lineRule="auto"/>
              <w:jc w:val="center"/>
              <w:rPr>
                <w:rFonts w:ascii="宋体"/>
                <w:color w:val="000000" w:themeColor="text1"/>
                <w:sz w:val="28"/>
                <w:szCs w:val="28"/>
              </w:rPr>
            </w:pPr>
          </w:p>
        </w:tc>
        <w:tc>
          <w:tcPr>
            <w:tcW w:w="735" w:type="dxa"/>
          </w:tcPr>
          <w:p w14:paraId="06E1DFAC" w14:textId="77777777" w:rsidR="007D1150" w:rsidRDefault="007D1150">
            <w:pPr>
              <w:spacing w:line="360" w:lineRule="auto"/>
              <w:jc w:val="center"/>
              <w:rPr>
                <w:rFonts w:ascii="宋体"/>
                <w:color w:val="000000" w:themeColor="text1"/>
                <w:sz w:val="28"/>
                <w:szCs w:val="28"/>
              </w:rPr>
            </w:pPr>
          </w:p>
        </w:tc>
        <w:tc>
          <w:tcPr>
            <w:tcW w:w="945" w:type="dxa"/>
          </w:tcPr>
          <w:p w14:paraId="224E8A26" w14:textId="77777777" w:rsidR="007D1150" w:rsidRDefault="007D1150">
            <w:pPr>
              <w:spacing w:line="360" w:lineRule="auto"/>
              <w:jc w:val="center"/>
              <w:rPr>
                <w:rFonts w:ascii="宋体"/>
                <w:color w:val="000000" w:themeColor="text1"/>
                <w:sz w:val="28"/>
                <w:szCs w:val="28"/>
              </w:rPr>
            </w:pPr>
          </w:p>
        </w:tc>
      </w:tr>
      <w:tr w:rsidR="007D1150" w14:paraId="09E4C0C3" w14:textId="77777777">
        <w:trPr>
          <w:jc w:val="center"/>
        </w:trPr>
        <w:tc>
          <w:tcPr>
            <w:tcW w:w="480" w:type="dxa"/>
          </w:tcPr>
          <w:p w14:paraId="11A914C8" w14:textId="77777777" w:rsidR="007D1150" w:rsidRDefault="007D1150">
            <w:pPr>
              <w:spacing w:line="360" w:lineRule="auto"/>
              <w:jc w:val="center"/>
              <w:rPr>
                <w:rFonts w:ascii="宋体"/>
                <w:color w:val="000000" w:themeColor="text1"/>
                <w:sz w:val="28"/>
                <w:szCs w:val="28"/>
              </w:rPr>
            </w:pPr>
          </w:p>
        </w:tc>
        <w:tc>
          <w:tcPr>
            <w:tcW w:w="1155" w:type="dxa"/>
          </w:tcPr>
          <w:p w14:paraId="1E8F0018" w14:textId="77777777" w:rsidR="007D1150" w:rsidRDefault="007D1150">
            <w:pPr>
              <w:spacing w:line="360" w:lineRule="auto"/>
              <w:jc w:val="center"/>
              <w:rPr>
                <w:rFonts w:ascii="宋体"/>
                <w:color w:val="000000" w:themeColor="text1"/>
                <w:sz w:val="28"/>
                <w:szCs w:val="28"/>
              </w:rPr>
            </w:pPr>
          </w:p>
        </w:tc>
        <w:tc>
          <w:tcPr>
            <w:tcW w:w="1050" w:type="dxa"/>
          </w:tcPr>
          <w:p w14:paraId="6F035E79" w14:textId="77777777" w:rsidR="007D1150" w:rsidRDefault="007D1150">
            <w:pPr>
              <w:spacing w:line="360" w:lineRule="auto"/>
              <w:jc w:val="center"/>
              <w:rPr>
                <w:rFonts w:ascii="宋体"/>
                <w:color w:val="000000" w:themeColor="text1"/>
                <w:sz w:val="28"/>
                <w:szCs w:val="28"/>
              </w:rPr>
            </w:pPr>
          </w:p>
        </w:tc>
        <w:tc>
          <w:tcPr>
            <w:tcW w:w="630" w:type="dxa"/>
          </w:tcPr>
          <w:p w14:paraId="6F4C4C47" w14:textId="77777777" w:rsidR="007D1150" w:rsidRDefault="007D1150">
            <w:pPr>
              <w:spacing w:line="360" w:lineRule="auto"/>
              <w:jc w:val="center"/>
              <w:rPr>
                <w:rFonts w:ascii="宋体"/>
                <w:color w:val="000000" w:themeColor="text1"/>
                <w:sz w:val="28"/>
                <w:szCs w:val="28"/>
              </w:rPr>
            </w:pPr>
          </w:p>
        </w:tc>
        <w:tc>
          <w:tcPr>
            <w:tcW w:w="525" w:type="dxa"/>
          </w:tcPr>
          <w:p w14:paraId="5D17379A" w14:textId="77777777" w:rsidR="007D1150" w:rsidRDefault="007D1150">
            <w:pPr>
              <w:spacing w:line="360" w:lineRule="auto"/>
              <w:jc w:val="center"/>
              <w:rPr>
                <w:rFonts w:ascii="宋体"/>
                <w:color w:val="000000" w:themeColor="text1"/>
                <w:sz w:val="28"/>
                <w:szCs w:val="28"/>
              </w:rPr>
            </w:pPr>
          </w:p>
        </w:tc>
        <w:tc>
          <w:tcPr>
            <w:tcW w:w="735" w:type="dxa"/>
          </w:tcPr>
          <w:p w14:paraId="5EBCF9DE" w14:textId="77777777" w:rsidR="007D1150" w:rsidRDefault="007D1150">
            <w:pPr>
              <w:spacing w:line="360" w:lineRule="auto"/>
              <w:jc w:val="center"/>
              <w:rPr>
                <w:rFonts w:ascii="宋体"/>
                <w:color w:val="000000" w:themeColor="text1"/>
                <w:sz w:val="28"/>
                <w:szCs w:val="28"/>
              </w:rPr>
            </w:pPr>
          </w:p>
        </w:tc>
        <w:tc>
          <w:tcPr>
            <w:tcW w:w="840" w:type="dxa"/>
          </w:tcPr>
          <w:p w14:paraId="12CA9B35" w14:textId="77777777" w:rsidR="007D1150" w:rsidRDefault="007D1150">
            <w:pPr>
              <w:spacing w:line="360" w:lineRule="auto"/>
              <w:jc w:val="center"/>
              <w:rPr>
                <w:rFonts w:ascii="宋体"/>
                <w:color w:val="000000" w:themeColor="text1"/>
                <w:sz w:val="28"/>
                <w:szCs w:val="28"/>
              </w:rPr>
            </w:pPr>
          </w:p>
        </w:tc>
        <w:tc>
          <w:tcPr>
            <w:tcW w:w="840" w:type="dxa"/>
          </w:tcPr>
          <w:p w14:paraId="01B106C4" w14:textId="77777777" w:rsidR="007D1150" w:rsidRDefault="007D1150">
            <w:pPr>
              <w:spacing w:line="360" w:lineRule="auto"/>
              <w:jc w:val="center"/>
              <w:rPr>
                <w:rFonts w:ascii="宋体"/>
                <w:color w:val="000000" w:themeColor="text1"/>
                <w:sz w:val="28"/>
                <w:szCs w:val="28"/>
              </w:rPr>
            </w:pPr>
          </w:p>
        </w:tc>
        <w:tc>
          <w:tcPr>
            <w:tcW w:w="735" w:type="dxa"/>
          </w:tcPr>
          <w:p w14:paraId="7F5D3DC1" w14:textId="77777777" w:rsidR="007D1150" w:rsidRDefault="007D1150">
            <w:pPr>
              <w:spacing w:line="360" w:lineRule="auto"/>
              <w:jc w:val="center"/>
              <w:rPr>
                <w:rFonts w:ascii="宋体"/>
                <w:color w:val="000000" w:themeColor="text1"/>
                <w:sz w:val="28"/>
                <w:szCs w:val="28"/>
              </w:rPr>
            </w:pPr>
          </w:p>
        </w:tc>
        <w:tc>
          <w:tcPr>
            <w:tcW w:w="945" w:type="dxa"/>
          </w:tcPr>
          <w:p w14:paraId="371709EE" w14:textId="77777777" w:rsidR="007D1150" w:rsidRDefault="007D1150">
            <w:pPr>
              <w:spacing w:line="360" w:lineRule="auto"/>
              <w:jc w:val="center"/>
              <w:rPr>
                <w:rFonts w:ascii="宋体"/>
                <w:color w:val="000000" w:themeColor="text1"/>
                <w:sz w:val="28"/>
                <w:szCs w:val="28"/>
              </w:rPr>
            </w:pPr>
          </w:p>
        </w:tc>
      </w:tr>
      <w:tr w:rsidR="007D1150" w14:paraId="66C71C4F" w14:textId="77777777">
        <w:trPr>
          <w:jc w:val="center"/>
        </w:trPr>
        <w:tc>
          <w:tcPr>
            <w:tcW w:w="480" w:type="dxa"/>
          </w:tcPr>
          <w:p w14:paraId="27C3AF64" w14:textId="77777777" w:rsidR="007D1150" w:rsidRDefault="007D1150">
            <w:pPr>
              <w:spacing w:line="360" w:lineRule="auto"/>
              <w:jc w:val="center"/>
              <w:rPr>
                <w:rFonts w:ascii="宋体"/>
                <w:color w:val="000000" w:themeColor="text1"/>
                <w:sz w:val="28"/>
                <w:szCs w:val="28"/>
              </w:rPr>
            </w:pPr>
          </w:p>
        </w:tc>
        <w:tc>
          <w:tcPr>
            <w:tcW w:w="1155" w:type="dxa"/>
          </w:tcPr>
          <w:p w14:paraId="192C4BCC" w14:textId="77777777" w:rsidR="007D1150" w:rsidRDefault="007D1150">
            <w:pPr>
              <w:spacing w:line="360" w:lineRule="auto"/>
              <w:jc w:val="center"/>
              <w:rPr>
                <w:rFonts w:ascii="宋体"/>
                <w:color w:val="000000" w:themeColor="text1"/>
                <w:sz w:val="28"/>
                <w:szCs w:val="28"/>
              </w:rPr>
            </w:pPr>
          </w:p>
        </w:tc>
        <w:tc>
          <w:tcPr>
            <w:tcW w:w="1050" w:type="dxa"/>
          </w:tcPr>
          <w:p w14:paraId="53649AFD" w14:textId="77777777" w:rsidR="007D1150" w:rsidRDefault="007D1150">
            <w:pPr>
              <w:spacing w:line="360" w:lineRule="auto"/>
              <w:jc w:val="center"/>
              <w:rPr>
                <w:rFonts w:ascii="宋体"/>
                <w:color w:val="000000" w:themeColor="text1"/>
                <w:sz w:val="28"/>
                <w:szCs w:val="28"/>
              </w:rPr>
            </w:pPr>
          </w:p>
        </w:tc>
        <w:tc>
          <w:tcPr>
            <w:tcW w:w="630" w:type="dxa"/>
          </w:tcPr>
          <w:p w14:paraId="559AB97F" w14:textId="77777777" w:rsidR="007D1150" w:rsidRDefault="007D1150">
            <w:pPr>
              <w:spacing w:line="360" w:lineRule="auto"/>
              <w:jc w:val="center"/>
              <w:rPr>
                <w:rFonts w:ascii="宋体"/>
                <w:color w:val="000000" w:themeColor="text1"/>
                <w:sz w:val="28"/>
                <w:szCs w:val="28"/>
              </w:rPr>
            </w:pPr>
          </w:p>
        </w:tc>
        <w:tc>
          <w:tcPr>
            <w:tcW w:w="525" w:type="dxa"/>
          </w:tcPr>
          <w:p w14:paraId="2BCB11F5" w14:textId="77777777" w:rsidR="007D1150" w:rsidRDefault="007D1150">
            <w:pPr>
              <w:spacing w:line="360" w:lineRule="auto"/>
              <w:jc w:val="center"/>
              <w:rPr>
                <w:rFonts w:ascii="宋体"/>
                <w:color w:val="000000" w:themeColor="text1"/>
                <w:sz w:val="28"/>
                <w:szCs w:val="28"/>
              </w:rPr>
            </w:pPr>
          </w:p>
        </w:tc>
        <w:tc>
          <w:tcPr>
            <w:tcW w:w="735" w:type="dxa"/>
          </w:tcPr>
          <w:p w14:paraId="287CAF29" w14:textId="77777777" w:rsidR="007D1150" w:rsidRDefault="007D1150">
            <w:pPr>
              <w:spacing w:line="360" w:lineRule="auto"/>
              <w:jc w:val="center"/>
              <w:rPr>
                <w:rFonts w:ascii="宋体"/>
                <w:color w:val="000000" w:themeColor="text1"/>
                <w:sz w:val="28"/>
                <w:szCs w:val="28"/>
              </w:rPr>
            </w:pPr>
          </w:p>
        </w:tc>
        <w:tc>
          <w:tcPr>
            <w:tcW w:w="840" w:type="dxa"/>
          </w:tcPr>
          <w:p w14:paraId="5258727D" w14:textId="77777777" w:rsidR="007D1150" w:rsidRDefault="007D1150">
            <w:pPr>
              <w:spacing w:line="360" w:lineRule="auto"/>
              <w:jc w:val="center"/>
              <w:rPr>
                <w:rFonts w:ascii="宋体"/>
                <w:color w:val="000000" w:themeColor="text1"/>
                <w:sz w:val="28"/>
                <w:szCs w:val="28"/>
              </w:rPr>
            </w:pPr>
          </w:p>
        </w:tc>
        <w:tc>
          <w:tcPr>
            <w:tcW w:w="840" w:type="dxa"/>
          </w:tcPr>
          <w:p w14:paraId="262D00E6" w14:textId="77777777" w:rsidR="007D1150" w:rsidRDefault="007D1150">
            <w:pPr>
              <w:spacing w:line="360" w:lineRule="auto"/>
              <w:jc w:val="center"/>
              <w:rPr>
                <w:rFonts w:ascii="宋体"/>
                <w:color w:val="000000" w:themeColor="text1"/>
                <w:sz w:val="28"/>
                <w:szCs w:val="28"/>
              </w:rPr>
            </w:pPr>
          </w:p>
        </w:tc>
        <w:tc>
          <w:tcPr>
            <w:tcW w:w="735" w:type="dxa"/>
          </w:tcPr>
          <w:p w14:paraId="27884914" w14:textId="77777777" w:rsidR="007D1150" w:rsidRDefault="007D1150">
            <w:pPr>
              <w:spacing w:line="360" w:lineRule="auto"/>
              <w:jc w:val="center"/>
              <w:rPr>
                <w:rFonts w:ascii="宋体"/>
                <w:color w:val="000000" w:themeColor="text1"/>
                <w:sz w:val="28"/>
                <w:szCs w:val="28"/>
              </w:rPr>
            </w:pPr>
          </w:p>
        </w:tc>
        <w:tc>
          <w:tcPr>
            <w:tcW w:w="945" w:type="dxa"/>
          </w:tcPr>
          <w:p w14:paraId="32684FB8" w14:textId="77777777" w:rsidR="007D1150" w:rsidRDefault="007D1150">
            <w:pPr>
              <w:spacing w:line="360" w:lineRule="auto"/>
              <w:jc w:val="center"/>
              <w:rPr>
                <w:rFonts w:ascii="宋体"/>
                <w:color w:val="000000" w:themeColor="text1"/>
                <w:sz w:val="28"/>
                <w:szCs w:val="28"/>
              </w:rPr>
            </w:pPr>
          </w:p>
        </w:tc>
      </w:tr>
      <w:tr w:rsidR="007D1150" w14:paraId="1E5CF4D5" w14:textId="77777777">
        <w:trPr>
          <w:jc w:val="center"/>
        </w:trPr>
        <w:tc>
          <w:tcPr>
            <w:tcW w:w="480" w:type="dxa"/>
          </w:tcPr>
          <w:p w14:paraId="7F95F410" w14:textId="77777777" w:rsidR="007D1150" w:rsidRDefault="007D1150">
            <w:pPr>
              <w:spacing w:line="360" w:lineRule="auto"/>
              <w:jc w:val="center"/>
              <w:rPr>
                <w:rFonts w:ascii="宋体"/>
                <w:color w:val="000000" w:themeColor="text1"/>
                <w:sz w:val="28"/>
                <w:szCs w:val="28"/>
              </w:rPr>
            </w:pPr>
          </w:p>
        </w:tc>
        <w:tc>
          <w:tcPr>
            <w:tcW w:w="1155" w:type="dxa"/>
          </w:tcPr>
          <w:p w14:paraId="36C10332" w14:textId="77777777" w:rsidR="007D1150" w:rsidRDefault="007D1150">
            <w:pPr>
              <w:spacing w:line="360" w:lineRule="auto"/>
              <w:jc w:val="center"/>
              <w:rPr>
                <w:rFonts w:ascii="宋体"/>
                <w:color w:val="000000" w:themeColor="text1"/>
                <w:sz w:val="28"/>
                <w:szCs w:val="28"/>
              </w:rPr>
            </w:pPr>
          </w:p>
        </w:tc>
        <w:tc>
          <w:tcPr>
            <w:tcW w:w="1050" w:type="dxa"/>
          </w:tcPr>
          <w:p w14:paraId="25A478E5" w14:textId="77777777" w:rsidR="007D1150" w:rsidRDefault="007D1150">
            <w:pPr>
              <w:spacing w:line="360" w:lineRule="auto"/>
              <w:jc w:val="center"/>
              <w:rPr>
                <w:rFonts w:ascii="宋体"/>
                <w:color w:val="000000" w:themeColor="text1"/>
                <w:sz w:val="28"/>
                <w:szCs w:val="28"/>
              </w:rPr>
            </w:pPr>
          </w:p>
        </w:tc>
        <w:tc>
          <w:tcPr>
            <w:tcW w:w="630" w:type="dxa"/>
          </w:tcPr>
          <w:p w14:paraId="31BEB9F7" w14:textId="77777777" w:rsidR="007D1150" w:rsidRDefault="007D1150">
            <w:pPr>
              <w:spacing w:line="360" w:lineRule="auto"/>
              <w:jc w:val="center"/>
              <w:rPr>
                <w:rFonts w:ascii="宋体"/>
                <w:color w:val="000000" w:themeColor="text1"/>
                <w:sz w:val="28"/>
                <w:szCs w:val="28"/>
              </w:rPr>
            </w:pPr>
          </w:p>
        </w:tc>
        <w:tc>
          <w:tcPr>
            <w:tcW w:w="525" w:type="dxa"/>
          </w:tcPr>
          <w:p w14:paraId="7CF10B39" w14:textId="77777777" w:rsidR="007D1150" w:rsidRDefault="007D1150">
            <w:pPr>
              <w:spacing w:line="360" w:lineRule="auto"/>
              <w:jc w:val="center"/>
              <w:rPr>
                <w:rFonts w:ascii="宋体"/>
                <w:color w:val="000000" w:themeColor="text1"/>
                <w:sz w:val="28"/>
                <w:szCs w:val="28"/>
              </w:rPr>
            </w:pPr>
          </w:p>
        </w:tc>
        <w:tc>
          <w:tcPr>
            <w:tcW w:w="735" w:type="dxa"/>
          </w:tcPr>
          <w:p w14:paraId="46488963" w14:textId="77777777" w:rsidR="007D1150" w:rsidRDefault="007D1150">
            <w:pPr>
              <w:spacing w:line="360" w:lineRule="auto"/>
              <w:jc w:val="center"/>
              <w:rPr>
                <w:rFonts w:ascii="宋体"/>
                <w:color w:val="000000" w:themeColor="text1"/>
                <w:sz w:val="28"/>
                <w:szCs w:val="28"/>
              </w:rPr>
            </w:pPr>
          </w:p>
        </w:tc>
        <w:tc>
          <w:tcPr>
            <w:tcW w:w="840" w:type="dxa"/>
          </w:tcPr>
          <w:p w14:paraId="67CB6238" w14:textId="77777777" w:rsidR="007D1150" w:rsidRDefault="007D1150">
            <w:pPr>
              <w:spacing w:line="360" w:lineRule="auto"/>
              <w:jc w:val="center"/>
              <w:rPr>
                <w:rFonts w:ascii="宋体"/>
                <w:color w:val="000000" w:themeColor="text1"/>
                <w:sz w:val="28"/>
                <w:szCs w:val="28"/>
              </w:rPr>
            </w:pPr>
          </w:p>
        </w:tc>
        <w:tc>
          <w:tcPr>
            <w:tcW w:w="840" w:type="dxa"/>
          </w:tcPr>
          <w:p w14:paraId="0083F496" w14:textId="77777777" w:rsidR="007D1150" w:rsidRDefault="007D1150">
            <w:pPr>
              <w:spacing w:line="360" w:lineRule="auto"/>
              <w:jc w:val="center"/>
              <w:rPr>
                <w:rFonts w:ascii="宋体"/>
                <w:color w:val="000000" w:themeColor="text1"/>
                <w:sz w:val="28"/>
                <w:szCs w:val="28"/>
              </w:rPr>
            </w:pPr>
          </w:p>
        </w:tc>
        <w:tc>
          <w:tcPr>
            <w:tcW w:w="735" w:type="dxa"/>
          </w:tcPr>
          <w:p w14:paraId="614AC3BB" w14:textId="77777777" w:rsidR="007D1150" w:rsidRDefault="007D1150">
            <w:pPr>
              <w:spacing w:line="360" w:lineRule="auto"/>
              <w:jc w:val="center"/>
              <w:rPr>
                <w:rFonts w:ascii="宋体"/>
                <w:color w:val="000000" w:themeColor="text1"/>
                <w:sz w:val="28"/>
                <w:szCs w:val="28"/>
              </w:rPr>
            </w:pPr>
          </w:p>
        </w:tc>
        <w:tc>
          <w:tcPr>
            <w:tcW w:w="945" w:type="dxa"/>
          </w:tcPr>
          <w:p w14:paraId="0C43C158" w14:textId="77777777" w:rsidR="007D1150" w:rsidRDefault="007D1150">
            <w:pPr>
              <w:spacing w:line="360" w:lineRule="auto"/>
              <w:jc w:val="center"/>
              <w:rPr>
                <w:rFonts w:ascii="宋体"/>
                <w:color w:val="000000" w:themeColor="text1"/>
                <w:sz w:val="28"/>
                <w:szCs w:val="28"/>
              </w:rPr>
            </w:pPr>
          </w:p>
        </w:tc>
      </w:tr>
      <w:tr w:rsidR="007D1150" w14:paraId="2BC4093F" w14:textId="77777777">
        <w:trPr>
          <w:jc w:val="center"/>
        </w:trPr>
        <w:tc>
          <w:tcPr>
            <w:tcW w:w="480" w:type="dxa"/>
          </w:tcPr>
          <w:p w14:paraId="6F295B21" w14:textId="77777777" w:rsidR="007D1150" w:rsidRDefault="007D1150">
            <w:pPr>
              <w:spacing w:line="360" w:lineRule="auto"/>
              <w:jc w:val="center"/>
              <w:rPr>
                <w:rFonts w:ascii="宋体"/>
                <w:color w:val="000000" w:themeColor="text1"/>
                <w:sz w:val="28"/>
                <w:szCs w:val="28"/>
              </w:rPr>
            </w:pPr>
          </w:p>
        </w:tc>
        <w:tc>
          <w:tcPr>
            <w:tcW w:w="1155" w:type="dxa"/>
          </w:tcPr>
          <w:p w14:paraId="2099F355" w14:textId="77777777" w:rsidR="007D1150" w:rsidRDefault="007D1150">
            <w:pPr>
              <w:spacing w:line="360" w:lineRule="auto"/>
              <w:jc w:val="center"/>
              <w:rPr>
                <w:rFonts w:ascii="宋体"/>
                <w:color w:val="000000" w:themeColor="text1"/>
                <w:sz w:val="28"/>
                <w:szCs w:val="28"/>
              </w:rPr>
            </w:pPr>
          </w:p>
        </w:tc>
        <w:tc>
          <w:tcPr>
            <w:tcW w:w="1050" w:type="dxa"/>
          </w:tcPr>
          <w:p w14:paraId="4D18BE8C" w14:textId="77777777" w:rsidR="007D1150" w:rsidRDefault="007D1150">
            <w:pPr>
              <w:spacing w:line="360" w:lineRule="auto"/>
              <w:jc w:val="center"/>
              <w:rPr>
                <w:rFonts w:ascii="宋体"/>
                <w:color w:val="000000" w:themeColor="text1"/>
                <w:sz w:val="28"/>
                <w:szCs w:val="28"/>
              </w:rPr>
            </w:pPr>
          </w:p>
        </w:tc>
        <w:tc>
          <w:tcPr>
            <w:tcW w:w="630" w:type="dxa"/>
          </w:tcPr>
          <w:p w14:paraId="4952E351" w14:textId="77777777" w:rsidR="007D1150" w:rsidRDefault="007D1150">
            <w:pPr>
              <w:spacing w:line="360" w:lineRule="auto"/>
              <w:jc w:val="center"/>
              <w:rPr>
                <w:rFonts w:ascii="宋体"/>
                <w:color w:val="000000" w:themeColor="text1"/>
                <w:sz w:val="28"/>
                <w:szCs w:val="28"/>
              </w:rPr>
            </w:pPr>
          </w:p>
        </w:tc>
        <w:tc>
          <w:tcPr>
            <w:tcW w:w="525" w:type="dxa"/>
          </w:tcPr>
          <w:p w14:paraId="0BE767D5" w14:textId="77777777" w:rsidR="007D1150" w:rsidRDefault="007D1150">
            <w:pPr>
              <w:spacing w:line="360" w:lineRule="auto"/>
              <w:jc w:val="center"/>
              <w:rPr>
                <w:rFonts w:ascii="宋体"/>
                <w:color w:val="000000" w:themeColor="text1"/>
                <w:sz w:val="28"/>
                <w:szCs w:val="28"/>
              </w:rPr>
            </w:pPr>
          </w:p>
        </w:tc>
        <w:tc>
          <w:tcPr>
            <w:tcW w:w="735" w:type="dxa"/>
          </w:tcPr>
          <w:p w14:paraId="4786FBD8" w14:textId="77777777" w:rsidR="007D1150" w:rsidRDefault="007D1150">
            <w:pPr>
              <w:spacing w:line="360" w:lineRule="auto"/>
              <w:jc w:val="center"/>
              <w:rPr>
                <w:rFonts w:ascii="宋体"/>
                <w:color w:val="000000" w:themeColor="text1"/>
                <w:sz w:val="28"/>
                <w:szCs w:val="28"/>
              </w:rPr>
            </w:pPr>
          </w:p>
        </w:tc>
        <w:tc>
          <w:tcPr>
            <w:tcW w:w="840" w:type="dxa"/>
          </w:tcPr>
          <w:p w14:paraId="2078606B" w14:textId="77777777" w:rsidR="007D1150" w:rsidRDefault="007D1150">
            <w:pPr>
              <w:spacing w:line="360" w:lineRule="auto"/>
              <w:jc w:val="center"/>
              <w:rPr>
                <w:rFonts w:ascii="宋体"/>
                <w:color w:val="000000" w:themeColor="text1"/>
                <w:sz w:val="28"/>
                <w:szCs w:val="28"/>
              </w:rPr>
            </w:pPr>
          </w:p>
        </w:tc>
        <w:tc>
          <w:tcPr>
            <w:tcW w:w="840" w:type="dxa"/>
          </w:tcPr>
          <w:p w14:paraId="45179F45" w14:textId="77777777" w:rsidR="007D1150" w:rsidRDefault="007D1150">
            <w:pPr>
              <w:spacing w:line="360" w:lineRule="auto"/>
              <w:jc w:val="center"/>
              <w:rPr>
                <w:rFonts w:ascii="宋体"/>
                <w:color w:val="000000" w:themeColor="text1"/>
                <w:sz w:val="28"/>
                <w:szCs w:val="28"/>
              </w:rPr>
            </w:pPr>
          </w:p>
        </w:tc>
        <w:tc>
          <w:tcPr>
            <w:tcW w:w="735" w:type="dxa"/>
          </w:tcPr>
          <w:p w14:paraId="3645EEF6" w14:textId="77777777" w:rsidR="007D1150" w:rsidRDefault="007D1150">
            <w:pPr>
              <w:spacing w:line="360" w:lineRule="auto"/>
              <w:jc w:val="center"/>
              <w:rPr>
                <w:rFonts w:ascii="宋体"/>
                <w:color w:val="000000" w:themeColor="text1"/>
                <w:sz w:val="28"/>
                <w:szCs w:val="28"/>
              </w:rPr>
            </w:pPr>
          </w:p>
        </w:tc>
        <w:tc>
          <w:tcPr>
            <w:tcW w:w="945" w:type="dxa"/>
          </w:tcPr>
          <w:p w14:paraId="33ED257D" w14:textId="77777777" w:rsidR="007D1150" w:rsidRDefault="007D1150">
            <w:pPr>
              <w:spacing w:line="360" w:lineRule="auto"/>
              <w:jc w:val="center"/>
              <w:rPr>
                <w:rFonts w:ascii="宋体"/>
                <w:color w:val="000000" w:themeColor="text1"/>
                <w:sz w:val="28"/>
                <w:szCs w:val="28"/>
              </w:rPr>
            </w:pPr>
          </w:p>
        </w:tc>
      </w:tr>
      <w:tr w:rsidR="007D1150" w14:paraId="63524D8A" w14:textId="77777777">
        <w:trPr>
          <w:jc w:val="center"/>
        </w:trPr>
        <w:tc>
          <w:tcPr>
            <w:tcW w:w="480" w:type="dxa"/>
          </w:tcPr>
          <w:p w14:paraId="1AA391C0" w14:textId="77777777" w:rsidR="007D1150" w:rsidRDefault="007D1150">
            <w:pPr>
              <w:spacing w:line="360" w:lineRule="auto"/>
              <w:jc w:val="center"/>
              <w:rPr>
                <w:rFonts w:ascii="宋体"/>
                <w:color w:val="000000" w:themeColor="text1"/>
                <w:sz w:val="28"/>
                <w:szCs w:val="28"/>
              </w:rPr>
            </w:pPr>
          </w:p>
        </w:tc>
        <w:tc>
          <w:tcPr>
            <w:tcW w:w="1155" w:type="dxa"/>
          </w:tcPr>
          <w:p w14:paraId="101B40C1" w14:textId="77777777" w:rsidR="007D1150" w:rsidRDefault="007D1150">
            <w:pPr>
              <w:spacing w:line="360" w:lineRule="auto"/>
              <w:jc w:val="center"/>
              <w:rPr>
                <w:rFonts w:ascii="宋体"/>
                <w:color w:val="000000" w:themeColor="text1"/>
                <w:sz w:val="28"/>
                <w:szCs w:val="28"/>
              </w:rPr>
            </w:pPr>
          </w:p>
        </w:tc>
        <w:tc>
          <w:tcPr>
            <w:tcW w:w="1050" w:type="dxa"/>
          </w:tcPr>
          <w:p w14:paraId="008FE2F7" w14:textId="77777777" w:rsidR="007D1150" w:rsidRDefault="007D1150">
            <w:pPr>
              <w:spacing w:line="360" w:lineRule="auto"/>
              <w:jc w:val="center"/>
              <w:rPr>
                <w:rFonts w:ascii="宋体"/>
                <w:color w:val="000000" w:themeColor="text1"/>
                <w:sz w:val="28"/>
                <w:szCs w:val="28"/>
              </w:rPr>
            </w:pPr>
          </w:p>
        </w:tc>
        <w:tc>
          <w:tcPr>
            <w:tcW w:w="630" w:type="dxa"/>
          </w:tcPr>
          <w:p w14:paraId="2B02CFB6" w14:textId="77777777" w:rsidR="007D1150" w:rsidRDefault="007D1150">
            <w:pPr>
              <w:spacing w:line="360" w:lineRule="auto"/>
              <w:jc w:val="center"/>
              <w:rPr>
                <w:rFonts w:ascii="宋体"/>
                <w:color w:val="000000" w:themeColor="text1"/>
                <w:sz w:val="28"/>
                <w:szCs w:val="28"/>
              </w:rPr>
            </w:pPr>
          </w:p>
        </w:tc>
        <w:tc>
          <w:tcPr>
            <w:tcW w:w="525" w:type="dxa"/>
          </w:tcPr>
          <w:p w14:paraId="25E73284" w14:textId="77777777" w:rsidR="007D1150" w:rsidRDefault="007D1150">
            <w:pPr>
              <w:spacing w:line="360" w:lineRule="auto"/>
              <w:jc w:val="center"/>
              <w:rPr>
                <w:rFonts w:ascii="宋体"/>
                <w:color w:val="000000" w:themeColor="text1"/>
                <w:sz w:val="28"/>
                <w:szCs w:val="28"/>
              </w:rPr>
            </w:pPr>
          </w:p>
        </w:tc>
        <w:tc>
          <w:tcPr>
            <w:tcW w:w="735" w:type="dxa"/>
          </w:tcPr>
          <w:p w14:paraId="3189B62D" w14:textId="77777777" w:rsidR="007D1150" w:rsidRDefault="007D1150">
            <w:pPr>
              <w:spacing w:line="360" w:lineRule="auto"/>
              <w:jc w:val="center"/>
              <w:rPr>
                <w:rFonts w:ascii="宋体"/>
                <w:color w:val="000000" w:themeColor="text1"/>
                <w:sz w:val="28"/>
                <w:szCs w:val="28"/>
              </w:rPr>
            </w:pPr>
          </w:p>
        </w:tc>
        <w:tc>
          <w:tcPr>
            <w:tcW w:w="840" w:type="dxa"/>
          </w:tcPr>
          <w:p w14:paraId="0B1EB1BB" w14:textId="77777777" w:rsidR="007D1150" w:rsidRDefault="007D1150">
            <w:pPr>
              <w:spacing w:line="360" w:lineRule="auto"/>
              <w:jc w:val="center"/>
              <w:rPr>
                <w:rFonts w:ascii="宋体"/>
                <w:color w:val="000000" w:themeColor="text1"/>
                <w:sz w:val="28"/>
                <w:szCs w:val="28"/>
              </w:rPr>
            </w:pPr>
          </w:p>
        </w:tc>
        <w:tc>
          <w:tcPr>
            <w:tcW w:w="840" w:type="dxa"/>
          </w:tcPr>
          <w:p w14:paraId="339518CE" w14:textId="77777777" w:rsidR="007D1150" w:rsidRDefault="007D1150">
            <w:pPr>
              <w:spacing w:line="360" w:lineRule="auto"/>
              <w:jc w:val="center"/>
              <w:rPr>
                <w:rFonts w:ascii="宋体"/>
                <w:color w:val="000000" w:themeColor="text1"/>
                <w:sz w:val="28"/>
                <w:szCs w:val="28"/>
              </w:rPr>
            </w:pPr>
          </w:p>
        </w:tc>
        <w:tc>
          <w:tcPr>
            <w:tcW w:w="735" w:type="dxa"/>
          </w:tcPr>
          <w:p w14:paraId="79E56C10" w14:textId="77777777" w:rsidR="007D1150" w:rsidRDefault="007D1150">
            <w:pPr>
              <w:spacing w:line="360" w:lineRule="auto"/>
              <w:jc w:val="center"/>
              <w:rPr>
                <w:rFonts w:ascii="宋体"/>
                <w:color w:val="000000" w:themeColor="text1"/>
                <w:sz w:val="28"/>
                <w:szCs w:val="28"/>
              </w:rPr>
            </w:pPr>
          </w:p>
        </w:tc>
        <w:tc>
          <w:tcPr>
            <w:tcW w:w="945" w:type="dxa"/>
          </w:tcPr>
          <w:p w14:paraId="716FA678" w14:textId="77777777" w:rsidR="007D1150" w:rsidRDefault="007D1150">
            <w:pPr>
              <w:spacing w:line="360" w:lineRule="auto"/>
              <w:jc w:val="center"/>
              <w:rPr>
                <w:rFonts w:ascii="宋体"/>
                <w:color w:val="000000" w:themeColor="text1"/>
                <w:sz w:val="28"/>
                <w:szCs w:val="28"/>
              </w:rPr>
            </w:pPr>
          </w:p>
        </w:tc>
      </w:tr>
      <w:tr w:rsidR="007D1150" w14:paraId="36DAECE9" w14:textId="77777777">
        <w:trPr>
          <w:jc w:val="center"/>
        </w:trPr>
        <w:tc>
          <w:tcPr>
            <w:tcW w:w="480" w:type="dxa"/>
          </w:tcPr>
          <w:p w14:paraId="6775A263" w14:textId="77777777" w:rsidR="007D1150" w:rsidRDefault="007D1150">
            <w:pPr>
              <w:spacing w:line="360" w:lineRule="auto"/>
              <w:jc w:val="center"/>
              <w:rPr>
                <w:rFonts w:ascii="宋体"/>
                <w:color w:val="000000" w:themeColor="text1"/>
                <w:sz w:val="28"/>
                <w:szCs w:val="28"/>
              </w:rPr>
            </w:pPr>
          </w:p>
        </w:tc>
        <w:tc>
          <w:tcPr>
            <w:tcW w:w="1155" w:type="dxa"/>
          </w:tcPr>
          <w:p w14:paraId="26E3A874" w14:textId="77777777" w:rsidR="007D1150" w:rsidRDefault="007D1150">
            <w:pPr>
              <w:spacing w:line="360" w:lineRule="auto"/>
              <w:jc w:val="center"/>
              <w:rPr>
                <w:rFonts w:ascii="宋体"/>
                <w:color w:val="000000" w:themeColor="text1"/>
                <w:sz w:val="28"/>
                <w:szCs w:val="28"/>
              </w:rPr>
            </w:pPr>
          </w:p>
        </w:tc>
        <w:tc>
          <w:tcPr>
            <w:tcW w:w="1050" w:type="dxa"/>
          </w:tcPr>
          <w:p w14:paraId="06C2209E" w14:textId="77777777" w:rsidR="007D1150" w:rsidRDefault="007D1150">
            <w:pPr>
              <w:spacing w:line="360" w:lineRule="auto"/>
              <w:jc w:val="center"/>
              <w:rPr>
                <w:rFonts w:ascii="宋体"/>
                <w:color w:val="000000" w:themeColor="text1"/>
                <w:sz w:val="28"/>
                <w:szCs w:val="28"/>
              </w:rPr>
            </w:pPr>
          </w:p>
        </w:tc>
        <w:tc>
          <w:tcPr>
            <w:tcW w:w="630" w:type="dxa"/>
          </w:tcPr>
          <w:p w14:paraId="606A02E5" w14:textId="77777777" w:rsidR="007D1150" w:rsidRDefault="007D1150">
            <w:pPr>
              <w:spacing w:line="360" w:lineRule="auto"/>
              <w:jc w:val="center"/>
              <w:rPr>
                <w:rFonts w:ascii="宋体"/>
                <w:color w:val="000000" w:themeColor="text1"/>
                <w:sz w:val="28"/>
                <w:szCs w:val="28"/>
              </w:rPr>
            </w:pPr>
          </w:p>
        </w:tc>
        <w:tc>
          <w:tcPr>
            <w:tcW w:w="525" w:type="dxa"/>
          </w:tcPr>
          <w:p w14:paraId="5DFDFF8E" w14:textId="77777777" w:rsidR="007D1150" w:rsidRDefault="007D1150">
            <w:pPr>
              <w:spacing w:line="360" w:lineRule="auto"/>
              <w:jc w:val="center"/>
              <w:rPr>
                <w:rFonts w:ascii="宋体"/>
                <w:color w:val="000000" w:themeColor="text1"/>
                <w:sz w:val="28"/>
                <w:szCs w:val="28"/>
              </w:rPr>
            </w:pPr>
          </w:p>
        </w:tc>
        <w:tc>
          <w:tcPr>
            <w:tcW w:w="735" w:type="dxa"/>
          </w:tcPr>
          <w:p w14:paraId="7441C7CB" w14:textId="77777777" w:rsidR="007D1150" w:rsidRDefault="007D1150">
            <w:pPr>
              <w:spacing w:line="360" w:lineRule="auto"/>
              <w:jc w:val="center"/>
              <w:rPr>
                <w:rFonts w:ascii="宋体"/>
                <w:color w:val="000000" w:themeColor="text1"/>
                <w:sz w:val="28"/>
                <w:szCs w:val="28"/>
              </w:rPr>
            </w:pPr>
          </w:p>
        </w:tc>
        <w:tc>
          <w:tcPr>
            <w:tcW w:w="840" w:type="dxa"/>
          </w:tcPr>
          <w:p w14:paraId="1A9AB574" w14:textId="77777777" w:rsidR="007D1150" w:rsidRDefault="007D1150">
            <w:pPr>
              <w:spacing w:line="360" w:lineRule="auto"/>
              <w:jc w:val="center"/>
              <w:rPr>
                <w:rFonts w:ascii="宋体"/>
                <w:color w:val="000000" w:themeColor="text1"/>
                <w:sz w:val="28"/>
                <w:szCs w:val="28"/>
              </w:rPr>
            </w:pPr>
          </w:p>
        </w:tc>
        <w:tc>
          <w:tcPr>
            <w:tcW w:w="840" w:type="dxa"/>
          </w:tcPr>
          <w:p w14:paraId="3C2FDC9C" w14:textId="77777777" w:rsidR="007D1150" w:rsidRDefault="007D1150">
            <w:pPr>
              <w:spacing w:line="360" w:lineRule="auto"/>
              <w:jc w:val="center"/>
              <w:rPr>
                <w:rFonts w:ascii="宋体"/>
                <w:color w:val="000000" w:themeColor="text1"/>
                <w:sz w:val="28"/>
                <w:szCs w:val="28"/>
              </w:rPr>
            </w:pPr>
          </w:p>
        </w:tc>
        <w:tc>
          <w:tcPr>
            <w:tcW w:w="735" w:type="dxa"/>
          </w:tcPr>
          <w:p w14:paraId="132F32BA" w14:textId="77777777" w:rsidR="007D1150" w:rsidRDefault="007D1150">
            <w:pPr>
              <w:spacing w:line="360" w:lineRule="auto"/>
              <w:jc w:val="center"/>
              <w:rPr>
                <w:rFonts w:ascii="宋体"/>
                <w:color w:val="000000" w:themeColor="text1"/>
                <w:sz w:val="28"/>
                <w:szCs w:val="28"/>
              </w:rPr>
            </w:pPr>
          </w:p>
        </w:tc>
        <w:tc>
          <w:tcPr>
            <w:tcW w:w="945" w:type="dxa"/>
          </w:tcPr>
          <w:p w14:paraId="14B9CC2F" w14:textId="77777777" w:rsidR="007D1150" w:rsidRDefault="007D1150">
            <w:pPr>
              <w:spacing w:line="360" w:lineRule="auto"/>
              <w:jc w:val="center"/>
              <w:rPr>
                <w:rFonts w:ascii="宋体"/>
                <w:color w:val="000000" w:themeColor="text1"/>
                <w:sz w:val="28"/>
                <w:szCs w:val="28"/>
              </w:rPr>
            </w:pPr>
          </w:p>
        </w:tc>
      </w:tr>
      <w:tr w:rsidR="007D1150" w14:paraId="3C088A77" w14:textId="77777777">
        <w:trPr>
          <w:jc w:val="center"/>
        </w:trPr>
        <w:tc>
          <w:tcPr>
            <w:tcW w:w="480" w:type="dxa"/>
          </w:tcPr>
          <w:p w14:paraId="07BF6537" w14:textId="77777777" w:rsidR="007D1150" w:rsidRDefault="007D1150">
            <w:pPr>
              <w:spacing w:line="360" w:lineRule="auto"/>
              <w:jc w:val="center"/>
              <w:rPr>
                <w:rFonts w:ascii="宋体"/>
                <w:color w:val="000000" w:themeColor="text1"/>
                <w:sz w:val="28"/>
                <w:szCs w:val="28"/>
              </w:rPr>
            </w:pPr>
          </w:p>
        </w:tc>
        <w:tc>
          <w:tcPr>
            <w:tcW w:w="1155" w:type="dxa"/>
          </w:tcPr>
          <w:p w14:paraId="549A95CB" w14:textId="77777777" w:rsidR="007D1150" w:rsidRDefault="007D1150">
            <w:pPr>
              <w:spacing w:line="360" w:lineRule="auto"/>
              <w:jc w:val="center"/>
              <w:rPr>
                <w:rFonts w:ascii="宋体"/>
                <w:color w:val="000000" w:themeColor="text1"/>
                <w:sz w:val="28"/>
                <w:szCs w:val="28"/>
              </w:rPr>
            </w:pPr>
          </w:p>
        </w:tc>
        <w:tc>
          <w:tcPr>
            <w:tcW w:w="1050" w:type="dxa"/>
          </w:tcPr>
          <w:p w14:paraId="49716A08" w14:textId="77777777" w:rsidR="007D1150" w:rsidRDefault="007D1150">
            <w:pPr>
              <w:spacing w:line="360" w:lineRule="auto"/>
              <w:jc w:val="center"/>
              <w:rPr>
                <w:rFonts w:ascii="宋体"/>
                <w:color w:val="000000" w:themeColor="text1"/>
                <w:sz w:val="28"/>
                <w:szCs w:val="28"/>
              </w:rPr>
            </w:pPr>
          </w:p>
        </w:tc>
        <w:tc>
          <w:tcPr>
            <w:tcW w:w="630" w:type="dxa"/>
          </w:tcPr>
          <w:p w14:paraId="1EFD9438" w14:textId="77777777" w:rsidR="007D1150" w:rsidRDefault="007D1150">
            <w:pPr>
              <w:spacing w:line="360" w:lineRule="auto"/>
              <w:jc w:val="center"/>
              <w:rPr>
                <w:rFonts w:ascii="宋体"/>
                <w:color w:val="000000" w:themeColor="text1"/>
                <w:sz w:val="28"/>
                <w:szCs w:val="28"/>
              </w:rPr>
            </w:pPr>
          </w:p>
        </w:tc>
        <w:tc>
          <w:tcPr>
            <w:tcW w:w="525" w:type="dxa"/>
          </w:tcPr>
          <w:p w14:paraId="012BDD9F" w14:textId="77777777" w:rsidR="007D1150" w:rsidRDefault="007D1150">
            <w:pPr>
              <w:spacing w:line="360" w:lineRule="auto"/>
              <w:jc w:val="center"/>
              <w:rPr>
                <w:rFonts w:ascii="宋体"/>
                <w:color w:val="000000" w:themeColor="text1"/>
                <w:sz w:val="28"/>
                <w:szCs w:val="28"/>
              </w:rPr>
            </w:pPr>
          </w:p>
        </w:tc>
        <w:tc>
          <w:tcPr>
            <w:tcW w:w="735" w:type="dxa"/>
          </w:tcPr>
          <w:p w14:paraId="0AE1D5DC" w14:textId="77777777" w:rsidR="007D1150" w:rsidRDefault="007D1150">
            <w:pPr>
              <w:spacing w:line="360" w:lineRule="auto"/>
              <w:jc w:val="center"/>
              <w:rPr>
                <w:rFonts w:ascii="宋体"/>
                <w:color w:val="000000" w:themeColor="text1"/>
                <w:sz w:val="28"/>
                <w:szCs w:val="28"/>
              </w:rPr>
            </w:pPr>
          </w:p>
        </w:tc>
        <w:tc>
          <w:tcPr>
            <w:tcW w:w="840" w:type="dxa"/>
          </w:tcPr>
          <w:p w14:paraId="14D61C23" w14:textId="77777777" w:rsidR="007D1150" w:rsidRDefault="007D1150">
            <w:pPr>
              <w:spacing w:line="360" w:lineRule="auto"/>
              <w:jc w:val="center"/>
              <w:rPr>
                <w:rFonts w:ascii="宋体"/>
                <w:color w:val="000000" w:themeColor="text1"/>
                <w:sz w:val="28"/>
                <w:szCs w:val="28"/>
              </w:rPr>
            </w:pPr>
          </w:p>
        </w:tc>
        <w:tc>
          <w:tcPr>
            <w:tcW w:w="840" w:type="dxa"/>
          </w:tcPr>
          <w:p w14:paraId="75022711" w14:textId="77777777" w:rsidR="007D1150" w:rsidRDefault="007D1150">
            <w:pPr>
              <w:spacing w:line="360" w:lineRule="auto"/>
              <w:jc w:val="center"/>
              <w:rPr>
                <w:rFonts w:ascii="宋体"/>
                <w:color w:val="000000" w:themeColor="text1"/>
                <w:sz w:val="28"/>
                <w:szCs w:val="28"/>
              </w:rPr>
            </w:pPr>
          </w:p>
        </w:tc>
        <w:tc>
          <w:tcPr>
            <w:tcW w:w="735" w:type="dxa"/>
          </w:tcPr>
          <w:p w14:paraId="6EA1B025" w14:textId="77777777" w:rsidR="007D1150" w:rsidRDefault="007D1150">
            <w:pPr>
              <w:spacing w:line="360" w:lineRule="auto"/>
              <w:jc w:val="center"/>
              <w:rPr>
                <w:rFonts w:ascii="宋体"/>
                <w:color w:val="000000" w:themeColor="text1"/>
                <w:sz w:val="28"/>
                <w:szCs w:val="28"/>
              </w:rPr>
            </w:pPr>
          </w:p>
        </w:tc>
        <w:tc>
          <w:tcPr>
            <w:tcW w:w="945" w:type="dxa"/>
          </w:tcPr>
          <w:p w14:paraId="4BEF7281" w14:textId="77777777" w:rsidR="007D1150" w:rsidRDefault="007D1150">
            <w:pPr>
              <w:spacing w:line="360" w:lineRule="auto"/>
              <w:jc w:val="center"/>
              <w:rPr>
                <w:rFonts w:ascii="宋体"/>
                <w:color w:val="000000" w:themeColor="text1"/>
                <w:sz w:val="28"/>
                <w:szCs w:val="28"/>
              </w:rPr>
            </w:pPr>
          </w:p>
        </w:tc>
      </w:tr>
      <w:tr w:rsidR="007D1150" w14:paraId="546B70A2" w14:textId="77777777">
        <w:trPr>
          <w:jc w:val="center"/>
        </w:trPr>
        <w:tc>
          <w:tcPr>
            <w:tcW w:w="480" w:type="dxa"/>
          </w:tcPr>
          <w:p w14:paraId="2EB4DBA3" w14:textId="77777777" w:rsidR="007D1150" w:rsidRDefault="007D1150">
            <w:pPr>
              <w:spacing w:line="360" w:lineRule="auto"/>
              <w:jc w:val="center"/>
              <w:rPr>
                <w:rFonts w:ascii="宋体"/>
                <w:color w:val="000000" w:themeColor="text1"/>
                <w:sz w:val="28"/>
                <w:szCs w:val="28"/>
              </w:rPr>
            </w:pPr>
          </w:p>
        </w:tc>
        <w:tc>
          <w:tcPr>
            <w:tcW w:w="1155" w:type="dxa"/>
          </w:tcPr>
          <w:p w14:paraId="6B5ABEF9" w14:textId="77777777" w:rsidR="007D1150" w:rsidRDefault="007D1150">
            <w:pPr>
              <w:spacing w:line="360" w:lineRule="auto"/>
              <w:jc w:val="center"/>
              <w:rPr>
                <w:rFonts w:ascii="宋体"/>
                <w:color w:val="000000" w:themeColor="text1"/>
                <w:sz w:val="28"/>
                <w:szCs w:val="28"/>
              </w:rPr>
            </w:pPr>
          </w:p>
        </w:tc>
        <w:tc>
          <w:tcPr>
            <w:tcW w:w="1050" w:type="dxa"/>
          </w:tcPr>
          <w:p w14:paraId="135D5098" w14:textId="77777777" w:rsidR="007D1150" w:rsidRDefault="007D1150">
            <w:pPr>
              <w:spacing w:line="360" w:lineRule="auto"/>
              <w:jc w:val="center"/>
              <w:rPr>
                <w:rFonts w:ascii="宋体"/>
                <w:color w:val="000000" w:themeColor="text1"/>
                <w:sz w:val="28"/>
                <w:szCs w:val="28"/>
              </w:rPr>
            </w:pPr>
          </w:p>
        </w:tc>
        <w:tc>
          <w:tcPr>
            <w:tcW w:w="630" w:type="dxa"/>
          </w:tcPr>
          <w:p w14:paraId="7DE98DB0" w14:textId="77777777" w:rsidR="007D1150" w:rsidRDefault="007D1150">
            <w:pPr>
              <w:spacing w:line="360" w:lineRule="auto"/>
              <w:jc w:val="center"/>
              <w:rPr>
                <w:rFonts w:ascii="宋体"/>
                <w:color w:val="000000" w:themeColor="text1"/>
                <w:sz w:val="28"/>
                <w:szCs w:val="28"/>
              </w:rPr>
            </w:pPr>
          </w:p>
        </w:tc>
        <w:tc>
          <w:tcPr>
            <w:tcW w:w="525" w:type="dxa"/>
          </w:tcPr>
          <w:p w14:paraId="03ED9B2B" w14:textId="77777777" w:rsidR="007D1150" w:rsidRDefault="007D1150">
            <w:pPr>
              <w:spacing w:line="360" w:lineRule="auto"/>
              <w:jc w:val="center"/>
              <w:rPr>
                <w:rFonts w:ascii="宋体"/>
                <w:color w:val="000000" w:themeColor="text1"/>
                <w:sz w:val="28"/>
                <w:szCs w:val="28"/>
              </w:rPr>
            </w:pPr>
          </w:p>
        </w:tc>
        <w:tc>
          <w:tcPr>
            <w:tcW w:w="735" w:type="dxa"/>
          </w:tcPr>
          <w:p w14:paraId="4D666868" w14:textId="77777777" w:rsidR="007D1150" w:rsidRDefault="007D1150">
            <w:pPr>
              <w:spacing w:line="360" w:lineRule="auto"/>
              <w:jc w:val="center"/>
              <w:rPr>
                <w:rFonts w:ascii="宋体"/>
                <w:color w:val="000000" w:themeColor="text1"/>
                <w:sz w:val="28"/>
                <w:szCs w:val="28"/>
              </w:rPr>
            </w:pPr>
          </w:p>
        </w:tc>
        <w:tc>
          <w:tcPr>
            <w:tcW w:w="840" w:type="dxa"/>
          </w:tcPr>
          <w:p w14:paraId="6CC048ED" w14:textId="77777777" w:rsidR="007D1150" w:rsidRDefault="007D1150">
            <w:pPr>
              <w:spacing w:line="360" w:lineRule="auto"/>
              <w:jc w:val="center"/>
              <w:rPr>
                <w:rFonts w:ascii="宋体"/>
                <w:color w:val="000000" w:themeColor="text1"/>
                <w:sz w:val="28"/>
                <w:szCs w:val="28"/>
              </w:rPr>
            </w:pPr>
          </w:p>
        </w:tc>
        <w:tc>
          <w:tcPr>
            <w:tcW w:w="840" w:type="dxa"/>
          </w:tcPr>
          <w:p w14:paraId="27BAA290" w14:textId="77777777" w:rsidR="007D1150" w:rsidRDefault="007D1150">
            <w:pPr>
              <w:spacing w:line="360" w:lineRule="auto"/>
              <w:jc w:val="center"/>
              <w:rPr>
                <w:rFonts w:ascii="宋体"/>
                <w:color w:val="000000" w:themeColor="text1"/>
                <w:sz w:val="28"/>
                <w:szCs w:val="28"/>
              </w:rPr>
            </w:pPr>
          </w:p>
        </w:tc>
        <w:tc>
          <w:tcPr>
            <w:tcW w:w="735" w:type="dxa"/>
          </w:tcPr>
          <w:p w14:paraId="3DFB2888" w14:textId="77777777" w:rsidR="007D1150" w:rsidRDefault="007D1150">
            <w:pPr>
              <w:spacing w:line="360" w:lineRule="auto"/>
              <w:jc w:val="center"/>
              <w:rPr>
                <w:rFonts w:ascii="宋体"/>
                <w:color w:val="000000" w:themeColor="text1"/>
                <w:sz w:val="28"/>
                <w:szCs w:val="28"/>
              </w:rPr>
            </w:pPr>
          </w:p>
        </w:tc>
        <w:tc>
          <w:tcPr>
            <w:tcW w:w="945" w:type="dxa"/>
          </w:tcPr>
          <w:p w14:paraId="674EC86A" w14:textId="77777777" w:rsidR="007D1150" w:rsidRDefault="007D1150">
            <w:pPr>
              <w:spacing w:line="360" w:lineRule="auto"/>
              <w:jc w:val="center"/>
              <w:rPr>
                <w:rFonts w:ascii="宋体"/>
                <w:color w:val="000000" w:themeColor="text1"/>
                <w:sz w:val="28"/>
                <w:szCs w:val="28"/>
              </w:rPr>
            </w:pPr>
          </w:p>
        </w:tc>
      </w:tr>
      <w:tr w:rsidR="007D1150" w14:paraId="1D46E124" w14:textId="77777777">
        <w:trPr>
          <w:jc w:val="center"/>
        </w:trPr>
        <w:tc>
          <w:tcPr>
            <w:tcW w:w="480" w:type="dxa"/>
          </w:tcPr>
          <w:p w14:paraId="38CCE6CC" w14:textId="77777777" w:rsidR="007D1150" w:rsidRDefault="007D1150">
            <w:pPr>
              <w:spacing w:line="360" w:lineRule="auto"/>
              <w:jc w:val="center"/>
              <w:rPr>
                <w:rFonts w:ascii="宋体"/>
                <w:color w:val="000000" w:themeColor="text1"/>
                <w:sz w:val="28"/>
                <w:szCs w:val="28"/>
              </w:rPr>
            </w:pPr>
          </w:p>
        </w:tc>
        <w:tc>
          <w:tcPr>
            <w:tcW w:w="1155" w:type="dxa"/>
          </w:tcPr>
          <w:p w14:paraId="27BEE1D3" w14:textId="77777777" w:rsidR="007D1150" w:rsidRDefault="007D1150">
            <w:pPr>
              <w:spacing w:line="360" w:lineRule="auto"/>
              <w:jc w:val="center"/>
              <w:rPr>
                <w:rFonts w:ascii="宋体"/>
                <w:color w:val="000000" w:themeColor="text1"/>
                <w:sz w:val="28"/>
                <w:szCs w:val="28"/>
              </w:rPr>
            </w:pPr>
          </w:p>
        </w:tc>
        <w:tc>
          <w:tcPr>
            <w:tcW w:w="1050" w:type="dxa"/>
          </w:tcPr>
          <w:p w14:paraId="60EA1A97" w14:textId="77777777" w:rsidR="007D1150" w:rsidRDefault="007D1150">
            <w:pPr>
              <w:spacing w:line="360" w:lineRule="auto"/>
              <w:jc w:val="center"/>
              <w:rPr>
                <w:rFonts w:ascii="宋体"/>
                <w:color w:val="000000" w:themeColor="text1"/>
                <w:sz w:val="28"/>
                <w:szCs w:val="28"/>
              </w:rPr>
            </w:pPr>
          </w:p>
        </w:tc>
        <w:tc>
          <w:tcPr>
            <w:tcW w:w="630" w:type="dxa"/>
          </w:tcPr>
          <w:p w14:paraId="100B02E0" w14:textId="77777777" w:rsidR="007D1150" w:rsidRDefault="007D1150">
            <w:pPr>
              <w:spacing w:line="360" w:lineRule="auto"/>
              <w:jc w:val="center"/>
              <w:rPr>
                <w:rFonts w:ascii="宋体"/>
                <w:color w:val="000000" w:themeColor="text1"/>
                <w:sz w:val="28"/>
                <w:szCs w:val="28"/>
              </w:rPr>
            </w:pPr>
          </w:p>
        </w:tc>
        <w:tc>
          <w:tcPr>
            <w:tcW w:w="525" w:type="dxa"/>
          </w:tcPr>
          <w:p w14:paraId="117A140F" w14:textId="77777777" w:rsidR="007D1150" w:rsidRDefault="007D1150">
            <w:pPr>
              <w:spacing w:line="360" w:lineRule="auto"/>
              <w:jc w:val="center"/>
              <w:rPr>
                <w:rFonts w:ascii="宋体"/>
                <w:color w:val="000000" w:themeColor="text1"/>
                <w:sz w:val="28"/>
                <w:szCs w:val="28"/>
              </w:rPr>
            </w:pPr>
          </w:p>
        </w:tc>
        <w:tc>
          <w:tcPr>
            <w:tcW w:w="735" w:type="dxa"/>
          </w:tcPr>
          <w:p w14:paraId="13603E45" w14:textId="77777777" w:rsidR="007D1150" w:rsidRDefault="007D1150">
            <w:pPr>
              <w:spacing w:line="360" w:lineRule="auto"/>
              <w:jc w:val="center"/>
              <w:rPr>
                <w:rFonts w:ascii="宋体"/>
                <w:color w:val="000000" w:themeColor="text1"/>
                <w:sz w:val="28"/>
                <w:szCs w:val="28"/>
              </w:rPr>
            </w:pPr>
          </w:p>
        </w:tc>
        <w:tc>
          <w:tcPr>
            <w:tcW w:w="840" w:type="dxa"/>
          </w:tcPr>
          <w:p w14:paraId="6E41A718" w14:textId="77777777" w:rsidR="007D1150" w:rsidRDefault="007D1150">
            <w:pPr>
              <w:spacing w:line="360" w:lineRule="auto"/>
              <w:jc w:val="center"/>
              <w:rPr>
                <w:rFonts w:ascii="宋体"/>
                <w:color w:val="000000" w:themeColor="text1"/>
                <w:sz w:val="28"/>
                <w:szCs w:val="28"/>
              </w:rPr>
            </w:pPr>
          </w:p>
        </w:tc>
        <w:tc>
          <w:tcPr>
            <w:tcW w:w="840" w:type="dxa"/>
          </w:tcPr>
          <w:p w14:paraId="67B42F3D" w14:textId="77777777" w:rsidR="007D1150" w:rsidRDefault="007D1150">
            <w:pPr>
              <w:spacing w:line="360" w:lineRule="auto"/>
              <w:jc w:val="center"/>
              <w:rPr>
                <w:rFonts w:ascii="宋体"/>
                <w:color w:val="000000" w:themeColor="text1"/>
                <w:sz w:val="28"/>
                <w:szCs w:val="28"/>
              </w:rPr>
            </w:pPr>
          </w:p>
        </w:tc>
        <w:tc>
          <w:tcPr>
            <w:tcW w:w="735" w:type="dxa"/>
          </w:tcPr>
          <w:p w14:paraId="06852A2E" w14:textId="77777777" w:rsidR="007D1150" w:rsidRDefault="007D1150">
            <w:pPr>
              <w:spacing w:line="360" w:lineRule="auto"/>
              <w:jc w:val="center"/>
              <w:rPr>
                <w:rFonts w:ascii="宋体"/>
                <w:color w:val="000000" w:themeColor="text1"/>
                <w:sz w:val="28"/>
                <w:szCs w:val="28"/>
              </w:rPr>
            </w:pPr>
          </w:p>
        </w:tc>
        <w:tc>
          <w:tcPr>
            <w:tcW w:w="945" w:type="dxa"/>
          </w:tcPr>
          <w:p w14:paraId="3DAFD338" w14:textId="77777777" w:rsidR="007D1150" w:rsidRDefault="007D1150">
            <w:pPr>
              <w:spacing w:line="360" w:lineRule="auto"/>
              <w:jc w:val="center"/>
              <w:rPr>
                <w:rFonts w:ascii="宋体"/>
                <w:color w:val="000000" w:themeColor="text1"/>
                <w:sz w:val="28"/>
                <w:szCs w:val="28"/>
              </w:rPr>
            </w:pPr>
          </w:p>
        </w:tc>
      </w:tr>
      <w:tr w:rsidR="007D1150" w14:paraId="13FBB062" w14:textId="77777777">
        <w:trPr>
          <w:jc w:val="center"/>
        </w:trPr>
        <w:tc>
          <w:tcPr>
            <w:tcW w:w="480" w:type="dxa"/>
          </w:tcPr>
          <w:p w14:paraId="4337D4BB" w14:textId="77777777" w:rsidR="007D1150" w:rsidRDefault="007D1150">
            <w:pPr>
              <w:spacing w:line="360" w:lineRule="auto"/>
              <w:jc w:val="center"/>
              <w:rPr>
                <w:rFonts w:ascii="宋体"/>
                <w:color w:val="000000" w:themeColor="text1"/>
                <w:sz w:val="28"/>
                <w:szCs w:val="28"/>
              </w:rPr>
            </w:pPr>
          </w:p>
        </w:tc>
        <w:tc>
          <w:tcPr>
            <w:tcW w:w="1155" w:type="dxa"/>
          </w:tcPr>
          <w:p w14:paraId="4FE8DBAE" w14:textId="77777777" w:rsidR="007D1150" w:rsidRDefault="007D1150">
            <w:pPr>
              <w:spacing w:line="360" w:lineRule="auto"/>
              <w:jc w:val="center"/>
              <w:rPr>
                <w:rFonts w:ascii="宋体"/>
                <w:color w:val="000000" w:themeColor="text1"/>
                <w:sz w:val="28"/>
                <w:szCs w:val="28"/>
              </w:rPr>
            </w:pPr>
          </w:p>
        </w:tc>
        <w:tc>
          <w:tcPr>
            <w:tcW w:w="1050" w:type="dxa"/>
          </w:tcPr>
          <w:p w14:paraId="33408292" w14:textId="77777777" w:rsidR="007D1150" w:rsidRDefault="007D1150">
            <w:pPr>
              <w:spacing w:line="360" w:lineRule="auto"/>
              <w:jc w:val="center"/>
              <w:rPr>
                <w:rFonts w:ascii="宋体"/>
                <w:color w:val="000000" w:themeColor="text1"/>
                <w:sz w:val="28"/>
                <w:szCs w:val="28"/>
              </w:rPr>
            </w:pPr>
          </w:p>
        </w:tc>
        <w:tc>
          <w:tcPr>
            <w:tcW w:w="630" w:type="dxa"/>
          </w:tcPr>
          <w:p w14:paraId="4CDDE525" w14:textId="77777777" w:rsidR="007D1150" w:rsidRDefault="007D1150">
            <w:pPr>
              <w:spacing w:line="360" w:lineRule="auto"/>
              <w:jc w:val="center"/>
              <w:rPr>
                <w:rFonts w:ascii="宋体"/>
                <w:color w:val="000000" w:themeColor="text1"/>
                <w:sz w:val="28"/>
                <w:szCs w:val="28"/>
              </w:rPr>
            </w:pPr>
          </w:p>
        </w:tc>
        <w:tc>
          <w:tcPr>
            <w:tcW w:w="525" w:type="dxa"/>
          </w:tcPr>
          <w:p w14:paraId="77AC8891" w14:textId="77777777" w:rsidR="007D1150" w:rsidRDefault="007D1150">
            <w:pPr>
              <w:spacing w:line="360" w:lineRule="auto"/>
              <w:jc w:val="center"/>
              <w:rPr>
                <w:rFonts w:ascii="宋体"/>
                <w:color w:val="000000" w:themeColor="text1"/>
                <w:sz w:val="28"/>
                <w:szCs w:val="28"/>
              </w:rPr>
            </w:pPr>
          </w:p>
        </w:tc>
        <w:tc>
          <w:tcPr>
            <w:tcW w:w="735" w:type="dxa"/>
          </w:tcPr>
          <w:p w14:paraId="3100117F" w14:textId="77777777" w:rsidR="007D1150" w:rsidRDefault="007D1150">
            <w:pPr>
              <w:spacing w:line="360" w:lineRule="auto"/>
              <w:jc w:val="center"/>
              <w:rPr>
                <w:rFonts w:ascii="宋体"/>
                <w:color w:val="000000" w:themeColor="text1"/>
                <w:sz w:val="28"/>
                <w:szCs w:val="28"/>
              </w:rPr>
            </w:pPr>
          </w:p>
        </w:tc>
        <w:tc>
          <w:tcPr>
            <w:tcW w:w="840" w:type="dxa"/>
          </w:tcPr>
          <w:p w14:paraId="6AAC017D" w14:textId="77777777" w:rsidR="007D1150" w:rsidRDefault="007D1150">
            <w:pPr>
              <w:spacing w:line="360" w:lineRule="auto"/>
              <w:jc w:val="center"/>
              <w:rPr>
                <w:rFonts w:ascii="宋体"/>
                <w:color w:val="000000" w:themeColor="text1"/>
                <w:sz w:val="28"/>
                <w:szCs w:val="28"/>
              </w:rPr>
            </w:pPr>
          </w:p>
        </w:tc>
        <w:tc>
          <w:tcPr>
            <w:tcW w:w="840" w:type="dxa"/>
          </w:tcPr>
          <w:p w14:paraId="63C1F5C5" w14:textId="77777777" w:rsidR="007D1150" w:rsidRDefault="007D1150">
            <w:pPr>
              <w:spacing w:line="360" w:lineRule="auto"/>
              <w:jc w:val="center"/>
              <w:rPr>
                <w:rFonts w:ascii="宋体"/>
                <w:color w:val="000000" w:themeColor="text1"/>
                <w:sz w:val="28"/>
                <w:szCs w:val="28"/>
              </w:rPr>
            </w:pPr>
          </w:p>
        </w:tc>
        <w:tc>
          <w:tcPr>
            <w:tcW w:w="735" w:type="dxa"/>
          </w:tcPr>
          <w:p w14:paraId="22FE6CD8" w14:textId="77777777" w:rsidR="007D1150" w:rsidRDefault="007D1150">
            <w:pPr>
              <w:spacing w:line="360" w:lineRule="auto"/>
              <w:jc w:val="center"/>
              <w:rPr>
                <w:rFonts w:ascii="宋体"/>
                <w:color w:val="000000" w:themeColor="text1"/>
                <w:sz w:val="28"/>
                <w:szCs w:val="28"/>
              </w:rPr>
            </w:pPr>
          </w:p>
        </w:tc>
        <w:tc>
          <w:tcPr>
            <w:tcW w:w="945" w:type="dxa"/>
          </w:tcPr>
          <w:p w14:paraId="15A271FD" w14:textId="77777777" w:rsidR="007D1150" w:rsidRDefault="007D1150">
            <w:pPr>
              <w:spacing w:line="360" w:lineRule="auto"/>
              <w:jc w:val="center"/>
              <w:rPr>
                <w:rFonts w:ascii="宋体"/>
                <w:color w:val="000000" w:themeColor="text1"/>
                <w:sz w:val="28"/>
                <w:szCs w:val="28"/>
              </w:rPr>
            </w:pPr>
          </w:p>
        </w:tc>
      </w:tr>
      <w:tr w:rsidR="007D1150" w14:paraId="444E1666" w14:textId="77777777">
        <w:trPr>
          <w:jc w:val="center"/>
        </w:trPr>
        <w:tc>
          <w:tcPr>
            <w:tcW w:w="480" w:type="dxa"/>
          </w:tcPr>
          <w:p w14:paraId="39AA5F4B" w14:textId="77777777" w:rsidR="007D1150" w:rsidRDefault="007D1150">
            <w:pPr>
              <w:spacing w:line="360" w:lineRule="auto"/>
              <w:jc w:val="center"/>
              <w:rPr>
                <w:rFonts w:ascii="宋体"/>
                <w:color w:val="000000" w:themeColor="text1"/>
                <w:sz w:val="28"/>
                <w:szCs w:val="28"/>
              </w:rPr>
            </w:pPr>
          </w:p>
        </w:tc>
        <w:tc>
          <w:tcPr>
            <w:tcW w:w="1155" w:type="dxa"/>
          </w:tcPr>
          <w:p w14:paraId="581682DB" w14:textId="77777777" w:rsidR="007D1150" w:rsidRDefault="007D1150">
            <w:pPr>
              <w:spacing w:line="360" w:lineRule="auto"/>
              <w:jc w:val="center"/>
              <w:rPr>
                <w:rFonts w:ascii="宋体"/>
                <w:color w:val="000000" w:themeColor="text1"/>
                <w:sz w:val="28"/>
                <w:szCs w:val="28"/>
              </w:rPr>
            </w:pPr>
          </w:p>
        </w:tc>
        <w:tc>
          <w:tcPr>
            <w:tcW w:w="1050" w:type="dxa"/>
          </w:tcPr>
          <w:p w14:paraId="72A6F7C1" w14:textId="77777777" w:rsidR="007D1150" w:rsidRDefault="007D1150">
            <w:pPr>
              <w:spacing w:line="360" w:lineRule="auto"/>
              <w:jc w:val="center"/>
              <w:rPr>
                <w:rFonts w:ascii="宋体"/>
                <w:color w:val="000000" w:themeColor="text1"/>
                <w:sz w:val="28"/>
                <w:szCs w:val="28"/>
              </w:rPr>
            </w:pPr>
          </w:p>
        </w:tc>
        <w:tc>
          <w:tcPr>
            <w:tcW w:w="630" w:type="dxa"/>
          </w:tcPr>
          <w:p w14:paraId="0A7B8C0C" w14:textId="77777777" w:rsidR="007D1150" w:rsidRDefault="007D1150">
            <w:pPr>
              <w:spacing w:line="360" w:lineRule="auto"/>
              <w:jc w:val="center"/>
              <w:rPr>
                <w:rFonts w:ascii="宋体"/>
                <w:color w:val="000000" w:themeColor="text1"/>
                <w:sz w:val="28"/>
                <w:szCs w:val="28"/>
              </w:rPr>
            </w:pPr>
          </w:p>
        </w:tc>
        <w:tc>
          <w:tcPr>
            <w:tcW w:w="525" w:type="dxa"/>
          </w:tcPr>
          <w:p w14:paraId="40B84F3F" w14:textId="77777777" w:rsidR="007D1150" w:rsidRDefault="007D1150">
            <w:pPr>
              <w:spacing w:line="360" w:lineRule="auto"/>
              <w:jc w:val="center"/>
              <w:rPr>
                <w:rFonts w:ascii="宋体"/>
                <w:color w:val="000000" w:themeColor="text1"/>
                <w:sz w:val="28"/>
                <w:szCs w:val="28"/>
              </w:rPr>
            </w:pPr>
          </w:p>
        </w:tc>
        <w:tc>
          <w:tcPr>
            <w:tcW w:w="735" w:type="dxa"/>
          </w:tcPr>
          <w:p w14:paraId="79C50823" w14:textId="77777777" w:rsidR="007D1150" w:rsidRDefault="007D1150">
            <w:pPr>
              <w:spacing w:line="360" w:lineRule="auto"/>
              <w:jc w:val="center"/>
              <w:rPr>
                <w:rFonts w:ascii="宋体"/>
                <w:color w:val="000000" w:themeColor="text1"/>
                <w:sz w:val="28"/>
                <w:szCs w:val="28"/>
              </w:rPr>
            </w:pPr>
          </w:p>
        </w:tc>
        <w:tc>
          <w:tcPr>
            <w:tcW w:w="840" w:type="dxa"/>
          </w:tcPr>
          <w:p w14:paraId="16D62845" w14:textId="77777777" w:rsidR="007D1150" w:rsidRDefault="007D1150">
            <w:pPr>
              <w:spacing w:line="360" w:lineRule="auto"/>
              <w:jc w:val="center"/>
              <w:rPr>
                <w:rFonts w:ascii="宋体"/>
                <w:color w:val="000000" w:themeColor="text1"/>
                <w:sz w:val="28"/>
                <w:szCs w:val="28"/>
              </w:rPr>
            </w:pPr>
          </w:p>
        </w:tc>
        <w:tc>
          <w:tcPr>
            <w:tcW w:w="840" w:type="dxa"/>
          </w:tcPr>
          <w:p w14:paraId="30D394CB" w14:textId="77777777" w:rsidR="007D1150" w:rsidRDefault="007D1150">
            <w:pPr>
              <w:spacing w:line="360" w:lineRule="auto"/>
              <w:jc w:val="center"/>
              <w:rPr>
                <w:rFonts w:ascii="宋体"/>
                <w:color w:val="000000" w:themeColor="text1"/>
                <w:sz w:val="28"/>
                <w:szCs w:val="28"/>
              </w:rPr>
            </w:pPr>
          </w:p>
        </w:tc>
        <w:tc>
          <w:tcPr>
            <w:tcW w:w="735" w:type="dxa"/>
          </w:tcPr>
          <w:p w14:paraId="3FFFEC4A" w14:textId="77777777" w:rsidR="007D1150" w:rsidRDefault="007D1150">
            <w:pPr>
              <w:spacing w:line="360" w:lineRule="auto"/>
              <w:jc w:val="center"/>
              <w:rPr>
                <w:rFonts w:ascii="宋体"/>
                <w:color w:val="000000" w:themeColor="text1"/>
                <w:sz w:val="28"/>
                <w:szCs w:val="28"/>
              </w:rPr>
            </w:pPr>
          </w:p>
        </w:tc>
        <w:tc>
          <w:tcPr>
            <w:tcW w:w="945" w:type="dxa"/>
          </w:tcPr>
          <w:p w14:paraId="5818A3BB" w14:textId="77777777" w:rsidR="007D1150" w:rsidRDefault="007D1150">
            <w:pPr>
              <w:spacing w:line="360" w:lineRule="auto"/>
              <w:jc w:val="center"/>
              <w:rPr>
                <w:rFonts w:ascii="宋体"/>
                <w:color w:val="000000" w:themeColor="text1"/>
                <w:sz w:val="28"/>
                <w:szCs w:val="28"/>
              </w:rPr>
            </w:pPr>
          </w:p>
        </w:tc>
      </w:tr>
      <w:tr w:rsidR="007D1150" w14:paraId="362CF8C6" w14:textId="77777777">
        <w:trPr>
          <w:jc w:val="center"/>
        </w:trPr>
        <w:tc>
          <w:tcPr>
            <w:tcW w:w="480" w:type="dxa"/>
          </w:tcPr>
          <w:p w14:paraId="02BE1C41" w14:textId="77777777" w:rsidR="007D1150" w:rsidRDefault="007D1150">
            <w:pPr>
              <w:spacing w:line="360" w:lineRule="auto"/>
              <w:jc w:val="center"/>
              <w:rPr>
                <w:rFonts w:ascii="宋体"/>
                <w:color w:val="000000" w:themeColor="text1"/>
                <w:sz w:val="28"/>
                <w:szCs w:val="28"/>
              </w:rPr>
            </w:pPr>
          </w:p>
        </w:tc>
        <w:tc>
          <w:tcPr>
            <w:tcW w:w="1155" w:type="dxa"/>
          </w:tcPr>
          <w:p w14:paraId="524E8AE1" w14:textId="77777777" w:rsidR="007D1150" w:rsidRDefault="007D1150">
            <w:pPr>
              <w:spacing w:line="360" w:lineRule="auto"/>
              <w:jc w:val="center"/>
              <w:rPr>
                <w:rFonts w:ascii="宋体"/>
                <w:color w:val="000000" w:themeColor="text1"/>
                <w:sz w:val="28"/>
                <w:szCs w:val="28"/>
              </w:rPr>
            </w:pPr>
          </w:p>
        </w:tc>
        <w:tc>
          <w:tcPr>
            <w:tcW w:w="1050" w:type="dxa"/>
          </w:tcPr>
          <w:p w14:paraId="2A32CC75" w14:textId="77777777" w:rsidR="007D1150" w:rsidRDefault="007D1150">
            <w:pPr>
              <w:spacing w:line="360" w:lineRule="auto"/>
              <w:jc w:val="center"/>
              <w:rPr>
                <w:rFonts w:ascii="宋体"/>
                <w:color w:val="000000" w:themeColor="text1"/>
                <w:sz w:val="28"/>
                <w:szCs w:val="28"/>
              </w:rPr>
            </w:pPr>
          </w:p>
        </w:tc>
        <w:tc>
          <w:tcPr>
            <w:tcW w:w="630" w:type="dxa"/>
          </w:tcPr>
          <w:p w14:paraId="79DA7280" w14:textId="77777777" w:rsidR="007D1150" w:rsidRDefault="007D1150">
            <w:pPr>
              <w:spacing w:line="360" w:lineRule="auto"/>
              <w:jc w:val="center"/>
              <w:rPr>
                <w:rFonts w:ascii="宋体"/>
                <w:color w:val="000000" w:themeColor="text1"/>
                <w:sz w:val="28"/>
                <w:szCs w:val="28"/>
              </w:rPr>
            </w:pPr>
          </w:p>
        </w:tc>
        <w:tc>
          <w:tcPr>
            <w:tcW w:w="525" w:type="dxa"/>
          </w:tcPr>
          <w:p w14:paraId="4C679C13" w14:textId="77777777" w:rsidR="007D1150" w:rsidRDefault="007D1150">
            <w:pPr>
              <w:spacing w:line="360" w:lineRule="auto"/>
              <w:jc w:val="center"/>
              <w:rPr>
                <w:rFonts w:ascii="宋体"/>
                <w:color w:val="000000" w:themeColor="text1"/>
                <w:sz w:val="28"/>
                <w:szCs w:val="28"/>
              </w:rPr>
            </w:pPr>
          </w:p>
        </w:tc>
        <w:tc>
          <w:tcPr>
            <w:tcW w:w="735" w:type="dxa"/>
          </w:tcPr>
          <w:p w14:paraId="3DDB5D3E" w14:textId="77777777" w:rsidR="007D1150" w:rsidRDefault="007D1150">
            <w:pPr>
              <w:spacing w:line="360" w:lineRule="auto"/>
              <w:jc w:val="center"/>
              <w:rPr>
                <w:rFonts w:ascii="宋体"/>
                <w:color w:val="000000" w:themeColor="text1"/>
                <w:sz w:val="28"/>
                <w:szCs w:val="28"/>
              </w:rPr>
            </w:pPr>
          </w:p>
        </w:tc>
        <w:tc>
          <w:tcPr>
            <w:tcW w:w="840" w:type="dxa"/>
          </w:tcPr>
          <w:p w14:paraId="2394F349" w14:textId="77777777" w:rsidR="007D1150" w:rsidRDefault="007D1150">
            <w:pPr>
              <w:spacing w:line="360" w:lineRule="auto"/>
              <w:jc w:val="center"/>
              <w:rPr>
                <w:rFonts w:ascii="宋体"/>
                <w:color w:val="000000" w:themeColor="text1"/>
                <w:sz w:val="28"/>
                <w:szCs w:val="28"/>
              </w:rPr>
            </w:pPr>
          </w:p>
        </w:tc>
        <w:tc>
          <w:tcPr>
            <w:tcW w:w="840" w:type="dxa"/>
          </w:tcPr>
          <w:p w14:paraId="2445F03E" w14:textId="77777777" w:rsidR="007D1150" w:rsidRDefault="007D1150">
            <w:pPr>
              <w:spacing w:line="360" w:lineRule="auto"/>
              <w:jc w:val="center"/>
              <w:rPr>
                <w:rFonts w:ascii="宋体"/>
                <w:color w:val="000000" w:themeColor="text1"/>
                <w:sz w:val="28"/>
                <w:szCs w:val="28"/>
              </w:rPr>
            </w:pPr>
          </w:p>
        </w:tc>
        <w:tc>
          <w:tcPr>
            <w:tcW w:w="735" w:type="dxa"/>
          </w:tcPr>
          <w:p w14:paraId="2A1E4142" w14:textId="77777777" w:rsidR="007D1150" w:rsidRDefault="007D1150">
            <w:pPr>
              <w:spacing w:line="360" w:lineRule="auto"/>
              <w:jc w:val="center"/>
              <w:rPr>
                <w:rFonts w:ascii="宋体"/>
                <w:color w:val="000000" w:themeColor="text1"/>
                <w:sz w:val="28"/>
                <w:szCs w:val="28"/>
              </w:rPr>
            </w:pPr>
          </w:p>
        </w:tc>
        <w:tc>
          <w:tcPr>
            <w:tcW w:w="945" w:type="dxa"/>
          </w:tcPr>
          <w:p w14:paraId="65BA466F" w14:textId="77777777" w:rsidR="007D1150" w:rsidRDefault="007D1150">
            <w:pPr>
              <w:spacing w:line="360" w:lineRule="auto"/>
              <w:jc w:val="center"/>
              <w:rPr>
                <w:rFonts w:ascii="宋体"/>
                <w:color w:val="000000" w:themeColor="text1"/>
                <w:sz w:val="28"/>
                <w:szCs w:val="28"/>
              </w:rPr>
            </w:pPr>
          </w:p>
        </w:tc>
      </w:tr>
      <w:tr w:rsidR="007D1150" w14:paraId="2A46D061" w14:textId="77777777">
        <w:trPr>
          <w:jc w:val="center"/>
        </w:trPr>
        <w:tc>
          <w:tcPr>
            <w:tcW w:w="480" w:type="dxa"/>
          </w:tcPr>
          <w:p w14:paraId="7650A5B5" w14:textId="77777777" w:rsidR="007D1150" w:rsidRDefault="007D1150">
            <w:pPr>
              <w:spacing w:line="360" w:lineRule="auto"/>
              <w:jc w:val="center"/>
              <w:rPr>
                <w:rFonts w:ascii="宋体"/>
                <w:color w:val="000000" w:themeColor="text1"/>
                <w:sz w:val="28"/>
                <w:szCs w:val="28"/>
              </w:rPr>
            </w:pPr>
          </w:p>
        </w:tc>
        <w:tc>
          <w:tcPr>
            <w:tcW w:w="1155" w:type="dxa"/>
          </w:tcPr>
          <w:p w14:paraId="0EF21288" w14:textId="77777777" w:rsidR="007D1150" w:rsidRDefault="007D1150">
            <w:pPr>
              <w:spacing w:line="360" w:lineRule="auto"/>
              <w:jc w:val="center"/>
              <w:rPr>
                <w:rFonts w:ascii="宋体"/>
                <w:color w:val="000000" w:themeColor="text1"/>
                <w:sz w:val="28"/>
                <w:szCs w:val="28"/>
              </w:rPr>
            </w:pPr>
          </w:p>
        </w:tc>
        <w:tc>
          <w:tcPr>
            <w:tcW w:w="1050" w:type="dxa"/>
          </w:tcPr>
          <w:p w14:paraId="77BDB5F5" w14:textId="77777777" w:rsidR="007D1150" w:rsidRDefault="007D1150">
            <w:pPr>
              <w:spacing w:line="360" w:lineRule="auto"/>
              <w:jc w:val="center"/>
              <w:rPr>
                <w:rFonts w:ascii="宋体"/>
                <w:color w:val="000000" w:themeColor="text1"/>
                <w:sz w:val="28"/>
                <w:szCs w:val="28"/>
              </w:rPr>
            </w:pPr>
          </w:p>
        </w:tc>
        <w:tc>
          <w:tcPr>
            <w:tcW w:w="630" w:type="dxa"/>
          </w:tcPr>
          <w:p w14:paraId="43FA6DF1" w14:textId="77777777" w:rsidR="007D1150" w:rsidRDefault="007D1150">
            <w:pPr>
              <w:spacing w:line="360" w:lineRule="auto"/>
              <w:jc w:val="center"/>
              <w:rPr>
                <w:rFonts w:ascii="宋体"/>
                <w:color w:val="000000" w:themeColor="text1"/>
                <w:sz w:val="28"/>
                <w:szCs w:val="28"/>
              </w:rPr>
            </w:pPr>
          </w:p>
        </w:tc>
        <w:tc>
          <w:tcPr>
            <w:tcW w:w="525" w:type="dxa"/>
          </w:tcPr>
          <w:p w14:paraId="79588CCA" w14:textId="77777777" w:rsidR="007D1150" w:rsidRDefault="007D1150">
            <w:pPr>
              <w:spacing w:line="360" w:lineRule="auto"/>
              <w:jc w:val="center"/>
              <w:rPr>
                <w:rFonts w:ascii="宋体"/>
                <w:color w:val="000000" w:themeColor="text1"/>
                <w:sz w:val="28"/>
                <w:szCs w:val="28"/>
              </w:rPr>
            </w:pPr>
          </w:p>
        </w:tc>
        <w:tc>
          <w:tcPr>
            <w:tcW w:w="735" w:type="dxa"/>
          </w:tcPr>
          <w:p w14:paraId="551E2435" w14:textId="77777777" w:rsidR="007D1150" w:rsidRDefault="007D1150">
            <w:pPr>
              <w:spacing w:line="360" w:lineRule="auto"/>
              <w:jc w:val="center"/>
              <w:rPr>
                <w:rFonts w:ascii="宋体"/>
                <w:color w:val="000000" w:themeColor="text1"/>
                <w:sz w:val="28"/>
                <w:szCs w:val="28"/>
              </w:rPr>
            </w:pPr>
          </w:p>
        </w:tc>
        <w:tc>
          <w:tcPr>
            <w:tcW w:w="840" w:type="dxa"/>
          </w:tcPr>
          <w:p w14:paraId="005FE4CB" w14:textId="77777777" w:rsidR="007D1150" w:rsidRDefault="007D1150">
            <w:pPr>
              <w:spacing w:line="360" w:lineRule="auto"/>
              <w:jc w:val="center"/>
              <w:rPr>
                <w:rFonts w:ascii="宋体"/>
                <w:color w:val="000000" w:themeColor="text1"/>
                <w:sz w:val="28"/>
                <w:szCs w:val="28"/>
              </w:rPr>
            </w:pPr>
          </w:p>
        </w:tc>
        <w:tc>
          <w:tcPr>
            <w:tcW w:w="840" w:type="dxa"/>
          </w:tcPr>
          <w:p w14:paraId="79D8E38F" w14:textId="77777777" w:rsidR="007D1150" w:rsidRDefault="007D1150">
            <w:pPr>
              <w:spacing w:line="360" w:lineRule="auto"/>
              <w:jc w:val="center"/>
              <w:rPr>
                <w:rFonts w:ascii="宋体"/>
                <w:color w:val="000000" w:themeColor="text1"/>
                <w:sz w:val="28"/>
                <w:szCs w:val="28"/>
              </w:rPr>
            </w:pPr>
          </w:p>
        </w:tc>
        <w:tc>
          <w:tcPr>
            <w:tcW w:w="735" w:type="dxa"/>
          </w:tcPr>
          <w:p w14:paraId="109EDE6A" w14:textId="77777777" w:rsidR="007D1150" w:rsidRDefault="007D1150">
            <w:pPr>
              <w:spacing w:line="360" w:lineRule="auto"/>
              <w:jc w:val="center"/>
              <w:rPr>
                <w:rFonts w:ascii="宋体"/>
                <w:color w:val="000000" w:themeColor="text1"/>
                <w:sz w:val="28"/>
                <w:szCs w:val="28"/>
              </w:rPr>
            </w:pPr>
          </w:p>
        </w:tc>
        <w:tc>
          <w:tcPr>
            <w:tcW w:w="945" w:type="dxa"/>
          </w:tcPr>
          <w:p w14:paraId="39C734F1" w14:textId="77777777" w:rsidR="007D1150" w:rsidRDefault="007D1150">
            <w:pPr>
              <w:spacing w:line="360" w:lineRule="auto"/>
              <w:jc w:val="center"/>
              <w:rPr>
                <w:rFonts w:ascii="宋体"/>
                <w:color w:val="000000" w:themeColor="text1"/>
                <w:sz w:val="28"/>
                <w:szCs w:val="28"/>
              </w:rPr>
            </w:pPr>
          </w:p>
        </w:tc>
      </w:tr>
    </w:tbl>
    <w:p w14:paraId="79B4D002" w14:textId="77777777" w:rsidR="007D1150" w:rsidRDefault="0001536F">
      <w:pPr>
        <w:tabs>
          <w:tab w:val="left" w:pos="1440"/>
        </w:tabs>
        <w:spacing w:line="360" w:lineRule="auto"/>
        <w:rPr>
          <w:rFonts w:ascii="宋体"/>
          <w:color w:val="000000" w:themeColor="text1"/>
          <w:szCs w:val="21"/>
        </w:rPr>
      </w:pPr>
      <w:r>
        <w:rPr>
          <w:rFonts w:ascii="宋体" w:hAnsi="宋体" w:hint="eastAsia"/>
          <w:color w:val="000000" w:themeColor="text1"/>
          <w:szCs w:val="21"/>
        </w:rPr>
        <w:t>备注：除合同另有约定外，本表所列发包人供应材料和工程设备的数量不考虑施工损耗，施工损耗被认为已经包括在承包人的投标价格中。</w:t>
      </w:r>
    </w:p>
    <w:p w14:paraId="289CD477" w14:textId="77777777" w:rsidR="007D1150" w:rsidRDefault="0001536F">
      <w:pPr>
        <w:keepNext/>
        <w:keepLines/>
        <w:spacing w:beforeLines="50" w:before="120" w:afterLines="50" w:after="120" w:line="360" w:lineRule="auto"/>
        <w:outlineLvl w:val="1"/>
        <w:rPr>
          <w:rFonts w:ascii="宋体" w:hAnsi="宋体"/>
          <w:color w:val="000000" w:themeColor="text1"/>
          <w:kern w:val="0"/>
          <w:sz w:val="24"/>
          <w:szCs w:val="20"/>
        </w:rPr>
      </w:pPr>
      <w:r>
        <w:rPr>
          <w:rFonts w:ascii="宋体" w:hAnsi="宋体"/>
          <w:color w:val="000000" w:themeColor="text1"/>
          <w:kern w:val="0"/>
          <w:sz w:val="24"/>
          <w:szCs w:val="20"/>
        </w:rPr>
        <w:br w:type="page"/>
      </w:r>
      <w:bookmarkStart w:id="1028" w:name="_Toc489280263"/>
      <w:bookmarkStart w:id="1029" w:name="_Toc485323231"/>
      <w:bookmarkStart w:id="1030" w:name="_Toc486580457"/>
      <w:bookmarkStart w:id="1031" w:name="_Toc101882039"/>
      <w:bookmarkStart w:id="1032" w:name="_Toc497214125"/>
      <w:r>
        <w:rPr>
          <w:rFonts w:ascii="宋体" w:hAnsi="宋体" w:hint="eastAsia"/>
          <w:color w:val="000000" w:themeColor="text1"/>
          <w:kern w:val="0"/>
          <w:sz w:val="24"/>
          <w:szCs w:val="20"/>
        </w:rPr>
        <w:lastRenderedPageBreak/>
        <w:t>附件五：承包人履约担保格式</w:t>
      </w:r>
      <w:bookmarkEnd w:id="1028"/>
      <w:bookmarkEnd w:id="1029"/>
      <w:bookmarkEnd w:id="1030"/>
      <w:bookmarkEnd w:id="1031"/>
      <w:bookmarkEnd w:id="1032"/>
    </w:p>
    <w:p w14:paraId="238F96E6" w14:textId="77777777" w:rsidR="007D1150" w:rsidRDefault="0001536F">
      <w:pPr>
        <w:spacing w:line="360" w:lineRule="auto"/>
        <w:jc w:val="center"/>
        <w:rPr>
          <w:rFonts w:ascii="宋体"/>
          <w:b/>
          <w:color w:val="000000" w:themeColor="text1"/>
          <w:sz w:val="28"/>
        </w:rPr>
      </w:pPr>
      <w:r>
        <w:rPr>
          <w:rFonts w:ascii="宋体" w:hAnsi="宋体" w:hint="eastAsia"/>
          <w:b/>
          <w:color w:val="000000" w:themeColor="text1"/>
          <w:sz w:val="28"/>
        </w:rPr>
        <w:t>承包人履约保函</w:t>
      </w:r>
    </w:p>
    <w:p w14:paraId="569CBBD6" w14:textId="77777777" w:rsidR="007D1150" w:rsidRDefault="007D1150">
      <w:pPr>
        <w:spacing w:line="360" w:lineRule="auto"/>
        <w:jc w:val="center"/>
        <w:rPr>
          <w:rFonts w:ascii="宋体"/>
          <w:color w:val="000000" w:themeColor="text1"/>
          <w:u w:val="single"/>
        </w:rPr>
      </w:pPr>
    </w:p>
    <w:p w14:paraId="55DEE91E" w14:textId="77777777" w:rsidR="007D1150" w:rsidRDefault="0001536F">
      <w:pPr>
        <w:spacing w:line="360" w:lineRule="auto"/>
        <w:ind w:firstLineChars="50" w:firstLine="105"/>
        <w:rPr>
          <w:rFonts w:ascii="宋体"/>
          <w:color w:val="000000" w:themeColor="text1"/>
        </w:rPr>
      </w:pPr>
      <w:r>
        <w:rPr>
          <w:rFonts w:ascii="宋体" w:hAnsi="宋体"/>
          <w:color w:val="000000" w:themeColor="text1"/>
          <w:u w:val="single"/>
        </w:rPr>
        <w:t xml:space="preserve">                     </w:t>
      </w:r>
      <w:r>
        <w:rPr>
          <w:rFonts w:ascii="宋体" w:hAnsi="宋体"/>
          <w:color w:val="000000" w:themeColor="text1"/>
        </w:rPr>
        <w:t xml:space="preserve"> </w:t>
      </w:r>
      <w:r>
        <w:rPr>
          <w:rFonts w:ascii="宋体" w:hAnsi="宋体" w:hint="eastAsia"/>
          <w:color w:val="000000" w:themeColor="text1"/>
        </w:rPr>
        <w:t>（发包人名称）：</w:t>
      </w:r>
    </w:p>
    <w:p w14:paraId="63A1FEB6" w14:textId="77777777" w:rsidR="007D1150" w:rsidRDefault="0001536F">
      <w:pPr>
        <w:tabs>
          <w:tab w:val="left" w:pos="3310"/>
        </w:tabs>
        <w:spacing w:line="360" w:lineRule="auto"/>
        <w:rPr>
          <w:rFonts w:ascii="宋体"/>
          <w:color w:val="000000" w:themeColor="text1"/>
        </w:rPr>
      </w:pPr>
      <w:r>
        <w:rPr>
          <w:rFonts w:ascii="宋体"/>
          <w:color w:val="000000" w:themeColor="text1"/>
        </w:rPr>
        <w:tab/>
      </w:r>
    </w:p>
    <w:p w14:paraId="58B56BA6" w14:textId="77777777" w:rsidR="007D1150" w:rsidRDefault="0001536F">
      <w:pPr>
        <w:spacing w:line="360" w:lineRule="auto"/>
        <w:ind w:firstLineChars="200" w:firstLine="420"/>
        <w:rPr>
          <w:rFonts w:ascii="宋体" w:hAnsi="宋体"/>
          <w:color w:val="000000" w:themeColor="text1"/>
          <w:szCs w:val="21"/>
          <w:u w:val="single"/>
        </w:rPr>
      </w:pPr>
      <w:proofErr w:type="gramStart"/>
      <w:r>
        <w:rPr>
          <w:rFonts w:ascii="宋体" w:hAnsi="宋体" w:cs="Arial" w:hint="eastAsia"/>
          <w:color w:val="000000" w:themeColor="text1"/>
          <w:szCs w:val="21"/>
        </w:rPr>
        <w:t>鉴于你</w:t>
      </w:r>
      <w:proofErr w:type="gramEnd"/>
      <w:r>
        <w:rPr>
          <w:rFonts w:ascii="宋体" w:hAnsi="宋体" w:cs="Arial" w:hint="eastAsia"/>
          <w:color w:val="000000" w:themeColor="text1"/>
          <w:szCs w:val="21"/>
        </w:rPr>
        <w:t>方作为发包人已经与</w:t>
      </w:r>
      <w:r>
        <w:rPr>
          <w:rFonts w:ascii="宋体" w:hAnsi="宋体" w:cs="Arial"/>
          <w:color w:val="000000" w:themeColor="text1"/>
          <w:szCs w:val="21"/>
          <w:u w:val="single"/>
        </w:rPr>
        <w:t xml:space="preserve">            </w:t>
      </w:r>
      <w:r>
        <w:rPr>
          <w:rFonts w:ascii="宋体" w:hAnsi="宋体" w:cs="Arial" w:hint="eastAsia"/>
          <w:color w:val="000000" w:themeColor="text1"/>
          <w:szCs w:val="21"/>
        </w:rPr>
        <w:t>（承包人名称）（以下称“承包人”</w:t>
      </w:r>
      <w:r>
        <w:rPr>
          <w:rFonts w:ascii="宋体" w:hAnsi="宋体" w:hint="eastAsia"/>
          <w:color w:val="000000" w:themeColor="text1"/>
          <w:szCs w:val="21"/>
        </w:rPr>
        <w:t>）于</w:t>
      </w:r>
      <w:r>
        <w:rPr>
          <w:rFonts w:ascii="宋体" w:hAnsi="宋体"/>
          <w:color w:val="000000" w:themeColor="text1"/>
          <w:szCs w:val="21"/>
          <w:u w:val="single"/>
        </w:rPr>
        <w:t xml:space="preserve">     </w:t>
      </w:r>
    </w:p>
    <w:p w14:paraId="42EFAFD9" w14:textId="77777777" w:rsidR="007D1150" w:rsidRDefault="0001536F">
      <w:pPr>
        <w:spacing w:line="360" w:lineRule="auto"/>
        <w:rPr>
          <w:rFonts w:ascii="宋体"/>
          <w:color w:val="000000" w:themeColor="text1"/>
        </w:rPr>
      </w:pP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日签订了</w:t>
      </w:r>
      <w:r>
        <w:rPr>
          <w:rFonts w:ascii="宋体" w:hAnsi="宋体"/>
          <w:color w:val="000000" w:themeColor="text1"/>
          <w:szCs w:val="21"/>
          <w:u w:val="single"/>
        </w:rPr>
        <w:t xml:space="preserve">                       </w:t>
      </w:r>
      <w:r>
        <w:rPr>
          <w:rFonts w:ascii="宋体" w:hAnsi="宋体" w:hint="eastAsia"/>
          <w:color w:val="000000" w:themeColor="text1"/>
          <w:szCs w:val="21"/>
        </w:rPr>
        <w:t>（工程名称）施工承包合同（以下称“主合同”），</w:t>
      </w:r>
      <w:r>
        <w:rPr>
          <w:rFonts w:ascii="宋体" w:hAnsi="宋体" w:hint="eastAsia"/>
          <w:color w:val="000000" w:themeColor="text1"/>
        </w:rPr>
        <w:t>应承包人申请，我方愿就承包人履行主合同约定的义务以保证的方式向你方提供如下担保：</w:t>
      </w:r>
    </w:p>
    <w:p w14:paraId="0039EAEF"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一、保证的范围及保证金额</w:t>
      </w:r>
    </w:p>
    <w:p w14:paraId="48F670CC"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我方的保证范围是承包人未按照主合同的约定履行义务，给你方造成的实际损失。</w:t>
      </w:r>
    </w:p>
    <w:p w14:paraId="31520EC4"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我方保证的金额是主合同约定的合同总价款</w:t>
      </w:r>
      <w:r>
        <w:rPr>
          <w:rFonts w:ascii="宋体" w:hAnsi="宋体"/>
          <w:color w:val="000000" w:themeColor="text1"/>
          <w:u w:val="single"/>
        </w:rPr>
        <w:t xml:space="preserve">     </w:t>
      </w:r>
      <w:r>
        <w:rPr>
          <w:rFonts w:ascii="宋体" w:hAnsi="宋体"/>
          <w:color w:val="000000" w:themeColor="text1"/>
        </w:rPr>
        <w:t>%</w:t>
      </w:r>
      <w:r>
        <w:rPr>
          <w:rFonts w:ascii="宋体" w:hAnsi="宋体" w:hint="eastAsia"/>
          <w:color w:val="000000" w:themeColor="text1"/>
        </w:rPr>
        <w:t>，数额最高不超过人民币</w:t>
      </w:r>
      <w:r>
        <w:rPr>
          <w:rFonts w:ascii="宋体" w:hAnsi="宋体"/>
          <w:color w:val="000000" w:themeColor="text1"/>
          <w:u w:val="single"/>
        </w:rPr>
        <w:t xml:space="preserve">        </w:t>
      </w:r>
      <w:r>
        <w:rPr>
          <w:rFonts w:ascii="宋体" w:hAnsi="宋体" w:hint="eastAsia"/>
          <w:color w:val="000000" w:themeColor="text1"/>
        </w:rPr>
        <w:t>元（大写：</w:t>
      </w:r>
      <w:r>
        <w:rPr>
          <w:rFonts w:ascii="宋体" w:hAnsi="宋体"/>
          <w:color w:val="000000" w:themeColor="text1"/>
          <w:u w:val="single"/>
        </w:rPr>
        <w:t xml:space="preserve">        </w:t>
      </w:r>
      <w:r>
        <w:rPr>
          <w:rFonts w:ascii="宋体" w:hAnsi="宋体" w:hint="eastAsia"/>
          <w:color w:val="000000" w:themeColor="text1"/>
        </w:rPr>
        <w:t>）。</w:t>
      </w:r>
    </w:p>
    <w:p w14:paraId="340D3019"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二、保证的方式及保证期间</w:t>
      </w:r>
    </w:p>
    <w:p w14:paraId="78FB0014"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我方保证的方式为：连带责任保证。</w:t>
      </w:r>
    </w:p>
    <w:p w14:paraId="503EE6AA"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我方保证的期间为：自本合同生效之日</w:t>
      </w:r>
      <w:proofErr w:type="gramStart"/>
      <w:r>
        <w:rPr>
          <w:rFonts w:ascii="宋体" w:hAnsi="宋体" w:hint="eastAsia"/>
          <w:color w:val="000000" w:themeColor="text1"/>
        </w:rPr>
        <w:t>起至主合同</w:t>
      </w:r>
      <w:proofErr w:type="gramEnd"/>
      <w:r>
        <w:rPr>
          <w:rFonts w:ascii="宋体" w:hAnsi="宋体" w:hint="eastAsia"/>
          <w:color w:val="000000" w:themeColor="text1"/>
        </w:rPr>
        <w:t>约定的工程竣工日期后</w:t>
      </w:r>
      <w:r>
        <w:rPr>
          <w:rFonts w:ascii="宋体" w:hAnsi="宋体"/>
          <w:color w:val="000000" w:themeColor="text1"/>
          <w:u w:val="single"/>
        </w:rPr>
        <w:t xml:space="preserve">       </w:t>
      </w:r>
      <w:r>
        <w:rPr>
          <w:rFonts w:ascii="宋体" w:hAnsi="宋体" w:hint="eastAsia"/>
          <w:color w:val="000000" w:themeColor="text1"/>
        </w:rPr>
        <w:t>日内。</w:t>
      </w:r>
    </w:p>
    <w:p w14:paraId="1823FB13"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你方与承包人协议变更工程竣工日期的，经我方书面同意后，保证期间按照变更后的竣工日期做相应调整。</w:t>
      </w:r>
    </w:p>
    <w:p w14:paraId="3763D049"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三、承担保证责任的形式</w:t>
      </w:r>
    </w:p>
    <w:p w14:paraId="0B3A45D5" w14:textId="77777777" w:rsidR="007D1150" w:rsidRDefault="0001536F">
      <w:pPr>
        <w:spacing w:line="360" w:lineRule="auto"/>
        <w:ind w:firstLineChars="200" w:firstLine="420"/>
        <w:rPr>
          <w:rFonts w:ascii="宋体"/>
          <w:color w:val="000000" w:themeColor="text1"/>
          <w:shd w:val="pct10" w:color="auto" w:fill="FFFFFF"/>
        </w:rPr>
      </w:pPr>
      <w:r>
        <w:rPr>
          <w:rFonts w:ascii="宋体" w:hAnsi="宋体" w:hint="eastAsia"/>
          <w:color w:val="000000" w:themeColor="text1"/>
        </w:rPr>
        <w:t>我方按照你方的要求以下列方式之一承担保证责任：</w:t>
      </w:r>
    </w:p>
    <w:p w14:paraId="5595B087"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w:t>
      </w:r>
      <w:r>
        <w:rPr>
          <w:rFonts w:ascii="宋体" w:hAnsi="宋体"/>
          <w:color w:val="000000" w:themeColor="text1"/>
        </w:rPr>
        <w:t>1</w:t>
      </w:r>
      <w:r>
        <w:rPr>
          <w:rFonts w:ascii="宋体" w:hAnsi="宋体" w:hint="eastAsia"/>
          <w:color w:val="000000" w:themeColor="text1"/>
        </w:rPr>
        <w:t>）由我方提供资金及技术援助，使承包人继续履行主合同义务，支付金额不超过本保函第一条规定的保证金额。</w:t>
      </w:r>
    </w:p>
    <w:p w14:paraId="6AA21510"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w:t>
      </w:r>
      <w:r>
        <w:rPr>
          <w:rFonts w:ascii="宋体" w:hAnsi="宋体"/>
          <w:color w:val="000000" w:themeColor="text1"/>
        </w:rPr>
        <w:t>2</w:t>
      </w:r>
      <w:r>
        <w:rPr>
          <w:rFonts w:ascii="宋体" w:hAnsi="宋体" w:hint="eastAsia"/>
          <w:color w:val="000000" w:themeColor="text1"/>
        </w:rPr>
        <w:t>）由我方在本保函第一条规定的保证金额</w:t>
      </w:r>
      <w:proofErr w:type="gramStart"/>
      <w:r>
        <w:rPr>
          <w:rFonts w:ascii="宋体" w:hAnsi="宋体" w:hint="eastAsia"/>
          <w:color w:val="000000" w:themeColor="text1"/>
        </w:rPr>
        <w:t>内赔偿</w:t>
      </w:r>
      <w:proofErr w:type="gramEnd"/>
      <w:r>
        <w:rPr>
          <w:rFonts w:ascii="宋体" w:hAnsi="宋体" w:hint="eastAsia"/>
          <w:color w:val="000000" w:themeColor="text1"/>
        </w:rPr>
        <w:t>你方的损失。</w:t>
      </w:r>
    </w:p>
    <w:p w14:paraId="670F07D6"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四、代偿的安排</w:t>
      </w:r>
    </w:p>
    <w:p w14:paraId="46AC94B4"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你方要求我方承担保证责任的，应向我方发出书面索赔通知及承包人未履行主合同约定义务的证明材料。索赔通知应写明要求索赔的金额，支付款项应到达的</w:t>
      </w:r>
      <w:proofErr w:type="gramStart"/>
      <w:r>
        <w:rPr>
          <w:rFonts w:ascii="宋体" w:hAnsi="宋体" w:hint="eastAsia"/>
          <w:color w:val="000000" w:themeColor="text1"/>
        </w:rPr>
        <w:t>帐号</w:t>
      </w:r>
      <w:proofErr w:type="gramEnd"/>
      <w:r>
        <w:rPr>
          <w:rFonts w:ascii="宋体" w:hAnsi="宋体" w:hint="eastAsia"/>
          <w:color w:val="000000" w:themeColor="text1"/>
        </w:rPr>
        <w:t>，并附有说明承包人违反主合同造成你方损失情况的证明材料。</w:t>
      </w:r>
    </w:p>
    <w:p w14:paraId="65D18FCF"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你方以工程质量不符合主合同约定标准为由，向我方提出违约索赔的，还需同时提供符合相应条件要求的工程质量检测部门出具的质量说明材料。</w:t>
      </w:r>
    </w:p>
    <w:p w14:paraId="3386F0E9"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我方收到你方的书面索赔通知及相应证明材料后，在工作</w:t>
      </w:r>
      <w:r>
        <w:rPr>
          <w:rFonts w:ascii="宋体" w:hAnsi="宋体"/>
          <w:color w:val="000000" w:themeColor="text1"/>
          <w:u w:val="single"/>
        </w:rPr>
        <w:t xml:space="preserve">      </w:t>
      </w:r>
      <w:r>
        <w:rPr>
          <w:rFonts w:ascii="宋体" w:hAnsi="宋体" w:hint="eastAsia"/>
          <w:color w:val="000000" w:themeColor="text1"/>
        </w:rPr>
        <w:t>日内进行核定后按照本保函的承诺承担保证责任。</w:t>
      </w:r>
    </w:p>
    <w:p w14:paraId="5AD4E605"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五、保证责任的解除</w:t>
      </w:r>
    </w:p>
    <w:p w14:paraId="348943AE"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1</w:t>
      </w:r>
      <w:r>
        <w:rPr>
          <w:rFonts w:ascii="宋体" w:hAnsi="宋体" w:hint="eastAsia"/>
          <w:color w:val="000000" w:themeColor="text1"/>
        </w:rPr>
        <w:t>、在本保函承诺的保证期间内，你方未书面向我方主张保证责任的，</w:t>
      </w:r>
      <w:proofErr w:type="gramStart"/>
      <w:r>
        <w:rPr>
          <w:rFonts w:ascii="宋体" w:hAnsi="宋体" w:hint="eastAsia"/>
          <w:color w:val="000000" w:themeColor="text1"/>
        </w:rPr>
        <w:t>自保证</w:t>
      </w:r>
      <w:proofErr w:type="gramEnd"/>
      <w:r>
        <w:rPr>
          <w:rFonts w:ascii="宋体" w:hAnsi="宋体" w:hint="eastAsia"/>
          <w:color w:val="000000" w:themeColor="text1"/>
        </w:rPr>
        <w:t>期间届满</w:t>
      </w:r>
      <w:r>
        <w:rPr>
          <w:rFonts w:ascii="宋体" w:hAnsi="宋体" w:hint="eastAsia"/>
          <w:color w:val="000000" w:themeColor="text1"/>
        </w:rPr>
        <w:lastRenderedPageBreak/>
        <w:t>次日起，我方保证责任解除。</w:t>
      </w:r>
    </w:p>
    <w:p w14:paraId="10F63957"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2</w:t>
      </w:r>
      <w:r>
        <w:rPr>
          <w:rFonts w:ascii="宋体" w:hAnsi="宋体" w:hint="eastAsia"/>
          <w:color w:val="000000" w:themeColor="text1"/>
        </w:rPr>
        <w:t>、承包人按主合同约定履行了义务的，自本保函承诺的保证期间届满次日起，我方保证责任解除。</w:t>
      </w:r>
    </w:p>
    <w:p w14:paraId="51026AE3"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3</w:t>
      </w:r>
      <w:r>
        <w:rPr>
          <w:rFonts w:ascii="宋体" w:hAnsi="宋体" w:hint="eastAsia"/>
          <w:color w:val="000000" w:themeColor="text1"/>
        </w:rPr>
        <w:t>、我方按照本保函向你方履行保证责任所支付的金额达到本保函保证金额时，自我方向你方支付（支付款项从我方</w:t>
      </w:r>
      <w:proofErr w:type="gramStart"/>
      <w:r>
        <w:rPr>
          <w:rFonts w:ascii="宋体" w:hAnsi="宋体" w:hint="eastAsia"/>
          <w:color w:val="000000" w:themeColor="text1"/>
        </w:rPr>
        <w:t>帐户</w:t>
      </w:r>
      <w:proofErr w:type="gramEnd"/>
      <w:r>
        <w:rPr>
          <w:rFonts w:ascii="宋体" w:hAnsi="宋体" w:hint="eastAsia"/>
          <w:color w:val="000000" w:themeColor="text1"/>
        </w:rPr>
        <w:t>划出）之日起，保证责任即解除。</w:t>
      </w:r>
    </w:p>
    <w:p w14:paraId="64CB6DB7"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4</w:t>
      </w:r>
      <w:r>
        <w:rPr>
          <w:rFonts w:ascii="宋体" w:hAnsi="宋体" w:hint="eastAsia"/>
          <w:color w:val="000000" w:themeColor="text1"/>
        </w:rPr>
        <w:t>、按照法律法规的规定或出现应解除我方保证责任的其它情形的，我方在本保函项下的保证责任亦解除。</w:t>
      </w:r>
    </w:p>
    <w:p w14:paraId="6B3CEADB"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我方解除保证责任后，你方应自我方保证责任解除之日起</w:t>
      </w:r>
      <w:r>
        <w:rPr>
          <w:rFonts w:ascii="宋体" w:hAnsi="宋体"/>
          <w:color w:val="000000" w:themeColor="text1"/>
          <w:u w:val="single"/>
        </w:rPr>
        <w:t xml:space="preserve">         </w:t>
      </w:r>
      <w:proofErr w:type="gramStart"/>
      <w:r>
        <w:rPr>
          <w:rFonts w:ascii="宋体" w:hAnsi="宋体" w:hint="eastAsia"/>
          <w:color w:val="000000" w:themeColor="text1"/>
        </w:rPr>
        <w:t>个</w:t>
      </w:r>
      <w:proofErr w:type="gramEnd"/>
      <w:r>
        <w:rPr>
          <w:rFonts w:ascii="宋体" w:hAnsi="宋体" w:hint="eastAsia"/>
          <w:color w:val="000000" w:themeColor="text1"/>
        </w:rPr>
        <w:t>工作日内，将本保函原件返还我方。</w:t>
      </w:r>
    </w:p>
    <w:p w14:paraId="1B0ACA8C"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六、免责条款</w:t>
      </w:r>
    </w:p>
    <w:p w14:paraId="0809216C"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1</w:t>
      </w:r>
      <w:r>
        <w:rPr>
          <w:rFonts w:ascii="宋体" w:hAnsi="宋体" w:hint="eastAsia"/>
          <w:color w:val="000000" w:themeColor="text1"/>
        </w:rPr>
        <w:t>、因你方违约致使承包人不能履行义务的，我方不承担保证责任。</w:t>
      </w:r>
    </w:p>
    <w:p w14:paraId="6153E76D"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2</w:t>
      </w:r>
      <w:r>
        <w:rPr>
          <w:rFonts w:ascii="宋体" w:hAnsi="宋体" w:hint="eastAsia"/>
          <w:color w:val="000000" w:themeColor="text1"/>
        </w:rPr>
        <w:t>、依照法律法规的规定或你方与承包人的另行约定，免除承包人部分或全部义务的，我方亦免除其相应的保证责任。</w:t>
      </w:r>
    </w:p>
    <w:p w14:paraId="6AE22D77"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3</w:t>
      </w:r>
      <w:r>
        <w:rPr>
          <w:rFonts w:ascii="宋体" w:hAnsi="宋体" w:hint="eastAsia"/>
          <w:color w:val="000000" w:themeColor="text1"/>
        </w:rPr>
        <w:t>、你方与承包人协议变更主合同（符合主合同合同条款第</w:t>
      </w:r>
      <w:r>
        <w:rPr>
          <w:rFonts w:ascii="宋体" w:hAnsi="宋体"/>
          <w:color w:val="000000" w:themeColor="text1"/>
        </w:rPr>
        <w:t>15</w:t>
      </w:r>
      <w:r>
        <w:rPr>
          <w:rFonts w:ascii="宋体" w:hAnsi="宋体" w:hint="eastAsia"/>
          <w:color w:val="000000" w:themeColor="text1"/>
        </w:rPr>
        <w:t>条约定的变更除外），如加重承包人责任致使我方保证责任加重的，需征得我方书面同意，否则我方不再承担因此而加重部分的保证责任。</w:t>
      </w:r>
    </w:p>
    <w:p w14:paraId="01F72B84"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4</w:t>
      </w:r>
      <w:r>
        <w:rPr>
          <w:rFonts w:ascii="宋体" w:hAnsi="宋体" w:hint="eastAsia"/>
          <w:color w:val="000000" w:themeColor="text1"/>
        </w:rPr>
        <w:t>、因不可抗力造成承包人不能履行义务的，我方不承担保证责任。</w:t>
      </w:r>
    </w:p>
    <w:p w14:paraId="024D0F0B"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七、争议的解决</w:t>
      </w:r>
    </w:p>
    <w:p w14:paraId="6146D34A"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因本保函发生的纠纷，由贵我双方协商解决，协商不成的，任何一方均可提请</w:t>
      </w:r>
      <w:r>
        <w:rPr>
          <w:rFonts w:ascii="宋体" w:hAnsi="宋体"/>
          <w:color w:val="000000" w:themeColor="text1"/>
          <w:u w:val="single"/>
        </w:rPr>
        <w:t xml:space="preserve">      </w:t>
      </w:r>
      <w:r>
        <w:rPr>
          <w:rFonts w:ascii="宋体" w:hAnsi="宋体" w:hint="eastAsia"/>
          <w:color w:val="000000" w:themeColor="text1"/>
        </w:rPr>
        <w:t>仲裁委员会仲裁。</w:t>
      </w:r>
    </w:p>
    <w:p w14:paraId="7524BADB"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八、保函的生效</w:t>
      </w:r>
    </w:p>
    <w:p w14:paraId="1D215B39"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本保函自我方法定代表人（或其授权代理人）签字或加盖公章并交付你方之日起生效。</w:t>
      </w:r>
    </w:p>
    <w:p w14:paraId="23B55055"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本条所称交付是指：</w:t>
      </w:r>
      <w:r>
        <w:rPr>
          <w:rFonts w:ascii="宋体" w:hAnsi="宋体"/>
          <w:color w:val="000000" w:themeColor="text1"/>
          <w:u w:val="single"/>
        </w:rPr>
        <w:t xml:space="preserve">                                                         </w:t>
      </w:r>
      <w:r>
        <w:rPr>
          <w:rFonts w:ascii="宋体" w:hAnsi="宋体" w:hint="eastAsia"/>
          <w:color w:val="000000" w:themeColor="text1"/>
        </w:rPr>
        <w:t>。</w:t>
      </w:r>
    </w:p>
    <w:p w14:paraId="7DD79050" w14:textId="77777777" w:rsidR="007D1150" w:rsidRDefault="007D1150">
      <w:pPr>
        <w:spacing w:line="360" w:lineRule="auto"/>
        <w:rPr>
          <w:rFonts w:ascii="宋体"/>
          <w:color w:val="000000" w:themeColor="text1"/>
        </w:rPr>
      </w:pPr>
    </w:p>
    <w:p w14:paraId="51C8392F" w14:textId="77777777" w:rsidR="007D1150" w:rsidRDefault="0001536F">
      <w:pPr>
        <w:spacing w:line="360" w:lineRule="auto"/>
        <w:ind w:leftChars="1282" w:left="2692"/>
        <w:rPr>
          <w:rFonts w:ascii="宋体"/>
          <w:color w:val="000000" w:themeColor="text1"/>
          <w:szCs w:val="21"/>
        </w:rPr>
      </w:pPr>
      <w:r>
        <w:rPr>
          <w:rFonts w:ascii="宋体" w:hAnsi="宋体" w:hint="eastAsia"/>
          <w:color w:val="000000" w:themeColor="text1"/>
          <w:szCs w:val="21"/>
        </w:rPr>
        <w:t>担保人：</w:t>
      </w:r>
      <w:r>
        <w:rPr>
          <w:rFonts w:ascii="宋体" w:hAnsi="宋体"/>
          <w:color w:val="000000" w:themeColor="text1"/>
          <w:szCs w:val="21"/>
          <w:u w:val="single"/>
        </w:rPr>
        <w:t xml:space="preserve">                               </w:t>
      </w:r>
      <w:r>
        <w:rPr>
          <w:rFonts w:ascii="宋体" w:hAnsi="宋体" w:hint="eastAsia"/>
          <w:color w:val="000000" w:themeColor="text1"/>
          <w:szCs w:val="21"/>
        </w:rPr>
        <w:t>（盖单位章）</w:t>
      </w:r>
    </w:p>
    <w:p w14:paraId="09469E1D" w14:textId="77777777" w:rsidR="007D1150" w:rsidRDefault="0001536F">
      <w:pPr>
        <w:spacing w:line="360" w:lineRule="auto"/>
        <w:ind w:leftChars="1282" w:left="2692"/>
        <w:rPr>
          <w:rFonts w:ascii="宋体"/>
          <w:color w:val="000000" w:themeColor="text1"/>
          <w:szCs w:val="21"/>
        </w:rPr>
      </w:pPr>
      <w:r>
        <w:rPr>
          <w:rFonts w:ascii="宋体" w:hAnsi="宋体" w:hint="eastAsia"/>
          <w:color w:val="000000" w:themeColor="text1"/>
          <w:szCs w:val="21"/>
        </w:rPr>
        <w:t>法定代表人或其委托代理人：</w:t>
      </w:r>
      <w:r>
        <w:rPr>
          <w:rFonts w:ascii="宋体" w:hAnsi="宋体"/>
          <w:color w:val="000000" w:themeColor="text1"/>
          <w:szCs w:val="21"/>
          <w:u w:val="single"/>
        </w:rPr>
        <w:t xml:space="preserve">                 </w:t>
      </w:r>
      <w:r>
        <w:rPr>
          <w:rFonts w:ascii="宋体" w:hAnsi="宋体" w:hint="eastAsia"/>
          <w:color w:val="000000" w:themeColor="text1"/>
          <w:szCs w:val="21"/>
        </w:rPr>
        <w:t>（签字）</w:t>
      </w:r>
    </w:p>
    <w:p w14:paraId="752C706F" w14:textId="77777777" w:rsidR="007D1150" w:rsidRDefault="0001536F">
      <w:pPr>
        <w:spacing w:line="360" w:lineRule="auto"/>
        <w:ind w:leftChars="1282" w:left="2692"/>
        <w:rPr>
          <w:rFonts w:ascii="宋体"/>
          <w:color w:val="000000" w:themeColor="text1"/>
          <w:szCs w:val="21"/>
        </w:rPr>
      </w:pPr>
      <w:r>
        <w:rPr>
          <w:rFonts w:ascii="宋体" w:hAnsi="宋体" w:hint="eastAsia"/>
          <w:color w:val="000000" w:themeColor="text1"/>
          <w:szCs w:val="21"/>
        </w:rPr>
        <w:t>地址：</w:t>
      </w:r>
      <w:r>
        <w:rPr>
          <w:rFonts w:ascii="宋体"/>
          <w:color w:val="000000" w:themeColor="text1"/>
          <w:szCs w:val="21"/>
          <w:u w:val="single"/>
        </w:rPr>
        <w:tab/>
      </w:r>
      <w:r>
        <w:rPr>
          <w:rFonts w:ascii="宋体"/>
          <w:color w:val="000000" w:themeColor="text1"/>
          <w:szCs w:val="21"/>
          <w:u w:val="single"/>
        </w:rPr>
        <w:tab/>
      </w:r>
      <w:r>
        <w:rPr>
          <w:rFonts w:ascii="宋体"/>
          <w:color w:val="000000" w:themeColor="text1"/>
          <w:szCs w:val="21"/>
          <w:u w:val="single"/>
        </w:rPr>
        <w:tab/>
      </w:r>
      <w:r>
        <w:rPr>
          <w:rFonts w:ascii="宋体" w:hAnsi="宋体"/>
          <w:color w:val="000000" w:themeColor="text1"/>
          <w:szCs w:val="21"/>
          <w:u w:val="single"/>
        </w:rPr>
        <w:tab/>
        <w:t xml:space="preserve">                        </w:t>
      </w:r>
    </w:p>
    <w:p w14:paraId="44E2517A" w14:textId="77777777" w:rsidR="007D1150" w:rsidRDefault="0001536F">
      <w:pPr>
        <w:spacing w:line="360" w:lineRule="auto"/>
        <w:ind w:leftChars="1282" w:left="2692"/>
        <w:rPr>
          <w:rFonts w:ascii="宋体"/>
          <w:color w:val="000000" w:themeColor="text1"/>
          <w:szCs w:val="21"/>
          <w:u w:val="single"/>
        </w:rPr>
      </w:pPr>
      <w:r>
        <w:rPr>
          <w:rFonts w:ascii="宋体" w:hAnsi="宋体" w:hint="eastAsia"/>
          <w:color w:val="000000" w:themeColor="text1"/>
          <w:szCs w:val="21"/>
        </w:rPr>
        <w:t>邮政编码：</w:t>
      </w:r>
      <w:r>
        <w:rPr>
          <w:rFonts w:ascii="宋体"/>
          <w:color w:val="000000" w:themeColor="text1"/>
          <w:szCs w:val="21"/>
          <w:u w:val="single"/>
        </w:rPr>
        <w:tab/>
      </w:r>
      <w:r>
        <w:rPr>
          <w:rFonts w:ascii="宋体"/>
          <w:color w:val="000000" w:themeColor="text1"/>
          <w:szCs w:val="21"/>
          <w:u w:val="single"/>
        </w:rPr>
        <w:tab/>
      </w:r>
      <w:r>
        <w:rPr>
          <w:rFonts w:ascii="宋体"/>
          <w:color w:val="000000" w:themeColor="text1"/>
          <w:szCs w:val="21"/>
          <w:u w:val="single"/>
        </w:rPr>
        <w:tab/>
      </w:r>
      <w:r>
        <w:rPr>
          <w:rFonts w:ascii="宋体"/>
          <w:color w:val="000000" w:themeColor="text1"/>
          <w:szCs w:val="21"/>
          <w:u w:val="single"/>
        </w:rPr>
        <w:tab/>
      </w:r>
      <w:r>
        <w:rPr>
          <w:rFonts w:ascii="宋体"/>
          <w:color w:val="000000" w:themeColor="text1"/>
          <w:szCs w:val="21"/>
          <w:u w:val="single"/>
        </w:rPr>
        <w:tab/>
      </w:r>
      <w:r>
        <w:rPr>
          <w:rFonts w:ascii="宋体"/>
          <w:color w:val="000000" w:themeColor="text1"/>
          <w:szCs w:val="21"/>
          <w:u w:val="single"/>
        </w:rPr>
        <w:tab/>
        <w:t xml:space="preserve">            </w:t>
      </w:r>
    </w:p>
    <w:p w14:paraId="395C989A" w14:textId="77777777" w:rsidR="007D1150" w:rsidRDefault="0001536F">
      <w:pPr>
        <w:spacing w:line="360" w:lineRule="auto"/>
        <w:ind w:leftChars="1282" w:left="2692"/>
        <w:rPr>
          <w:rFonts w:ascii="宋体"/>
          <w:color w:val="000000" w:themeColor="text1"/>
          <w:szCs w:val="21"/>
          <w:u w:val="single"/>
        </w:rPr>
      </w:pPr>
      <w:r>
        <w:rPr>
          <w:rFonts w:ascii="宋体" w:hAnsi="宋体" w:hint="eastAsia"/>
          <w:color w:val="000000" w:themeColor="text1"/>
          <w:szCs w:val="21"/>
        </w:rPr>
        <w:t>电话：</w:t>
      </w:r>
      <w:r>
        <w:rPr>
          <w:rFonts w:ascii="宋体" w:hAnsi="宋体"/>
          <w:color w:val="000000" w:themeColor="text1"/>
          <w:szCs w:val="21"/>
          <w:u w:val="single"/>
        </w:rPr>
        <w:t xml:space="preserve">                                    </w:t>
      </w:r>
    </w:p>
    <w:p w14:paraId="30571946" w14:textId="77777777" w:rsidR="007D1150" w:rsidRDefault="0001536F">
      <w:pPr>
        <w:spacing w:line="360" w:lineRule="auto"/>
        <w:ind w:leftChars="1282" w:left="2692"/>
        <w:rPr>
          <w:rFonts w:ascii="宋体"/>
          <w:color w:val="000000" w:themeColor="text1"/>
          <w:szCs w:val="21"/>
          <w:u w:val="single"/>
        </w:rPr>
      </w:pPr>
      <w:r>
        <w:rPr>
          <w:rFonts w:ascii="宋体" w:hAnsi="宋体" w:hint="eastAsia"/>
          <w:color w:val="000000" w:themeColor="text1"/>
          <w:szCs w:val="21"/>
        </w:rPr>
        <w:t>传真：</w:t>
      </w:r>
      <w:r>
        <w:rPr>
          <w:rFonts w:ascii="宋体" w:hAnsi="宋体"/>
          <w:color w:val="000000" w:themeColor="text1"/>
          <w:szCs w:val="21"/>
          <w:u w:val="single"/>
        </w:rPr>
        <w:t xml:space="preserve">                                    </w:t>
      </w:r>
    </w:p>
    <w:p w14:paraId="1871574B" w14:textId="77777777" w:rsidR="007D1150" w:rsidRDefault="0001536F">
      <w:pPr>
        <w:wordWrap w:val="0"/>
        <w:spacing w:line="360" w:lineRule="auto"/>
        <w:ind w:leftChars="1282" w:left="2692"/>
        <w:jc w:val="right"/>
        <w:rPr>
          <w:rFonts w:ascii="宋体"/>
          <w:color w:val="000000" w:themeColor="text1"/>
          <w:szCs w:val="21"/>
          <w:u w:val="single"/>
        </w:rPr>
      </w:pP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4F2E88F3" w14:textId="77777777" w:rsidR="007D1150" w:rsidRDefault="007D1150">
      <w:pPr>
        <w:spacing w:line="360" w:lineRule="auto"/>
        <w:rPr>
          <w:rFonts w:ascii="宋体"/>
          <w:color w:val="000000" w:themeColor="text1"/>
          <w:szCs w:val="21"/>
        </w:rPr>
      </w:pPr>
    </w:p>
    <w:p w14:paraId="4748AEAA" w14:textId="77777777" w:rsidR="007D1150" w:rsidRDefault="0001536F">
      <w:pPr>
        <w:spacing w:line="360" w:lineRule="auto"/>
        <w:rPr>
          <w:rFonts w:ascii="宋体"/>
          <w:color w:val="000000" w:themeColor="text1"/>
          <w:szCs w:val="21"/>
        </w:rPr>
      </w:pPr>
      <w:r>
        <w:rPr>
          <w:rFonts w:ascii="宋体" w:hAnsi="宋体" w:hint="eastAsia"/>
          <w:color w:val="000000" w:themeColor="text1"/>
          <w:szCs w:val="21"/>
        </w:rPr>
        <w:t>备注：本承包人履约担保格式可以采用经发包人同意的其他格式，但相关内容不得违背合同约定的实质性内容。</w:t>
      </w:r>
    </w:p>
    <w:p w14:paraId="4A61882C" w14:textId="77777777" w:rsidR="007D1150" w:rsidRDefault="0001536F">
      <w:pPr>
        <w:keepNext/>
        <w:keepLines/>
        <w:spacing w:beforeLines="50" w:before="120" w:afterLines="50" w:after="120" w:line="360" w:lineRule="auto"/>
        <w:outlineLvl w:val="1"/>
        <w:rPr>
          <w:rFonts w:ascii="宋体" w:hAnsi="宋体"/>
          <w:color w:val="000000" w:themeColor="text1"/>
          <w:kern w:val="0"/>
          <w:sz w:val="24"/>
          <w:szCs w:val="20"/>
        </w:rPr>
      </w:pPr>
      <w:r>
        <w:rPr>
          <w:rFonts w:ascii="宋体" w:hAnsi="宋体"/>
          <w:color w:val="000000" w:themeColor="text1"/>
          <w:kern w:val="0"/>
          <w:szCs w:val="20"/>
        </w:rPr>
        <w:br w:type="page"/>
      </w:r>
      <w:bookmarkStart w:id="1033" w:name="_Toc489280264"/>
      <w:bookmarkStart w:id="1034" w:name="_Toc486580458"/>
      <w:bookmarkStart w:id="1035" w:name="_Toc497214126"/>
      <w:bookmarkStart w:id="1036" w:name="_Toc101882040"/>
      <w:bookmarkStart w:id="1037" w:name="_Toc485323232"/>
      <w:r>
        <w:rPr>
          <w:rFonts w:ascii="宋体" w:hAnsi="宋体" w:hint="eastAsia"/>
          <w:color w:val="000000" w:themeColor="text1"/>
          <w:kern w:val="0"/>
          <w:sz w:val="24"/>
          <w:szCs w:val="20"/>
        </w:rPr>
        <w:lastRenderedPageBreak/>
        <w:t>附件六：支付担保格式</w:t>
      </w:r>
      <w:bookmarkEnd w:id="1033"/>
      <w:bookmarkEnd w:id="1034"/>
      <w:bookmarkEnd w:id="1035"/>
      <w:bookmarkEnd w:id="1036"/>
      <w:bookmarkEnd w:id="1037"/>
    </w:p>
    <w:p w14:paraId="1AB1E6B7" w14:textId="77777777" w:rsidR="007D1150" w:rsidRDefault="007D1150">
      <w:pPr>
        <w:spacing w:line="360" w:lineRule="auto"/>
        <w:jc w:val="center"/>
        <w:rPr>
          <w:rFonts w:ascii="宋体"/>
          <w:b/>
          <w:color w:val="000000" w:themeColor="text1"/>
          <w:sz w:val="28"/>
        </w:rPr>
      </w:pPr>
    </w:p>
    <w:p w14:paraId="35ECAF15" w14:textId="77777777" w:rsidR="007D1150" w:rsidRDefault="0001536F">
      <w:pPr>
        <w:spacing w:line="360" w:lineRule="auto"/>
        <w:jc w:val="center"/>
        <w:rPr>
          <w:rFonts w:ascii="宋体"/>
          <w:b/>
          <w:color w:val="000000" w:themeColor="text1"/>
          <w:sz w:val="28"/>
        </w:rPr>
      </w:pPr>
      <w:r>
        <w:rPr>
          <w:rFonts w:ascii="宋体" w:hAnsi="宋体" w:hint="eastAsia"/>
          <w:b/>
          <w:color w:val="000000" w:themeColor="text1"/>
          <w:sz w:val="28"/>
        </w:rPr>
        <w:t>发包人支付保函</w:t>
      </w:r>
    </w:p>
    <w:p w14:paraId="54057FBC" w14:textId="77777777" w:rsidR="007D1150" w:rsidRDefault="007D1150">
      <w:pPr>
        <w:spacing w:line="360" w:lineRule="auto"/>
        <w:ind w:firstLineChars="2659" w:firstLine="5584"/>
        <w:rPr>
          <w:rFonts w:ascii="宋体"/>
          <w:color w:val="000000" w:themeColor="text1"/>
        </w:rPr>
      </w:pPr>
    </w:p>
    <w:p w14:paraId="72023798" w14:textId="77777777" w:rsidR="007D1150" w:rsidRDefault="0001536F">
      <w:pPr>
        <w:spacing w:line="360" w:lineRule="auto"/>
        <w:ind w:firstLineChars="100" w:firstLine="210"/>
        <w:rPr>
          <w:rFonts w:ascii="宋体"/>
          <w:color w:val="000000" w:themeColor="text1"/>
        </w:rPr>
      </w:pPr>
      <w:r>
        <w:rPr>
          <w:rFonts w:ascii="宋体" w:hAnsi="宋体"/>
          <w:color w:val="000000" w:themeColor="text1"/>
          <w:u w:val="single"/>
        </w:rPr>
        <w:t xml:space="preserve">              </w:t>
      </w:r>
      <w:r>
        <w:rPr>
          <w:rFonts w:ascii="宋体" w:hAnsi="宋体" w:hint="eastAsia"/>
          <w:color w:val="000000" w:themeColor="text1"/>
        </w:rPr>
        <w:t>（承包人）：</w:t>
      </w:r>
    </w:p>
    <w:p w14:paraId="5A1BBC6D" w14:textId="77777777" w:rsidR="007D1150" w:rsidRDefault="0001536F">
      <w:pPr>
        <w:spacing w:line="360" w:lineRule="auto"/>
        <w:ind w:firstLineChars="200" w:firstLine="420"/>
        <w:rPr>
          <w:rFonts w:ascii="宋体" w:hAnsi="宋体"/>
          <w:color w:val="000000" w:themeColor="text1"/>
          <w:szCs w:val="21"/>
          <w:u w:val="single"/>
        </w:rPr>
      </w:pPr>
      <w:proofErr w:type="gramStart"/>
      <w:r>
        <w:rPr>
          <w:rFonts w:ascii="宋体" w:hAnsi="宋体" w:cs="Arial" w:hint="eastAsia"/>
          <w:color w:val="000000" w:themeColor="text1"/>
          <w:szCs w:val="21"/>
        </w:rPr>
        <w:t>鉴于你</w:t>
      </w:r>
      <w:proofErr w:type="gramEnd"/>
      <w:r>
        <w:rPr>
          <w:rFonts w:ascii="宋体" w:hAnsi="宋体" w:cs="Arial" w:hint="eastAsia"/>
          <w:color w:val="000000" w:themeColor="text1"/>
          <w:szCs w:val="21"/>
        </w:rPr>
        <w:t>方作为承包人已经与</w:t>
      </w:r>
      <w:r>
        <w:rPr>
          <w:rFonts w:ascii="宋体" w:hAnsi="宋体" w:cs="Arial"/>
          <w:color w:val="000000" w:themeColor="text1"/>
          <w:szCs w:val="21"/>
          <w:u w:val="single"/>
        </w:rPr>
        <w:t xml:space="preserve">               </w:t>
      </w:r>
      <w:r>
        <w:rPr>
          <w:rFonts w:ascii="宋体" w:hAnsi="宋体" w:cs="Arial" w:hint="eastAsia"/>
          <w:color w:val="000000" w:themeColor="text1"/>
          <w:szCs w:val="21"/>
        </w:rPr>
        <w:t>（发包人名称）（以下称“发包人”</w:t>
      </w:r>
      <w:r>
        <w:rPr>
          <w:rFonts w:ascii="宋体" w:hAnsi="宋体" w:hint="eastAsia"/>
          <w:color w:val="000000" w:themeColor="text1"/>
          <w:szCs w:val="21"/>
        </w:rPr>
        <w:t>）于</w:t>
      </w:r>
      <w:r>
        <w:rPr>
          <w:rFonts w:ascii="宋体" w:hAnsi="宋体"/>
          <w:color w:val="000000" w:themeColor="text1"/>
          <w:szCs w:val="21"/>
          <w:u w:val="single"/>
        </w:rPr>
        <w:t xml:space="preserve">    </w:t>
      </w:r>
    </w:p>
    <w:p w14:paraId="75188553" w14:textId="77777777" w:rsidR="007D1150" w:rsidRDefault="0001536F">
      <w:pPr>
        <w:spacing w:line="360" w:lineRule="auto"/>
        <w:rPr>
          <w:rFonts w:ascii="宋体"/>
          <w:color w:val="000000" w:themeColor="text1"/>
        </w:rPr>
      </w:pP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日签订了</w:t>
      </w:r>
      <w:r>
        <w:rPr>
          <w:rFonts w:ascii="宋体" w:hAnsi="宋体"/>
          <w:color w:val="000000" w:themeColor="text1"/>
          <w:szCs w:val="21"/>
          <w:u w:val="single"/>
        </w:rPr>
        <w:t xml:space="preserve">                       </w:t>
      </w:r>
      <w:r>
        <w:rPr>
          <w:rFonts w:ascii="宋体" w:hAnsi="宋体" w:hint="eastAsia"/>
          <w:color w:val="000000" w:themeColor="text1"/>
          <w:szCs w:val="21"/>
        </w:rPr>
        <w:t>（工程名称）施工承包合同（以下称“主合同”），</w:t>
      </w:r>
      <w:r>
        <w:rPr>
          <w:rFonts w:ascii="宋体" w:hAnsi="宋体" w:hint="eastAsia"/>
          <w:color w:val="000000" w:themeColor="text1"/>
        </w:rPr>
        <w:t>应发包人的申请，我方愿就发包人履行主合同约定的工程款支付义务以保证的方式向你方提供如下担保：</w:t>
      </w:r>
    </w:p>
    <w:p w14:paraId="48BFB84A"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一、保证的范围及保证金额</w:t>
      </w:r>
    </w:p>
    <w:p w14:paraId="7E0DC186"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我方的保证范围是主合同约定的工程款。</w:t>
      </w:r>
    </w:p>
    <w:p w14:paraId="70C63F4B"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本保函所称主合同约定的工程款是指主合同约定的除工程质量保证金以外的合同价款。</w:t>
      </w:r>
    </w:p>
    <w:p w14:paraId="007705C7" w14:textId="77777777" w:rsidR="007D1150" w:rsidRDefault="0001536F">
      <w:pPr>
        <w:spacing w:line="360" w:lineRule="auto"/>
        <w:rPr>
          <w:rFonts w:ascii="宋体"/>
          <w:color w:val="000000" w:themeColor="text1"/>
        </w:rPr>
      </w:pPr>
      <w:r>
        <w:rPr>
          <w:rFonts w:ascii="宋体" w:hAnsi="宋体" w:hint="eastAsia"/>
          <w:color w:val="000000" w:themeColor="text1"/>
        </w:rPr>
        <w:t>我方保证的金额是主合同约定的工程款的</w:t>
      </w:r>
      <w:r>
        <w:rPr>
          <w:rFonts w:ascii="宋体" w:hAnsi="宋体"/>
          <w:color w:val="000000" w:themeColor="text1"/>
          <w:u w:val="single"/>
        </w:rPr>
        <w:t xml:space="preserve">      </w:t>
      </w:r>
      <w:r>
        <w:rPr>
          <w:rFonts w:ascii="宋体" w:hAnsi="宋体"/>
          <w:color w:val="000000" w:themeColor="text1"/>
        </w:rPr>
        <w:t>%</w:t>
      </w:r>
      <w:r>
        <w:rPr>
          <w:rFonts w:ascii="宋体" w:hAnsi="宋体" w:hint="eastAsia"/>
          <w:color w:val="000000" w:themeColor="text1"/>
        </w:rPr>
        <w:t>，数额最高不超过人民币</w:t>
      </w:r>
      <w:r>
        <w:rPr>
          <w:rFonts w:ascii="宋体"/>
          <w:color w:val="000000" w:themeColor="text1"/>
          <w:u w:val="single"/>
        </w:rPr>
        <w:t xml:space="preserve">        </w:t>
      </w:r>
      <w:r>
        <w:rPr>
          <w:rFonts w:ascii="宋体" w:hAnsi="宋体" w:hint="eastAsia"/>
          <w:color w:val="000000" w:themeColor="text1"/>
        </w:rPr>
        <w:t>元（大写：</w:t>
      </w:r>
      <w:r>
        <w:rPr>
          <w:rFonts w:ascii="宋体" w:hAnsi="宋体"/>
          <w:color w:val="000000" w:themeColor="text1"/>
          <w:u w:val="single"/>
        </w:rPr>
        <w:t xml:space="preserve">         </w:t>
      </w:r>
      <w:r>
        <w:rPr>
          <w:rFonts w:ascii="宋体" w:hAnsi="宋体" w:hint="eastAsia"/>
          <w:color w:val="000000" w:themeColor="text1"/>
        </w:rPr>
        <w:t>）。</w:t>
      </w:r>
    </w:p>
    <w:p w14:paraId="71255B90"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二、保证的方式及保证期间</w:t>
      </w:r>
    </w:p>
    <w:p w14:paraId="41368CF6"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我方保证的方式为：连带责任保证。</w:t>
      </w:r>
    </w:p>
    <w:p w14:paraId="64CAA317"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我方保证的期间为：自本合同生效之日</w:t>
      </w:r>
      <w:proofErr w:type="gramStart"/>
      <w:r>
        <w:rPr>
          <w:rFonts w:ascii="宋体" w:hAnsi="宋体" w:hint="eastAsia"/>
          <w:color w:val="000000" w:themeColor="text1"/>
        </w:rPr>
        <w:t>起至主合同</w:t>
      </w:r>
      <w:proofErr w:type="gramEnd"/>
      <w:r>
        <w:rPr>
          <w:rFonts w:ascii="宋体" w:hAnsi="宋体" w:hint="eastAsia"/>
          <w:color w:val="000000" w:themeColor="text1"/>
        </w:rPr>
        <w:t>约定的工程款支付之日后</w:t>
      </w:r>
      <w:r>
        <w:rPr>
          <w:rFonts w:ascii="宋体" w:hAnsi="宋体"/>
          <w:color w:val="000000" w:themeColor="text1"/>
          <w:u w:val="single"/>
        </w:rPr>
        <w:t xml:space="preserve">      </w:t>
      </w:r>
      <w:r>
        <w:rPr>
          <w:rFonts w:ascii="宋体" w:hAnsi="宋体" w:hint="eastAsia"/>
          <w:color w:val="000000" w:themeColor="text1"/>
        </w:rPr>
        <w:t>日内。</w:t>
      </w:r>
    </w:p>
    <w:p w14:paraId="4CDF8E82" w14:textId="77777777" w:rsidR="007D1150" w:rsidRDefault="0001536F">
      <w:pPr>
        <w:spacing w:line="360" w:lineRule="auto"/>
        <w:ind w:firstLineChars="200" w:firstLine="420"/>
        <w:rPr>
          <w:rFonts w:ascii="宋体"/>
          <w:b/>
          <w:color w:val="000000" w:themeColor="text1"/>
        </w:rPr>
      </w:pPr>
      <w:r>
        <w:rPr>
          <w:rFonts w:ascii="宋体" w:hAnsi="宋体" w:hint="eastAsia"/>
          <w:color w:val="000000" w:themeColor="text1"/>
        </w:rPr>
        <w:t>你方与发包人协议变更工程款支付日期的，经我方书面同意后，保证期间按照变更后的支付日期做相应调整。</w:t>
      </w:r>
    </w:p>
    <w:p w14:paraId="376AF34F"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三、承担保证责任的形式</w:t>
      </w:r>
    </w:p>
    <w:p w14:paraId="1D04EEA0"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我方承担保证责任的形式是代为支付。发包人未按主合同约定向你方支付工程款的，由我方在保证金额内代为支付。</w:t>
      </w:r>
    </w:p>
    <w:p w14:paraId="61432A31"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四、代偿的安排</w:t>
      </w:r>
    </w:p>
    <w:p w14:paraId="68B6913C"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你方要求我方承担保证责任的，应向我方发出书面索赔通知及发包人未支付主合同约定工程款的证明材料。索赔通知应写明要求索赔的金额，支付款项应到达的</w:t>
      </w:r>
      <w:proofErr w:type="gramStart"/>
      <w:r>
        <w:rPr>
          <w:rFonts w:ascii="宋体" w:hAnsi="宋体" w:hint="eastAsia"/>
          <w:color w:val="000000" w:themeColor="text1"/>
        </w:rPr>
        <w:t>帐号</w:t>
      </w:r>
      <w:proofErr w:type="gramEnd"/>
      <w:r>
        <w:rPr>
          <w:rFonts w:ascii="宋体" w:hAnsi="宋体" w:hint="eastAsia"/>
          <w:color w:val="000000" w:themeColor="text1"/>
        </w:rPr>
        <w:t>。</w:t>
      </w:r>
    </w:p>
    <w:p w14:paraId="3EEE992B"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在出现你方与发包人因工程质量发生争议，发包人拒绝向你方支付工程款的情形时，你方要求我方履行保证责任代为支付的，还需提供项目总监理工程师、监理人或符合相应条件要求的工程质量检测机构出具的质量说明材料。</w:t>
      </w:r>
    </w:p>
    <w:p w14:paraId="6276CF73"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我方收到你方的书面索赔通知及相应证明材料后，在</w:t>
      </w:r>
      <w:r>
        <w:rPr>
          <w:rFonts w:ascii="宋体" w:hAnsi="宋体"/>
          <w:color w:val="000000" w:themeColor="text1"/>
          <w:u w:val="single"/>
        </w:rPr>
        <w:t xml:space="preserve">    </w:t>
      </w:r>
      <w:proofErr w:type="gramStart"/>
      <w:r>
        <w:rPr>
          <w:rFonts w:ascii="宋体" w:hAnsi="宋体" w:hint="eastAsia"/>
          <w:color w:val="000000" w:themeColor="text1"/>
        </w:rPr>
        <w:t>个</w:t>
      </w:r>
      <w:proofErr w:type="gramEnd"/>
      <w:r>
        <w:rPr>
          <w:rFonts w:ascii="宋体" w:hAnsi="宋体" w:hint="eastAsia"/>
          <w:color w:val="000000" w:themeColor="text1"/>
        </w:rPr>
        <w:t>工作日内进行核定后按照本保函的承诺承担保证责任。</w:t>
      </w:r>
    </w:p>
    <w:p w14:paraId="03015DE6"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五、保证责任的解除</w:t>
      </w:r>
    </w:p>
    <w:p w14:paraId="667C0257"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1</w:t>
      </w:r>
      <w:r>
        <w:rPr>
          <w:rFonts w:ascii="宋体" w:hAnsi="宋体" w:hint="eastAsia"/>
          <w:color w:val="000000" w:themeColor="text1"/>
        </w:rPr>
        <w:t>、在本保函承诺的保证期间内，你方未书面向我方主张保证责任的，</w:t>
      </w:r>
      <w:proofErr w:type="gramStart"/>
      <w:r>
        <w:rPr>
          <w:rFonts w:ascii="宋体" w:hAnsi="宋体" w:hint="eastAsia"/>
          <w:color w:val="000000" w:themeColor="text1"/>
        </w:rPr>
        <w:t>自保证</w:t>
      </w:r>
      <w:proofErr w:type="gramEnd"/>
      <w:r>
        <w:rPr>
          <w:rFonts w:ascii="宋体" w:hAnsi="宋体" w:hint="eastAsia"/>
          <w:color w:val="000000" w:themeColor="text1"/>
        </w:rPr>
        <w:t>期间届满次日起，我方保证责任解除。</w:t>
      </w:r>
    </w:p>
    <w:p w14:paraId="3E72AFE1"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lastRenderedPageBreak/>
        <w:t>2</w:t>
      </w:r>
      <w:r>
        <w:rPr>
          <w:rFonts w:ascii="宋体" w:hAnsi="宋体" w:hint="eastAsia"/>
          <w:color w:val="000000" w:themeColor="text1"/>
        </w:rPr>
        <w:t>、发包人按主合同约定履行了工程款的全部支付义务的，自本保函承诺的保证期间届满次日起，我方保证责任解除。</w:t>
      </w:r>
    </w:p>
    <w:p w14:paraId="50D22746"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3</w:t>
      </w:r>
      <w:r>
        <w:rPr>
          <w:rFonts w:ascii="宋体" w:hAnsi="宋体" w:hint="eastAsia"/>
          <w:color w:val="000000" w:themeColor="text1"/>
        </w:rPr>
        <w:t>、我方按照本保函向你方履行保证责任所支付金额达到本保函保证金额时，自我方向你方支付（支付款项从我方</w:t>
      </w:r>
      <w:proofErr w:type="gramStart"/>
      <w:r>
        <w:rPr>
          <w:rFonts w:ascii="宋体" w:hAnsi="宋体" w:hint="eastAsia"/>
          <w:color w:val="000000" w:themeColor="text1"/>
        </w:rPr>
        <w:t>帐户</w:t>
      </w:r>
      <w:proofErr w:type="gramEnd"/>
      <w:r>
        <w:rPr>
          <w:rFonts w:ascii="宋体" w:hAnsi="宋体" w:hint="eastAsia"/>
          <w:color w:val="000000" w:themeColor="text1"/>
        </w:rPr>
        <w:t>划出）之日起，保证责任即解除。</w:t>
      </w:r>
    </w:p>
    <w:p w14:paraId="29398EC9"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4</w:t>
      </w:r>
      <w:r>
        <w:rPr>
          <w:rFonts w:ascii="宋体" w:hAnsi="宋体" w:hint="eastAsia"/>
          <w:color w:val="000000" w:themeColor="text1"/>
        </w:rPr>
        <w:t>、按照法律法规的规定或出现应解除我方保证责任的其它情形的，我方在本保函项下的保证责任亦解除。</w:t>
      </w:r>
    </w:p>
    <w:p w14:paraId="20276D25"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我方解除保证责任后，你方应自我方保证责任解除之日起</w:t>
      </w:r>
      <w:r>
        <w:rPr>
          <w:rFonts w:ascii="宋体" w:hAnsi="宋体"/>
          <w:color w:val="000000" w:themeColor="text1"/>
          <w:u w:val="single"/>
        </w:rPr>
        <w:t xml:space="preserve">     </w:t>
      </w:r>
      <w:proofErr w:type="gramStart"/>
      <w:r>
        <w:rPr>
          <w:rFonts w:ascii="宋体" w:hAnsi="宋体" w:hint="eastAsia"/>
          <w:color w:val="000000" w:themeColor="text1"/>
        </w:rPr>
        <w:t>个</w:t>
      </w:r>
      <w:proofErr w:type="gramEnd"/>
      <w:r>
        <w:rPr>
          <w:rFonts w:ascii="宋体" w:hAnsi="宋体" w:hint="eastAsia"/>
          <w:color w:val="000000" w:themeColor="text1"/>
        </w:rPr>
        <w:t>工作日内，将本保函原件返还我方。</w:t>
      </w:r>
    </w:p>
    <w:p w14:paraId="2392D9CB"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六、免责条款</w:t>
      </w:r>
    </w:p>
    <w:p w14:paraId="53BA00CF"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1</w:t>
      </w:r>
      <w:r>
        <w:rPr>
          <w:rFonts w:ascii="宋体" w:hAnsi="宋体" w:hint="eastAsia"/>
          <w:color w:val="000000" w:themeColor="text1"/>
        </w:rPr>
        <w:t>、因你方违约致使发包人不能履行义务的，我方不承担保证责任。</w:t>
      </w:r>
    </w:p>
    <w:p w14:paraId="21BDEAA8"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2</w:t>
      </w:r>
      <w:r>
        <w:rPr>
          <w:rFonts w:ascii="宋体" w:hAnsi="宋体" w:hint="eastAsia"/>
          <w:color w:val="000000" w:themeColor="text1"/>
        </w:rPr>
        <w:t>、依照法律法规的规定或你方与发包人的另行约定，免除发包人部分或全部义务的，我方亦免除其相应的保证责任。</w:t>
      </w:r>
    </w:p>
    <w:p w14:paraId="0DDFE043"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3</w:t>
      </w:r>
      <w:r>
        <w:rPr>
          <w:rFonts w:ascii="宋体" w:hAnsi="宋体" w:hint="eastAsia"/>
          <w:color w:val="000000" w:themeColor="text1"/>
        </w:rPr>
        <w:t>、你方与发包人协议变更主合同的（符合主合同合同条款第</w:t>
      </w:r>
      <w:r>
        <w:rPr>
          <w:rFonts w:ascii="宋体" w:hAnsi="宋体"/>
          <w:color w:val="000000" w:themeColor="text1"/>
        </w:rPr>
        <w:t>15</w:t>
      </w:r>
      <w:r>
        <w:rPr>
          <w:rFonts w:ascii="宋体" w:hAnsi="宋体" w:hint="eastAsia"/>
          <w:color w:val="000000" w:themeColor="text1"/>
        </w:rPr>
        <w:t>条约定的变更除外），如加重发包人责任致使我方保证责任加重的，需征得我方书面同意，否则我方不再承担因此而加重部分的保证责任。</w:t>
      </w:r>
    </w:p>
    <w:p w14:paraId="60AB2AC7" w14:textId="77777777" w:rsidR="007D1150" w:rsidRDefault="0001536F">
      <w:pPr>
        <w:spacing w:line="360" w:lineRule="auto"/>
        <w:ind w:firstLineChars="200" w:firstLine="420"/>
        <w:rPr>
          <w:rFonts w:ascii="宋体"/>
          <w:color w:val="000000" w:themeColor="text1"/>
        </w:rPr>
      </w:pPr>
      <w:r>
        <w:rPr>
          <w:rFonts w:ascii="宋体" w:hAnsi="宋体"/>
          <w:color w:val="000000" w:themeColor="text1"/>
        </w:rPr>
        <w:t>4</w:t>
      </w:r>
      <w:r>
        <w:rPr>
          <w:rFonts w:ascii="宋体" w:hAnsi="宋体" w:hint="eastAsia"/>
          <w:color w:val="000000" w:themeColor="text1"/>
        </w:rPr>
        <w:t>、因不可抗力造成发包人不能履行义务的，我方不承担保证责任。</w:t>
      </w:r>
    </w:p>
    <w:p w14:paraId="2194F63A"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七、争议的解决</w:t>
      </w:r>
    </w:p>
    <w:p w14:paraId="6AB6D20E"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因本保函发生的纠纷，由贵我双方协商解决，协商不成的，任何一方均可提请</w:t>
      </w:r>
      <w:r>
        <w:rPr>
          <w:rFonts w:ascii="宋体" w:hAnsi="宋体"/>
          <w:color w:val="000000" w:themeColor="text1"/>
          <w:u w:val="single"/>
        </w:rPr>
        <w:t xml:space="preserve">      </w:t>
      </w:r>
      <w:r>
        <w:rPr>
          <w:rFonts w:ascii="宋体" w:hAnsi="宋体" w:hint="eastAsia"/>
          <w:color w:val="000000" w:themeColor="text1"/>
        </w:rPr>
        <w:t>仲裁委员会仲裁。</w:t>
      </w:r>
    </w:p>
    <w:p w14:paraId="02A54BC4"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八、保函的生效</w:t>
      </w:r>
    </w:p>
    <w:p w14:paraId="1A58482A"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本保函自我方法定代表人（或其授权代理人）签字或加盖公章并交付你方之日起生效。</w:t>
      </w:r>
    </w:p>
    <w:p w14:paraId="47D5424F" w14:textId="77777777" w:rsidR="007D1150" w:rsidRDefault="0001536F">
      <w:pPr>
        <w:spacing w:line="360" w:lineRule="auto"/>
        <w:ind w:firstLineChars="200" w:firstLine="420"/>
        <w:rPr>
          <w:rFonts w:ascii="宋体"/>
          <w:color w:val="000000" w:themeColor="text1"/>
        </w:rPr>
      </w:pPr>
      <w:r>
        <w:rPr>
          <w:rFonts w:ascii="宋体" w:hAnsi="宋体" w:hint="eastAsia"/>
          <w:color w:val="000000" w:themeColor="text1"/>
        </w:rPr>
        <w:t>本条所称交付是指：</w:t>
      </w:r>
      <w:r>
        <w:rPr>
          <w:rFonts w:ascii="宋体" w:hAnsi="宋体"/>
          <w:color w:val="000000" w:themeColor="text1"/>
          <w:u w:val="single"/>
        </w:rPr>
        <w:t xml:space="preserve">                                                      </w:t>
      </w:r>
      <w:r>
        <w:rPr>
          <w:rFonts w:ascii="宋体" w:hAnsi="宋体" w:hint="eastAsia"/>
          <w:color w:val="000000" w:themeColor="text1"/>
        </w:rPr>
        <w:t>。</w:t>
      </w:r>
    </w:p>
    <w:p w14:paraId="5B5DB361" w14:textId="77777777" w:rsidR="007D1150" w:rsidRDefault="007D1150">
      <w:pPr>
        <w:spacing w:line="360" w:lineRule="auto"/>
        <w:rPr>
          <w:rFonts w:ascii="宋体"/>
          <w:color w:val="000000" w:themeColor="text1"/>
        </w:rPr>
      </w:pPr>
    </w:p>
    <w:p w14:paraId="34B7728C" w14:textId="77777777" w:rsidR="007D1150" w:rsidRDefault="0001536F">
      <w:pPr>
        <w:spacing w:line="360" w:lineRule="auto"/>
        <w:ind w:leftChars="1282" w:left="2692"/>
        <w:rPr>
          <w:rFonts w:ascii="宋体"/>
          <w:color w:val="000000" w:themeColor="text1"/>
          <w:szCs w:val="21"/>
        </w:rPr>
      </w:pPr>
      <w:r>
        <w:rPr>
          <w:rFonts w:ascii="宋体" w:hAnsi="宋体" w:hint="eastAsia"/>
          <w:color w:val="000000" w:themeColor="text1"/>
          <w:szCs w:val="21"/>
        </w:rPr>
        <w:t>担保人：</w:t>
      </w:r>
      <w:r>
        <w:rPr>
          <w:rFonts w:ascii="宋体" w:hAnsi="宋体"/>
          <w:color w:val="000000" w:themeColor="text1"/>
          <w:szCs w:val="21"/>
          <w:u w:val="single"/>
        </w:rPr>
        <w:t xml:space="preserve">                             </w:t>
      </w:r>
      <w:r>
        <w:rPr>
          <w:rFonts w:ascii="宋体" w:hAnsi="宋体" w:hint="eastAsia"/>
          <w:color w:val="000000" w:themeColor="text1"/>
          <w:szCs w:val="21"/>
        </w:rPr>
        <w:t>（盖单位章）</w:t>
      </w:r>
    </w:p>
    <w:p w14:paraId="7CB22452" w14:textId="77777777" w:rsidR="007D1150" w:rsidRDefault="0001536F">
      <w:pPr>
        <w:spacing w:line="360" w:lineRule="auto"/>
        <w:ind w:leftChars="1282" w:left="2692"/>
        <w:rPr>
          <w:rFonts w:ascii="宋体"/>
          <w:color w:val="000000" w:themeColor="text1"/>
          <w:szCs w:val="21"/>
        </w:rPr>
      </w:pPr>
      <w:r>
        <w:rPr>
          <w:rFonts w:ascii="宋体" w:hAnsi="宋体" w:hint="eastAsia"/>
          <w:color w:val="000000" w:themeColor="text1"/>
          <w:szCs w:val="21"/>
        </w:rPr>
        <w:t>法定代表人或其委托代理人：</w:t>
      </w:r>
      <w:r>
        <w:rPr>
          <w:rFonts w:ascii="宋体" w:hAnsi="宋体"/>
          <w:color w:val="000000" w:themeColor="text1"/>
          <w:szCs w:val="21"/>
          <w:u w:val="single"/>
        </w:rPr>
        <w:t xml:space="preserve">               </w:t>
      </w:r>
      <w:r>
        <w:rPr>
          <w:rFonts w:ascii="宋体" w:hAnsi="宋体" w:hint="eastAsia"/>
          <w:color w:val="000000" w:themeColor="text1"/>
          <w:szCs w:val="21"/>
        </w:rPr>
        <w:t>（签字）</w:t>
      </w:r>
    </w:p>
    <w:p w14:paraId="59285838" w14:textId="77777777" w:rsidR="007D1150" w:rsidRDefault="0001536F">
      <w:pPr>
        <w:spacing w:line="360" w:lineRule="auto"/>
        <w:ind w:leftChars="1282" w:left="2692"/>
        <w:rPr>
          <w:rFonts w:ascii="宋体"/>
          <w:color w:val="000000" w:themeColor="text1"/>
          <w:szCs w:val="21"/>
        </w:rPr>
      </w:pPr>
      <w:r>
        <w:rPr>
          <w:rFonts w:ascii="宋体" w:hAnsi="宋体" w:hint="eastAsia"/>
          <w:color w:val="000000" w:themeColor="text1"/>
          <w:szCs w:val="21"/>
        </w:rPr>
        <w:t>地址：</w:t>
      </w:r>
      <w:r>
        <w:rPr>
          <w:rFonts w:ascii="宋体"/>
          <w:color w:val="000000" w:themeColor="text1"/>
          <w:szCs w:val="21"/>
          <w:u w:val="single"/>
        </w:rPr>
        <w:tab/>
      </w:r>
      <w:r>
        <w:rPr>
          <w:rFonts w:ascii="宋体"/>
          <w:color w:val="000000" w:themeColor="text1"/>
          <w:szCs w:val="21"/>
          <w:u w:val="single"/>
        </w:rPr>
        <w:tab/>
      </w:r>
      <w:r>
        <w:rPr>
          <w:rFonts w:ascii="宋体"/>
          <w:color w:val="000000" w:themeColor="text1"/>
          <w:szCs w:val="21"/>
          <w:u w:val="single"/>
        </w:rPr>
        <w:tab/>
      </w:r>
      <w:r>
        <w:rPr>
          <w:rFonts w:ascii="宋体" w:hAnsi="宋体"/>
          <w:color w:val="000000" w:themeColor="text1"/>
          <w:szCs w:val="21"/>
          <w:u w:val="single"/>
        </w:rPr>
        <w:tab/>
        <w:t xml:space="preserve">                        </w:t>
      </w:r>
    </w:p>
    <w:p w14:paraId="7BCD550D" w14:textId="77777777" w:rsidR="007D1150" w:rsidRDefault="0001536F">
      <w:pPr>
        <w:spacing w:line="360" w:lineRule="auto"/>
        <w:ind w:leftChars="1282" w:left="2692"/>
        <w:rPr>
          <w:rFonts w:ascii="宋体"/>
          <w:color w:val="000000" w:themeColor="text1"/>
          <w:szCs w:val="21"/>
          <w:u w:val="single"/>
        </w:rPr>
      </w:pPr>
      <w:r>
        <w:rPr>
          <w:rFonts w:ascii="宋体" w:hAnsi="宋体" w:hint="eastAsia"/>
          <w:color w:val="000000" w:themeColor="text1"/>
          <w:szCs w:val="21"/>
        </w:rPr>
        <w:t>邮政编码：</w:t>
      </w:r>
      <w:r>
        <w:rPr>
          <w:rFonts w:ascii="宋体"/>
          <w:color w:val="000000" w:themeColor="text1"/>
          <w:szCs w:val="21"/>
          <w:u w:val="single"/>
        </w:rPr>
        <w:tab/>
      </w:r>
      <w:r>
        <w:rPr>
          <w:rFonts w:ascii="宋体"/>
          <w:color w:val="000000" w:themeColor="text1"/>
          <w:szCs w:val="21"/>
          <w:u w:val="single"/>
        </w:rPr>
        <w:tab/>
      </w:r>
      <w:r>
        <w:rPr>
          <w:rFonts w:ascii="宋体"/>
          <w:color w:val="000000" w:themeColor="text1"/>
          <w:szCs w:val="21"/>
          <w:u w:val="single"/>
        </w:rPr>
        <w:tab/>
      </w:r>
      <w:r>
        <w:rPr>
          <w:rFonts w:ascii="宋体"/>
          <w:color w:val="000000" w:themeColor="text1"/>
          <w:szCs w:val="21"/>
          <w:u w:val="single"/>
        </w:rPr>
        <w:tab/>
      </w:r>
      <w:r>
        <w:rPr>
          <w:rFonts w:ascii="宋体"/>
          <w:color w:val="000000" w:themeColor="text1"/>
          <w:szCs w:val="21"/>
          <w:u w:val="single"/>
        </w:rPr>
        <w:tab/>
      </w:r>
      <w:r>
        <w:rPr>
          <w:rFonts w:ascii="宋体"/>
          <w:color w:val="000000" w:themeColor="text1"/>
          <w:szCs w:val="21"/>
          <w:u w:val="single"/>
        </w:rPr>
        <w:tab/>
        <w:t xml:space="preserve">            </w:t>
      </w:r>
    </w:p>
    <w:p w14:paraId="0F44C578" w14:textId="77777777" w:rsidR="007D1150" w:rsidRDefault="0001536F">
      <w:pPr>
        <w:spacing w:line="360" w:lineRule="auto"/>
        <w:ind w:leftChars="1282" w:left="2692"/>
        <w:rPr>
          <w:rFonts w:ascii="宋体"/>
          <w:color w:val="000000" w:themeColor="text1"/>
          <w:szCs w:val="21"/>
          <w:u w:val="single"/>
        </w:rPr>
      </w:pPr>
      <w:r>
        <w:rPr>
          <w:rFonts w:ascii="宋体" w:hAnsi="宋体" w:hint="eastAsia"/>
          <w:color w:val="000000" w:themeColor="text1"/>
          <w:szCs w:val="21"/>
        </w:rPr>
        <w:t>电话：</w:t>
      </w:r>
      <w:r>
        <w:rPr>
          <w:rFonts w:ascii="宋体" w:hAnsi="宋体"/>
          <w:color w:val="000000" w:themeColor="text1"/>
          <w:szCs w:val="21"/>
          <w:u w:val="single"/>
        </w:rPr>
        <w:t xml:space="preserve">                                     </w:t>
      </w:r>
    </w:p>
    <w:p w14:paraId="5C5835E1" w14:textId="77777777" w:rsidR="007D1150" w:rsidRDefault="0001536F">
      <w:pPr>
        <w:spacing w:line="360" w:lineRule="auto"/>
        <w:ind w:leftChars="1282" w:left="2692"/>
        <w:rPr>
          <w:rFonts w:ascii="宋体"/>
          <w:color w:val="000000" w:themeColor="text1"/>
          <w:szCs w:val="21"/>
          <w:u w:val="single"/>
        </w:rPr>
      </w:pPr>
      <w:r>
        <w:rPr>
          <w:rFonts w:ascii="宋体" w:hAnsi="宋体" w:hint="eastAsia"/>
          <w:color w:val="000000" w:themeColor="text1"/>
          <w:szCs w:val="21"/>
        </w:rPr>
        <w:t>传真：</w:t>
      </w:r>
      <w:r>
        <w:rPr>
          <w:rFonts w:ascii="宋体" w:hAnsi="宋体"/>
          <w:color w:val="000000" w:themeColor="text1"/>
          <w:szCs w:val="21"/>
          <w:u w:val="single"/>
        </w:rPr>
        <w:t xml:space="preserve">                                     </w:t>
      </w:r>
    </w:p>
    <w:p w14:paraId="3F17D5CD" w14:textId="77777777" w:rsidR="007D1150" w:rsidRDefault="0001536F">
      <w:pPr>
        <w:wordWrap w:val="0"/>
        <w:spacing w:line="360" w:lineRule="auto"/>
        <w:jc w:val="right"/>
        <w:rPr>
          <w:rFonts w:ascii="宋体"/>
          <w:color w:val="000000" w:themeColor="text1"/>
          <w:szCs w:val="21"/>
          <w:u w:val="single"/>
        </w:rPr>
      </w:pP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1071E3E1" w14:textId="77777777" w:rsidR="007D1150" w:rsidRDefault="0001536F">
      <w:pPr>
        <w:spacing w:line="360" w:lineRule="auto"/>
        <w:rPr>
          <w:rFonts w:ascii="宋体"/>
          <w:bCs/>
          <w:color w:val="000000" w:themeColor="text1"/>
        </w:rPr>
        <w:sectPr w:rsidR="007D1150">
          <w:pgSz w:w="11906" w:h="16838"/>
          <w:pgMar w:top="1440" w:right="1797" w:bottom="1440" w:left="1797" w:header="851" w:footer="992" w:gutter="0"/>
          <w:cols w:space="425"/>
          <w:docGrid w:linePitch="312"/>
        </w:sectPr>
      </w:pPr>
      <w:r>
        <w:rPr>
          <w:rFonts w:ascii="宋体" w:hAnsi="宋体" w:hint="eastAsia"/>
          <w:bCs/>
          <w:color w:val="000000" w:themeColor="text1"/>
        </w:rPr>
        <w:t>备注：</w:t>
      </w:r>
      <w:proofErr w:type="gramStart"/>
      <w:r>
        <w:rPr>
          <w:rFonts w:ascii="宋体" w:hAnsi="宋体" w:hint="eastAsia"/>
          <w:bCs/>
          <w:color w:val="000000" w:themeColor="text1"/>
        </w:rPr>
        <w:t>本支付</w:t>
      </w:r>
      <w:proofErr w:type="gramEnd"/>
      <w:r>
        <w:rPr>
          <w:rFonts w:ascii="宋体" w:hAnsi="宋体" w:hint="eastAsia"/>
          <w:bCs/>
          <w:color w:val="000000" w:themeColor="text1"/>
        </w:rPr>
        <w:t>担保格式可采用经承包人同意的其他格式，但相关约定应当与承包人履约担保对等。</w:t>
      </w:r>
    </w:p>
    <w:p w14:paraId="7C3FF05F" w14:textId="77777777" w:rsidR="007D1150" w:rsidRDefault="0001536F">
      <w:pPr>
        <w:keepNext/>
        <w:keepLines/>
        <w:spacing w:beforeLines="50" w:before="156" w:afterLines="50" w:after="156" w:line="360" w:lineRule="auto"/>
        <w:outlineLvl w:val="1"/>
        <w:rPr>
          <w:rFonts w:ascii="宋体" w:hAnsi="宋体"/>
          <w:color w:val="000000" w:themeColor="text1"/>
          <w:kern w:val="0"/>
          <w:sz w:val="24"/>
          <w:szCs w:val="20"/>
        </w:rPr>
      </w:pPr>
      <w:bookmarkStart w:id="1038" w:name="_Toc489219296"/>
      <w:bookmarkStart w:id="1039" w:name="_Toc497584118"/>
      <w:bookmarkStart w:id="1040" w:name="_Toc497214127"/>
      <w:bookmarkStart w:id="1041" w:name="_Toc10235727"/>
      <w:bookmarkStart w:id="1042" w:name="_Toc101882041"/>
      <w:r>
        <w:rPr>
          <w:rFonts w:ascii="宋体" w:hAnsi="宋体" w:hint="eastAsia"/>
          <w:color w:val="000000" w:themeColor="text1"/>
          <w:kern w:val="0"/>
          <w:sz w:val="24"/>
          <w:szCs w:val="20"/>
        </w:rPr>
        <w:lastRenderedPageBreak/>
        <w:t>附件七：质量保修书格式</w:t>
      </w:r>
      <w:bookmarkEnd w:id="1038"/>
      <w:bookmarkEnd w:id="1039"/>
      <w:bookmarkEnd w:id="1040"/>
      <w:bookmarkEnd w:id="1041"/>
      <w:bookmarkEnd w:id="1042"/>
    </w:p>
    <w:p w14:paraId="3BF57136" w14:textId="77777777" w:rsidR="007D1150" w:rsidRDefault="0001536F">
      <w:pPr>
        <w:tabs>
          <w:tab w:val="left" w:pos="3855"/>
        </w:tabs>
        <w:spacing w:line="400" w:lineRule="exact"/>
        <w:ind w:firstLineChars="200" w:firstLine="560"/>
        <w:jc w:val="center"/>
        <w:rPr>
          <w:rFonts w:ascii="宋体" w:hAnsi="宋体"/>
          <w:color w:val="000000" w:themeColor="text1"/>
          <w:sz w:val="28"/>
        </w:rPr>
      </w:pPr>
      <w:r>
        <w:rPr>
          <w:rFonts w:ascii="宋体" w:hAnsi="宋体" w:hint="eastAsia"/>
          <w:color w:val="000000" w:themeColor="text1"/>
          <w:sz w:val="28"/>
        </w:rPr>
        <w:t>工程质量保修书</w:t>
      </w:r>
    </w:p>
    <w:p w14:paraId="5204F278" w14:textId="77777777" w:rsidR="007D1150" w:rsidRDefault="007D1150">
      <w:pPr>
        <w:spacing w:line="400" w:lineRule="exact"/>
        <w:rPr>
          <w:rFonts w:ascii="宋体" w:hAnsi="宋体"/>
          <w:color w:val="000000" w:themeColor="text1"/>
        </w:rPr>
      </w:pPr>
    </w:p>
    <w:p w14:paraId="22D6B4DF" w14:textId="77777777" w:rsidR="007D1150" w:rsidRDefault="0001536F">
      <w:pPr>
        <w:spacing w:line="400" w:lineRule="exact"/>
        <w:ind w:firstLine="488"/>
        <w:rPr>
          <w:rFonts w:ascii="宋体" w:hAnsi="宋体"/>
          <w:color w:val="000000" w:themeColor="text1"/>
          <w:u w:val="single"/>
        </w:rPr>
      </w:pPr>
      <w:r>
        <w:rPr>
          <w:rFonts w:ascii="宋体" w:hAnsi="宋体" w:hint="eastAsia"/>
          <w:color w:val="000000" w:themeColor="text1"/>
        </w:rPr>
        <w:t>发包人：</w:t>
      </w:r>
      <w:r>
        <w:rPr>
          <w:rFonts w:ascii="宋体" w:hAnsi="宋体"/>
          <w:color w:val="000000" w:themeColor="text1"/>
          <w:u w:val="single"/>
        </w:rPr>
        <w:t xml:space="preserve">                                               </w:t>
      </w:r>
    </w:p>
    <w:p w14:paraId="21E5893C" w14:textId="77777777" w:rsidR="007D1150" w:rsidRDefault="0001536F">
      <w:pPr>
        <w:spacing w:line="400" w:lineRule="exact"/>
        <w:ind w:firstLine="488"/>
        <w:rPr>
          <w:rFonts w:ascii="宋体" w:hAnsi="宋体"/>
          <w:color w:val="000000" w:themeColor="text1"/>
        </w:rPr>
      </w:pPr>
      <w:r>
        <w:rPr>
          <w:rFonts w:ascii="宋体" w:hAnsi="宋体" w:hint="eastAsia"/>
          <w:color w:val="000000" w:themeColor="text1"/>
        </w:rPr>
        <w:t>承包人：</w:t>
      </w:r>
      <w:r>
        <w:rPr>
          <w:rFonts w:ascii="宋体" w:hAnsi="宋体"/>
          <w:color w:val="000000" w:themeColor="text1"/>
          <w:u w:val="single"/>
        </w:rPr>
        <w:t xml:space="preserve">                                               </w:t>
      </w:r>
    </w:p>
    <w:p w14:paraId="7DCE7B70" w14:textId="77777777" w:rsidR="007D1150" w:rsidRDefault="007D1150">
      <w:pPr>
        <w:spacing w:line="400" w:lineRule="exact"/>
        <w:ind w:firstLine="488"/>
        <w:rPr>
          <w:rFonts w:ascii="宋体" w:hAnsi="宋体"/>
          <w:color w:val="000000" w:themeColor="text1"/>
          <w:u w:val="single"/>
        </w:rPr>
      </w:pPr>
    </w:p>
    <w:p w14:paraId="7562842D" w14:textId="77777777" w:rsidR="007D1150" w:rsidRDefault="0001536F">
      <w:pPr>
        <w:spacing w:line="400" w:lineRule="exact"/>
        <w:ind w:firstLine="490"/>
        <w:rPr>
          <w:rFonts w:ascii="宋体" w:hAnsi="宋体"/>
          <w:color w:val="000000" w:themeColor="text1"/>
        </w:rPr>
      </w:pPr>
      <w:r>
        <w:rPr>
          <w:rFonts w:ascii="宋体" w:hAnsi="宋体" w:hint="eastAsia"/>
          <w:color w:val="000000" w:themeColor="text1"/>
        </w:rPr>
        <w:t>发包人、承包人根据《中华人民共和国建筑法》、《建设工程质量管理条例》等法律法规，经协商一致，对</w:t>
      </w:r>
      <w:r>
        <w:rPr>
          <w:rFonts w:ascii="宋体" w:hAnsi="宋体" w:hint="eastAsia"/>
          <w:color w:val="000000" w:themeColor="text1"/>
          <w:u w:val="single"/>
        </w:rPr>
        <w:t xml:space="preserve">                           </w:t>
      </w:r>
      <w:r>
        <w:rPr>
          <w:rFonts w:ascii="宋体" w:hAnsi="宋体" w:hint="eastAsia"/>
          <w:color w:val="000000" w:themeColor="text1"/>
        </w:rPr>
        <w:t>（工程名称）签订保修书。</w:t>
      </w:r>
    </w:p>
    <w:p w14:paraId="5F75A25D" w14:textId="77777777" w:rsidR="007D1150" w:rsidRDefault="0001536F">
      <w:pPr>
        <w:spacing w:line="400" w:lineRule="exact"/>
        <w:ind w:firstLineChars="250" w:firstLine="525"/>
        <w:outlineLvl w:val="0"/>
        <w:rPr>
          <w:rFonts w:ascii="宋体" w:hAnsi="宋体"/>
          <w:color w:val="000000" w:themeColor="text1"/>
        </w:rPr>
      </w:pPr>
      <w:bookmarkStart w:id="1043" w:name="_Toc494460461"/>
      <w:bookmarkStart w:id="1044" w:name="_Toc528776855"/>
      <w:bookmarkStart w:id="1045" w:name="_Toc101882042"/>
      <w:bookmarkStart w:id="1046" w:name="_Toc111445498"/>
      <w:r>
        <w:rPr>
          <w:rFonts w:ascii="宋体" w:hAnsi="宋体" w:hint="eastAsia"/>
          <w:color w:val="000000" w:themeColor="text1"/>
        </w:rPr>
        <w:t>一、工程保修范围和内容</w:t>
      </w:r>
      <w:bookmarkEnd w:id="1043"/>
      <w:bookmarkEnd w:id="1044"/>
      <w:bookmarkEnd w:id="1045"/>
      <w:bookmarkEnd w:id="1046"/>
    </w:p>
    <w:p w14:paraId="3EE2B8E7" w14:textId="77777777" w:rsidR="007D1150" w:rsidRDefault="0001536F">
      <w:pPr>
        <w:spacing w:line="400" w:lineRule="exact"/>
        <w:ind w:firstLine="490"/>
        <w:rPr>
          <w:rFonts w:ascii="宋体" w:hAnsi="宋体"/>
          <w:color w:val="000000" w:themeColor="text1"/>
        </w:rPr>
      </w:pPr>
      <w:r>
        <w:rPr>
          <w:rFonts w:ascii="宋体" w:hAnsi="宋体" w:hint="eastAsia"/>
          <w:color w:val="000000" w:themeColor="text1"/>
        </w:rPr>
        <w:t>承包人在保修期内，按照有关法律、法规、规章的管理规定和双方约定，承担本工程保修责任。具体保修的内容，双方约定如下：</w:t>
      </w:r>
      <w:r>
        <w:rPr>
          <w:rFonts w:ascii="宋体" w:hAnsi="宋体" w:hint="eastAsia"/>
          <w:color w:val="000000" w:themeColor="text1"/>
          <w:u w:val="single"/>
        </w:rPr>
        <w:t>承包方所承包施工的全部工程内容。</w:t>
      </w:r>
    </w:p>
    <w:p w14:paraId="1ADC5E12" w14:textId="77777777" w:rsidR="007D1150" w:rsidRDefault="0001536F">
      <w:pPr>
        <w:spacing w:line="400" w:lineRule="exact"/>
        <w:ind w:firstLineChars="250" w:firstLine="525"/>
        <w:outlineLvl w:val="0"/>
        <w:rPr>
          <w:rFonts w:ascii="宋体" w:hAnsi="宋体"/>
          <w:color w:val="000000" w:themeColor="text1"/>
        </w:rPr>
      </w:pPr>
      <w:bookmarkStart w:id="1047" w:name="_Toc528776856"/>
      <w:bookmarkStart w:id="1048" w:name="_Toc101882043"/>
      <w:bookmarkStart w:id="1049" w:name="_Toc494460462"/>
      <w:bookmarkStart w:id="1050" w:name="_Toc111445499"/>
      <w:r>
        <w:rPr>
          <w:rFonts w:ascii="宋体" w:hAnsi="宋体" w:hint="eastAsia"/>
          <w:color w:val="000000" w:themeColor="text1"/>
        </w:rPr>
        <w:t>二、保修期</w:t>
      </w:r>
      <w:bookmarkEnd w:id="1047"/>
      <w:bookmarkEnd w:id="1048"/>
      <w:bookmarkEnd w:id="1049"/>
      <w:bookmarkEnd w:id="1050"/>
    </w:p>
    <w:p w14:paraId="13119E73" w14:textId="77777777" w:rsidR="007D1150" w:rsidRDefault="0001536F">
      <w:pPr>
        <w:spacing w:line="400" w:lineRule="exact"/>
        <w:ind w:firstLine="490"/>
        <w:rPr>
          <w:rFonts w:ascii="宋体" w:hAnsi="宋体"/>
          <w:color w:val="000000" w:themeColor="text1"/>
        </w:rPr>
      </w:pPr>
      <w:r>
        <w:rPr>
          <w:rFonts w:ascii="宋体" w:hAnsi="宋体" w:hint="eastAsia"/>
          <w:color w:val="000000" w:themeColor="text1"/>
        </w:rPr>
        <w:t>质量保修期从工程实际竣工验收之日算起。分单项竣工验收的工程，按总工程验收合格之日起计算质量保修期。</w:t>
      </w:r>
    </w:p>
    <w:p w14:paraId="25F86750" w14:textId="77777777" w:rsidR="007D1150" w:rsidRDefault="0001536F">
      <w:pPr>
        <w:spacing w:line="400" w:lineRule="exact"/>
        <w:ind w:firstLine="490"/>
        <w:rPr>
          <w:rFonts w:ascii="宋体" w:hAnsi="宋体"/>
          <w:color w:val="000000" w:themeColor="text1"/>
        </w:rPr>
      </w:pPr>
      <w:r>
        <w:rPr>
          <w:rFonts w:ascii="宋体" w:hAnsi="宋体" w:hint="eastAsia"/>
          <w:color w:val="000000" w:themeColor="text1"/>
        </w:rPr>
        <w:t>双方根据国家有关规定，结合具体工程约定质量保修期如下：</w:t>
      </w:r>
    </w:p>
    <w:p w14:paraId="45A0311E" w14:textId="77777777" w:rsidR="007D1150" w:rsidRDefault="0001536F">
      <w:pPr>
        <w:spacing w:line="400" w:lineRule="exact"/>
        <w:ind w:firstLine="490"/>
        <w:rPr>
          <w:rFonts w:ascii="宋体" w:hAnsi="宋体"/>
          <w:color w:val="000000" w:themeColor="text1"/>
        </w:rPr>
      </w:pPr>
      <w:r>
        <w:rPr>
          <w:rFonts w:ascii="宋体" w:hAnsi="宋体" w:hint="eastAsia"/>
          <w:color w:val="000000" w:themeColor="text1"/>
        </w:rPr>
        <w:t>1.施工承包范围内的全部施工内容，保修期为</w:t>
      </w:r>
      <w:r>
        <w:rPr>
          <w:rFonts w:ascii="宋体" w:hAnsi="宋体"/>
          <w:color w:val="000000" w:themeColor="text1"/>
        </w:rPr>
        <w:t xml:space="preserve"> 2 </w:t>
      </w:r>
      <w:r>
        <w:rPr>
          <w:rFonts w:ascii="宋体" w:hAnsi="宋体" w:hint="eastAsia"/>
          <w:color w:val="000000" w:themeColor="text1"/>
        </w:rPr>
        <w:t>年；</w:t>
      </w:r>
    </w:p>
    <w:p w14:paraId="2D89298F" w14:textId="77777777" w:rsidR="007D1150" w:rsidRDefault="0001536F">
      <w:pPr>
        <w:spacing w:line="400" w:lineRule="exact"/>
        <w:ind w:firstLine="490"/>
        <w:rPr>
          <w:rFonts w:ascii="宋体" w:hAnsi="宋体"/>
          <w:color w:val="000000" w:themeColor="text1"/>
        </w:rPr>
      </w:pPr>
      <w:r>
        <w:rPr>
          <w:rFonts w:ascii="宋体" w:hAnsi="宋体" w:hint="eastAsia"/>
          <w:color w:val="000000" w:themeColor="text1"/>
        </w:rPr>
        <w:t>2. 其他约定：无。</w:t>
      </w:r>
    </w:p>
    <w:p w14:paraId="020C2EBE" w14:textId="77777777" w:rsidR="007D1150" w:rsidRDefault="0001536F">
      <w:pPr>
        <w:spacing w:line="400" w:lineRule="exact"/>
        <w:ind w:firstLineChars="250" w:firstLine="525"/>
        <w:outlineLvl w:val="0"/>
        <w:rPr>
          <w:rFonts w:ascii="宋体" w:hAnsi="宋体"/>
          <w:color w:val="000000" w:themeColor="text1"/>
        </w:rPr>
      </w:pPr>
      <w:bookmarkStart w:id="1051" w:name="_Toc528776857"/>
      <w:bookmarkStart w:id="1052" w:name="_Toc111445500"/>
      <w:bookmarkStart w:id="1053" w:name="_Toc494460463"/>
      <w:bookmarkStart w:id="1054" w:name="_Toc101882044"/>
      <w:r>
        <w:rPr>
          <w:rFonts w:ascii="宋体" w:hAnsi="宋体" w:hint="eastAsia"/>
          <w:color w:val="000000" w:themeColor="text1"/>
        </w:rPr>
        <w:t>三、保修责任</w:t>
      </w:r>
      <w:bookmarkEnd w:id="1051"/>
      <w:bookmarkEnd w:id="1052"/>
      <w:bookmarkEnd w:id="1053"/>
      <w:bookmarkEnd w:id="1054"/>
    </w:p>
    <w:p w14:paraId="2869CFB2" w14:textId="77777777" w:rsidR="007D1150" w:rsidRDefault="0001536F">
      <w:pPr>
        <w:tabs>
          <w:tab w:val="left" w:pos="1740"/>
        </w:tabs>
        <w:spacing w:line="400" w:lineRule="exact"/>
        <w:ind w:firstLineChars="250" w:firstLine="525"/>
        <w:rPr>
          <w:rFonts w:ascii="宋体" w:hAnsi="宋体"/>
          <w:color w:val="000000" w:themeColor="text1"/>
        </w:rPr>
      </w:pPr>
      <w:r>
        <w:rPr>
          <w:rFonts w:ascii="宋体" w:hAnsi="宋体" w:hint="eastAsia"/>
          <w:color w:val="000000" w:themeColor="text1"/>
        </w:rPr>
        <w:t>1、属于责任范围、内容的项目，承包人应当在接到保修通知之日起7天内派人保修。承包人不在约定期限内派人保修的，发包人可以委托他人修理。</w:t>
      </w:r>
    </w:p>
    <w:p w14:paraId="7E519AA2" w14:textId="77777777" w:rsidR="007D1150" w:rsidRDefault="0001536F">
      <w:pPr>
        <w:tabs>
          <w:tab w:val="left" w:pos="1740"/>
        </w:tabs>
        <w:spacing w:line="400" w:lineRule="exact"/>
        <w:ind w:firstLineChars="250" w:firstLine="525"/>
        <w:rPr>
          <w:rFonts w:ascii="宋体" w:hAnsi="宋体"/>
          <w:color w:val="000000" w:themeColor="text1"/>
        </w:rPr>
      </w:pPr>
      <w:r>
        <w:rPr>
          <w:rFonts w:ascii="宋体" w:hAnsi="宋体" w:hint="eastAsia"/>
          <w:color w:val="000000" w:themeColor="text1"/>
        </w:rPr>
        <w:t>2、发生紧急抢修事故的，承包人在接到事故通知后，应当立即到达事故现场抢修。</w:t>
      </w:r>
    </w:p>
    <w:p w14:paraId="1BA627D3" w14:textId="77777777" w:rsidR="007D1150" w:rsidRDefault="0001536F">
      <w:pPr>
        <w:tabs>
          <w:tab w:val="left" w:pos="1740"/>
        </w:tabs>
        <w:spacing w:line="400" w:lineRule="exact"/>
        <w:ind w:firstLineChars="250" w:firstLine="525"/>
        <w:rPr>
          <w:rFonts w:ascii="宋体" w:hAnsi="宋体"/>
          <w:color w:val="000000" w:themeColor="text1"/>
        </w:rPr>
      </w:pPr>
      <w:r>
        <w:rPr>
          <w:rFonts w:ascii="宋体" w:hAnsi="宋体" w:hint="eastAsia"/>
          <w:color w:val="000000" w:themeColor="text1"/>
        </w:rPr>
        <w:t>3、对于涉及结构安全的质量问题，应当按照《房屋建筑工程质量保修办法》的规定，立即向当地建设行政主管部门报告，采取安全防范措施；由原设计人或者具有相应资质等级的设计人提出保修方案，承包人实施保修。</w:t>
      </w:r>
    </w:p>
    <w:p w14:paraId="50527D94" w14:textId="77777777" w:rsidR="007D1150" w:rsidRDefault="0001536F">
      <w:pPr>
        <w:tabs>
          <w:tab w:val="left" w:pos="1740"/>
        </w:tabs>
        <w:spacing w:line="400" w:lineRule="exact"/>
        <w:ind w:firstLineChars="250" w:firstLine="525"/>
        <w:rPr>
          <w:rFonts w:ascii="宋体" w:hAnsi="宋体"/>
          <w:color w:val="000000" w:themeColor="text1"/>
        </w:rPr>
      </w:pPr>
      <w:r>
        <w:rPr>
          <w:rFonts w:ascii="宋体" w:hAnsi="宋体" w:hint="eastAsia"/>
          <w:color w:val="000000" w:themeColor="text1"/>
        </w:rPr>
        <w:t>4、质量保修完成后，由发包人组织验收。</w:t>
      </w:r>
    </w:p>
    <w:p w14:paraId="07A86BE3" w14:textId="77777777" w:rsidR="007D1150" w:rsidRDefault="0001536F">
      <w:pPr>
        <w:spacing w:line="400" w:lineRule="exact"/>
        <w:ind w:firstLineChars="250" w:firstLine="525"/>
        <w:outlineLvl w:val="0"/>
        <w:rPr>
          <w:rFonts w:ascii="宋体" w:hAnsi="宋体"/>
          <w:color w:val="000000" w:themeColor="text1"/>
        </w:rPr>
      </w:pPr>
      <w:bookmarkStart w:id="1055" w:name="_Toc111445501"/>
      <w:bookmarkStart w:id="1056" w:name="_Toc101882045"/>
      <w:bookmarkStart w:id="1057" w:name="_Toc494460464"/>
      <w:bookmarkStart w:id="1058" w:name="_Toc528776858"/>
      <w:r>
        <w:rPr>
          <w:rFonts w:ascii="宋体" w:hAnsi="宋体" w:hint="eastAsia"/>
          <w:color w:val="000000" w:themeColor="text1"/>
        </w:rPr>
        <w:t>四、保修费用</w:t>
      </w:r>
      <w:bookmarkEnd w:id="1055"/>
      <w:bookmarkEnd w:id="1056"/>
      <w:bookmarkEnd w:id="1057"/>
      <w:bookmarkEnd w:id="1058"/>
    </w:p>
    <w:p w14:paraId="633FA420" w14:textId="77777777" w:rsidR="007D1150" w:rsidRDefault="0001536F">
      <w:pPr>
        <w:spacing w:line="400" w:lineRule="exact"/>
        <w:ind w:left="420"/>
        <w:rPr>
          <w:rFonts w:ascii="宋体" w:hAnsi="宋体"/>
          <w:color w:val="000000" w:themeColor="text1"/>
          <w:u w:val="single"/>
        </w:rPr>
      </w:pPr>
      <w:r>
        <w:rPr>
          <w:rFonts w:ascii="宋体" w:hAnsi="宋体" w:hint="eastAsia"/>
          <w:color w:val="000000" w:themeColor="text1"/>
        </w:rPr>
        <w:t>保修费用由造成质量缺陷的责任方承担。</w:t>
      </w:r>
    </w:p>
    <w:p w14:paraId="1B885677" w14:textId="77777777" w:rsidR="007D1150" w:rsidRDefault="0001536F">
      <w:pPr>
        <w:snapToGrid w:val="0"/>
        <w:spacing w:line="360" w:lineRule="auto"/>
        <w:ind w:firstLineChars="250" w:firstLine="525"/>
        <w:rPr>
          <w:rFonts w:ascii="宋体" w:hAnsi="宋体"/>
          <w:color w:val="000000" w:themeColor="text1"/>
        </w:rPr>
      </w:pPr>
      <w:bookmarkStart w:id="1059" w:name="_Toc494460465"/>
      <w:bookmarkStart w:id="1060" w:name="_Toc111445502"/>
      <w:bookmarkStart w:id="1061" w:name="_Toc528776859"/>
      <w:r>
        <w:rPr>
          <w:rFonts w:ascii="宋体" w:hAnsi="宋体" w:hint="eastAsia"/>
          <w:color w:val="000000" w:themeColor="text1"/>
        </w:rPr>
        <w:t>五、其 他</w:t>
      </w:r>
      <w:bookmarkEnd w:id="1059"/>
      <w:bookmarkEnd w:id="1060"/>
      <w:bookmarkEnd w:id="1061"/>
    </w:p>
    <w:p w14:paraId="5869C9DA" w14:textId="77777777" w:rsidR="007D1150" w:rsidRDefault="0001536F">
      <w:pPr>
        <w:snapToGrid w:val="0"/>
        <w:spacing w:line="360" w:lineRule="auto"/>
        <w:ind w:firstLineChars="200" w:firstLine="420"/>
        <w:rPr>
          <w:rFonts w:ascii="宋体" w:hAnsi="宋体"/>
          <w:color w:val="000000" w:themeColor="text1"/>
        </w:rPr>
      </w:pPr>
      <w:r>
        <w:rPr>
          <w:rFonts w:ascii="宋体" w:hAnsi="宋体" w:hint="eastAsia"/>
          <w:color w:val="000000" w:themeColor="text1"/>
        </w:rPr>
        <w:t>双方约定的其他工程保修责任事项：</w:t>
      </w:r>
    </w:p>
    <w:p w14:paraId="6D7199FE" w14:textId="77777777" w:rsidR="007D1150" w:rsidRDefault="0001536F">
      <w:pPr>
        <w:snapToGrid w:val="0"/>
        <w:spacing w:line="360" w:lineRule="auto"/>
        <w:ind w:firstLineChars="200" w:firstLine="420"/>
        <w:rPr>
          <w:rFonts w:ascii="宋体" w:hAnsi="宋体"/>
          <w:color w:val="000000" w:themeColor="text1"/>
        </w:rPr>
      </w:pPr>
      <w:r>
        <w:rPr>
          <w:rFonts w:ascii="宋体" w:hAnsi="宋体"/>
          <w:color w:val="000000" w:themeColor="text1"/>
          <w:u w:val="single"/>
        </w:rPr>
        <w:t xml:space="preserve">                                                                </w:t>
      </w:r>
      <w:r>
        <w:rPr>
          <w:rFonts w:ascii="宋体" w:hAnsi="宋体" w:hint="eastAsia"/>
          <w:color w:val="000000" w:themeColor="text1"/>
        </w:rPr>
        <w:t>。</w:t>
      </w:r>
    </w:p>
    <w:p w14:paraId="3A2D9165" w14:textId="77777777" w:rsidR="007D1150" w:rsidRDefault="0001536F">
      <w:pPr>
        <w:snapToGrid w:val="0"/>
        <w:spacing w:line="360" w:lineRule="auto"/>
        <w:ind w:firstLineChars="200" w:firstLine="420"/>
        <w:rPr>
          <w:rFonts w:ascii="宋体" w:hAnsi="宋体"/>
          <w:color w:val="000000" w:themeColor="text1"/>
        </w:rPr>
      </w:pPr>
      <w:r>
        <w:rPr>
          <w:rFonts w:ascii="宋体" w:hAnsi="宋体" w:hint="eastAsia"/>
          <w:color w:val="000000" w:themeColor="text1"/>
        </w:rPr>
        <w:t>本工程保修书，由施工合同发包人、承包人双方在竣工验收</w:t>
      </w:r>
      <w:proofErr w:type="gramStart"/>
      <w:r>
        <w:rPr>
          <w:rFonts w:ascii="宋体" w:hAnsi="宋体" w:hint="eastAsia"/>
          <w:color w:val="000000" w:themeColor="text1"/>
        </w:rPr>
        <w:t>前共同</w:t>
      </w:r>
      <w:proofErr w:type="gramEnd"/>
      <w:r>
        <w:rPr>
          <w:rFonts w:ascii="宋体" w:hAnsi="宋体" w:hint="eastAsia"/>
          <w:color w:val="000000" w:themeColor="text1"/>
        </w:rPr>
        <w:t>签署，作为施工合同附件，其有效期限至保修期满。</w:t>
      </w:r>
    </w:p>
    <w:p w14:paraId="012FADBB" w14:textId="77777777" w:rsidR="007D1150" w:rsidRDefault="0001536F">
      <w:pPr>
        <w:widowControl/>
        <w:jc w:val="left"/>
        <w:rPr>
          <w:rFonts w:ascii="宋体" w:hAnsi="宋体"/>
          <w:color w:val="000000" w:themeColor="text1"/>
        </w:rPr>
      </w:pPr>
      <w:r>
        <w:rPr>
          <w:rFonts w:ascii="宋体" w:hAnsi="宋体"/>
          <w:color w:val="000000" w:themeColor="text1"/>
        </w:rPr>
        <w:br w:type="page"/>
      </w:r>
    </w:p>
    <w:p w14:paraId="1D2890D7" w14:textId="77777777" w:rsidR="007D1150" w:rsidRDefault="007D1150">
      <w:pPr>
        <w:snapToGrid w:val="0"/>
        <w:spacing w:line="360" w:lineRule="auto"/>
        <w:rPr>
          <w:rFonts w:ascii="宋体" w:hAnsi="宋体"/>
          <w:color w:val="000000" w:themeColor="text1"/>
        </w:rPr>
      </w:pPr>
    </w:p>
    <w:p w14:paraId="38493A89" w14:textId="77777777" w:rsidR="007D1150" w:rsidRDefault="0001536F">
      <w:pPr>
        <w:snapToGrid w:val="0"/>
        <w:spacing w:line="360" w:lineRule="auto"/>
        <w:ind w:firstLineChars="200" w:firstLine="420"/>
        <w:rPr>
          <w:rFonts w:ascii="宋体" w:hAnsi="宋体"/>
          <w:color w:val="000000" w:themeColor="text1"/>
        </w:rPr>
      </w:pPr>
      <w:r>
        <w:rPr>
          <w:rFonts w:ascii="宋体" w:hAnsi="宋体" w:hint="eastAsia"/>
          <w:color w:val="000000" w:themeColor="text1"/>
        </w:rPr>
        <w:t>发包人：</w:t>
      </w:r>
      <w:r>
        <w:rPr>
          <w:rFonts w:ascii="宋体" w:hAnsi="宋体"/>
          <w:color w:val="000000" w:themeColor="text1"/>
          <w:u w:val="single"/>
        </w:rPr>
        <w:t xml:space="preserve">                  </w:t>
      </w:r>
      <w:r>
        <w:rPr>
          <w:rFonts w:ascii="宋体" w:hAnsi="宋体" w:hint="eastAsia"/>
          <w:color w:val="000000" w:themeColor="text1"/>
        </w:rPr>
        <w:t>（公章）</w:t>
      </w:r>
      <w:r>
        <w:rPr>
          <w:rFonts w:ascii="宋体" w:hAnsi="宋体"/>
          <w:color w:val="000000" w:themeColor="text1"/>
        </w:rPr>
        <w:t xml:space="preserve">   </w:t>
      </w:r>
      <w:r>
        <w:rPr>
          <w:rFonts w:ascii="宋体" w:hAnsi="宋体" w:hint="eastAsia"/>
          <w:color w:val="000000" w:themeColor="text1"/>
        </w:rPr>
        <w:t>承包人：</w:t>
      </w:r>
      <w:r>
        <w:rPr>
          <w:rFonts w:ascii="宋体" w:hAnsi="宋体"/>
          <w:color w:val="000000" w:themeColor="text1"/>
          <w:u w:val="single"/>
        </w:rPr>
        <w:t xml:space="preserve">                        </w:t>
      </w:r>
      <w:r>
        <w:rPr>
          <w:rFonts w:ascii="宋体" w:hAnsi="宋体" w:hint="eastAsia"/>
          <w:color w:val="000000" w:themeColor="text1"/>
        </w:rPr>
        <w:t>（公章）</w:t>
      </w:r>
      <w:r>
        <w:rPr>
          <w:rFonts w:ascii="宋体" w:hAnsi="宋体"/>
          <w:color w:val="000000" w:themeColor="text1"/>
        </w:rPr>
        <w:t xml:space="preserve"> </w:t>
      </w:r>
    </w:p>
    <w:p w14:paraId="6C57621C" w14:textId="77777777" w:rsidR="007D1150" w:rsidRDefault="0001536F">
      <w:pPr>
        <w:snapToGrid w:val="0"/>
        <w:spacing w:line="360" w:lineRule="auto"/>
        <w:ind w:firstLineChars="200" w:firstLine="420"/>
        <w:rPr>
          <w:rFonts w:ascii="宋体" w:hAnsi="宋体"/>
          <w:color w:val="000000" w:themeColor="text1"/>
        </w:rPr>
      </w:pPr>
      <w:r>
        <w:rPr>
          <w:rFonts w:ascii="宋体" w:hAnsi="宋体" w:hint="eastAsia"/>
          <w:color w:val="000000" w:themeColor="text1"/>
        </w:rPr>
        <w:t>法定地址：</w:t>
      </w:r>
      <w:r>
        <w:rPr>
          <w:rFonts w:ascii="宋体" w:hAnsi="宋体"/>
          <w:color w:val="000000" w:themeColor="text1"/>
          <w:u w:val="single"/>
        </w:rPr>
        <w:t xml:space="preserve">                       </w:t>
      </w:r>
      <w:r>
        <w:rPr>
          <w:rFonts w:ascii="宋体" w:hAnsi="宋体"/>
          <w:color w:val="000000" w:themeColor="text1"/>
        </w:rPr>
        <w:t xml:space="preserve">    </w:t>
      </w:r>
      <w:r>
        <w:rPr>
          <w:rFonts w:ascii="宋体" w:hAnsi="宋体" w:hint="eastAsia"/>
          <w:color w:val="000000" w:themeColor="text1"/>
        </w:rPr>
        <w:t>法定地址：</w:t>
      </w:r>
      <w:r>
        <w:rPr>
          <w:rFonts w:ascii="宋体" w:hAnsi="宋体"/>
          <w:color w:val="000000" w:themeColor="text1"/>
          <w:u w:val="single"/>
        </w:rPr>
        <w:t xml:space="preserve">                                </w:t>
      </w:r>
    </w:p>
    <w:p w14:paraId="6F5BC780" w14:textId="77777777" w:rsidR="007D1150" w:rsidRDefault="0001536F">
      <w:pPr>
        <w:snapToGrid w:val="0"/>
        <w:spacing w:line="360" w:lineRule="auto"/>
        <w:ind w:firstLineChars="200" w:firstLine="420"/>
        <w:rPr>
          <w:rFonts w:ascii="宋体" w:hAnsi="宋体"/>
          <w:color w:val="000000" w:themeColor="text1"/>
        </w:rPr>
      </w:pPr>
      <w:r>
        <w:rPr>
          <w:rFonts w:ascii="宋体" w:hAnsi="宋体" w:hint="eastAsia"/>
          <w:color w:val="000000" w:themeColor="text1"/>
        </w:rPr>
        <w:t>法定代表人或其</w:t>
      </w:r>
      <w:r>
        <w:rPr>
          <w:rFonts w:ascii="宋体" w:hAnsi="宋体"/>
          <w:color w:val="000000" w:themeColor="text1"/>
        </w:rPr>
        <w:t xml:space="preserve">                       </w:t>
      </w:r>
      <w:r>
        <w:rPr>
          <w:rFonts w:ascii="宋体" w:hAnsi="宋体" w:hint="eastAsia"/>
          <w:color w:val="000000" w:themeColor="text1"/>
        </w:rPr>
        <w:t>法定代表人或其</w:t>
      </w:r>
    </w:p>
    <w:p w14:paraId="2F01791B" w14:textId="77777777" w:rsidR="007D1150" w:rsidRDefault="0001536F">
      <w:pPr>
        <w:snapToGrid w:val="0"/>
        <w:spacing w:line="360" w:lineRule="auto"/>
        <w:ind w:firstLineChars="200" w:firstLine="420"/>
        <w:rPr>
          <w:rFonts w:ascii="宋体" w:hAnsi="宋体"/>
          <w:color w:val="000000" w:themeColor="text1"/>
        </w:rPr>
      </w:pPr>
      <w:r>
        <w:rPr>
          <w:rFonts w:ascii="宋体" w:hAnsi="宋体" w:hint="eastAsia"/>
          <w:color w:val="000000" w:themeColor="text1"/>
        </w:rPr>
        <w:t>委托代理人：</w:t>
      </w:r>
      <w:r>
        <w:rPr>
          <w:rFonts w:ascii="宋体" w:hAnsi="宋体"/>
          <w:color w:val="000000" w:themeColor="text1"/>
          <w:u w:val="single"/>
        </w:rPr>
        <w:t xml:space="preserve">               </w:t>
      </w:r>
      <w:r>
        <w:rPr>
          <w:rFonts w:ascii="宋体" w:hAnsi="宋体" w:hint="eastAsia"/>
          <w:color w:val="000000" w:themeColor="text1"/>
        </w:rPr>
        <w:t>（签字）</w:t>
      </w:r>
      <w:r>
        <w:rPr>
          <w:rFonts w:ascii="宋体" w:hAnsi="宋体"/>
          <w:color w:val="000000" w:themeColor="text1"/>
        </w:rPr>
        <w:t xml:space="preserve">  </w:t>
      </w:r>
      <w:r>
        <w:rPr>
          <w:rFonts w:ascii="宋体" w:hAnsi="宋体" w:hint="eastAsia"/>
          <w:color w:val="000000" w:themeColor="text1"/>
        </w:rPr>
        <w:t>委托代理人：</w:t>
      </w:r>
      <w:r>
        <w:rPr>
          <w:rFonts w:ascii="宋体" w:hAnsi="宋体"/>
          <w:color w:val="000000" w:themeColor="text1"/>
          <w:u w:val="single"/>
        </w:rPr>
        <w:t xml:space="preserve">                    </w:t>
      </w:r>
      <w:r>
        <w:rPr>
          <w:rFonts w:ascii="宋体" w:hAnsi="宋体" w:hint="eastAsia"/>
          <w:color w:val="000000" w:themeColor="text1"/>
        </w:rPr>
        <w:t>（签字）</w:t>
      </w:r>
    </w:p>
    <w:p w14:paraId="668FC12C" w14:textId="77777777" w:rsidR="007D1150" w:rsidRDefault="0001536F">
      <w:pPr>
        <w:snapToGrid w:val="0"/>
        <w:spacing w:line="360" w:lineRule="auto"/>
        <w:ind w:firstLineChars="200" w:firstLine="420"/>
        <w:rPr>
          <w:rFonts w:ascii="宋体" w:hAnsi="宋体"/>
          <w:color w:val="000000" w:themeColor="text1"/>
        </w:rPr>
      </w:pPr>
      <w:r>
        <w:rPr>
          <w:rFonts w:ascii="宋体" w:hAnsi="宋体" w:hint="eastAsia"/>
          <w:color w:val="000000" w:themeColor="text1"/>
        </w:rPr>
        <w:t>电话：</w:t>
      </w:r>
      <w:r>
        <w:rPr>
          <w:rFonts w:ascii="宋体" w:hAnsi="宋体"/>
          <w:color w:val="000000" w:themeColor="text1"/>
          <w:u w:val="single"/>
        </w:rPr>
        <w:t xml:space="preserve">                            </w:t>
      </w:r>
      <w:r>
        <w:rPr>
          <w:rFonts w:ascii="宋体" w:hAnsi="宋体"/>
          <w:color w:val="000000" w:themeColor="text1"/>
        </w:rPr>
        <w:t xml:space="preserve">   </w:t>
      </w:r>
      <w:r>
        <w:rPr>
          <w:rFonts w:ascii="宋体" w:hAnsi="宋体" w:hint="eastAsia"/>
          <w:color w:val="000000" w:themeColor="text1"/>
        </w:rPr>
        <w:t>电话：</w:t>
      </w:r>
      <w:r>
        <w:rPr>
          <w:rFonts w:ascii="宋体" w:hAnsi="宋体"/>
          <w:color w:val="000000" w:themeColor="text1"/>
          <w:u w:val="single"/>
        </w:rPr>
        <w:t xml:space="preserve">                                              </w:t>
      </w:r>
    </w:p>
    <w:p w14:paraId="33F28FF3" w14:textId="77777777" w:rsidR="007D1150" w:rsidRDefault="0001536F">
      <w:pPr>
        <w:snapToGrid w:val="0"/>
        <w:spacing w:line="360" w:lineRule="auto"/>
        <w:ind w:firstLineChars="200" w:firstLine="420"/>
        <w:rPr>
          <w:rFonts w:ascii="宋体" w:hAnsi="宋体"/>
          <w:color w:val="000000" w:themeColor="text1"/>
        </w:rPr>
      </w:pPr>
      <w:r>
        <w:rPr>
          <w:rFonts w:ascii="宋体" w:hAnsi="宋体" w:hint="eastAsia"/>
          <w:color w:val="000000" w:themeColor="text1"/>
        </w:rPr>
        <w:t>传真：</w:t>
      </w:r>
      <w:r>
        <w:rPr>
          <w:rFonts w:ascii="宋体" w:hAnsi="宋体"/>
          <w:color w:val="000000" w:themeColor="text1"/>
          <w:u w:val="single"/>
        </w:rPr>
        <w:t xml:space="preserve">                            </w:t>
      </w:r>
      <w:r>
        <w:rPr>
          <w:rFonts w:ascii="宋体" w:hAnsi="宋体"/>
          <w:color w:val="000000" w:themeColor="text1"/>
        </w:rPr>
        <w:t xml:space="preserve">   </w:t>
      </w:r>
      <w:r>
        <w:rPr>
          <w:rFonts w:ascii="宋体" w:hAnsi="宋体" w:hint="eastAsia"/>
          <w:color w:val="000000" w:themeColor="text1"/>
        </w:rPr>
        <w:t>传真：</w:t>
      </w:r>
      <w:r>
        <w:rPr>
          <w:rFonts w:ascii="宋体" w:hAnsi="宋体"/>
          <w:color w:val="000000" w:themeColor="text1"/>
          <w:u w:val="single"/>
        </w:rPr>
        <w:t xml:space="preserve">                                                </w:t>
      </w:r>
    </w:p>
    <w:p w14:paraId="7B892462" w14:textId="77777777" w:rsidR="007D1150" w:rsidRDefault="0001536F">
      <w:pPr>
        <w:snapToGrid w:val="0"/>
        <w:spacing w:line="360" w:lineRule="auto"/>
        <w:ind w:firstLineChars="200" w:firstLine="420"/>
        <w:rPr>
          <w:rFonts w:ascii="宋体" w:hAnsi="宋体"/>
          <w:color w:val="000000" w:themeColor="text1"/>
        </w:rPr>
      </w:pPr>
      <w:r>
        <w:rPr>
          <w:rFonts w:ascii="宋体" w:hAnsi="宋体" w:hint="eastAsia"/>
          <w:color w:val="000000" w:themeColor="text1"/>
        </w:rPr>
        <w:t>电子邮箱：</w:t>
      </w:r>
      <w:r>
        <w:rPr>
          <w:rFonts w:ascii="宋体" w:hAnsi="宋体"/>
          <w:color w:val="000000" w:themeColor="text1"/>
          <w:u w:val="single"/>
        </w:rPr>
        <w:t xml:space="preserve">                        </w:t>
      </w:r>
      <w:r>
        <w:rPr>
          <w:rFonts w:ascii="宋体" w:hAnsi="宋体"/>
          <w:color w:val="000000" w:themeColor="text1"/>
        </w:rPr>
        <w:t xml:space="preserve">   </w:t>
      </w:r>
      <w:r>
        <w:rPr>
          <w:rFonts w:ascii="宋体" w:hAnsi="宋体" w:hint="eastAsia"/>
          <w:color w:val="000000" w:themeColor="text1"/>
        </w:rPr>
        <w:t>电子邮箱：</w:t>
      </w:r>
      <w:r>
        <w:rPr>
          <w:rFonts w:ascii="宋体" w:hAnsi="宋体"/>
          <w:color w:val="000000" w:themeColor="text1"/>
          <w:u w:val="single"/>
        </w:rPr>
        <w:t xml:space="preserve">                                        </w:t>
      </w:r>
    </w:p>
    <w:p w14:paraId="5745ABE7" w14:textId="77777777" w:rsidR="007D1150" w:rsidRDefault="0001536F">
      <w:pPr>
        <w:snapToGrid w:val="0"/>
        <w:spacing w:line="360" w:lineRule="auto"/>
        <w:ind w:firstLineChars="200" w:firstLine="420"/>
        <w:rPr>
          <w:rFonts w:ascii="宋体" w:hAnsi="宋体"/>
          <w:color w:val="000000" w:themeColor="text1"/>
        </w:rPr>
      </w:pPr>
      <w:r>
        <w:rPr>
          <w:rFonts w:ascii="宋体" w:hAnsi="宋体" w:hint="eastAsia"/>
          <w:color w:val="000000" w:themeColor="text1"/>
        </w:rPr>
        <w:t>开户银行：</w:t>
      </w:r>
      <w:r>
        <w:rPr>
          <w:rFonts w:ascii="宋体" w:hAnsi="宋体"/>
          <w:color w:val="000000" w:themeColor="text1"/>
          <w:u w:val="single"/>
        </w:rPr>
        <w:t xml:space="preserve">                        </w:t>
      </w:r>
      <w:r>
        <w:rPr>
          <w:rFonts w:ascii="宋体" w:hAnsi="宋体"/>
          <w:color w:val="000000" w:themeColor="text1"/>
        </w:rPr>
        <w:t xml:space="preserve">   </w:t>
      </w:r>
      <w:r>
        <w:rPr>
          <w:rFonts w:ascii="宋体" w:hAnsi="宋体" w:hint="eastAsia"/>
          <w:color w:val="000000" w:themeColor="text1"/>
        </w:rPr>
        <w:t>开户银行：</w:t>
      </w:r>
      <w:r>
        <w:rPr>
          <w:rFonts w:ascii="宋体" w:hAnsi="宋体"/>
          <w:color w:val="000000" w:themeColor="text1"/>
          <w:u w:val="single"/>
        </w:rPr>
        <w:t xml:space="preserve">                                        </w:t>
      </w:r>
    </w:p>
    <w:p w14:paraId="26E090C4" w14:textId="77777777" w:rsidR="007D1150" w:rsidRDefault="0001536F">
      <w:pPr>
        <w:snapToGrid w:val="0"/>
        <w:spacing w:line="360" w:lineRule="auto"/>
        <w:ind w:firstLineChars="200" w:firstLine="420"/>
        <w:rPr>
          <w:rFonts w:ascii="宋体" w:hAnsi="宋体"/>
          <w:color w:val="000000" w:themeColor="text1"/>
        </w:rPr>
      </w:pPr>
      <w:proofErr w:type="gramStart"/>
      <w:r>
        <w:rPr>
          <w:rFonts w:ascii="宋体" w:hAnsi="宋体" w:hint="eastAsia"/>
          <w:color w:val="000000" w:themeColor="text1"/>
        </w:rPr>
        <w:t>帐号</w:t>
      </w:r>
      <w:proofErr w:type="gramEnd"/>
      <w:r>
        <w:rPr>
          <w:rFonts w:ascii="宋体" w:hAnsi="宋体" w:hint="eastAsia"/>
          <w:color w:val="000000" w:themeColor="text1"/>
        </w:rPr>
        <w:t>：</w:t>
      </w:r>
      <w:r>
        <w:rPr>
          <w:rFonts w:ascii="宋体" w:hAnsi="宋体"/>
          <w:color w:val="000000" w:themeColor="text1"/>
          <w:u w:val="single"/>
        </w:rPr>
        <w:t xml:space="preserve">                            </w:t>
      </w:r>
      <w:r>
        <w:rPr>
          <w:rFonts w:ascii="宋体" w:hAnsi="宋体"/>
          <w:color w:val="000000" w:themeColor="text1"/>
        </w:rPr>
        <w:t xml:space="preserve">   </w:t>
      </w:r>
      <w:proofErr w:type="gramStart"/>
      <w:r>
        <w:rPr>
          <w:rFonts w:ascii="宋体" w:hAnsi="宋体" w:hint="eastAsia"/>
          <w:color w:val="000000" w:themeColor="text1"/>
        </w:rPr>
        <w:t>帐号</w:t>
      </w:r>
      <w:proofErr w:type="gramEnd"/>
      <w:r>
        <w:rPr>
          <w:rFonts w:ascii="宋体" w:hAnsi="宋体" w:hint="eastAsia"/>
          <w:color w:val="000000" w:themeColor="text1"/>
        </w:rPr>
        <w:t>：</w:t>
      </w:r>
      <w:r>
        <w:rPr>
          <w:rFonts w:ascii="宋体" w:hAnsi="宋体"/>
          <w:color w:val="000000" w:themeColor="text1"/>
          <w:u w:val="single"/>
        </w:rPr>
        <w:t xml:space="preserve">                                       </w:t>
      </w:r>
    </w:p>
    <w:p w14:paraId="101E6C7F" w14:textId="77777777" w:rsidR="007D1150" w:rsidRDefault="0001536F">
      <w:pPr>
        <w:snapToGrid w:val="0"/>
        <w:spacing w:line="360" w:lineRule="auto"/>
        <w:ind w:firstLineChars="200" w:firstLine="420"/>
        <w:rPr>
          <w:rFonts w:ascii="宋体" w:hAnsi="宋体"/>
          <w:color w:val="000000" w:themeColor="text1"/>
        </w:rPr>
      </w:pPr>
      <w:r>
        <w:rPr>
          <w:rFonts w:ascii="宋体" w:hAnsi="宋体" w:hint="eastAsia"/>
          <w:color w:val="000000" w:themeColor="text1"/>
        </w:rPr>
        <w:t>邮政编码：</w:t>
      </w:r>
      <w:r>
        <w:rPr>
          <w:rFonts w:ascii="宋体" w:hAnsi="宋体"/>
          <w:color w:val="000000" w:themeColor="text1"/>
          <w:u w:val="single"/>
        </w:rPr>
        <w:t xml:space="preserve">                        </w:t>
      </w:r>
      <w:r>
        <w:rPr>
          <w:rFonts w:ascii="宋体" w:hAnsi="宋体"/>
          <w:color w:val="000000" w:themeColor="text1"/>
        </w:rPr>
        <w:t xml:space="preserve">   </w:t>
      </w:r>
      <w:r>
        <w:rPr>
          <w:rFonts w:ascii="宋体" w:hAnsi="宋体" w:hint="eastAsia"/>
          <w:color w:val="000000" w:themeColor="text1"/>
        </w:rPr>
        <w:t>邮政编码：</w:t>
      </w:r>
      <w:r>
        <w:rPr>
          <w:rFonts w:ascii="宋体" w:hAnsi="宋体"/>
          <w:color w:val="000000" w:themeColor="text1"/>
          <w:u w:val="single"/>
        </w:rPr>
        <w:t xml:space="preserve">                                   </w:t>
      </w:r>
      <w:r>
        <w:rPr>
          <w:rFonts w:ascii="宋体" w:hAnsi="宋体"/>
          <w:color w:val="000000" w:themeColor="text1"/>
        </w:rPr>
        <w:t xml:space="preserve">   </w:t>
      </w:r>
    </w:p>
    <w:p w14:paraId="7A350DF0" w14:textId="77777777" w:rsidR="007D1150" w:rsidRDefault="007D1150">
      <w:pPr>
        <w:snapToGrid w:val="0"/>
        <w:spacing w:line="360" w:lineRule="auto"/>
        <w:rPr>
          <w:rFonts w:ascii="宋体"/>
          <w:color w:val="000000" w:themeColor="text1"/>
        </w:rPr>
      </w:pPr>
    </w:p>
    <w:p w14:paraId="6064AD2B" w14:textId="77777777" w:rsidR="007D1150" w:rsidRDefault="0001536F">
      <w:pPr>
        <w:pStyle w:val="ab"/>
        <w:spacing w:after="0" w:line="480" w:lineRule="auto"/>
        <w:ind w:leftChars="0" w:left="0"/>
        <w:rPr>
          <w:rFonts w:ascii="宋体" w:hAnsi="宋体"/>
          <w:color w:val="000000" w:themeColor="text1"/>
          <w:sz w:val="24"/>
          <w:szCs w:val="20"/>
        </w:rPr>
      </w:pPr>
      <w:bookmarkStart w:id="1062" w:name="_Toc497214128"/>
      <w:bookmarkStart w:id="1063" w:name="_Toc489219297"/>
      <w:r>
        <w:rPr>
          <w:rFonts w:ascii="宋体" w:hAnsi="宋体"/>
          <w:color w:val="000000" w:themeColor="text1"/>
          <w:sz w:val="24"/>
          <w:szCs w:val="20"/>
        </w:rPr>
        <w:br w:type="page"/>
      </w:r>
    </w:p>
    <w:p w14:paraId="11542390" w14:textId="77777777" w:rsidR="007D1150" w:rsidRDefault="0001536F">
      <w:pPr>
        <w:pStyle w:val="ab"/>
        <w:spacing w:after="0" w:line="480" w:lineRule="auto"/>
        <w:ind w:leftChars="0" w:left="0"/>
        <w:rPr>
          <w:rFonts w:ascii="宋体" w:hAnsi="宋体"/>
          <w:color w:val="000000" w:themeColor="text1"/>
          <w:sz w:val="24"/>
          <w:szCs w:val="20"/>
        </w:rPr>
      </w:pPr>
      <w:r>
        <w:rPr>
          <w:rFonts w:ascii="宋体" w:hAnsi="宋体" w:hint="eastAsia"/>
          <w:color w:val="000000" w:themeColor="text1"/>
          <w:sz w:val="24"/>
          <w:szCs w:val="20"/>
        </w:rPr>
        <w:lastRenderedPageBreak/>
        <w:t>附件八：廉政责任书格式</w:t>
      </w:r>
      <w:bookmarkEnd w:id="1062"/>
      <w:bookmarkEnd w:id="1063"/>
    </w:p>
    <w:p w14:paraId="63E51617" w14:textId="77777777" w:rsidR="007D1150" w:rsidRDefault="007D1150">
      <w:pPr>
        <w:snapToGrid w:val="0"/>
        <w:spacing w:line="360" w:lineRule="auto"/>
        <w:ind w:firstLine="488"/>
        <w:jc w:val="center"/>
        <w:rPr>
          <w:rFonts w:ascii="宋体"/>
          <w:color w:val="000000" w:themeColor="text1"/>
        </w:rPr>
      </w:pPr>
    </w:p>
    <w:p w14:paraId="668D54D5" w14:textId="77777777" w:rsidR="007D1150" w:rsidRDefault="0001536F">
      <w:pPr>
        <w:snapToGrid w:val="0"/>
        <w:spacing w:line="360" w:lineRule="auto"/>
        <w:jc w:val="center"/>
        <w:rPr>
          <w:rFonts w:ascii="宋体"/>
          <w:b/>
          <w:color w:val="000000" w:themeColor="text1"/>
          <w:sz w:val="28"/>
        </w:rPr>
      </w:pPr>
      <w:r>
        <w:rPr>
          <w:rFonts w:ascii="宋体" w:hAnsi="宋体" w:hint="eastAsia"/>
          <w:b/>
          <w:color w:val="000000" w:themeColor="text1"/>
          <w:sz w:val="28"/>
        </w:rPr>
        <w:t>建设工程廉政责任书</w:t>
      </w:r>
    </w:p>
    <w:p w14:paraId="56FC5F78" w14:textId="77777777" w:rsidR="007D1150" w:rsidRDefault="007D1150">
      <w:pPr>
        <w:snapToGrid w:val="0"/>
        <w:spacing w:line="360" w:lineRule="auto"/>
        <w:ind w:firstLineChars="200" w:firstLine="420"/>
        <w:rPr>
          <w:rFonts w:ascii="宋体"/>
          <w:color w:val="000000" w:themeColor="text1"/>
        </w:rPr>
      </w:pPr>
    </w:p>
    <w:p w14:paraId="2AE7749B" w14:textId="77777777" w:rsidR="007D1150" w:rsidRDefault="0001536F">
      <w:pPr>
        <w:snapToGrid w:val="0"/>
        <w:spacing w:line="360" w:lineRule="auto"/>
        <w:rPr>
          <w:rFonts w:ascii="宋体"/>
          <w:color w:val="000000" w:themeColor="text1"/>
          <w:u w:val="single"/>
        </w:rPr>
      </w:pPr>
      <w:r>
        <w:rPr>
          <w:rFonts w:ascii="宋体" w:hAnsi="宋体" w:hint="eastAsia"/>
          <w:color w:val="000000" w:themeColor="text1"/>
        </w:rPr>
        <w:t>发包人：</w:t>
      </w:r>
      <w:r>
        <w:rPr>
          <w:rFonts w:ascii="宋体" w:hAnsi="宋体"/>
          <w:color w:val="000000" w:themeColor="text1"/>
          <w:u w:val="single"/>
        </w:rPr>
        <w:t xml:space="preserve">                                                                        </w:t>
      </w:r>
    </w:p>
    <w:p w14:paraId="0C713B5F" w14:textId="77777777" w:rsidR="007D1150" w:rsidRDefault="0001536F">
      <w:pPr>
        <w:snapToGrid w:val="0"/>
        <w:spacing w:line="360" w:lineRule="auto"/>
        <w:rPr>
          <w:rFonts w:ascii="宋体"/>
          <w:color w:val="000000" w:themeColor="text1"/>
        </w:rPr>
      </w:pPr>
      <w:r>
        <w:rPr>
          <w:rFonts w:ascii="宋体" w:hAnsi="宋体" w:hint="eastAsia"/>
          <w:color w:val="000000" w:themeColor="text1"/>
        </w:rPr>
        <w:t>承包人：</w:t>
      </w:r>
      <w:r>
        <w:rPr>
          <w:rFonts w:ascii="宋体" w:hAnsi="宋体"/>
          <w:color w:val="000000" w:themeColor="text1"/>
          <w:u w:val="single"/>
        </w:rPr>
        <w:t xml:space="preserve">                                                                        </w:t>
      </w:r>
    </w:p>
    <w:p w14:paraId="6EFF75EA" w14:textId="77777777" w:rsidR="007D1150" w:rsidRDefault="007D1150">
      <w:pPr>
        <w:snapToGrid w:val="0"/>
        <w:spacing w:line="360" w:lineRule="auto"/>
        <w:ind w:firstLineChars="200" w:firstLine="420"/>
        <w:rPr>
          <w:rFonts w:ascii="宋体"/>
          <w:color w:val="000000" w:themeColor="text1"/>
        </w:rPr>
      </w:pPr>
    </w:p>
    <w:p w14:paraId="595B7A02" w14:textId="77777777" w:rsidR="007D1150" w:rsidRDefault="0001536F">
      <w:pPr>
        <w:snapToGrid w:val="0"/>
        <w:spacing w:line="360" w:lineRule="auto"/>
        <w:ind w:firstLineChars="200" w:firstLine="420"/>
        <w:rPr>
          <w:rFonts w:ascii="宋体"/>
          <w:color w:val="000000" w:themeColor="text1"/>
          <w:szCs w:val="28"/>
        </w:rPr>
      </w:pPr>
      <w:r>
        <w:rPr>
          <w:rFonts w:ascii="宋体" w:hAnsi="宋体" w:hint="eastAsia"/>
          <w:color w:val="000000" w:themeColor="text1"/>
          <w:szCs w:val="28"/>
        </w:rPr>
        <w:t>为加强建设工程廉政建设，规范建设工程各项活动中发包人承包人双方的行为，防止谋取不正当利益的违法违纪现象的发生，保护国家、集体和当事人的合法权益，根据国家有关工程建设的法律法规和廉政建设的有关规定，订立本廉政责任书。</w:t>
      </w:r>
    </w:p>
    <w:p w14:paraId="25647D10" w14:textId="77777777" w:rsidR="007D1150" w:rsidRDefault="0001536F">
      <w:pPr>
        <w:snapToGrid w:val="0"/>
        <w:spacing w:line="360" w:lineRule="auto"/>
        <w:ind w:firstLineChars="200" w:firstLine="420"/>
        <w:rPr>
          <w:rFonts w:ascii="宋体"/>
          <w:color w:val="000000" w:themeColor="text1"/>
          <w:szCs w:val="28"/>
        </w:rPr>
      </w:pPr>
      <w:r>
        <w:rPr>
          <w:rFonts w:ascii="宋体" w:hAnsi="宋体" w:hint="eastAsia"/>
          <w:color w:val="000000" w:themeColor="text1"/>
          <w:szCs w:val="28"/>
        </w:rPr>
        <w:t>一、双方的责任</w:t>
      </w:r>
    </w:p>
    <w:p w14:paraId="1B1E9C97"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 xml:space="preserve">1.1 </w:t>
      </w:r>
      <w:r>
        <w:rPr>
          <w:rFonts w:ascii="宋体" w:hAnsi="宋体" w:hint="eastAsia"/>
          <w:color w:val="000000" w:themeColor="text1"/>
          <w:szCs w:val="28"/>
        </w:rPr>
        <w:t>应严格遵守国家关于建设工程的有关法律、法规，相关政策，以及廉政建设的各项规定。</w:t>
      </w:r>
    </w:p>
    <w:p w14:paraId="006A152A"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1</w:t>
      </w:r>
      <w:r>
        <w:rPr>
          <w:rFonts w:ascii="宋体"/>
          <w:color w:val="000000" w:themeColor="text1"/>
          <w:szCs w:val="28"/>
        </w:rPr>
        <w:t>.</w:t>
      </w:r>
      <w:r>
        <w:rPr>
          <w:rFonts w:ascii="宋体" w:hAnsi="宋体"/>
          <w:color w:val="000000" w:themeColor="text1"/>
          <w:szCs w:val="28"/>
        </w:rPr>
        <w:t xml:space="preserve">2 </w:t>
      </w:r>
      <w:r>
        <w:rPr>
          <w:rFonts w:ascii="宋体" w:hAnsi="宋体" w:hint="eastAsia"/>
          <w:color w:val="000000" w:themeColor="text1"/>
          <w:szCs w:val="28"/>
        </w:rPr>
        <w:t>严格执行建设工程合同文件，自觉按合同办事。</w:t>
      </w:r>
    </w:p>
    <w:p w14:paraId="00BAAA9A"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1</w:t>
      </w:r>
      <w:r>
        <w:rPr>
          <w:rFonts w:ascii="宋体"/>
          <w:color w:val="000000" w:themeColor="text1"/>
          <w:szCs w:val="28"/>
        </w:rPr>
        <w:t>.</w:t>
      </w:r>
      <w:r>
        <w:rPr>
          <w:rFonts w:ascii="宋体" w:hAnsi="宋体"/>
          <w:color w:val="000000" w:themeColor="text1"/>
          <w:szCs w:val="28"/>
        </w:rPr>
        <w:t xml:space="preserve">3 </w:t>
      </w:r>
      <w:r>
        <w:rPr>
          <w:rFonts w:ascii="宋体" w:hAnsi="宋体" w:hint="eastAsia"/>
          <w:color w:val="000000" w:themeColor="text1"/>
          <w:szCs w:val="28"/>
        </w:rPr>
        <w:t>各项活动必须坚持公开、公平、公正、诚信、透明的原则（除法律法规另有规定者外），不得为获取不正当的利益，损害国家、集体和对方利益，不得违反建设工程管理的规章制度。</w:t>
      </w:r>
    </w:p>
    <w:p w14:paraId="142F8E38"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1</w:t>
      </w:r>
      <w:r>
        <w:rPr>
          <w:rFonts w:ascii="宋体"/>
          <w:color w:val="000000" w:themeColor="text1"/>
          <w:szCs w:val="28"/>
        </w:rPr>
        <w:t>.</w:t>
      </w:r>
      <w:r>
        <w:rPr>
          <w:rFonts w:ascii="宋体" w:hAnsi="宋体"/>
          <w:color w:val="000000" w:themeColor="text1"/>
          <w:szCs w:val="28"/>
        </w:rPr>
        <w:t xml:space="preserve">4 </w:t>
      </w:r>
      <w:r>
        <w:rPr>
          <w:rFonts w:ascii="宋体" w:hAnsi="宋体" w:hint="eastAsia"/>
          <w:color w:val="000000" w:themeColor="text1"/>
          <w:szCs w:val="28"/>
        </w:rPr>
        <w:t>发现对方在业务活动中有违规、违纪、违法行为的，应及时提醒对方，情节严重的，应向其上级主管部门或纪检监察、司法等有关机关举报。</w:t>
      </w:r>
    </w:p>
    <w:p w14:paraId="7F6FC920" w14:textId="77777777" w:rsidR="007D1150" w:rsidRDefault="0001536F">
      <w:pPr>
        <w:snapToGrid w:val="0"/>
        <w:spacing w:line="360" w:lineRule="auto"/>
        <w:ind w:firstLineChars="200" w:firstLine="420"/>
        <w:rPr>
          <w:rFonts w:ascii="宋体"/>
          <w:color w:val="000000" w:themeColor="text1"/>
          <w:szCs w:val="28"/>
        </w:rPr>
      </w:pPr>
      <w:r>
        <w:rPr>
          <w:rFonts w:ascii="宋体" w:hAnsi="宋体" w:hint="eastAsia"/>
          <w:color w:val="000000" w:themeColor="text1"/>
          <w:szCs w:val="28"/>
        </w:rPr>
        <w:t>二、发包人责任</w:t>
      </w:r>
    </w:p>
    <w:p w14:paraId="7E83CCD1" w14:textId="77777777" w:rsidR="007D1150" w:rsidRDefault="0001536F">
      <w:pPr>
        <w:snapToGrid w:val="0"/>
        <w:spacing w:line="360" w:lineRule="auto"/>
        <w:ind w:firstLineChars="200" w:firstLine="420"/>
        <w:rPr>
          <w:rFonts w:ascii="宋体"/>
          <w:color w:val="000000" w:themeColor="text1"/>
          <w:szCs w:val="28"/>
        </w:rPr>
      </w:pPr>
      <w:r>
        <w:rPr>
          <w:rFonts w:ascii="宋体" w:hAnsi="宋体" w:hint="eastAsia"/>
          <w:color w:val="000000" w:themeColor="text1"/>
          <w:szCs w:val="28"/>
        </w:rPr>
        <w:t>发包人的领导和从事该建设工程项目的工作人员，在工程建设的事前、事中、事后应遵守以下规定：</w:t>
      </w:r>
    </w:p>
    <w:p w14:paraId="21555DA5"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2</w:t>
      </w:r>
      <w:r>
        <w:rPr>
          <w:rFonts w:ascii="宋体"/>
          <w:color w:val="000000" w:themeColor="text1"/>
          <w:szCs w:val="28"/>
        </w:rPr>
        <w:t>.</w:t>
      </w:r>
      <w:r>
        <w:rPr>
          <w:rFonts w:ascii="宋体" w:hAnsi="宋体"/>
          <w:color w:val="000000" w:themeColor="text1"/>
          <w:szCs w:val="28"/>
        </w:rPr>
        <w:t>1</w:t>
      </w:r>
      <w:r>
        <w:rPr>
          <w:rFonts w:ascii="宋体" w:hAnsi="宋体" w:hint="eastAsia"/>
          <w:color w:val="000000" w:themeColor="text1"/>
          <w:szCs w:val="28"/>
        </w:rPr>
        <w:t>不得向承包人和相关单位索要或接受回扣、礼金、有价证券、贵重物品和好处费、感谢费等。</w:t>
      </w:r>
    </w:p>
    <w:p w14:paraId="62F6562F"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2</w:t>
      </w:r>
      <w:r>
        <w:rPr>
          <w:rFonts w:ascii="宋体"/>
          <w:color w:val="000000" w:themeColor="text1"/>
          <w:szCs w:val="28"/>
        </w:rPr>
        <w:t>.</w:t>
      </w:r>
      <w:r>
        <w:rPr>
          <w:rFonts w:ascii="宋体" w:hAnsi="宋体"/>
          <w:color w:val="000000" w:themeColor="text1"/>
          <w:szCs w:val="28"/>
        </w:rPr>
        <w:t xml:space="preserve">2 </w:t>
      </w:r>
      <w:r>
        <w:rPr>
          <w:rFonts w:ascii="宋体" w:hAnsi="宋体" w:hint="eastAsia"/>
          <w:color w:val="000000" w:themeColor="text1"/>
          <w:szCs w:val="28"/>
        </w:rPr>
        <w:t>不得在承包人和相关单位报销任何应由发包人或个人支付的费用。</w:t>
      </w:r>
    </w:p>
    <w:p w14:paraId="1F5541B6"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2</w:t>
      </w:r>
      <w:r>
        <w:rPr>
          <w:rFonts w:ascii="宋体"/>
          <w:color w:val="000000" w:themeColor="text1"/>
          <w:szCs w:val="28"/>
        </w:rPr>
        <w:t>.</w:t>
      </w:r>
      <w:r>
        <w:rPr>
          <w:rFonts w:ascii="宋体" w:hAnsi="宋体"/>
          <w:color w:val="000000" w:themeColor="text1"/>
          <w:szCs w:val="28"/>
        </w:rPr>
        <w:t xml:space="preserve">3 </w:t>
      </w:r>
      <w:r>
        <w:rPr>
          <w:rFonts w:ascii="宋体" w:hAnsi="宋体" w:hint="eastAsia"/>
          <w:color w:val="000000" w:themeColor="text1"/>
          <w:szCs w:val="28"/>
        </w:rPr>
        <w:t>不得要求、暗示或接受承包人和相关单位为个人装修住房、婚丧嫁娶、配偶子女的工作安排以及出国（境）、旅游等提供方便。</w:t>
      </w:r>
    </w:p>
    <w:p w14:paraId="24C6A787"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2</w:t>
      </w:r>
      <w:r>
        <w:rPr>
          <w:rFonts w:ascii="宋体"/>
          <w:color w:val="000000" w:themeColor="text1"/>
          <w:szCs w:val="28"/>
        </w:rPr>
        <w:t>.</w:t>
      </w:r>
      <w:r>
        <w:rPr>
          <w:rFonts w:ascii="宋体" w:hAnsi="宋体"/>
          <w:color w:val="000000" w:themeColor="text1"/>
          <w:szCs w:val="28"/>
        </w:rPr>
        <w:t xml:space="preserve">4 </w:t>
      </w:r>
      <w:r>
        <w:rPr>
          <w:rFonts w:ascii="宋体" w:hAnsi="宋体" w:hint="eastAsia"/>
          <w:color w:val="000000" w:themeColor="text1"/>
          <w:szCs w:val="28"/>
        </w:rPr>
        <w:t>不得参加有可能影响公正执行公务的承包人和相关单位的宴请、健身、娱乐等活动。</w:t>
      </w:r>
    </w:p>
    <w:p w14:paraId="7415B9A9"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2</w:t>
      </w:r>
      <w:r>
        <w:rPr>
          <w:rFonts w:ascii="宋体"/>
          <w:color w:val="000000" w:themeColor="text1"/>
          <w:szCs w:val="28"/>
        </w:rPr>
        <w:t>.</w:t>
      </w:r>
      <w:r>
        <w:rPr>
          <w:rFonts w:ascii="宋体" w:hAnsi="宋体"/>
          <w:color w:val="000000" w:themeColor="text1"/>
          <w:szCs w:val="28"/>
        </w:rPr>
        <w:t xml:space="preserve">5 </w:t>
      </w:r>
      <w:r>
        <w:rPr>
          <w:rFonts w:ascii="宋体" w:hAnsi="宋体" w:hint="eastAsia"/>
          <w:color w:val="000000" w:themeColor="text1"/>
          <w:szCs w:val="28"/>
        </w:rPr>
        <w:t>不得向承包人和相关单位介绍或为配偶、子女、亲属参与同发包人工程建设管理合同有关的业务活动；不得以任何理由要求承包人和相关单位使用某种产品、材料和设备。</w:t>
      </w:r>
    </w:p>
    <w:p w14:paraId="00807D83" w14:textId="77777777" w:rsidR="007D1150" w:rsidRDefault="0001536F">
      <w:pPr>
        <w:snapToGrid w:val="0"/>
        <w:spacing w:line="360" w:lineRule="auto"/>
        <w:ind w:firstLineChars="200" w:firstLine="420"/>
        <w:rPr>
          <w:rFonts w:ascii="宋体"/>
          <w:color w:val="000000" w:themeColor="text1"/>
          <w:szCs w:val="28"/>
        </w:rPr>
      </w:pPr>
      <w:r>
        <w:rPr>
          <w:rFonts w:ascii="宋体" w:hAnsi="宋体" w:hint="eastAsia"/>
          <w:color w:val="000000" w:themeColor="text1"/>
          <w:szCs w:val="28"/>
        </w:rPr>
        <w:t>三、承包人责任</w:t>
      </w:r>
    </w:p>
    <w:p w14:paraId="5C5BBA78" w14:textId="77777777" w:rsidR="007D1150" w:rsidRDefault="0001536F">
      <w:pPr>
        <w:snapToGrid w:val="0"/>
        <w:spacing w:line="360" w:lineRule="auto"/>
        <w:ind w:firstLineChars="200" w:firstLine="420"/>
        <w:rPr>
          <w:rFonts w:ascii="宋体"/>
          <w:color w:val="000000" w:themeColor="text1"/>
          <w:szCs w:val="28"/>
        </w:rPr>
      </w:pPr>
      <w:r>
        <w:rPr>
          <w:rFonts w:ascii="宋体" w:hAnsi="宋体" w:hint="eastAsia"/>
          <w:color w:val="000000" w:themeColor="text1"/>
          <w:szCs w:val="28"/>
        </w:rPr>
        <w:t>应与发包人保持正常的业务交往，按照有关法律法规和程序开展业务工作，严格执行工程建设的有关方针、政策，执行工程建设强制性标准，并遵守以下规定：</w:t>
      </w:r>
    </w:p>
    <w:p w14:paraId="460D6A0E"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lastRenderedPageBreak/>
        <w:t>3</w:t>
      </w:r>
      <w:r>
        <w:rPr>
          <w:rFonts w:ascii="宋体"/>
          <w:color w:val="000000" w:themeColor="text1"/>
          <w:szCs w:val="28"/>
        </w:rPr>
        <w:t>.</w:t>
      </w:r>
      <w:r>
        <w:rPr>
          <w:rFonts w:ascii="宋体" w:hAnsi="宋体"/>
          <w:color w:val="000000" w:themeColor="text1"/>
          <w:szCs w:val="28"/>
        </w:rPr>
        <w:t xml:space="preserve">1 </w:t>
      </w:r>
      <w:r>
        <w:rPr>
          <w:rFonts w:ascii="宋体" w:hAnsi="宋体" w:hint="eastAsia"/>
          <w:color w:val="000000" w:themeColor="text1"/>
          <w:szCs w:val="28"/>
        </w:rPr>
        <w:t>不得以任何理由向发包人及其工作人员索要、接受或赠送礼金、有价证券、贵重物品及回扣、好处费、感谢费等。</w:t>
      </w:r>
    </w:p>
    <w:p w14:paraId="0BAA85F0"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3</w:t>
      </w:r>
      <w:r>
        <w:rPr>
          <w:rFonts w:ascii="宋体"/>
          <w:color w:val="000000" w:themeColor="text1"/>
          <w:szCs w:val="28"/>
        </w:rPr>
        <w:t>.</w:t>
      </w:r>
      <w:r>
        <w:rPr>
          <w:rFonts w:ascii="宋体" w:hAnsi="宋体"/>
          <w:color w:val="000000" w:themeColor="text1"/>
          <w:szCs w:val="28"/>
        </w:rPr>
        <w:t>2</w:t>
      </w:r>
      <w:r>
        <w:rPr>
          <w:rFonts w:ascii="宋体" w:hAnsi="宋体" w:hint="eastAsia"/>
          <w:color w:val="000000" w:themeColor="text1"/>
          <w:szCs w:val="28"/>
        </w:rPr>
        <w:t>不得以任何理由为发包人和相关单位报销应由对方或个人支付的费用。</w:t>
      </w:r>
    </w:p>
    <w:p w14:paraId="27E0FC6A"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3</w:t>
      </w:r>
      <w:r>
        <w:rPr>
          <w:rFonts w:ascii="宋体"/>
          <w:color w:val="000000" w:themeColor="text1"/>
          <w:szCs w:val="28"/>
        </w:rPr>
        <w:t>.</w:t>
      </w:r>
      <w:r>
        <w:rPr>
          <w:rFonts w:ascii="宋体" w:hAnsi="宋体"/>
          <w:color w:val="000000" w:themeColor="text1"/>
          <w:szCs w:val="28"/>
        </w:rPr>
        <w:t>3</w:t>
      </w:r>
      <w:r>
        <w:rPr>
          <w:rFonts w:ascii="宋体" w:hAnsi="宋体" w:hint="eastAsia"/>
          <w:color w:val="000000" w:themeColor="text1"/>
          <w:szCs w:val="28"/>
        </w:rPr>
        <w:t>不得接受或暗示为发包人、相关单位或个人装修住房、婚丧嫁娶、配偶子女的工作安排以及出国（境）、旅游等提供方便。</w:t>
      </w:r>
    </w:p>
    <w:p w14:paraId="7D403922"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3</w:t>
      </w:r>
      <w:r>
        <w:rPr>
          <w:rFonts w:ascii="宋体"/>
          <w:color w:val="000000" w:themeColor="text1"/>
          <w:szCs w:val="28"/>
        </w:rPr>
        <w:t>.</w:t>
      </w:r>
      <w:r>
        <w:rPr>
          <w:rFonts w:ascii="宋体" w:hAnsi="宋体"/>
          <w:color w:val="000000" w:themeColor="text1"/>
          <w:szCs w:val="28"/>
        </w:rPr>
        <w:t>4</w:t>
      </w:r>
      <w:r>
        <w:rPr>
          <w:rFonts w:ascii="宋体" w:hAnsi="宋体" w:hint="eastAsia"/>
          <w:color w:val="000000" w:themeColor="text1"/>
          <w:szCs w:val="28"/>
        </w:rPr>
        <w:t>不得以任何理由为发包人、相关单位或个人组织有可能影响公正执行公务的宴请、健身、娱乐等活动。</w:t>
      </w:r>
    </w:p>
    <w:p w14:paraId="23DCCA42" w14:textId="77777777" w:rsidR="007D1150" w:rsidRDefault="0001536F">
      <w:pPr>
        <w:snapToGrid w:val="0"/>
        <w:spacing w:line="360" w:lineRule="auto"/>
        <w:ind w:firstLineChars="200" w:firstLine="420"/>
        <w:rPr>
          <w:rFonts w:ascii="宋体"/>
          <w:color w:val="000000" w:themeColor="text1"/>
          <w:szCs w:val="28"/>
        </w:rPr>
      </w:pPr>
      <w:r>
        <w:rPr>
          <w:rFonts w:ascii="宋体" w:hAnsi="宋体" w:hint="eastAsia"/>
          <w:color w:val="000000" w:themeColor="text1"/>
          <w:szCs w:val="28"/>
        </w:rPr>
        <w:t>四、违约责任</w:t>
      </w:r>
    </w:p>
    <w:p w14:paraId="68481805"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4</w:t>
      </w:r>
      <w:r>
        <w:rPr>
          <w:rFonts w:ascii="宋体"/>
          <w:color w:val="000000" w:themeColor="text1"/>
          <w:szCs w:val="28"/>
        </w:rPr>
        <w:t>.</w:t>
      </w:r>
      <w:r>
        <w:rPr>
          <w:rFonts w:ascii="宋体" w:hAnsi="宋体"/>
          <w:color w:val="000000" w:themeColor="text1"/>
          <w:szCs w:val="28"/>
        </w:rPr>
        <w:t>1</w:t>
      </w:r>
      <w:r>
        <w:rPr>
          <w:rFonts w:ascii="宋体" w:hAnsi="宋体" w:hint="eastAsia"/>
          <w:color w:val="000000" w:themeColor="text1"/>
          <w:szCs w:val="28"/>
        </w:rPr>
        <w:t>发包人工作人员有违反本责任书第一、二条责任行为的，依据有关法律、法规给</w:t>
      </w:r>
      <w:proofErr w:type="gramStart"/>
      <w:r>
        <w:rPr>
          <w:rFonts w:ascii="宋体" w:hAnsi="宋体" w:hint="eastAsia"/>
          <w:color w:val="000000" w:themeColor="text1"/>
          <w:szCs w:val="28"/>
        </w:rPr>
        <w:t>予处理</w:t>
      </w:r>
      <w:proofErr w:type="gramEnd"/>
      <w:r>
        <w:rPr>
          <w:rFonts w:ascii="宋体" w:hAnsi="宋体" w:hint="eastAsia"/>
          <w:color w:val="000000" w:themeColor="text1"/>
          <w:szCs w:val="28"/>
        </w:rPr>
        <w:t>；涉嫌犯罪的，移交司法机关追究刑事责任；给承包人单位造成经济损失的，应予以赔偿。</w:t>
      </w:r>
    </w:p>
    <w:p w14:paraId="30CE740C"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4</w:t>
      </w:r>
      <w:r>
        <w:rPr>
          <w:rFonts w:ascii="宋体"/>
          <w:color w:val="000000" w:themeColor="text1"/>
          <w:szCs w:val="28"/>
        </w:rPr>
        <w:t>.</w:t>
      </w:r>
      <w:r>
        <w:rPr>
          <w:rFonts w:ascii="宋体" w:hAnsi="宋体"/>
          <w:color w:val="000000" w:themeColor="text1"/>
          <w:szCs w:val="28"/>
        </w:rPr>
        <w:t xml:space="preserve">2 </w:t>
      </w:r>
      <w:r>
        <w:rPr>
          <w:rFonts w:ascii="宋体" w:hAnsi="宋体" w:hint="eastAsia"/>
          <w:color w:val="000000" w:themeColor="text1"/>
          <w:szCs w:val="28"/>
        </w:rPr>
        <w:t>承包人工作人员有违反本责任书第一、三条责任行为的，依据有关法律法规处理；涉嫌犯罪的，移交司法机关追究刑事责任；给发包人单位造成经济损失的，应予以赔偿。</w:t>
      </w:r>
    </w:p>
    <w:p w14:paraId="7B46D057" w14:textId="77777777" w:rsidR="007D1150" w:rsidRDefault="0001536F">
      <w:pPr>
        <w:snapToGrid w:val="0"/>
        <w:spacing w:line="360" w:lineRule="auto"/>
        <w:ind w:firstLineChars="200" w:firstLine="420"/>
        <w:rPr>
          <w:rFonts w:ascii="宋体"/>
          <w:color w:val="000000" w:themeColor="text1"/>
          <w:szCs w:val="28"/>
        </w:rPr>
      </w:pPr>
      <w:r>
        <w:rPr>
          <w:rFonts w:ascii="宋体" w:hAnsi="宋体"/>
          <w:color w:val="000000" w:themeColor="text1"/>
          <w:szCs w:val="28"/>
        </w:rPr>
        <w:t>4</w:t>
      </w:r>
      <w:r>
        <w:rPr>
          <w:rFonts w:ascii="宋体"/>
          <w:color w:val="000000" w:themeColor="text1"/>
          <w:szCs w:val="28"/>
        </w:rPr>
        <w:t>.</w:t>
      </w:r>
      <w:r>
        <w:rPr>
          <w:rFonts w:ascii="宋体" w:hAnsi="宋体"/>
          <w:color w:val="000000" w:themeColor="text1"/>
          <w:szCs w:val="28"/>
        </w:rPr>
        <w:t xml:space="preserve">3 </w:t>
      </w:r>
      <w:r>
        <w:rPr>
          <w:rFonts w:ascii="宋体" w:hAnsi="宋体" w:hint="eastAsia"/>
          <w:color w:val="000000" w:themeColor="text1"/>
          <w:szCs w:val="28"/>
        </w:rPr>
        <w:t>本责任书作为建设工程合同的组成部分，与建设工程合同具有同等法律效力。经双方签署后立即生效。</w:t>
      </w:r>
    </w:p>
    <w:p w14:paraId="66B38D98" w14:textId="77777777" w:rsidR="007D1150" w:rsidRDefault="0001536F">
      <w:pPr>
        <w:snapToGrid w:val="0"/>
        <w:spacing w:line="360" w:lineRule="auto"/>
        <w:ind w:firstLineChars="200" w:firstLine="420"/>
        <w:rPr>
          <w:rFonts w:ascii="宋体"/>
          <w:color w:val="000000" w:themeColor="text1"/>
          <w:szCs w:val="28"/>
        </w:rPr>
      </w:pPr>
      <w:r>
        <w:rPr>
          <w:rFonts w:ascii="宋体" w:hAnsi="宋体" w:hint="eastAsia"/>
          <w:color w:val="000000" w:themeColor="text1"/>
          <w:szCs w:val="28"/>
        </w:rPr>
        <w:t>五、责任书有效期</w:t>
      </w:r>
    </w:p>
    <w:p w14:paraId="114BE0F4" w14:textId="77777777" w:rsidR="007D1150" w:rsidRDefault="0001536F">
      <w:pPr>
        <w:snapToGrid w:val="0"/>
        <w:spacing w:line="360" w:lineRule="auto"/>
        <w:ind w:firstLineChars="200" w:firstLine="420"/>
        <w:rPr>
          <w:rFonts w:ascii="宋体"/>
          <w:color w:val="000000" w:themeColor="text1"/>
          <w:szCs w:val="28"/>
        </w:rPr>
      </w:pPr>
      <w:r>
        <w:rPr>
          <w:rFonts w:ascii="宋体" w:hAnsi="宋体" w:hint="eastAsia"/>
          <w:color w:val="000000" w:themeColor="text1"/>
          <w:szCs w:val="28"/>
        </w:rPr>
        <w:t>本责任书的有效期为双方签署之日起至该工程项目竣工验收合格时止。</w:t>
      </w:r>
    </w:p>
    <w:p w14:paraId="2701B73A" w14:textId="77777777" w:rsidR="007D1150" w:rsidRDefault="0001536F">
      <w:pPr>
        <w:snapToGrid w:val="0"/>
        <w:spacing w:line="360" w:lineRule="auto"/>
        <w:ind w:firstLineChars="200" w:firstLine="420"/>
        <w:rPr>
          <w:rFonts w:ascii="宋体"/>
          <w:color w:val="000000" w:themeColor="text1"/>
          <w:szCs w:val="28"/>
        </w:rPr>
      </w:pPr>
      <w:r>
        <w:rPr>
          <w:rFonts w:ascii="宋体" w:hAnsi="宋体" w:hint="eastAsia"/>
          <w:color w:val="000000" w:themeColor="text1"/>
          <w:szCs w:val="28"/>
        </w:rPr>
        <w:t>六、责任书份数</w:t>
      </w:r>
    </w:p>
    <w:p w14:paraId="07DEE399" w14:textId="77777777" w:rsidR="007D1150" w:rsidRDefault="0001536F">
      <w:pPr>
        <w:snapToGrid w:val="0"/>
        <w:spacing w:line="360" w:lineRule="auto"/>
        <w:ind w:firstLineChars="200" w:firstLine="420"/>
        <w:rPr>
          <w:rFonts w:ascii="宋体"/>
          <w:color w:val="000000" w:themeColor="text1"/>
          <w:szCs w:val="28"/>
        </w:rPr>
      </w:pPr>
      <w:r>
        <w:rPr>
          <w:rFonts w:ascii="宋体" w:hAnsi="宋体" w:hint="eastAsia"/>
          <w:color w:val="000000" w:themeColor="text1"/>
          <w:szCs w:val="28"/>
        </w:rPr>
        <w:t>本责任书一式二份，发包人承包人各执一份，具有同等效力。</w:t>
      </w:r>
    </w:p>
    <w:p w14:paraId="0CCE088D" w14:textId="77777777" w:rsidR="007D1150" w:rsidRDefault="007D1150">
      <w:pPr>
        <w:snapToGrid w:val="0"/>
        <w:spacing w:line="360" w:lineRule="auto"/>
        <w:rPr>
          <w:rFonts w:ascii="宋体"/>
          <w:color w:val="000000" w:themeColor="text1"/>
          <w:szCs w:val="28"/>
        </w:rPr>
      </w:pPr>
    </w:p>
    <w:p w14:paraId="572AC3E4" w14:textId="77777777" w:rsidR="007D1150" w:rsidRDefault="0001536F">
      <w:pPr>
        <w:snapToGrid w:val="0"/>
        <w:spacing w:line="360" w:lineRule="auto"/>
        <w:rPr>
          <w:rFonts w:ascii="宋体"/>
          <w:color w:val="000000" w:themeColor="text1"/>
        </w:rPr>
      </w:pPr>
      <w:r>
        <w:rPr>
          <w:rFonts w:ascii="宋体" w:hAnsi="宋体" w:hint="eastAsia"/>
          <w:color w:val="000000" w:themeColor="text1"/>
        </w:rPr>
        <w:t>发包人：</w:t>
      </w:r>
      <w:r>
        <w:rPr>
          <w:rFonts w:ascii="宋体" w:hAnsi="宋体"/>
          <w:color w:val="000000" w:themeColor="text1"/>
          <w:u w:val="single"/>
        </w:rPr>
        <w:t xml:space="preserve">                        </w:t>
      </w:r>
      <w:r>
        <w:rPr>
          <w:rFonts w:ascii="宋体" w:hAnsi="宋体" w:hint="eastAsia"/>
          <w:color w:val="000000" w:themeColor="text1"/>
        </w:rPr>
        <w:t>（公章）</w:t>
      </w:r>
      <w:r>
        <w:rPr>
          <w:rFonts w:ascii="宋体" w:hAnsi="宋体"/>
          <w:color w:val="000000" w:themeColor="text1"/>
        </w:rPr>
        <w:t xml:space="preserve">  </w:t>
      </w:r>
      <w:r>
        <w:rPr>
          <w:rFonts w:ascii="宋体" w:hAnsi="宋体" w:hint="eastAsia"/>
          <w:color w:val="000000" w:themeColor="text1"/>
        </w:rPr>
        <w:t>承包人：</w:t>
      </w:r>
      <w:r>
        <w:rPr>
          <w:rFonts w:ascii="宋体" w:hAnsi="宋体"/>
          <w:color w:val="000000" w:themeColor="text1"/>
          <w:u w:val="single"/>
        </w:rPr>
        <w:t xml:space="preserve">                        </w:t>
      </w:r>
      <w:r>
        <w:rPr>
          <w:rFonts w:ascii="宋体" w:hAnsi="宋体" w:hint="eastAsia"/>
          <w:color w:val="000000" w:themeColor="text1"/>
        </w:rPr>
        <w:t>（公章）</w:t>
      </w:r>
    </w:p>
    <w:p w14:paraId="1EA9E449" w14:textId="77777777" w:rsidR="007D1150" w:rsidRDefault="0001536F">
      <w:pPr>
        <w:snapToGrid w:val="0"/>
        <w:spacing w:line="360" w:lineRule="auto"/>
        <w:rPr>
          <w:rFonts w:ascii="宋体"/>
          <w:color w:val="000000" w:themeColor="text1"/>
        </w:rPr>
      </w:pPr>
      <w:r>
        <w:rPr>
          <w:rFonts w:ascii="宋体" w:hAnsi="宋体" w:hint="eastAsia"/>
          <w:color w:val="000000" w:themeColor="text1"/>
        </w:rPr>
        <w:t>法定地址：</w:t>
      </w:r>
      <w:r>
        <w:rPr>
          <w:rFonts w:ascii="宋体" w:hAnsi="宋体"/>
          <w:color w:val="000000" w:themeColor="text1"/>
          <w:u w:val="single"/>
        </w:rPr>
        <w:t xml:space="preserve">                           </w:t>
      </w:r>
      <w:r>
        <w:rPr>
          <w:rFonts w:ascii="宋体" w:hAnsi="宋体"/>
          <w:color w:val="000000" w:themeColor="text1"/>
        </w:rPr>
        <w:t xml:space="preserve">    法定地址：</w:t>
      </w:r>
      <w:r>
        <w:rPr>
          <w:rFonts w:ascii="宋体" w:hAnsi="宋体"/>
          <w:color w:val="000000" w:themeColor="text1"/>
          <w:u w:val="single"/>
        </w:rPr>
        <w:t xml:space="preserve">                        </w:t>
      </w:r>
    </w:p>
    <w:p w14:paraId="76A791EB" w14:textId="77777777" w:rsidR="007D1150" w:rsidRDefault="0001536F">
      <w:pPr>
        <w:snapToGrid w:val="0"/>
        <w:spacing w:line="360" w:lineRule="auto"/>
        <w:rPr>
          <w:rFonts w:ascii="宋体"/>
          <w:color w:val="000000" w:themeColor="text1"/>
        </w:rPr>
      </w:pPr>
      <w:r>
        <w:rPr>
          <w:rFonts w:ascii="宋体" w:hAnsi="宋体" w:hint="eastAsia"/>
          <w:color w:val="000000" w:themeColor="text1"/>
        </w:rPr>
        <w:t>法定代表人或其</w:t>
      </w:r>
      <w:r>
        <w:rPr>
          <w:rFonts w:ascii="宋体" w:hAnsi="宋体"/>
          <w:color w:val="000000" w:themeColor="text1"/>
        </w:rPr>
        <w:t xml:space="preserve">                           </w:t>
      </w:r>
      <w:r>
        <w:rPr>
          <w:rFonts w:ascii="宋体" w:hAnsi="宋体" w:hint="eastAsia"/>
          <w:color w:val="000000" w:themeColor="text1"/>
        </w:rPr>
        <w:t>法定代表人或其</w:t>
      </w:r>
    </w:p>
    <w:p w14:paraId="1595D691" w14:textId="77777777" w:rsidR="007D1150" w:rsidRDefault="0001536F">
      <w:pPr>
        <w:snapToGrid w:val="0"/>
        <w:spacing w:line="360" w:lineRule="auto"/>
        <w:rPr>
          <w:rFonts w:ascii="宋体"/>
          <w:color w:val="000000" w:themeColor="text1"/>
        </w:rPr>
      </w:pPr>
      <w:r>
        <w:rPr>
          <w:rFonts w:ascii="宋体" w:hAnsi="宋体" w:hint="eastAsia"/>
          <w:color w:val="000000" w:themeColor="text1"/>
        </w:rPr>
        <w:t>委托代理人：</w:t>
      </w:r>
      <w:r>
        <w:rPr>
          <w:rFonts w:ascii="宋体" w:hAnsi="宋体"/>
          <w:color w:val="000000" w:themeColor="text1"/>
          <w:u w:val="single"/>
        </w:rPr>
        <w:t xml:space="preserve">                   </w:t>
      </w:r>
      <w:r>
        <w:rPr>
          <w:rFonts w:ascii="宋体" w:hAnsi="宋体" w:hint="eastAsia"/>
          <w:color w:val="000000" w:themeColor="text1"/>
        </w:rPr>
        <w:t>（签字）</w:t>
      </w:r>
      <w:r>
        <w:rPr>
          <w:rFonts w:ascii="宋体" w:hAnsi="宋体"/>
          <w:color w:val="000000" w:themeColor="text1"/>
        </w:rPr>
        <w:t xml:space="preserve">  </w:t>
      </w:r>
      <w:r>
        <w:rPr>
          <w:rFonts w:ascii="宋体" w:hAnsi="宋体" w:hint="eastAsia"/>
          <w:color w:val="000000" w:themeColor="text1"/>
        </w:rPr>
        <w:t>委托代理人：</w:t>
      </w:r>
      <w:r>
        <w:rPr>
          <w:rFonts w:ascii="宋体" w:hAnsi="宋体"/>
          <w:color w:val="000000" w:themeColor="text1"/>
          <w:u w:val="single"/>
        </w:rPr>
        <w:t xml:space="preserve">                   </w:t>
      </w:r>
      <w:r>
        <w:rPr>
          <w:rFonts w:ascii="宋体" w:hAnsi="宋体" w:hint="eastAsia"/>
          <w:color w:val="000000" w:themeColor="text1"/>
        </w:rPr>
        <w:t>（签字）</w:t>
      </w:r>
    </w:p>
    <w:p w14:paraId="30552542" w14:textId="77777777" w:rsidR="007D1150" w:rsidRDefault="0001536F">
      <w:pPr>
        <w:snapToGrid w:val="0"/>
        <w:spacing w:line="360" w:lineRule="auto"/>
        <w:rPr>
          <w:rFonts w:ascii="宋体"/>
          <w:color w:val="000000" w:themeColor="text1"/>
        </w:rPr>
      </w:pPr>
      <w:r>
        <w:rPr>
          <w:rFonts w:ascii="宋体" w:hAnsi="宋体" w:hint="eastAsia"/>
          <w:color w:val="000000" w:themeColor="text1"/>
        </w:rPr>
        <w:t>电话：</w:t>
      </w:r>
      <w:r>
        <w:rPr>
          <w:rFonts w:ascii="宋体" w:hAnsi="宋体"/>
          <w:color w:val="000000" w:themeColor="text1"/>
          <w:u w:val="single"/>
        </w:rPr>
        <w:t xml:space="preserve">                         </w:t>
      </w:r>
      <w:r>
        <w:rPr>
          <w:rFonts w:ascii="宋体" w:hAnsi="宋体"/>
          <w:color w:val="000000" w:themeColor="text1"/>
        </w:rPr>
        <w:t xml:space="preserve">          电话：</w:t>
      </w:r>
      <w:r>
        <w:rPr>
          <w:rFonts w:ascii="宋体" w:hAnsi="宋体"/>
          <w:color w:val="000000" w:themeColor="text1"/>
          <w:u w:val="single"/>
        </w:rPr>
        <w:t xml:space="preserve">                            </w:t>
      </w:r>
    </w:p>
    <w:p w14:paraId="4D8331BD" w14:textId="77777777" w:rsidR="007D1150" w:rsidRDefault="0001536F">
      <w:pPr>
        <w:snapToGrid w:val="0"/>
        <w:spacing w:line="360" w:lineRule="auto"/>
        <w:rPr>
          <w:rFonts w:ascii="宋体"/>
          <w:color w:val="000000" w:themeColor="text1"/>
        </w:rPr>
      </w:pPr>
      <w:r>
        <w:rPr>
          <w:rFonts w:ascii="宋体" w:hAnsi="宋体" w:hint="eastAsia"/>
          <w:color w:val="000000" w:themeColor="text1"/>
        </w:rPr>
        <w:t>传真：</w:t>
      </w:r>
      <w:r>
        <w:rPr>
          <w:rFonts w:ascii="宋体" w:hAnsi="宋体"/>
          <w:color w:val="000000" w:themeColor="text1"/>
          <w:u w:val="single"/>
        </w:rPr>
        <w:t xml:space="preserve">                         </w:t>
      </w:r>
      <w:r>
        <w:rPr>
          <w:rFonts w:ascii="宋体" w:hAnsi="宋体"/>
          <w:color w:val="000000" w:themeColor="text1"/>
        </w:rPr>
        <w:t xml:space="preserve">          传真：</w:t>
      </w:r>
      <w:r>
        <w:rPr>
          <w:rFonts w:ascii="宋体" w:hAnsi="宋体"/>
          <w:color w:val="000000" w:themeColor="text1"/>
          <w:u w:val="single"/>
        </w:rPr>
        <w:t xml:space="preserve">                             </w:t>
      </w:r>
      <w:r>
        <w:rPr>
          <w:rFonts w:ascii="宋体" w:hAnsi="宋体"/>
          <w:color w:val="000000" w:themeColor="text1"/>
        </w:rPr>
        <w:t xml:space="preserve">    </w:t>
      </w:r>
    </w:p>
    <w:p w14:paraId="3D17F48E" w14:textId="77777777" w:rsidR="007D1150" w:rsidRDefault="0001536F">
      <w:pPr>
        <w:snapToGrid w:val="0"/>
        <w:spacing w:line="360" w:lineRule="auto"/>
        <w:rPr>
          <w:rFonts w:ascii="宋体"/>
          <w:color w:val="000000" w:themeColor="text1"/>
        </w:rPr>
      </w:pPr>
      <w:r>
        <w:rPr>
          <w:rFonts w:ascii="宋体" w:hAnsi="宋体" w:hint="eastAsia"/>
          <w:color w:val="000000" w:themeColor="text1"/>
        </w:rPr>
        <w:t>电子邮箱：</w:t>
      </w:r>
      <w:r>
        <w:rPr>
          <w:rFonts w:ascii="宋体" w:hAnsi="宋体"/>
          <w:color w:val="000000" w:themeColor="text1"/>
          <w:u w:val="single"/>
        </w:rPr>
        <w:t xml:space="preserve">                     </w:t>
      </w:r>
      <w:r>
        <w:rPr>
          <w:rFonts w:ascii="宋体" w:hAnsi="宋体"/>
          <w:color w:val="000000" w:themeColor="text1"/>
        </w:rPr>
        <w:t xml:space="preserve">          电子邮箱：</w:t>
      </w:r>
      <w:r>
        <w:rPr>
          <w:rFonts w:ascii="宋体" w:hAnsi="宋体"/>
          <w:color w:val="000000" w:themeColor="text1"/>
          <w:u w:val="single"/>
        </w:rPr>
        <w:t xml:space="preserve">                         </w:t>
      </w:r>
      <w:r>
        <w:rPr>
          <w:rFonts w:ascii="宋体" w:hAnsi="宋体"/>
          <w:color w:val="000000" w:themeColor="text1"/>
        </w:rPr>
        <w:t xml:space="preserve">    </w:t>
      </w:r>
    </w:p>
    <w:p w14:paraId="5B0DBDB5" w14:textId="77777777" w:rsidR="007D1150" w:rsidRDefault="0001536F">
      <w:pPr>
        <w:snapToGrid w:val="0"/>
        <w:spacing w:line="360" w:lineRule="auto"/>
        <w:rPr>
          <w:rFonts w:ascii="宋体"/>
          <w:color w:val="000000" w:themeColor="text1"/>
        </w:rPr>
      </w:pPr>
      <w:r>
        <w:rPr>
          <w:rFonts w:ascii="宋体" w:hAnsi="宋体" w:hint="eastAsia"/>
          <w:color w:val="000000" w:themeColor="text1"/>
        </w:rPr>
        <w:t>开户银行：</w:t>
      </w:r>
      <w:r>
        <w:rPr>
          <w:rFonts w:ascii="宋体" w:hAnsi="宋体"/>
          <w:color w:val="000000" w:themeColor="text1"/>
          <w:u w:val="single"/>
        </w:rPr>
        <w:t xml:space="preserve">                     </w:t>
      </w:r>
      <w:r>
        <w:rPr>
          <w:rFonts w:ascii="宋体" w:hAnsi="宋体"/>
          <w:color w:val="000000" w:themeColor="text1"/>
        </w:rPr>
        <w:t xml:space="preserve">          开户银行： </w:t>
      </w:r>
      <w:r>
        <w:rPr>
          <w:rFonts w:ascii="宋体" w:hAnsi="宋体"/>
          <w:color w:val="000000" w:themeColor="text1"/>
          <w:u w:val="single"/>
        </w:rPr>
        <w:t xml:space="preserve">                        </w:t>
      </w:r>
      <w:r>
        <w:rPr>
          <w:rFonts w:ascii="宋体" w:hAnsi="宋体"/>
          <w:color w:val="000000" w:themeColor="text1"/>
        </w:rPr>
        <w:t xml:space="preserve">    </w:t>
      </w:r>
    </w:p>
    <w:p w14:paraId="3933A597" w14:textId="77777777" w:rsidR="007D1150" w:rsidRDefault="0001536F">
      <w:pPr>
        <w:snapToGrid w:val="0"/>
        <w:spacing w:line="360" w:lineRule="auto"/>
        <w:rPr>
          <w:rFonts w:ascii="宋体"/>
          <w:color w:val="000000" w:themeColor="text1"/>
        </w:rPr>
      </w:pPr>
      <w:proofErr w:type="gramStart"/>
      <w:r>
        <w:rPr>
          <w:rFonts w:ascii="宋体" w:hAnsi="宋体" w:hint="eastAsia"/>
          <w:color w:val="000000" w:themeColor="text1"/>
        </w:rPr>
        <w:t>帐号</w:t>
      </w:r>
      <w:proofErr w:type="gramEnd"/>
      <w:r>
        <w:rPr>
          <w:rFonts w:ascii="宋体" w:hAnsi="宋体" w:hint="eastAsia"/>
          <w:color w:val="000000" w:themeColor="text1"/>
        </w:rPr>
        <w:t>：</w:t>
      </w:r>
      <w:r>
        <w:rPr>
          <w:rFonts w:ascii="宋体" w:hAnsi="宋体"/>
          <w:color w:val="000000" w:themeColor="text1"/>
          <w:u w:val="single"/>
        </w:rPr>
        <w:t xml:space="preserve">                         </w:t>
      </w:r>
      <w:r>
        <w:rPr>
          <w:rFonts w:ascii="宋体" w:hAnsi="宋体"/>
          <w:color w:val="000000" w:themeColor="text1"/>
        </w:rPr>
        <w:t xml:space="preserve">          </w:t>
      </w:r>
      <w:proofErr w:type="gramStart"/>
      <w:r>
        <w:rPr>
          <w:rFonts w:ascii="宋体" w:hAnsi="宋体"/>
          <w:color w:val="000000" w:themeColor="text1"/>
        </w:rPr>
        <w:t>帐号</w:t>
      </w:r>
      <w:proofErr w:type="gramEnd"/>
      <w:r>
        <w:rPr>
          <w:rFonts w:ascii="宋体" w:hAnsi="宋体"/>
          <w:color w:val="000000" w:themeColor="text1"/>
        </w:rPr>
        <w:t>：</w:t>
      </w:r>
      <w:r>
        <w:rPr>
          <w:rFonts w:ascii="宋体" w:hAnsi="宋体"/>
          <w:color w:val="000000" w:themeColor="text1"/>
          <w:u w:val="single"/>
        </w:rPr>
        <w:t xml:space="preserve">                             </w:t>
      </w:r>
      <w:r>
        <w:rPr>
          <w:rFonts w:ascii="宋体" w:hAnsi="宋体"/>
          <w:color w:val="000000" w:themeColor="text1"/>
        </w:rPr>
        <w:t xml:space="preserve">    </w:t>
      </w:r>
    </w:p>
    <w:p w14:paraId="0D646DB9" w14:textId="77777777" w:rsidR="007D1150" w:rsidRDefault="0001536F">
      <w:pPr>
        <w:snapToGrid w:val="0"/>
        <w:spacing w:line="360" w:lineRule="auto"/>
        <w:rPr>
          <w:rFonts w:ascii="宋体" w:hAnsi="宋体"/>
          <w:color w:val="000000" w:themeColor="text1"/>
        </w:rPr>
      </w:pPr>
      <w:r>
        <w:rPr>
          <w:rFonts w:ascii="宋体" w:hAnsi="宋体" w:hint="eastAsia"/>
          <w:color w:val="000000" w:themeColor="text1"/>
        </w:rPr>
        <w:t>邮政编码：</w:t>
      </w:r>
      <w:r>
        <w:rPr>
          <w:rFonts w:ascii="宋体" w:hAnsi="宋体"/>
          <w:color w:val="000000" w:themeColor="text1"/>
          <w:u w:val="single"/>
        </w:rPr>
        <w:t xml:space="preserve">                     </w:t>
      </w:r>
      <w:r>
        <w:rPr>
          <w:rFonts w:ascii="宋体" w:hAnsi="宋体"/>
          <w:color w:val="000000" w:themeColor="text1"/>
        </w:rPr>
        <w:t xml:space="preserve">          邮政编码：</w:t>
      </w:r>
      <w:r>
        <w:rPr>
          <w:rFonts w:ascii="宋体" w:hAnsi="宋体"/>
          <w:color w:val="000000" w:themeColor="text1"/>
          <w:u w:val="single"/>
        </w:rPr>
        <w:t xml:space="preserve">                         </w:t>
      </w:r>
      <w:r>
        <w:rPr>
          <w:rFonts w:ascii="宋体" w:hAnsi="宋体"/>
          <w:color w:val="000000" w:themeColor="text1"/>
        </w:rPr>
        <w:t xml:space="preserve">  </w:t>
      </w:r>
    </w:p>
    <w:p w14:paraId="60D1F9D8" w14:textId="77777777" w:rsidR="007D1150" w:rsidRDefault="0001536F">
      <w:pPr>
        <w:snapToGrid w:val="0"/>
        <w:rPr>
          <w:rFonts w:ascii="宋体"/>
          <w:color w:val="000000" w:themeColor="text1"/>
        </w:rPr>
      </w:pPr>
      <w:r>
        <w:rPr>
          <w:rFonts w:ascii="宋体" w:hAnsi="宋体" w:hint="eastAsia"/>
          <w:color w:val="000000" w:themeColor="text1"/>
        </w:rPr>
        <w:t>监督单位：</w:t>
      </w:r>
      <w:r>
        <w:rPr>
          <w:rFonts w:ascii="宋体" w:hAnsi="宋体"/>
          <w:color w:val="000000" w:themeColor="text1"/>
          <w:u w:val="single"/>
        </w:rPr>
        <w:t xml:space="preserve">                     </w:t>
      </w:r>
      <w:r>
        <w:rPr>
          <w:rFonts w:ascii="宋体" w:hAnsi="宋体" w:hint="eastAsia"/>
          <w:color w:val="000000" w:themeColor="text1"/>
        </w:rPr>
        <w:t>（盖章）</w:t>
      </w:r>
      <w:r>
        <w:rPr>
          <w:rFonts w:ascii="宋体" w:hAnsi="宋体"/>
          <w:color w:val="000000" w:themeColor="text1"/>
        </w:rPr>
        <w:t xml:space="preserve">  </w:t>
      </w:r>
      <w:r>
        <w:rPr>
          <w:rFonts w:ascii="宋体" w:hAnsi="宋体" w:hint="eastAsia"/>
          <w:color w:val="000000" w:themeColor="text1"/>
        </w:rPr>
        <w:t>监督单位：</w:t>
      </w:r>
      <w:r>
        <w:rPr>
          <w:rFonts w:ascii="宋体" w:hAnsi="宋体"/>
          <w:color w:val="000000" w:themeColor="text1"/>
          <w:u w:val="single"/>
        </w:rPr>
        <w:t xml:space="preserve">                     </w:t>
      </w:r>
      <w:r>
        <w:rPr>
          <w:rFonts w:ascii="宋体" w:hAnsi="宋体" w:hint="eastAsia"/>
          <w:color w:val="000000" w:themeColor="text1"/>
        </w:rPr>
        <w:t>（盖章）</w:t>
      </w:r>
    </w:p>
    <w:p w14:paraId="726AB0AD" w14:textId="77777777" w:rsidR="007D1150" w:rsidRDefault="007D1150">
      <w:pPr>
        <w:spacing w:line="600" w:lineRule="auto"/>
        <w:rPr>
          <w:color w:val="000000" w:themeColor="text1"/>
          <w:sz w:val="24"/>
        </w:rPr>
        <w:sectPr w:rsidR="007D1150">
          <w:footerReference w:type="default" r:id="rId36"/>
          <w:footerReference w:type="first" r:id="rId37"/>
          <w:pgSz w:w="11906" w:h="16838"/>
          <w:pgMar w:top="1440" w:right="1797" w:bottom="1440" w:left="1797" w:header="851" w:footer="992" w:gutter="0"/>
          <w:cols w:space="425"/>
          <w:docGrid w:type="lines" w:linePitch="312"/>
        </w:sectPr>
      </w:pPr>
    </w:p>
    <w:p w14:paraId="0208DB8E" w14:textId="77777777" w:rsidR="007D1150" w:rsidRDefault="007D1150">
      <w:pPr>
        <w:jc w:val="center"/>
        <w:rPr>
          <w:b/>
          <w:color w:val="000000" w:themeColor="text1"/>
          <w:sz w:val="52"/>
          <w:szCs w:val="52"/>
        </w:rPr>
      </w:pPr>
    </w:p>
    <w:p w14:paraId="28DB900F" w14:textId="77777777" w:rsidR="007D1150" w:rsidRDefault="007D1150">
      <w:pPr>
        <w:jc w:val="center"/>
        <w:rPr>
          <w:b/>
          <w:color w:val="000000" w:themeColor="text1"/>
          <w:sz w:val="52"/>
          <w:szCs w:val="52"/>
        </w:rPr>
      </w:pPr>
    </w:p>
    <w:p w14:paraId="0A324F25" w14:textId="77777777" w:rsidR="007D1150" w:rsidRDefault="007D1150">
      <w:pPr>
        <w:jc w:val="center"/>
        <w:rPr>
          <w:b/>
          <w:color w:val="000000" w:themeColor="text1"/>
          <w:sz w:val="52"/>
          <w:szCs w:val="52"/>
        </w:rPr>
      </w:pPr>
    </w:p>
    <w:p w14:paraId="4712F1B1" w14:textId="77777777" w:rsidR="007D1150" w:rsidRDefault="007D1150">
      <w:pPr>
        <w:jc w:val="center"/>
        <w:rPr>
          <w:b/>
          <w:color w:val="000000" w:themeColor="text1"/>
          <w:sz w:val="52"/>
          <w:szCs w:val="52"/>
        </w:rPr>
      </w:pPr>
    </w:p>
    <w:p w14:paraId="3CCEF66E" w14:textId="77777777" w:rsidR="007D1150" w:rsidRDefault="007D1150">
      <w:pPr>
        <w:jc w:val="center"/>
        <w:rPr>
          <w:b/>
          <w:color w:val="000000" w:themeColor="text1"/>
          <w:sz w:val="52"/>
          <w:szCs w:val="52"/>
        </w:rPr>
      </w:pPr>
    </w:p>
    <w:p w14:paraId="6AD0BFB6" w14:textId="77777777" w:rsidR="007D1150" w:rsidRDefault="007D1150">
      <w:pPr>
        <w:jc w:val="center"/>
        <w:rPr>
          <w:b/>
          <w:color w:val="000000" w:themeColor="text1"/>
          <w:sz w:val="52"/>
          <w:szCs w:val="52"/>
        </w:rPr>
      </w:pPr>
    </w:p>
    <w:p w14:paraId="65579C94" w14:textId="77777777" w:rsidR="007D1150" w:rsidRDefault="007D1150">
      <w:pPr>
        <w:jc w:val="center"/>
        <w:rPr>
          <w:b/>
          <w:color w:val="000000" w:themeColor="text1"/>
          <w:sz w:val="52"/>
          <w:szCs w:val="52"/>
        </w:rPr>
      </w:pPr>
    </w:p>
    <w:p w14:paraId="6D1ED685" w14:textId="77777777" w:rsidR="007D1150" w:rsidRDefault="0001536F">
      <w:pPr>
        <w:pStyle w:val="afa"/>
        <w:spacing w:beforeLines="50" w:before="120"/>
        <w:rPr>
          <w:color w:val="000000" w:themeColor="text1"/>
        </w:rPr>
      </w:pPr>
      <w:bookmarkStart w:id="1064" w:name="_Toc101882046"/>
      <w:bookmarkStart w:id="1065" w:name="_Toc489691798"/>
      <w:r>
        <w:rPr>
          <w:rFonts w:hint="eastAsia"/>
          <w:color w:val="000000" w:themeColor="text1"/>
        </w:rPr>
        <w:t>第五章技术标准和要求专用部分</w:t>
      </w:r>
      <w:bookmarkEnd w:id="1064"/>
      <w:bookmarkEnd w:id="1065"/>
    </w:p>
    <w:p w14:paraId="531896B7" w14:textId="77777777" w:rsidR="007D1150" w:rsidRDefault="007D1150">
      <w:pPr>
        <w:jc w:val="center"/>
        <w:rPr>
          <w:b/>
          <w:color w:val="000000" w:themeColor="text1"/>
          <w:sz w:val="52"/>
          <w:szCs w:val="52"/>
        </w:rPr>
      </w:pPr>
    </w:p>
    <w:p w14:paraId="715AC19F" w14:textId="77777777" w:rsidR="007D1150" w:rsidRDefault="007D1150">
      <w:pPr>
        <w:jc w:val="center"/>
        <w:rPr>
          <w:b/>
          <w:color w:val="000000" w:themeColor="text1"/>
          <w:sz w:val="52"/>
          <w:szCs w:val="52"/>
        </w:rPr>
      </w:pPr>
    </w:p>
    <w:p w14:paraId="41C2D41E" w14:textId="77777777" w:rsidR="007D1150" w:rsidRDefault="007D1150">
      <w:pPr>
        <w:jc w:val="center"/>
        <w:rPr>
          <w:b/>
          <w:color w:val="000000" w:themeColor="text1"/>
          <w:sz w:val="52"/>
          <w:szCs w:val="52"/>
        </w:rPr>
      </w:pPr>
    </w:p>
    <w:p w14:paraId="6A505757" w14:textId="77777777" w:rsidR="007D1150" w:rsidRDefault="007D1150">
      <w:pPr>
        <w:jc w:val="center"/>
        <w:rPr>
          <w:b/>
          <w:color w:val="000000" w:themeColor="text1"/>
          <w:sz w:val="52"/>
          <w:szCs w:val="52"/>
        </w:rPr>
      </w:pPr>
    </w:p>
    <w:p w14:paraId="273399A5" w14:textId="77777777" w:rsidR="007D1150" w:rsidRDefault="007D1150">
      <w:pPr>
        <w:jc w:val="center"/>
        <w:rPr>
          <w:b/>
          <w:color w:val="000000" w:themeColor="text1"/>
          <w:sz w:val="52"/>
          <w:szCs w:val="52"/>
        </w:rPr>
      </w:pPr>
    </w:p>
    <w:p w14:paraId="019A1E25" w14:textId="77777777" w:rsidR="007D1150" w:rsidRDefault="007D1150">
      <w:pPr>
        <w:jc w:val="center"/>
        <w:rPr>
          <w:b/>
          <w:color w:val="000000" w:themeColor="text1"/>
          <w:sz w:val="52"/>
          <w:szCs w:val="52"/>
        </w:rPr>
      </w:pPr>
    </w:p>
    <w:p w14:paraId="108324B2" w14:textId="77777777" w:rsidR="007D1150" w:rsidRDefault="0001536F">
      <w:pPr>
        <w:spacing w:line="360" w:lineRule="auto"/>
        <w:rPr>
          <w:rFonts w:ascii="宋体"/>
          <w:color w:val="000000" w:themeColor="text1"/>
        </w:rPr>
      </w:pPr>
      <w:r>
        <w:rPr>
          <w:b/>
          <w:color w:val="000000" w:themeColor="text1"/>
          <w:sz w:val="52"/>
          <w:szCs w:val="52"/>
        </w:rPr>
        <w:br w:type="page"/>
      </w:r>
      <w:bookmarkStart w:id="1066" w:name="_Toc152045785"/>
      <w:bookmarkStart w:id="1067" w:name="_Toc152042574"/>
      <w:bookmarkStart w:id="1068" w:name="_Toc144974854"/>
      <w:bookmarkStart w:id="1069" w:name="_Toc480304504"/>
      <w:bookmarkStart w:id="1070" w:name="_Toc179632804"/>
    </w:p>
    <w:p w14:paraId="12237D6F" w14:textId="77777777" w:rsidR="007D1150" w:rsidRDefault="0001536F">
      <w:pPr>
        <w:jc w:val="center"/>
        <w:rPr>
          <w:b/>
          <w:color w:val="000000" w:themeColor="text1"/>
          <w:sz w:val="32"/>
          <w:szCs w:val="32"/>
        </w:rPr>
      </w:pPr>
      <w:bookmarkStart w:id="1071" w:name="_Toc486580462"/>
      <w:bookmarkStart w:id="1072" w:name="_Toc490331745"/>
      <w:r>
        <w:rPr>
          <w:rFonts w:hint="eastAsia"/>
          <w:b/>
          <w:color w:val="000000" w:themeColor="text1"/>
          <w:sz w:val="32"/>
          <w:szCs w:val="32"/>
        </w:rPr>
        <w:lastRenderedPageBreak/>
        <w:t>第五章技术标准和要求</w:t>
      </w:r>
      <w:bookmarkEnd w:id="1071"/>
      <w:bookmarkEnd w:id="1072"/>
    </w:p>
    <w:p w14:paraId="768FD636" w14:textId="77777777" w:rsidR="007D1150" w:rsidRDefault="007D1150">
      <w:pPr>
        <w:spacing w:line="360" w:lineRule="auto"/>
        <w:jc w:val="center"/>
        <w:rPr>
          <w:rFonts w:ascii="黑体" w:eastAsia="黑体" w:hAnsi="黑体"/>
          <w:color w:val="000000" w:themeColor="text1"/>
          <w:sz w:val="28"/>
          <w:szCs w:val="28"/>
        </w:rPr>
      </w:pPr>
    </w:p>
    <w:p w14:paraId="0719D7BC"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073" w:name="_Toc497214130"/>
      <w:bookmarkStart w:id="1074" w:name="_Toc486580463"/>
      <w:bookmarkStart w:id="1075" w:name="_Toc490331746"/>
      <w:bookmarkStart w:id="1076" w:name="_Toc489280268"/>
      <w:bookmarkStart w:id="1077" w:name="_Toc101882047"/>
      <w:r>
        <w:rPr>
          <w:rFonts w:ascii="宋体" w:hAnsi="宋体" w:cs="宋体"/>
          <w:color w:val="000000" w:themeColor="text1"/>
          <w:sz w:val="28"/>
          <w:szCs w:val="20"/>
        </w:rPr>
        <w:t>1.</w:t>
      </w:r>
      <w:r>
        <w:rPr>
          <w:rFonts w:ascii="宋体" w:hAnsi="宋体" w:cs="宋体" w:hint="eastAsia"/>
          <w:color w:val="000000" w:themeColor="text1"/>
          <w:sz w:val="28"/>
          <w:szCs w:val="20"/>
        </w:rPr>
        <w:t>工程说明</w:t>
      </w:r>
      <w:bookmarkEnd w:id="1073"/>
      <w:bookmarkEnd w:id="1074"/>
      <w:bookmarkEnd w:id="1075"/>
      <w:bookmarkEnd w:id="1076"/>
      <w:bookmarkEnd w:id="1077"/>
    </w:p>
    <w:p w14:paraId="0575F7C8"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078" w:name="_Toc497214131"/>
      <w:bookmarkStart w:id="1079" w:name="_Toc489280269"/>
      <w:bookmarkStart w:id="1080" w:name="_Toc486580464"/>
      <w:bookmarkStart w:id="1081" w:name="_Toc101882048"/>
      <w:r>
        <w:rPr>
          <w:rFonts w:ascii="宋体" w:hAnsi="宋体"/>
          <w:color w:val="000000" w:themeColor="text1"/>
          <w:kern w:val="0"/>
          <w:sz w:val="24"/>
          <w:szCs w:val="20"/>
        </w:rPr>
        <w:t xml:space="preserve">1.1  </w:t>
      </w:r>
      <w:r>
        <w:rPr>
          <w:rFonts w:ascii="宋体" w:hAnsi="宋体" w:hint="eastAsia"/>
          <w:color w:val="000000" w:themeColor="text1"/>
          <w:kern w:val="0"/>
          <w:sz w:val="24"/>
          <w:szCs w:val="20"/>
        </w:rPr>
        <w:t>工程概况</w:t>
      </w:r>
      <w:bookmarkEnd w:id="1078"/>
      <w:bookmarkEnd w:id="1079"/>
      <w:bookmarkEnd w:id="1080"/>
      <w:bookmarkEnd w:id="1081"/>
    </w:p>
    <w:p w14:paraId="19AF54C7" w14:textId="77777777" w:rsidR="007D1150" w:rsidRDefault="0001536F">
      <w:pPr>
        <w:spacing w:line="360" w:lineRule="auto"/>
        <w:ind w:firstLineChars="300" w:firstLine="630"/>
        <w:rPr>
          <w:rFonts w:ascii="宋体" w:hAnsi="宋体" w:cs="Arial"/>
          <w:color w:val="000000" w:themeColor="text1"/>
          <w:szCs w:val="21"/>
          <w:u w:val="single"/>
          <w:lang w:bidi="en-US"/>
        </w:rPr>
      </w:pPr>
      <w:r>
        <w:rPr>
          <w:rFonts w:ascii="宋体" w:hAnsi="宋体" w:cs="Arial"/>
          <w:color w:val="000000" w:themeColor="text1"/>
          <w:szCs w:val="21"/>
        </w:rPr>
        <w:t xml:space="preserve">1.1.1  </w:t>
      </w:r>
      <w:r>
        <w:rPr>
          <w:rFonts w:ascii="宋体" w:hAnsi="宋体" w:cs="Arial" w:hint="eastAsia"/>
          <w:color w:val="000000" w:themeColor="text1"/>
          <w:szCs w:val="21"/>
        </w:rPr>
        <w:t>本工程基本情况</w:t>
      </w:r>
      <w:r>
        <w:rPr>
          <w:rFonts w:ascii="宋体" w:hAnsi="宋体" w:cs="Arial"/>
          <w:color w:val="000000" w:themeColor="text1"/>
          <w:szCs w:val="21"/>
        </w:rPr>
        <w:t xml:space="preserve">: </w:t>
      </w:r>
      <w:r>
        <w:rPr>
          <w:rFonts w:ascii="宋体" w:hAnsi="宋体" w:cs="Arial" w:hint="eastAsia"/>
          <w:bCs/>
          <w:color w:val="000000" w:themeColor="text1"/>
          <w:szCs w:val="21"/>
          <w:u w:val="single"/>
          <w:lang w:bidi="en-US"/>
        </w:rPr>
        <w:t>通州区国家现代农业产业园农作物新品种展示、评价、转化基地建设项目</w:t>
      </w:r>
      <w:r>
        <w:rPr>
          <w:rFonts w:ascii="宋体" w:hAnsi="宋体" w:cs="Arial" w:hint="eastAsia"/>
          <w:color w:val="000000" w:themeColor="text1"/>
          <w:szCs w:val="21"/>
          <w:u w:val="single"/>
          <w:lang w:bidi="en-US"/>
        </w:rPr>
        <w:t>；</w:t>
      </w:r>
    </w:p>
    <w:p w14:paraId="765414B5"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 xml:space="preserve">1.1.2  </w:t>
      </w:r>
      <w:r>
        <w:rPr>
          <w:rFonts w:ascii="宋体" w:hAnsi="宋体" w:cs="Arial" w:hint="eastAsia"/>
          <w:color w:val="000000" w:themeColor="text1"/>
          <w:szCs w:val="21"/>
        </w:rPr>
        <w:t>本工程施工场地（现场）具体地理位置</w:t>
      </w:r>
      <w:r>
        <w:rPr>
          <w:rFonts w:ascii="宋体" w:hAnsi="宋体" w:cs="Arial"/>
          <w:color w:val="000000" w:themeColor="text1"/>
          <w:szCs w:val="21"/>
        </w:rPr>
        <w:t>:</w:t>
      </w:r>
      <w:r>
        <w:rPr>
          <w:rFonts w:ascii="宋体" w:hAnsi="宋体"/>
          <w:color w:val="000000" w:themeColor="text1"/>
          <w:szCs w:val="21"/>
          <w:u w:val="single"/>
        </w:rPr>
        <w:t xml:space="preserve"> </w:t>
      </w:r>
      <w:r>
        <w:rPr>
          <w:rFonts w:ascii="宋体" w:hAnsi="宋体" w:hint="eastAsia"/>
          <w:color w:val="000000" w:themeColor="text1"/>
          <w:szCs w:val="21"/>
          <w:u w:val="single"/>
        </w:rPr>
        <w:t>北京市</w:t>
      </w:r>
      <w:r>
        <w:rPr>
          <w:rFonts w:ascii="宋体" w:hAnsi="宋体" w:hint="eastAsia"/>
          <w:color w:val="000000" w:themeColor="text1"/>
          <w:u w:val="single"/>
        </w:rPr>
        <w:t xml:space="preserve">通州区 </w:t>
      </w:r>
    </w:p>
    <w:p w14:paraId="12AB495C"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082" w:name="_Toc486580465"/>
      <w:bookmarkStart w:id="1083" w:name="_Toc497214132"/>
      <w:bookmarkStart w:id="1084" w:name="_Toc101882049"/>
      <w:bookmarkStart w:id="1085" w:name="_Toc489280270"/>
      <w:r>
        <w:rPr>
          <w:rFonts w:ascii="宋体" w:hAnsi="宋体"/>
          <w:color w:val="000000" w:themeColor="text1"/>
          <w:kern w:val="0"/>
          <w:sz w:val="24"/>
          <w:szCs w:val="20"/>
        </w:rPr>
        <w:t xml:space="preserve">1.2  </w:t>
      </w:r>
      <w:r>
        <w:rPr>
          <w:rFonts w:ascii="宋体" w:hAnsi="宋体" w:hint="eastAsia"/>
          <w:color w:val="000000" w:themeColor="text1"/>
          <w:kern w:val="0"/>
          <w:sz w:val="24"/>
          <w:szCs w:val="20"/>
        </w:rPr>
        <w:t>现场条件和周围环境</w:t>
      </w:r>
      <w:bookmarkEnd w:id="1082"/>
      <w:bookmarkEnd w:id="1083"/>
      <w:bookmarkEnd w:id="1084"/>
      <w:bookmarkEnd w:id="1085"/>
    </w:p>
    <w:p w14:paraId="502A0D96" w14:textId="77777777" w:rsidR="007D1150" w:rsidRDefault="0001536F">
      <w:pPr>
        <w:spacing w:line="360" w:lineRule="auto"/>
        <w:ind w:leftChars="202" w:left="424" w:firstLineChars="100" w:firstLine="210"/>
        <w:rPr>
          <w:rFonts w:ascii="宋体" w:cs="Arial"/>
          <w:bCs/>
          <w:color w:val="000000" w:themeColor="text1"/>
          <w:szCs w:val="21"/>
        </w:rPr>
      </w:pPr>
      <w:r>
        <w:rPr>
          <w:rFonts w:ascii="宋体" w:hAnsi="宋体" w:cs="Arial"/>
          <w:color w:val="000000" w:themeColor="text1"/>
          <w:szCs w:val="21"/>
        </w:rPr>
        <w:t xml:space="preserve">1.2.2  </w:t>
      </w:r>
      <w:r>
        <w:rPr>
          <w:rFonts w:ascii="宋体" w:hAnsi="宋体" w:cs="Arial" w:hint="eastAsia"/>
          <w:bCs/>
          <w:color w:val="000000" w:themeColor="text1"/>
          <w:szCs w:val="21"/>
        </w:rPr>
        <w:t>施工场地（现场）临时供水管径</w:t>
      </w:r>
      <w:r>
        <w:rPr>
          <w:rFonts w:ascii="宋体" w:hAnsi="宋体" w:cs="Arial"/>
          <w:bCs/>
          <w:color w:val="000000" w:themeColor="text1"/>
          <w:szCs w:val="21"/>
        </w:rPr>
        <w:t>:</w:t>
      </w:r>
      <w:r>
        <w:rPr>
          <w:rFonts w:ascii="宋体" w:hAnsi="宋体" w:cs="Arial" w:hint="eastAsia"/>
          <w:bCs/>
          <w:color w:val="000000" w:themeColor="text1"/>
          <w:szCs w:val="21"/>
          <w:u w:val="single"/>
        </w:rPr>
        <w:t>满足施工要求</w:t>
      </w:r>
    </w:p>
    <w:p w14:paraId="7858120C" w14:textId="77777777" w:rsidR="007D1150" w:rsidRDefault="0001536F">
      <w:pPr>
        <w:spacing w:line="360" w:lineRule="auto"/>
        <w:ind w:leftChars="202" w:left="424" w:firstLineChars="100" w:firstLine="210"/>
        <w:rPr>
          <w:rFonts w:ascii="宋体" w:cs="Arial"/>
          <w:bCs/>
          <w:color w:val="000000" w:themeColor="text1"/>
          <w:szCs w:val="21"/>
        </w:rPr>
      </w:pPr>
      <w:r>
        <w:rPr>
          <w:rFonts w:ascii="宋体" w:hAnsi="宋体" w:cs="Arial" w:hint="eastAsia"/>
          <w:bCs/>
          <w:color w:val="000000" w:themeColor="text1"/>
          <w:szCs w:val="21"/>
        </w:rPr>
        <w:t>施工场地（现场）临时排污管径</w:t>
      </w:r>
      <w:r>
        <w:rPr>
          <w:rFonts w:ascii="宋体" w:hAnsi="宋体" w:cs="Arial"/>
          <w:bCs/>
          <w:color w:val="000000" w:themeColor="text1"/>
          <w:szCs w:val="21"/>
        </w:rPr>
        <w:t>:</w:t>
      </w:r>
      <w:r>
        <w:rPr>
          <w:rFonts w:ascii="宋体" w:hAnsi="宋体" w:cs="Arial" w:hint="eastAsia"/>
          <w:bCs/>
          <w:color w:val="000000" w:themeColor="text1"/>
          <w:szCs w:val="21"/>
          <w:u w:val="single"/>
        </w:rPr>
        <w:t>满足施工要求</w:t>
      </w:r>
    </w:p>
    <w:p w14:paraId="65B95F67" w14:textId="77777777" w:rsidR="007D1150" w:rsidRDefault="0001536F">
      <w:pPr>
        <w:spacing w:line="360" w:lineRule="auto"/>
        <w:ind w:leftChars="202" w:left="424" w:firstLineChars="100" w:firstLine="210"/>
        <w:rPr>
          <w:rFonts w:ascii="宋体" w:cs="Arial"/>
          <w:bCs/>
          <w:color w:val="000000" w:themeColor="text1"/>
          <w:szCs w:val="21"/>
        </w:rPr>
      </w:pPr>
      <w:r>
        <w:rPr>
          <w:rFonts w:ascii="宋体" w:hAnsi="宋体" w:cs="Arial" w:hint="eastAsia"/>
          <w:bCs/>
          <w:color w:val="000000" w:themeColor="text1"/>
          <w:szCs w:val="21"/>
        </w:rPr>
        <w:t>施工场地（现场）临时雨水管径</w:t>
      </w:r>
      <w:r>
        <w:rPr>
          <w:rFonts w:ascii="宋体" w:hAnsi="宋体" w:cs="Arial"/>
          <w:bCs/>
          <w:color w:val="000000" w:themeColor="text1"/>
          <w:szCs w:val="21"/>
        </w:rPr>
        <w:t>:</w:t>
      </w:r>
      <w:r>
        <w:rPr>
          <w:rFonts w:ascii="宋体" w:hAnsi="宋体" w:cs="Arial" w:hint="eastAsia"/>
          <w:bCs/>
          <w:color w:val="000000" w:themeColor="text1"/>
          <w:szCs w:val="21"/>
          <w:u w:val="single"/>
        </w:rPr>
        <w:t>满足施工要求</w:t>
      </w:r>
    </w:p>
    <w:p w14:paraId="138DD4CD" w14:textId="77777777" w:rsidR="007D1150" w:rsidRDefault="0001536F">
      <w:pPr>
        <w:spacing w:line="360" w:lineRule="auto"/>
        <w:ind w:leftChars="202" w:left="424" w:firstLineChars="100" w:firstLine="210"/>
        <w:rPr>
          <w:rFonts w:ascii="宋体" w:cs="Arial"/>
          <w:bCs/>
          <w:color w:val="000000" w:themeColor="text1"/>
          <w:szCs w:val="21"/>
        </w:rPr>
      </w:pPr>
      <w:r>
        <w:rPr>
          <w:rFonts w:ascii="宋体" w:hAnsi="宋体" w:cs="Arial" w:hint="eastAsia"/>
          <w:bCs/>
          <w:color w:val="000000" w:themeColor="text1"/>
          <w:szCs w:val="21"/>
        </w:rPr>
        <w:t>施工场地（现场）临时供电容量（变压器输出功率）：</w:t>
      </w:r>
      <w:r>
        <w:rPr>
          <w:rFonts w:ascii="宋体" w:hAnsi="宋体" w:cs="Arial" w:hint="eastAsia"/>
          <w:bCs/>
          <w:color w:val="000000" w:themeColor="text1"/>
          <w:szCs w:val="21"/>
          <w:u w:val="single"/>
        </w:rPr>
        <w:t>满足施工要求</w:t>
      </w:r>
    </w:p>
    <w:p w14:paraId="432982E8" w14:textId="77777777" w:rsidR="007D1150" w:rsidRDefault="0001536F">
      <w:pPr>
        <w:spacing w:line="360" w:lineRule="auto"/>
        <w:ind w:leftChars="202" w:left="424" w:firstLineChars="100" w:firstLine="210"/>
        <w:rPr>
          <w:rFonts w:ascii="宋体" w:cs="Arial"/>
          <w:bCs/>
          <w:color w:val="000000" w:themeColor="text1"/>
          <w:szCs w:val="21"/>
        </w:rPr>
      </w:pPr>
      <w:r>
        <w:rPr>
          <w:rFonts w:ascii="宋体" w:hAnsi="宋体" w:cs="Arial"/>
          <w:color w:val="000000" w:themeColor="text1"/>
          <w:szCs w:val="21"/>
        </w:rPr>
        <w:t xml:space="preserve">1.2.3  </w:t>
      </w:r>
      <w:r>
        <w:rPr>
          <w:rFonts w:ascii="宋体" w:hAnsi="宋体" w:cs="Arial" w:hint="eastAsia"/>
          <w:color w:val="000000" w:themeColor="text1"/>
          <w:szCs w:val="21"/>
        </w:rPr>
        <w:t>现场条件和周围环境的其他资料和信息数据</w:t>
      </w:r>
      <w:r>
        <w:rPr>
          <w:rFonts w:ascii="宋体" w:hAnsi="宋体" w:cs="Arial"/>
          <w:bCs/>
          <w:color w:val="000000" w:themeColor="text1"/>
          <w:szCs w:val="21"/>
        </w:rPr>
        <w:t>:</w:t>
      </w:r>
      <w:r>
        <w:rPr>
          <w:rFonts w:ascii="宋体" w:hAnsi="宋体" w:cs="Arial" w:hint="eastAsia"/>
          <w:bCs/>
          <w:color w:val="000000" w:themeColor="text1"/>
          <w:szCs w:val="21"/>
          <w:u w:val="single"/>
        </w:rPr>
        <w:t>满足施工要求</w:t>
      </w:r>
    </w:p>
    <w:p w14:paraId="2A8FCE3B"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086" w:name="_Toc101882050"/>
      <w:bookmarkStart w:id="1087" w:name="_Toc497214133"/>
      <w:bookmarkStart w:id="1088" w:name="_Toc489280271"/>
      <w:r>
        <w:rPr>
          <w:rFonts w:ascii="宋体" w:hAnsi="宋体"/>
          <w:color w:val="000000" w:themeColor="text1"/>
          <w:kern w:val="0"/>
          <w:sz w:val="24"/>
          <w:szCs w:val="20"/>
        </w:rPr>
        <w:t xml:space="preserve">1.3  </w:t>
      </w:r>
      <w:r>
        <w:rPr>
          <w:rFonts w:ascii="宋体" w:hAnsi="宋体" w:hint="eastAsia"/>
          <w:color w:val="000000" w:themeColor="text1"/>
          <w:kern w:val="0"/>
          <w:sz w:val="24"/>
          <w:szCs w:val="20"/>
        </w:rPr>
        <w:t>地质及水文资料</w:t>
      </w:r>
      <w:bookmarkEnd w:id="1086"/>
      <w:bookmarkEnd w:id="1087"/>
      <w:bookmarkEnd w:id="1088"/>
    </w:p>
    <w:p w14:paraId="69E78001" w14:textId="77777777" w:rsidR="007D1150" w:rsidRDefault="0001536F">
      <w:pPr>
        <w:spacing w:line="360" w:lineRule="auto"/>
        <w:ind w:firstLineChars="200" w:firstLine="420"/>
        <w:rPr>
          <w:rFonts w:ascii="宋体"/>
          <w:color w:val="000000" w:themeColor="text1"/>
          <w:szCs w:val="21"/>
          <w:u w:val="single"/>
        </w:rPr>
      </w:pPr>
      <w:r>
        <w:rPr>
          <w:rFonts w:ascii="宋体" w:hAnsi="宋体" w:cs="Arial" w:hint="eastAsia"/>
          <w:color w:val="000000" w:themeColor="text1"/>
          <w:szCs w:val="21"/>
        </w:rPr>
        <w:t>现场地质及水文资料和信息数据：</w:t>
      </w:r>
      <w:r>
        <w:rPr>
          <w:rFonts w:ascii="宋体" w:hAnsi="宋体" w:cs="Arial"/>
          <w:color w:val="000000" w:themeColor="text1"/>
          <w:szCs w:val="21"/>
          <w:u w:val="single"/>
        </w:rPr>
        <w:t xml:space="preserve"> / </w:t>
      </w:r>
    </w:p>
    <w:p w14:paraId="712686A5"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089" w:name="_Toc490331747"/>
      <w:bookmarkStart w:id="1090" w:name="_Toc101882051"/>
      <w:bookmarkStart w:id="1091" w:name="_Toc486580466"/>
      <w:bookmarkStart w:id="1092" w:name="_Toc489280272"/>
      <w:bookmarkStart w:id="1093" w:name="_Toc497214134"/>
      <w:r>
        <w:rPr>
          <w:rFonts w:ascii="宋体" w:hAnsi="宋体" w:cs="宋体"/>
          <w:color w:val="000000" w:themeColor="text1"/>
          <w:sz w:val="28"/>
          <w:szCs w:val="20"/>
        </w:rPr>
        <w:t>2.</w:t>
      </w:r>
      <w:r>
        <w:rPr>
          <w:rFonts w:ascii="宋体" w:hAnsi="宋体" w:cs="宋体" w:hint="eastAsia"/>
          <w:color w:val="000000" w:themeColor="text1"/>
          <w:sz w:val="28"/>
          <w:szCs w:val="20"/>
        </w:rPr>
        <w:t>承包范围</w:t>
      </w:r>
      <w:bookmarkEnd w:id="1089"/>
      <w:bookmarkEnd w:id="1090"/>
      <w:bookmarkEnd w:id="1091"/>
      <w:bookmarkEnd w:id="1092"/>
      <w:bookmarkEnd w:id="1093"/>
    </w:p>
    <w:p w14:paraId="6E085170"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094" w:name="_Toc489280273"/>
      <w:bookmarkStart w:id="1095" w:name="_Toc486580467"/>
      <w:bookmarkStart w:id="1096" w:name="_Toc497214135"/>
      <w:bookmarkStart w:id="1097" w:name="_Toc101882052"/>
      <w:r>
        <w:rPr>
          <w:rFonts w:ascii="宋体" w:hAnsi="宋体"/>
          <w:color w:val="000000" w:themeColor="text1"/>
          <w:kern w:val="0"/>
          <w:sz w:val="24"/>
          <w:szCs w:val="20"/>
        </w:rPr>
        <w:t xml:space="preserve">2.1  </w:t>
      </w:r>
      <w:r>
        <w:rPr>
          <w:rFonts w:ascii="宋体" w:hAnsi="宋体" w:hint="eastAsia"/>
          <w:color w:val="000000" w:themeColor="text1"/>
          <w:kern w:val="0"/>
          <w:sz w:val="24"/>
          <w:szCs w:val="20"/>
        </w:rPr>
        <w:t>承包范围</w:t>
      </w:r>
      <w:bookmarkEnd w:id="1094"/>
      <w:bookmarkEnd w:id="1095"/>
      <w:bookmarkEnd w:id="1096"/>
      <w:bookmarkEnd w:id="1097"/>
    </w:p>
    <w:p w14:paraId="50292C4C" w14:textId="77777777" w:rsidR="007D1150" w:rsidRDefault="0001536F">
      <w:pPr>
        <w:spacing w:line="360" w:lineRule="auto"/>
        <w:ind w:leftChars="202" w:left="424" w:firstLineChars="100" w:firstLine="210"/>
        <w:rPr>
          <w:rFonts w:ascii="宋体" w:cs="Arial"/>
          <w:color w:val="000000" w:themeColor="text1"/>
          <w:szCs w:val="21"/>
        </w:rPr>
      </w:pPr>
      <w:r>
        <w:rPr>
          <w:rFonts w:ascii="宋体" w:hAnsi="宋体" w:cs="Arial"/>
          <w:color w:val="000000" w:themeColor="text1"/>
          <w:szCs w:val="21"/>
        </w:rPr>
        <w:t xml:space="preserve">2.1.1  </w:t>
      </w:r>
      <w:r>
        <w:rPr>
          <w:rFonts w:ascii="宋体" w:hAnsi="宋体" w:cs="Arial" w:hint="eastAsia"/>
          <w:color w:val="000000" w:themeColor="text1"/>
          <w:szCs w:val="21"/>
        </w:rPr>
        <w:t>承包人自行施工范围</w:t>
      </w:r>
    </w:p>
    <w:p w14:paraId="56954E21" w14:textId="77777777" w:rsidR="007D1150" w:rsidRPr="001B4945" w:rsidRDefault="0001536F">
      <w:pPr>
        <w:snapToGrid w:val="0"/>
        <w:spacing w:line="360" w:lineRule="auto"/>
        <w:ind w:firstLineChars="202" w:firstLine="424"/>
        <w:rPr>
          <w:rFonts w:ascii="宋体" w:hAnsi="宋体"/>
          <w:color w:val="000000" w:themeColor="text1"/>
          <w:u w:val="single"/>
        </w:rPr>
      </w:pPr>
      <w:r>
        <w:rPr>
          <w:rFonts w:ascii="宋体" w:hAnsi="宋体" w:cs="Arial" w:hint="eastAsia"/>
          <w:color w:val="000000" w:themeColor="text1"/>
          <w:szCs w:val="21"/>
        </w:rPr>
        <w:t>本工程承包人自行施工的工程范围：</w:t>
      </w:r>
      <w:r>
        <w:rPr>
          <w:rFonts w:ascii="宋体" w:hAnsi="宋体" w:hint="eastAsia"/>
          <w:color w:val="000000" w:themeColor="text1"/>
          <w:u w:val="single"/>
        </w:rPr>
        <w:t>本项目工程量清单及图纸范围内的全部施工包括但不限于：</w:t>
      </w:r>
      <w:r>
        <w:rPr>
          <w:rFonts w:ascii="宋体" w:hAnsi="宋体" w:cs="Arial" w:hint="eastAsia"/>
          <w:bCs/>
          <w:color w:val="000000" w:themeColor="text1"/>
          <w:szCs w:val="21"/>
          <w:u w:val="single"/>
          <w:lang w:bidi="en-US"/>
        </w:rPr>
        <w:t>通州区国家现代农业产业园农作物</w:t>
      </w:r>
      <w:r w:rsidRPr="001B4945">
        <w:rPr>
          <w:rFonts w:ascii="宋体" w:hAnsi="宋体" w:cs="Arial" w:hint="eastAsia"/>
          <w:bCs/>
          <w:color w:val="000000" w:themeColor="text1"/>
          <w:szCs w:val="21"/>
          <w:u w:val="single"/>
          <w:lang w:bidi="en-US"/>
        </w:rPr>
        <w:t>新品种展示、评价、转化基地建设项目的</w:t>
      </w:r>
      <w:r w:rsidRPr="001B4945">
        <w:rPr>
          <w:rFonts w:ascii="宋体" w:hAnsi="宋体" w:hint="eastAsia"/>
          <w:color w:val="000000" w:themeColor="text1"/>
          <w:u w:val="single"/>
        </w:rPr>
        <w:t>排水沟与路、围栏、出入口、灌溉设施、安防系统、土壤改良、气象监测系统等内容。</w:t>
      </w:r>
    </w:p>
    <w:p w14:paraId="38E31EC2" w14:textId="77777777" w:rsidR="007D1150" w:rsidRPr="001B4945" w:rsidRDefault="0001536F">
      <w:pPr>
        <w:snapToGrid w:val="0"/>
        <w:spacing w:line="360" w:lineRule="auto"/>
        <w:ind w:firstLineChars="302" w:firstLine="634"/>
        <w:rPr>
          <w:rFonts w:ascii="宋体" w:cs="Arial"/>
          <w:color w:val="000000" w:themeColor="text1"/>
          <w:szCs w:val="21"/>
        </w:rPr>
      </w:pPr>
      <w:r w:rsidRPr="001B4945">
        <w:rPr>
          <w:rFonts w:ascii="宋体" w:hAnsi="宋体" w:cs="Arial"/>
          <w:color w:val="000000" w:themeColor="text1"/>
          <w:szCs w:val="21"/>
        </w:rPr>
        <w:t xml:space="preserve">2.1.2  </w:t>
      </w:r>
      <w:r w:rsidRPr="001B4945">
        <w:rPr>
          <w:rFonts w:ascii="宋体" w:hAnsi="宋体" w:cs="Arial" w:hint="eastAsia"/>
          <w:color w:val="000000" w:themeColor="text1"/>
          <w:szCs w:val="21"/>
        </w:rPr>
        <w:t>承包范围内的暂估价项目</w:t>
      </w:r>
    </w:p>
    <w:p w14:paraId="7C1FB8FD"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 xml:space="preserve">2.1.2.3  </w:t>
      </w:r>
      <w:r>
        <w:rPr>
          <w:rFonts w:ascii="宋体" w:hAnsi="宋体" w:cs="Arial" w:hint="eastAsia"/>
          <w:color w:val="000000" w:themeColor="text1"/>
          <w:szCs w:val="21"/>
        </w:rPr>
        <w:t>上述暂估价项目与第</w:t>
      </w:r>
      <w:r>
        <w:rPr>
          <w:rFonts w:ascii="宋体" w:hAnsi="宋体" w:cs="Arial"/>
          <w:color w:val="000000" w:themeColor="text1"/>
          <w:szCs w:val="21"/>
        </w:rPr>
        <w:t>2.1.1</w:t>
      </w:r>
      <w:r>
        <w:rPr>
          <w:rFonts w:ascii="宋体" w:hAnsi="宋体" w:cs="Arial" w:hint="eastAsia"/>
          <w:color w:val="000000" w:themeColor="text1"/>
          <w:szCs w:val="21"/>
        </w:rPr>
        <w:t>项承包人自行施工范围的工作界面划分：</w:t>
      </w:r>
      <w:r>
        <w:rPr>
          <w:rFonts w:ascii="宋体" w:hAnsi="宋体"/>
          <w:color w:val="000000" w:themeColor="text1"/>
          <w:szCs w:val="21"/>
          <w:u w:val="single"/>
        </w:rPr>
        <w:t xml:space="preserve"> </w:t>
      </w:r>
      <w:r>
        <w:rPr>
          <w:rFonts w:ascii="宋体" w:hAnsi="宋体" w:hint="eastAsia"/>
          <w:color w:val="000000" w:themeColor="text1"/>
          <w:szCs w:val="21"/>
          <w:u w:val="single"/>
        </w:rPr>
        <w:t>无</w:t>
      </w:r>
      <w:r>
        <w:rPr>
          <w:rFonts w:ascii="宋体" w:hAnsi="宋体"/>
          <w:color w:val="000000" w:themeColor="text1"/>
          <w:szCs w:val="21"/>
          <w:u w:val="single"/>
        </w:rPr>
        <w:t xml:space="preserve"> </w:t>
      </w:r>
    </w:p>
    <w:p w14:paraId="6808AACF" w14:textId="77777777" w:rsidR="007D1150" w:rsidRDefault="0001536F">
      <w:pPr>
        <w:spacing w:line="360" w:lineRule="auto"/>
        <w:ind w:leftChars="202" w:left="424" w:firstLineChars="100" w:firstLine="210"/>
        <w:rPr>
          <w:rFonts w:ascii="宋体" w:cs="Arial"/>
          <w:color w:val="000000" w:themeColor="text1"/>
          <w:szCs w:val="21"/>
        </w:rPr>
      </w:pPr>
      <w:r>
        <w:rPr>
          <w:rFonts w:ascii="宋体" w:hAnsi="宋体" w:cs="Arial"/>
          <w:color w:val="000000" w:themeColor="text1"/>
          <w:szCs w:val="21"/>
        </w:rPr>
        <w:t xml:space="preserve">2.1.3  </w:t>
      </w:r>
      <w:r>
        <w:rPr>
          <w:rFonts w:ascii="宋体" w:hAnsi="宋体" w:cs="Arial" w:hint="eastAsia"/>
          <w:color w:val="000000" w:themeColor="text1"/>
          <w:szCs w:val="21"/>
        </w:rPr>
        <w:t>承包范围内的暂列金额项目</w:t>
      </w:r>
    </w:p>
    <w:p w14:paraId="2F8DAC6E"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 xml:space="preserve">2.1.3.4  </w:t>
      </w:r>
      <w:r>
        <w:rPr>
          <w:rFonts w:ascii="宋体" w:hAnsi="宋体" w:cs="Arial" w:hint="eastAsia"/>
          <w:color w:val="000000" w:themeColor="text1"/>
          <w:szCs w:val="21"/>
        </w:rPr>
        <w:t>关于暂列金额的其他说明：</w:t>
      </w:r>
      <w:r>
        <w:rPr>
          <w:rFonts w:ascii="宋体" w:hAnsi="宋体" w:cs="Arial" w:hint="eastAsia"/>
          <w:color w:val="000000" w:themeColor="text1"/>
          <w:szCs w:val="21"/>
          <w:u w:val="single"/>
        </w:rPr>
        <w:t>无</w:t>
      </w:r>
    </w:p>
    <w:p w14:paraId="691CBAA5" w14:textId="77777777" w:rsidR="007D1150" w:rsidRDefault="007D1150">
      <w:pPr>
        <w:spacing w:line="360" w:lineRule="auto"/>
        <w:rPr>
          <w:rFonts w:ascii="宋体" w:cs="Arial"/>
          <w:color w:val="000000" w:themeColor="text1"/>
          <w:szCs w:val="21"/>
        </w:rPr>
      </w:pPr>
    </w:p>
    <w:p w14:paraId="0E313F1C"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098" w:name="_Toc486580468"/>
      <w:bookmarkStart w:id="1099" w:name="_Toc101882053"/>
      <w:bookmarkStart w:id="1100" w:name="_Toc489280274"/>
      <w:bookmarkStart w:id="1101" w:name="_Toc497214136"/>
      <w:r>
        <w:rPr>
          <w:rFonts w:ascii="宋体" w:hAnsi="宋体"/>
          <w:color w:val="000000" w:themeColor="text1"/>
          <w:kern w:val="0"/>
          <w:sz w:val="24"/>
          <w:szCs w:val="20"/>
        </w:rPr>
        <w:t xml:space="preserve">2.2  </w:t>
      </w:r>
      <w:r>
        <w:rPr>
          <w:rFonts w:ascii="宋体" w:hAnsi="宋体" w:hint="eastAsia"/>
          <w:color w:val="000000" w:themeColor="text1"/>
          <w:kern w:val="0"/>
          <w:sz w:val="24"/>
          <w:szCs w:val="20"/>
        </w:rPr>
        <w:t>发包人发包专业工程和发包人供应的材料和工程设备</w:t>
      </w:r>
      <w:bookmarkEnd w:id="1098"/>
      <w:bookmarkEnd w:id="1099"/>
      <w:bookmarkEnd w:id="1100"/>
      <w:bookmarkEnd w:id="1101"/>
    </w:p>
    <w:p w14:paraId="124ECF9E"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 xml:space="preserve">2.2.1  </w:t>
      </w:r>
      <w:r>
        <w:rPr>
          <w:rFonts w:ascii="宋体" w:hAnsi="宋体" w:hint="eastAsia"/>
          <w:color w:val="000000" w:themeColor="text1"/>
          <w:szCs w:val="21"/>
        </w:rPr>
        <w:t>由发包人发包的专业工程属于与本工程有关的其他工程，不属于承包人的承包范围。</w:t>
      </w:r>
      <w:r>
        <w:rPr>
          <w:rFonts w:ascii="宋体" w:hAnsi="宋体" w:cs="Arial" w:hint="eastAsia"/>
          <w:color w:val="000000" w:themeColor="text1"/>
          <w:szCs w:val="21"/>
        </w:rPr>
        <w:t>发包人发包的专业工程：</w:t>
      </w:r>
      <w:r>
        <w:rPr>
          <w:rFonts w:ascii="宋体" w:hAnsi="宋体" w:cs="Arial" w:hint="eastAsia"/>
          <w:color w:val="000000" w:themeColor="text1"/>
          <w:szCs w:val="21"/>
          <w:u w:val="single"/>
        </w:rPr>
        <w:t>无</w:t>
      </w:r>
    </w:p>
    <w:p w14:paraId="747FADF2" w14:textId="77777777" w:rsidR="007D1150" w:rsidRDefault="007D1150">
      <w:pPr>
        <w:spacing w:line="360" w:lineRule="auto"/>
        <w:rPr>
          <w:rFonts w:ascii="宋体" w:cs="Arial"/>
          <w:color w:val="000000" w:themeColor="text1"/>
          <w:szCs w:val="21"/>
        </w:rPr>
      </w:pPr>
    </w:p>
    <w:p w14:paraId="61411D0A"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02" w:name="_Toc486580469"/>
      <w:bookmarkStart w:id="1103" w:name="_Toc101882054"/>
      <w:bookmarkStart w:id="1104" w:name="_Toc489280275"/>
      <w:bookmarkStart w:id="1105" w:name="_Toc497214137"/>
      <w:r>
        <w:rPr>
          <w:rFonts w:ascii="宋体" w:hAnsi="宋体"/>
          <w:color w:val="000000" w:themeColor="text1"/>
          <w:kern w:val="0"/>
          <w:sz w:val="24"/>
          <w:szCs w:val="20"/>
        </w:rPr>
        <w:t xml:space="preserve">2.3  </w:t>
      </w:r>
      <w:r>
        <w:rPr>
          <w:rFonts w:ascii="宋体" w:hAnsi="宋体" w:hint="eastAsia"/>
          <w:color w:val="000000" w:themeColor="text1"/>
          <w:kern w:val="0"/>
          <w:sz w:val="24"/>
          <w:szCs w:val="20"/>
        </w:rPr>
        <w:t>承包人与发包人发包专业工程承包人的工作界面</w:t>
      </w:r>
      <w:bookmarkEnd w:id="1102"/>
      <w:bookmarkEnd w:id="1103"/>
      <w:bookmarkEnd w:id="1104"/>
      <w:bookmarkEnd w:id="1105"/>
    </w:p>
    <w:p w14:paraId="1A03F9DA" w14:textId="77777777" w:rsidR="007D1150" w:rsidRDefault="0001536F">
      <w:pPr>
        <w:spacing w:line="360" w:lineRule="auto"/>
        <w:ind w:firstLineChars="200" w:firstLine="420"/>
        <w:rPr>
          <w:rFonts w:ascii="宋体"/>
          <w:color w:val="000000" w:themeColor="text1"/>
          <w:szCs w:val="21"/>
          <w:u w:val="single"/>
        </w:rPr>
      </w:pPr>
      <w:r>
        <w:rPr>
          <w:rFonts w:ascii="宋体" w:hAnsi="宋体" w:cs="Arial" w:hint="eastAsia"/>
          <w:color w:val="000000" w:themeColor="text1"/>
          <w:szCs w:val="21"/>
        </w:rPr>
        <w:t>承包人与发包人发包专业工程承包人以及与发包人供应的材料和设备的供应商之间的工作界面划分：</w:t>
      </w:r>
      <w:r>
        <w:rPr>
          <w:rFonts w:ascii="宋体" w:hAnsi="宋体" w:cs="Arial"/>
          <w:color w:val="000000" w:themeColor="text1"/>
          <w:szCs w:val="21"/>
          <w:u w:val="single"/>
        </w:rPr>
        <w:t xml:space="preserve"> / </w:t>
      </w:r>
    </w:p>
    <w:p w14:paraId="2594E548" w14:textId="77777777" w:rsidR="007D1150" w:rsidRDefault="007D1150">
      <w:pPr>
        <w:spacing w:line="360" w:lineRule="auto"/>
        <w:rPr>
          <w:rFonts w:ascii="宋体" w:cs="Arial"/>
          <w:color w:val="000000" w:themeColor="text1"/>
          <w:szCs w:val="21"/>
        </w:rPr>
      </w:pPr>
    </w:p>
    <w:p w14:paraId="5C2CC0C3"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06" w:name="_Toc489280276"/>
      <w:bookmarkStart w:id="1107" w:name="_Toc486580470"/>
      <w:bookmarkStart w:id="1108" w:name="_Toc497214138"/>
      <w:bookmarkStart w:id="1109" w:name="_Toc101882055"/>
      <w:r>
        <w:rPr>
          <w:rFonts w:ascii="宋体" w:hAnsi="宋体"/>
          <w:color w:val="000000" w:themeColor="text1"/>
          <w:kern w:val="0"/>
          <w:sz w:val="24"/>
          <w:szCs w:val="20"/>
        </w:rPr>
        <w:t xml:space="preserve">2.4  </w:t>
      </w:r>
      <w:r>
        <w:rPr>
          <w:rFonts w:ascii="宋体" w:hAnsi="宋体" w:hint="eastAsia"/>
          <w:color w:val="000000" w:themeColor="text1"/>
          <w:kern w:val="0"/>
          <w:sz w:val="24"/>
          <w:szCs w:val="20"/>
        </w:rPr>
        <w:t>承包人需要为发包人和监理人提供的现场办公条件和设施</w:t>
      </w:r>
      <w:bookmarkEnd w:id="1106"/>
      <w:bookmarkEnd w:id="1107"/>
      <w:bookmarkEnd w:id="1108"/>
      <w:bookmarkEnd w:id="1109"/>
    </w:p>
    <w:p w14:paraId="3BEBEF3A" w14:textId="77777777" w:rsidR="007D1150" w:rsidRDefault="0001536F">
      <w:pPr>
        <w:spacing w:line="360" w:lineRule="auto"/>
        <w:ind w:firstLineChars="200" w:firstLine="420"/>
        <w:rPr>
          <w:rFonts w:ascii="宋体"/>
          <w:color w:val="000000" w:themeColor="text1"/>
          <w:szCs w:val="21"/>
          <w:u w:val="single"/>
        </w:rPr>
      </w:pPr>
      <w:r>
        <w:rPr>
          <w:rFonts w:ascii="宋体" w:hAnsi="宋体" w:cs="Arial" w:hint="eastAsia"/>
          <w:color w:val="000000" w:themeColor="text1"/>
          <w:szCs w:val="21"/>
        </w:rPr>
        <w:t>承包人需要为发包人和监理人提供的现场办公条件和设施及其详细要求：</w:t>
      </w:r>
      <w:r>
        <w:rPr>
          <w:rFonts w:ascii="宋体" w:hAnsi="宋体"/>
          <w:color w:val="000000" w:themeColor="text1"/>
          <w:szCs w:val="21"/>
          <w:u w:val="single"/>
        </w:rPr>
        <w:t xml:space="preserve">      </w:t>
      </w:r>
      <w:r>
        <w:rPr>
          <w:rFonts w:ascii="宋体" w:hAnsi="宋体" w:hint="eastAsia"/>
          <w:color w:val="000000" w:themeColor="text1"/>
          <w:szCs w:val="21"/>
          <w:u w:val="single"/>
        </w:rPr>
        <w:t>无</w:t>
      </w:r>
      <w:r>
        <w:rPr>
          <w:rFonts w:ascii="宋体" w:hAnsi="宋体"/>
          <w:color w:val="000000" w:themeColor="text1"/>
          <w:szCs w:val="21"/>
          <w:u w:val="single"/>
        </w:rPr>
        <w:t xml:space="preserve">    </w:t>
      </w:r>
    </w:p>
    <w:p w14:paraId="65455D9C" w14:textId="77777777" w:rsidR="007D1150" w:rsidRDefault="007D1150">
      <w:pPr>
        <w:spacing w:line="360" w:lineRule="auto"/>
        <w:rPr>
          <w:rFonts w:ascii="宋体" w:cs="Arial"/>
          <w:color w:val="000000" w:themeColor="text1"/>
          <w:szCs w:val="21"/>
        </w:rPr>
      </w:pPr>
    </w:p>
    <w:p w14:paraId="312505D6"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110" w:name="_Toc486580471"/>
      <w:bookmarkStart w:id="1111" w:name="_Toc490331748"/>
      <w:bookmarkStart w:id="1112" w:name="_Toc497214139"/>
      <w:bookmarkStart w:id="1113" w:name="_Toc101882056"/>
      <w:bookmarkStart w:id="1114" w:name="_Toc489280277"/>
      <w:r>
        <w:rPr>
          <w:rFonts w:ascii="宋体" w:hAnsi="宋体" w:cs="宋体"/>
          <w:color w:val="000000" w:themeColor="text1"/>
          <w:sz w:val="28"/>
          <w:szCs w:val="20"/>
        </w:rPr>
        <w:t>4.</w:t>
      </w:r>
      <w:r>
        <w:rPr>
          <w:rFonts w:ascii="宋体" w:hAnsi="宋体" w:cs="宋体" w:hint="eastAsia"/>
          <w:color w:val="000000" w:themeColor="text1"/>
          <w:sz w:val="28"/>
          <w:szCs w:val="20"/>
        </w:rPr>
        <w:t>质量要求</w:t>
      </w:r>
      <w:bookmarkEnd w:id="1110"/>
      <w:bookmarkEnd w:id="1111"/>
      <w:bookmarkEnd w:id="1112"/>
      <w:bookmarkEnd w:id="1113"/>
      <w:bookmarkEnd w:id="1114"/>
    </w:p>
    <w:p w14:paraId="745DA640"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15" w:name="_Toc497214140"/>
      <w:bookmarkStart w:id="1116" w:name="_Toc489280278"/>
      <w:bookmarkStart w:id="1117" w:name="_Toc486580472"/>
      <w:bookmarkStart w:id="1118" w:name="_Toc101882057"/>
      <w:r>
        <w:rPr>
          <w:rFonts w:ascii="宋体" w:hAnsi="宋体"/>
          <w:color w:val="000000" w:themeColor="text1"/>
          <w:kern w:val="0"/>
          <w:sz w:val="24"/>
          <w:szCs w:val="20"/>
        </w:rPr>
        <w:t xml:space="preserve">4.2  </w:t>
      </w:r>
      <w:r>
        <w:rPr>
          <w:rFonts w:ascii="宋体" w:hAnsi="宋体" w:hint="eastAsia"/>
          <w:color w:val="000000" w:themeColor="text1"/>
          <w:kern w:val="0"/>
          <w:sz w:val="24"/>
          <w:szCs w:val="20"/>
        </w:rPr>
        <w:t>特殊质量要求</w:t>
      </w:r>
      <w:bookmarkEnd w:id="1115"/>
      <w:bookmarkEnd w:id="1116"/>
      <w:bookmarkEnd w:id="1117"/>
      <w:bookmarkEnd w:id="1118"/>
    </w:p>
    <w:p w14:paraId="47BFD857" w14:textId="77777777" w:rsidR="007D1150" w:rsidRDefault="0001536F">
      <w:pPr>
        <w:spacing w:line="360" w:lineRule="auto"/>
        <w:ind w:firstLineChars="200" w:firstLine="420"/>
        <w:rPr>
          <w:rFonts w:ascii="宋体"/>
          <w:color w:val="000000" w:themeColor="text1"/>
          <w:szCs w:val="21"/>
          <w:u w:val="single"/>
        </w:rPr>
      </w:pPr>
      <w:r>
        <w:rPr>
          <w:rFonts w:ascii="宋体" w:hAnsi="宋体" w:cs="Arial" w:hint="eastAsia"/>
          <w:color w:val="000000" w:themeColor="text1"/>
          <w:szCs w:val="21"/>
        </w:rPr>
        <w:t>有关本工程质量方面的特殊要求：</w:t>
      </w:r>
      <w:r>
        <w:rPr>
          <w:rFonts w:ascii="宋体" w:hAnsi="宋体"/>
          <w:color w:val="000000" w:themeColor="text1"/>
          <w:szCs w:val="21"/>
          <w:u w:val="single"/>
        </w:rPr>
        <w:t xml:space="preserve">      </w:t>
      </w:r>
      <w:r>
        <w:rPr>
          <w:rFonts w:ascii="宋体" w:hAnsi="宋体" w:hint="eastAsia"/>
          <w:color w:val="000000" w:themeColor="text1"/>
          <w:szCs w:val="21"/>
          <w:u w:val="single"/>
        </w:rPr>
        <w:t>无</w:t>
      </w:r>
      <w:r>
        <w:rPr>
          <w:rFonts w:ascii="宋体" w:hAnsi="宋体"/>
          <w:color w:val="000000" w:themeColor="text1"/>
          <w:szCs w:val="21"/>
          <w:u w:val="single"/>
        </w:rPr>
        <w:t xml:space="preserve">    </w:t>
      </w:r>
    </w:p>
    <w:p w14:paraId="25DB5B72" w14:textId="77777777" w:rsidR="007D1150" w:rsidRDefault="007D1150">
      <w:pPr>
        <w:spacing w:line="360" w:lineRule="auto"/>
        <w:rPr>
          <w:rFonts w:ascii="宋体" w:cs="Arial"/>
          <w:color w:val="000000" w:themeColor="text1"/>
          <w:szCs w:val="21"/>
        </w:rPr>
      </w:pPr>
    </w:p>
    <w:p w14:paraId="6B4FF615"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119" w:name="_Toc490331749"/>
      <w:bookmarkStart w:id="1120" w:name="_Toc497214141"/>
      <w:bookmarkStart w:id="1121" w:name="_Toc489280279"/>
      <w:bookmarkStart w:id="1122" w:name="_Toc486580473"/>
      <w:bookmarkStart w:id="1123" w:name="_Toc101882058"/>
      <w:r>
        <w:rPr>
          <w:rFonts w:ascii="宋体" w:hAnsi="宋体" w:cs="宋体"/>
          <w:color w:val="000000" w:themeColor="text1"/>
          <w:sz w:val="28"/>
          <w:szCs w:val="20"/>
        </w:rPr>
        <w:t>5.</w:t>
      </w:r>
      <w:r>
        <w:rPr>
          <w:rFonts w:ascii="宋体" w:hAnsi="宋体" w:cs="宋体" w:hint="eastAsia"/>
          <w:color w:val="000000" w:themeColor="text1"/>
          <w:sz w:val="28"/>
          <w:szCs w:val="20"/>
        </w:rPr>
        <w:t>适用规范和标准</w:t>
      </w:r>
      <w:bookmarkEnd w:id="1119"/>
      <w:bookmarkEnd w:id="1120"/>
      <w:bookmarkEnd w:id="1121"/>
      <w:bookmarkEnd w:id="1122"/>
      <w:bookmarkEnd w:id="1123"/>
    </w:p>
    <w:p w14:paraId="75A08361" w14:textId="77777777" w:rsidR="007D1150" w:rsidRDefault="0001536F">
      <w:pPr>
        <w:spacing w:line="360" w:lineRule="auto"/>
        <w:ind w:firstLineChars="300" w:firstLine="630"/>
        <w:outlineLvl w:val="3"/>
        <w:rPr>
          <w:rFonts w:ascii="宋体" w:cs="Arial"/>
          <w:color w:val="000000" w:themeColor="text1"/>
          <w:szCs w:val="21"/>
          <w:u w:val="single"/>
        </w:rPr>
      </w:pPr>
      <w:r>
        <w:rPr>
          <w:rFonts w:ascii="宋体" w:hAnsi="宋体" w:cs="Arial"/>
          <w:color w:val="000000" w:themeColor="text1"/>
          <w:szCs w:val="21"/>
        </w:rPr>
        <w:t xml:space="preserve">5.1  </w:t>
      </w:r>
      <w:r>
        <w:rPr>
          <w:rFonts w:ascii="宋体" w:hAnsi="宋体" w:hint="eastAsia"/>
          <w:color w:val="000000" w:themeColor="text1"/>
        </w:rPr>
        <w:t>适用本工程的国家、行业和地方规范、标准和规程</w:t>
      </w:r>
      <w:r>
        <w:rPr>
          <w:rFonts w:ascii="宋体" w:hAnsi="宋体"/>
          <w:color w:val="000000" w:themeColor="text1"/>
        </w:rPr>
        <w:t>:</w:t>
      </w:r>
      <w:r>
        <w:rPr>
          <w:rFonts w:ascii="宋体" w:hAnsi="宋体"/>
          <w:color w:val="000000" w:themeColor="text1"/>
          <w:u w:val="single"/>
        </w:rPr>
        <w:t xml:space="preserve">  /  </w:t>
      </w:r>
    </w:p>
    <w:p w14:paraId="29DD14E7" w14:textId="77777777" w:rsidR="007D1150" w:rsidRDefault="007D1150">
      <w:pPr>
        <w:spacing w:line="360" w:lineRule="auto"/>
        <w:outlineLvl w:val="3"/>
        <w:rPr>
          <w:rFonts w:ascii="宋体" w:cs="Arial"/>
          <w:color w:val="000000" w:themeColor="text1"/>
          <w:szCs w:val="21"/>
        </w:rPr>
      </w:pPr>
    </w:p>
    <w:p w14:paraId="2177B4B7"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124" w:name="_Toc497214142"/>
      <w:bookmarkStart w:id="1125" w:name="_Toc490331750"/>
      <w:bookmarkStart w:id="1126" w:name="_Toc101882059"/>
      <w:bookmarkStart w:id="1127" w:name="_Toc486580474"/>
      <w:bookmarkStart w:id="1128" w:name="_Toc489280280"/>
      <w:r>
        <w:rPr>
          <w:rFonts w:ascii="宋体" w:hAnsi="宋体" w:cs="宋体"/>
          <w:color w:val="000000" w:themeColor="text1"/>
          <w:sz w:val="28"/>
          <w:szCs w:val="20"/>
        </w:rPr>
        <w:t>6.</w:t>
      </w:r>
      <w:r>
        <w:rPr>
          <w:rFonts w:ascii="宋体" w:hAnsi="宋体" w:cs="宋体" w:hint="eastAsia"/>
          <w:color w:val="000000" w:themeColor="text1"/>
          <w:sz w:val="28"/>
          <w:szCs w:val="20"/>
        </w:rPr>
        <w:t>安全文明施工</w:t>
      </w:r>
      <w:bookmarkEnd w:id="1124"/>
      <w:bookmarkEnd w:id="1125"/>
      <w:bookmarkEnd w:id="1126"/>
      <w:bookmarkEnd w:id="1127"/>
      <w:bookmarkEnd w:id="1128"/>
    </w:p>
    <w:p w14:paraId="085C9F4F"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29" w:name="_Toc486580475"/>
      <w:bookmarkStart w:id="1130" w:name="_Toc489280281"/>
      <w:bookmarkStart w:id="1131" w:name="_Toc497214143"/>
      <w:bookmarkStart w:id="1132" w:name="_Toc101882060"/>
      <w:r>
        <w:rPr>
          <w:rFonts w:ascii="宋体" w:hAnsi="宋体"/>
          <w:color w:val="000000" w:themeColor="text1"/>
          <w:kern w:val="0"/>
          <w:sz w:val="24"/>
          <w:szCs w:val="20"/>
        </w:rPr>
        <w:t xml:space="preserve">6.1  </w:t>
      </w:r>
      <w:r>
        <w:rPr>
          <w:rFonts w:ascii="宋体" w:hAnsi="宋体" w:hint="eastAsia"/>
          <w:color w:val="000000" w:themeColor="text1"/>
          <w:kern w:val="0"/>
          <w:sz w:val="24"/>
          <w:szCs w:val="20"/>
        </w:rPr>
        <w:t>安全防护</w:t>
      </w:r>
      <w:bookmarkEnd w:id="1129"/>
      <w:bookmarkEnd w:id="1130"/>
      <w:bookmarkEnd w:id="1131"/>
      <w:bookmarkEnd w:id="1132"/>
    </w:p>
    <w:p w14:paraId="64585078" w14:textId="77777777" w:rsidR="007D1150" w:rsidRDefault="0001536F">
      <w:pPr>
        <w:spacing w:line="360" w:lineRule="auto"/>
        <w:ind w:firstLineChars="300" w:firstLine="630"/>
        <w:rPr>
          <w:rFonts w:ascii="宋体"/>
          <w:color w:val="000000" w:themeColor="text1"/>
          <w:szCs w:val="21"/>
        </w:rPr>
      </w:pPr>
      <w:r>
        <w:rPr>
          <w:rFonts w:ascii="宋体" w:hAnsi="宋体" w:cs="Arial"/>
          <w:color w:val="000000" w:themeColor="text1"/>
          <w:szCs w:val="21"/>
        </w:rPr>
        <w:t>6</w:t>
      </w:r>
      <w:r>
        <w:rPr>
          <w:rFonts w:ascii="宋体" w:cs="Arial"/>
          <w:color w:val="000000" w:themeColor="text1"/>
          <w:szCs w:val="21"/>
        </w:rPr>
        <w:t>.</w:t>
      </w:r>
      <w:r>
        <w:rPr>
          <w:rFonts w:ascii="宋体" w:hAnsi="宋体" w:cs="Arial"/>
          <w:color w:val="000000" w:themeColor="text1"/>
          <w:szCs w:val="21"/>
        </w:rPr>
        <w:t xml:space="preserve">1.2  </w:t>
      </w:r>
      <w:r>
        <w:rPr>
          <w:rFonts w:ascii="宋体" w:hAnsi="宋体" w:hint="eastAsia"/>
          <w:color w:val="000000" w:themeColor="text1"/>
          <w:szCs w:val="21"/>
        </w:rPr>
        <w:t>在整个工程施工期间，承包人应在施工场地（现场）设立、提供和维护并在有关工作完成或竣工后撤除：</w:t>
      </w:r>
    </w:p>
    <w:p w14:paraId="2B140355" w14:textId="77777777" w:rsidR="007D1150" w:rsidRDefault="0001536F">
      <w:pPr>
        <w:spacing w:line="360" w:lineRule="auto"/>
        <w:ind w:firstLineChars="300" w:firstLine="630"/>
        <w:rPr>
          <w:rFonts w:ascii="宋体" w:cs="Arial"/>
          <w:color w:val="000000" w:themeColor="text1"/>
          <w:szCs w:val="21"/>
        </w:rPr>
      </w:pPr>
      <w:r>
        <w:rPr>
          <w:rFonts w:ascii="宋体" w:hAnsi="宋体" w:hint="eastAsia"/>
          <w:color w:val="000000" w:themeColor="text1"/>
          <w:szCs w:val="21"/>
        </w:rPr>
        <w:t>（</w:t>
      </w:r>
      <w:r>
        <w:rPr>
          <w:rFonts w:ascii="宋体" w:hAnsi="宋体"/>
          <w:color w:val="000000" w:themeColor="text1"/>
          <w:szCs w:val="21"/>
        </w:rPr>
        <w:t>11</w:t>
      </w:r>
      <w:r>
        <w:rPr>
          <w:rFonts w:ascii="宋体" w:hAnsi="宋体" w:hint="eastAsia"/>
          <w:color w:val="000000" w:themeColor="text1"/>
          <w:szCs w:val="21"/>
        </w:rPr>
        <w:t>）其他要求：</w:t>
      </w:r>
      <w:r>
        <w:rPr>
          <w:rFonts w:ascii="宋体" w:hAnsi="宋体"/>
          <w:color w:val="000000" w:themeColor="text1"/>
          <w:u w:val="single"/>
        </w:rPr>
        <w:t xml:space="preserve">  /  </w:t>
      </w:r>
    </w:p>
    <w:p w14:paraId="39D09165"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6</w:t>
      </w:r>
      <w:r>
        <w:rPr>
          <w:rFonts w:ascii="宋体" w:cs="Arial"/>
          <w:color w:val="000000" w:themeColor="text1"/>
          <w:szCs w:val="21"/>
        </w:rPr>
        <w:t>.</w:t>
      </w:r>
      <w:r>
        <w:rPr>
          <w:rFonts w:ascii="宋体" w:hAnsi="宋体" w:cs="Arial"/>
          <w:color w:val="000000" w:themeColor="text1"/>
          <w:szCs w:val="21"/>
        </w:rPr>
        <w:t>1</w:t>
      </w:r>
      <w:r>
        <w:rPr>
          <w:rFonts w:ascii="宋体" w:cs="Arial"/>
          <w:color w:val="000000" w:themeColor="text1"/>
          <w:szCs w:val="21"/>
        </w:rPr>
        <w:t>.</w:t>
      </w:r>
      <w:r>
        <w:rPr>
          <w:rFonts w:ascii="宋体" w:hAnsi="宋体" w:cs="Arial"/>
          <w:color w:val="000000" w:themeColor="text1"/>
          <w:szCs w:val="21"/>
        </w:rPr>
        <w:t xml:space="preserve">18  </w:t>
      </w:r>
      <w:r>
        <w:rPr>
          <w:rFonts w:ascii="宋体" w:hAnsi="宋体" w:cs="Arial" w:hint="eastAsia"/>
          <w:color w:val="000000" w:themeColor="text1"/>
          <w:szCs w:val="21"/>
        </w:rPr>
        <w:t>安全防护方面的其他要求：</w:t>
      </w:r>
      <w:r>
        <w:rPr>
          <w:rFonts w:ascii="宋体" w:hAnsi="宋体"/>
          <w:color w:val="000000" w:themeColor="text1"/>
          <w:u w:val="single"/>
        </w:rPr>
        <w:t xml:space="preserve">  /  </w:t>
      </w:r>
    </w:p>
    <w:p w14:paraId="1166AE67" w14:textId="77777777" w:rsidR="007D1150" w:rsidRDefault="007D1150">
      <w:pPr>
        <w:spacing w:line="360" w:lineRule="auto"/>
        <w:rPr>
          <w:rFonts w:ascii="宋体" w:cs="Arial"/>
          <w:color w:val="000000" w:themeColor="text1"/>
          <w:szCs w:val="21"/>
        </w:rPr>
      </w:pPr>
    </w:p>
    <w:p w14:paraId="2B3D6FAC"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33" w:name="_Toc486580476"/>
      <w:bookmarkStart w:id="1134" w:name="_Toc101882061"/>
      <w:bookmarkStart w:id="1135" w:name="_Toc489280282"/>
      <w:bookmarkStart w:id="1136" w:name="_Toc497214144"/>
      <w:r>
        <w:rPr>
          <w:rFonts w:ascii="宋体" w:hAnsi="宋体"/>
          <w:color w:val="000000" w:themeColor="text1"/>
          <w:kern w:val="0"/>
          <w:sz w:val="24"/>
          <w:szCs w:val="20"/>
        </w:rPr>
        <w:t xml:space="preserve">6.2  </w:t>
      </w:r>
      <w:r>
        <w:rPr>
          <w:rFonts w:ascii="宋体" w:hAnsi="宋体" w:hint="eastAsia"/>
          <w:color w:val="000000" w:themeColor="text1"/>
          <w:kern w:val="0"/>
          <w:sz w:val="24"/>
          <w:szCs w:val="20"/>
        </w:rPr>
        <w:t>临时消防</w:t>
      </w:r>
      <w:bookmarkEnd w:id="1133"/>
      <w:bookmarkEnd w:id="1134"/>
      <w:bookmarkEnd w:id="1135"/>
      <w:bookmarkEnd w:id="1136"/>
    </w:p>
    <w:p w14:paraId="6EF1F38C"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6</w:t>
      </w:r>
      <w:r>
        <w:rPr>
          <w:rFonts w:ascii="宋体" w:cs="Arial"/>
          <w:color w:val="000000" w:themeColor="text1"/>
          <w:szCs w:val="21"/>
        </w:rPr>
        <w:t>.</w:t>
      </w:r>
      <w:r>
        <w:rPr>
          <w:rFonts w:ascii="宋体" w:hAnsi="宋体" w:cs="Arial"/>
          <w:color w:val="000000" w:themeColor="text1"/>
          <w:szCs w:val="21"/>
        </w:rPr>
        <w:t>2</w:t>
      </w:r>
      <w:r>
        <w:rPr>
          <w:rFonts w:ascii="宋体" w:cs="Arial"/>
          <w:color w:val="000000" w:themeColor="text1"/>
          <w:szCs w:val="21"/>
        </w:rPr>
        <w:t>.</w:t>
      </w:r>
      <w:r>
        <w:rPr>
          <w:rFonts w:ascii="宋体" w:hAnsi="宋体" w:cs="Arial"/>
          <w:color w:val="000000" w:themeColor="text1"/>
          <w:szCs w:val="21"/>
        </w:rPr>
        <w:t xml:space="preserve">5  </w:t>
      </w:r>
      <w:r>
        <w:rPr>
          <w:rFonts w:ascii="宋体" w:hAnsi="宋体" w:cs="Arial" w:hint="eastAsia"/>
          <w:color w:val="000000" w:themeColor="text1"/>
          <w:szCs w:val="21"/>
        </w:rPr>
        <w:t>临时消防方面的其他要求：</w:t>
      </w:r>
      <w:r>
        <w:rPr>
          <w:rFonts w:ascii="宋体" w:hAnsi="宋体"/>
          <w:color w:val="000000" w:themeColor="text1"/>
          <w:u w:val="single"/>
        </w:rPr>
        <w:t xml:space="preserve">  /  </w:t>
      </w:r>
    </w:p>
    <w:p w14:paraId="5319286F" w14:textId="77777777" w:rsidR="007D1150" w:rsidRDefault="007D1150">
      <w:pPr>
        <w:spacing w:line="360" w:lineRule="auto"/>
        <w:rPr>
          <w:rFonts w:ascii="宋体" w:cs="Arial"/>
          <w:color w:val="000000" w:themeColor="text1"/>
          <w:szCs w:val="21"/>
        </w:rPr>
      </w:pPr>
    </w:p>
    <w:p w14:paraId="07311DCB"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37" w:name="_Toc497214145"/>
      <w:bookmarkStart w:id="1138" w:name="_Toc101882062"/>
      <w:bookmarkStart w:id="1139" w:name="_Toc486580477"/>
      <w:bookmarkStart w:id="1140" w:name="_Toc489280283"/>
      <w:r>
        <w:rPr>
          <w:rFonts w:ascii="宋体" w:hAnsi="宋体"/>
          <w:color w:val="000000" w:themeColor="text1"/>
          <w:kern w:val="0"/>
          <w:sz w:val="24"/>
          <w:szCs w:val="20"/>
        </w:rPr>
        <w:t xml:space="preserve">6.3  </w:t>
      </w:r>
      <w:r>
        <w:rPr>
          <w:rFonts w:ascii="宋体" w:hAnsi="宋体" w:hint="eastAsia"/>
          <w:color w:val="000000" w:themeColor="text1"/>
          <w:kern w:val="0"/>
          <w:sz w:val="24"/>
          <w:szCs w:val="20"/>
        </w:rPr>
        <w:t>临时供电</w:t>
      </w:r>
      <w:bookmarkEnd w:id="1137"/>
      <w:bookmarkEnd w:id="1138"/>
      <w:bookmarkEnd w:id="1139"/>
      <w:bookmarkEnd w:id="1140"/>
    </w:p>
    <w:p w14:paraId="0250A4B4"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 xml:space="preserve">6.3.6  </w:t>
      </w:r>
      <w:r>
        <w:rPr>
          <w:rFonts w:ascii="宋体" w:hAnsi="宋体" w:cs="Arial" w:hint="eastAsia"/>
          <w:color w:val="000000" w:themeColor="text1"/>
          <w:szCs w:val="21"/>
        </w:rPr>
        <w:t>临时用电方面的其他要求：</w:t>
      </w:r>
      <w:r>
        <w:rPr>
          <w:rFonts w:ascii="宋体" w:hAnsi="宋体"/>
          <w:color w:val="000000" w:themeColor="text1"/>
          <w:u w:val="single"/>
        </w:rPr>
        <w:t xml:space="preserve">  /  </w:t>
      </w:r>
    </w:p>
    <w:p w14:paraId="6ACB4A74" w14:textId="77777777" w:rsidR="007D1150" w:rsidRDefault="007D1150">
      <w:pPr>
        <w:spacing w:line="360" w:lineRule="auto"/>
        <w:rPr>
          <w:rFonts w:ascii="宋体"/>
          <w:color w:val="000000" w:themeColor="text1"/>
          <w:szCs w:val="21"/>
        </w:rPr>
      </w:pPr>
    </w:p>
    <w:p w14:paraId="13F445C6"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41" w:name="_Toc489280284"/>
      <w:bookmarkStart w:id="1142" w:name="_Toc497214146"/>
      <w:bookmarkStart w:id="1143" w:name="_Toc486580478"/>
      <w:bookmarkStart w:id="1144" w:name="_Toc101882063"/>
      <w:r>
        <w:rPr>
          <w:rFonts w:ascii="宋体" w:hAnsi="宋体"/>
          <w:color w:val="000000" w:themeColor="text1"/>
          <w:kern w:val="0"/>
          <w:sz w:val="24"/>
          <w:szCs w:val="20"/>
        </w:rPr>
        <w:t xml:space="preserve">6.4  </w:t>
      </w:r>
      <w:r>
        <w:rPr>
          <w:rFonts w:ascii="宋体" w:hAnsi="宋体" w:hint="eastAsia"/>
          <w:color w:val="000000" w:themeColor="text1"/>
          <w:kern w:val="0"/>
          <w:sz w:val="24"/>
          <w:szCs w:val="20"/>
        </w:rPr>
        <w:t>劳动保护</w:t>
      </w:r>
      <w:bookmarkEnd w:id="1141"/>
      <w:bookmarkEnd w:id="1142"/>
      <w:bookmarkEnd w:id="1143"/>
      <w:bookmarkEnd w:id="1144"/>
    </w:p>
    <w:p w14:paraId="1D256A44"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6</w:t>
      </w:r>
      <w:r>
        <w:rPr>
          <w:rFonts w:ascii="宋体" w:cs="Arial"/>
          <w:color w:val="000000" w:themeColor="text1"/>
          <w:szCs w:val="21"/>
        </w:rPr>
        <w:t>.</w:t>
      </w:r>
      <w:r>
        <w:rPr>
          <w:rFonts w:ascii="宋体" w:hAnsi="宋体" w:cs="Arial"/>
          <w:color w:val="000000" w:themeColor="text1"/>
          <w:szCs w:val="21"/>
        </w:rPr>
        <w:t>4</w:t>
      </w:r>
      <w:r>
        <w:rPr>
          <w:rFonts w:ascii="宋体" w:cs="Arial"/>
          <w:color w:val="000000" w:themeColor="text1"/>
          <w:szCs w:val="21"/>
        </w:rPr>
        <w:t>.</w:t>
      </w:r>
      <w:r>
        <w:rPr>
          <w:rFonts w:ascii="宋体" w:hAnsi="宋体" w:cs="Arial"/>
          <w:color w:val="000000" w:themeColor="text1"/>
          <w:szCs w:val="21"/>
        </w:rPr>
        <w:t xml:space="preserve">6  </w:t>
      </w:r>
      <w:r>
        <w:rPr>
          <w:rFonts w:ascii="宋体" w:hAnsi="宋体" w:cs="Arial" w:hint="eastAsia"/>
          <w:color w:val="000000" w:themeColor="text1"/>
          <w:szCs w:val="21"/>
        </w:rPr>
        <w:t>劳动保护方面的其他要求：</w:t>
      </w:r>
      <w:r>
        <w:rPr>
          <w:rFonts w:ascii="宋体" w:hAnsi="宋体"/>
          <w:color w:val="000000" w:themeColor="text1"/>
          <w:u w:val="single"/>
        </w:rPr>
        <w:t xml:space="preserve">  /  </w:t>
      </w:r>
    </w:p>
    <w:p w14:paraId="3F6A620F" w14:textId="77777777" w:rsidR="007D1150" w:rsidRDefault="007D1150">
      <w:pPr>
        <w:spacing w:line="360" w:lineRule="auto"/>
        <w:rPr>
          <w:rFonts w:ascii="宋体" w:cs="Arial"/>
          <w:color w:val="000000" w:themeColor="text1"/>
          <w:szCs w:val="21"/>
        </w:rPr>
      </w:pPr>
    </w:p>
    <w:p w14:paraId="6F40AB7E"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45" w:name="_Toc489280285"/>
      <w:bookmarkStart w:id="1146" w:name="_Toc486580479"/>
      <w:bookmarkStart w:id="1147" w:name="_Toc101882064"/>
      <w:bookmarkStart w:id="1148" w:name="_Toc497214147"/>
      <w:r>
        <w:rPr>
          <w:rFonts w:ascii="宋体" w:hAnsi="宋体"/>
          <w:color w:val="000000" w:themeColor="text1"/>
          <w:kern w:val="0"/>
          <w:sz w:val="24"/>
          <w:szCs w:val="20"/>
        </w:rPr>
        <w:t xml:space="preserve">6.5  </w:t>
      </w:r>
      <w:r>
        <w:rPr>
          <w:rFonts w:ascii="宋体" w:hAnsi="宋体" w:hint="eastAsia"/>
          <w:color w:val="000000" w:themeColor="text1"/>
          <w:kern w:val="0"/>
          <w:sz w:val="24"/>
          <w:szCs w:val="20"/>
        </w:rPr>
        <w:t>脚手架</w:t>
      </w:r>
      <w:bookmarkEnd w:id="1145"/>
      <w:bookmarkEnd w:id="1146"/>
      <w:bookmarkEnd w:id="1147"/>
      <w:bookmarkEnd w:id="1148"/>
    </w:p>
    <w:p w14:paraId="1EFFFD02"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6</w:t>
      </w:r>
      <w:r>
        <w:rPr>
          <w:rFonts w:ascii="宋体" w:cs="Arial"/>
          <w:color w:val="000000" w:themeColor="text1"/>
          <w:szCs w:val="21"/>
        </w:rPr>
        <w:t>.</w:t>
      </w:r>
      <w:r>
        <w:rPr>
          <w:rFonts w:ascii="宋体" w:hAnsi="宋体" w:cs="Arial"/>
          <w:color w:val="000000" w:themeColor="text1"/>
          <w:szCs w:val="21"/>
        </w:rPr>
        <w:t>5</w:t>
      </w:r>
      <w:r>
        <w:rPr>
          <w:rFonts w:ascii="宋体" w:cs="Arial"/>
          <w:color w:val="000000" w:themeColor="text1"/>
          <w:szCs w:val="21"/>
        </w:rPr>
        <w:t>.</w:t>
      </w:r>
      <w:r>
        <w:rPr>
          <w:rFonts w:ascii="宋体" w:hAnsi="宋体" w:cs="Arial"/>
          <w:color w:val="000000" w:themeColor="text1"/>
          <w:szCs w:val="21"/>
        </w:rPr>
        <w:t xml:space="preserve">6  </w:t>
      </w:r>
      <w:r>
        <w:rPr>
          <w:rFonts w:ascii="宋体" w:hAnsi="宋体" w:cs="Arial" w:hint="eastAsia"/>
          <w:color w:val="000000" w:themeColor="text1"/>
          <w:szCs w:val="21"/>
        </w:rPr>
        <w:t>脚手架的其他要求：</w:t>
      </w:r>
      <w:r>
        <w:rPr>
          <w:rFonts w:ascii="宋体" w:hAnsi="宋体"/>
          <w:color w:val="000000" w:themeColor="text1"/>
          <w:u w:val="single"/>
        </w:rPr>
        <w:t xml:space="preserve">  /  </w:t>
      </w:r>
    </w:p>
    <w:p w14:paraId="5D99EF7F" w14:textId="77777777" w:rsidR="007D1150" w:rsidRDefault="007D1150">
      <w:pPr>
        <w:spacing w:line="360" w:lineRule="auto"/>
        <w:rPr>
          <w:rFonts w:ascii="宋体"/>
          <w:color w:val="000000" w:themeColor="text1"/>
          <w:szCs w:val="21"/>
        </w:rPr>
      </w:pPr>
    </w:p>
    <w:p w14:paraId="7585B6B2"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49" w:name="_Toc486580480"/>
      <w:bookmarkStart w:id="1150" w:name="_Toc497214148"/>
      <w:bookmarkStart w:id="1151" w:name="_Toc101882065"/>
      <w:bookmarkStart w:id="1152" w:name="_Toc489280286"/>
      <w:r>
        <w:rPr>
          <w:rFonts w:ascii="宋体" w:hAnsi="宋体"/>
          <w:color w:val="000000" w:themeColor="text1"/>
          <w:kern w:val="0"/>
          <w:sz w:val="24"/>
          <w:szCs w:val="20"/>
        </w:rPr>
        <w:t xml:space="preserve">6.6  </w:t>
      </w:r>
      <w:r>
        <w:rPr>
          <w:rFonts w:ascii="宋体" w:hAnsi="宋体" w:hint="eastAsia"/>
          <w:color w:val="000000" w:themeColor="text1"/>
          <w:kern w:val="0"/>
          <w:sz w:val="24"/>
          <w:szCs w:val="20"/>
        </w:rPr>
        <w:t>施工安全措施计划</w:t>
      </w:r>
      <w:bookmarkEnd w:id="1149"/>
      <w:bookmarkEnd w:id="1150"/>
      <w:bookmarkEnd w:id="1151"/>
      <w:bookmarkEnd w:id="1152"/>
    </w:p>
    <w:p w14:paraId="25BEC985" w14:textId="77777777" w:rsidR="007D1150" w:rsidRDefault="0001536F">
      <w:pPr>
        <w:spacing w:line="360" w:lineRule="auto"/>
        <w:ind w:firstLineChars="300" w:firstLine="630"/>
        <w:rPr>
          <w:rFonts w:ascii="宋体"/>
          <w:color w:val="000000" w:themeColor="text1"/>
          <w:szCs w:val="21"/>
        </w:rPr>
      </w:pPr>
      <w:r>
        <w:rPr>
          <w:rFonts w:ascii="宋体" w:hAnsi="宋体" w:cs="Arial"/>
          <w:color w:val="000000" w:themeColor="text1"/>
          <w:szCs w:val="21"/>
        </w:rPr>
        <w:t>6</w:t>
      </w:r>
      <w:r>
        <w:rPr>
          <w:rFonts w:ascii="宋体" w:cs="Arial"/>
          <w:color w:val="000000" w:themeColor="text1"/>
          <w:szCs w:val="21"/>
        </w:rPr>
        <w:t>.</w:t>
      </w:r>
      <w:r>
        <w:rPr>
          <w:rFonts w:ascii="宋体" w:hAnsi="宋体" w:cs="Arial"/>
          <w:color w:val="000000" w:themeColor="text1"/>
          <w:szCs w:val="21"/>
        </w:rPr>
        <w:t>6</w:t>
      </w:r>
      <w:r>
        <w:rPr>
          <w:rFonts w:ascii="宋体" w:cs="Arial"/>
          <w:color w:val="000000" w:themeColor="text1"/>
          <w:szCs w:val="21"/>
        </w:rPr>
        <w:t>.</w:t>
      </w:r>
      <w:r>
        <w:rPr>
          <w:rFonts w:ascii="宋体" w:hAnsi="宋体" w:cs="Arial"/>
          <w:color w:val="000000" w:themeColor="text1"/>
          <w:szCs w:val="21"/>
        </w:rPr>
        <w:t xml:space="preserve">2  </w:t>
      </w:r>
      <w:r>
        <w:rPr>
          <w:rFonts w:ascii="宋体" w:hAnsi="宋体" w:hint="eastAsia"/>
          <w:color w:val="000000" w:themeColor="text1"/>
          <w:szCs w:val="21"/>
        </w:rPr>
        <w:t>施工安全措施计划内容包括：</w:t>
      </w:r>
    </w:p>
    <w:p w14:paraId="2345BABA" w14:textId="77777777" w:rsidR="007D1150" w:rsidRDefault="0001536F">
      <w:pPr>
        <w:spacing w:line="360" w:lineRule="auto"/>
        <w:ind w:firstLineChars="300" w:firstLine="63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9</w:t>
      </w:r>
      <w:r>
        <w:rPr>
          <w:rFonts w:ascii="宋体" w:hAnsi="宋体" w:hint="eastAsia"/>
          <w:color w:val="000000" w:themeColor="text1"/>
          <w:szCs w:val="21"/>
        </w:rPr>
        <w:t>）其他要求：</w:t>
      </w:r>
      <w:r>
        <w:rPr>
          <w:rFonts w:ascii="宋体" w:hAnsi="宋体"/>
          <w:color w:val="000000" w:themeColor="text1"/>
          <w:u w:val="single"/>
        </w:rPr>
        <w:t xml:space="preserve">  /  </w:t>
      </w:r>
    </w:p>
    <w:p w14:paraId="45192904"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53" w:name="_Toc489280287"/>
      <w:bookmarkStart w:id="1154" w:name="_Toc497214149"/>
      <w:bookmarkStart w:id="1155" w:name="_Toc486580481"/>
      <w:bookmarkStart w:id="1156" w:name="_Toc101882066"/>
      <w:r>
        <w:rPr>
          <w:rFonts w:ascii="宋体" w:hAnsi="宋体"/>
          <w:color w:val="000000" w:themeColor="text1"/>
          <w:kern w:val="0"/>
          <w:sz w:val="24"/>
          <w:szCs w:val="20"/>
        </w:rPr>
        <w:t xml:space="preserve">6.7  </w:t>
      </w:r>
      <w:r>
        <w:rPr>
          <w:rFonts w:ascii="宋体" w:hAnsi="宋体" w:hint="eastAsia"/>
          <w:color w:val="000000" w:themeColor="text1"/>
          <w:kern w:val="0"/>
          <w:sz w:val="24"/>
          <w:szCs w:val="20"/>
        </w:rPr>
        <w:t>文明施工</w:t>
      </w:r>
      <w:bookmarkEnd w:id="1153"/>
      <w:bookmarkEnd w:id="1154"/>
      <w:bookmarkEnd w:id="1155"/>
      <w:bookmarkEnd w:id="1156"/>
    </w:p>
    <w:p w14:paraId="7147682D"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6</w:t>
      </w:r>
      <w:r>
        <w:rPr>
          <w:rFonts w:ascii="宋体" w:cs="Arial"/>
          <w:color w:val="000000" w:themeColor="text1"/>
          <w:szCs w:val="21"/>
        </w:rPr>
        <w:t>.</w:t>
      </w:r>
      <w:r>
        <w:rPr>
          <w:rFonts w:ascii="宋体" w:hAnsi="宋体" w:cs="Arial"/>
          <w:color w:val="000000" w:themeColor="text1"/>
          <w:szCs w:val="21"/>
        </w:rPr>
        <w:t>7</w:t>
      </w:r>
      <w:r>
        <w:rPr>
          <w:rFonts w:ascii="宋体" w:cs="Arial"/>
          <w:color w:val="000000" w:themeColor="text1"/>
          <w:szCs w:val="21"/>
        </w:rPr>
        <w:t>.</w:t>
      </w:r>
      <w:r>
        <w:rPr>
          <w:rFonts w:ascii="宋体" w:hAnsi="宋体" w:cs="Arial"/>
          <w:color w:val="000000" w:themeColor="text1"/>
          <w:szCs w:val="21"/>
        </w:rPr>
        <w:t xml:space="preserve">11  </w:t>
      </w:r>
      <w:r>
        <w:rPr>
          <w:rFonts w:ascii="宋体" w:hAnsi="宋体" w:cs="Arial" w:hint="eastAsia"/>
          <w:color w:val="000000" w:themeColor="text1"/>
          <w:szCs w:val="21"/>
        </w:rPr>
        <w:t>文明施工方面的其他要求：</w:t>
      </w:r>
      <w:r>
        <w:rPr>
          <w:rFonts w:ascii="宋体" w:hAnsi="宋体"/>
          <w:color w:val="000000" w:themeColor="text1"/>
          <w:u w:val="single"/>
        </w:rPr>
        <w:t xml:space="preserve">  /  </w:t>
      </w:r>
    </w:p>
    <w:p w14:paraId="5B746B80" w14:textId="77777777" w:rsidR="007D1150" w:rsidRDefault="007D1150">
      <w:pPr>
        <w:spacing w:line="360" w:lineRule="auto"/>
        <w:rPr>
          <w:rFonts w:ascii="宋体" w:cs="Arial"/>
          <w:color w:val="000000" w:themeColor="text1"/>
          <w:szCs w:val="21"/>
        </w:rPr>
      </w:pPr>
    </w:p>
    <w:p w14:paraId="1C4CEFBC"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57" w:name="_Toc486580482"/>
      <w:bookmarkStart w:id="1158" w:name="_Toc497214150"/>
      <w:bookmarkStart w:id="1159" w:name="_Toc489280288"/>
      <w:bookmarkStart w:id="1160" w:name="_Toc101882067"/>
      <w:r>
        <w:rPr>
          <w:rFonts w:ascii="宋体" w:hAnsi="宋体"/>
          <w:color w:val="000000" w:themeColor="text1"/>
          <w:kern w:val="0"/>
          <w:sz w:val="24"/>
          <w:szCs w:val="20"/>
        </w:rPr>
        <w:t xml:space="preserve">6.8  </w:t>
      </w:r>
      <w:r>
        <w:rPr>
          <w:rFonts w:ascii="宋体" w:hAnsi="宋体" w:hint="eastAsia"/>
          <w:color w:val="000000" w:themeColor="text1"/>
          <w:kern w:val="0"/>
          <w:sz w:val="24"/>
          <w:szCs w:val="20"/>
        </w:rPr>
        <w:t>环境保护</w:t>
      </w:r>
      <w:bookmarkEnd w:id="1157"/>
      <w:bookmarkEnd w:id="1158"/>
      <w:bookmarkEnd w:id="1159"/>
      <w:bookmarkEnd w:id="1160"/>
    </w:p>
    <w:p w14:paraId="4E95B7CB"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 xml:space="preserve">6.8.10  </w:t>
      </w:r>
      <w:r>
        <w:rPr>
          <w:rFonts w:ascii="宋体" w:hAnsi="宋体" w:cs="Arial" w:hint="eastAsia"/>
          <w:color w:val="000000" w:themeColor="text1"/>
          <w:szCs w:val="21"/>
        </w:rPr>
        <w:t>环境保护方面的其他要求：</w:t>
      </w:r>
      <w:r>
        <w:rPr>
          <w:rFonts w:ascii="宋体" w:hAnsi="宋体"/>
          <w:color w:val="000000" w:themeColor="text1"/>
          <w:u w:val="single"/>
        </w:rPr>
        <w:t xml:space="preserve">  /  </w:t>
      </w:r>
    </w:p>
    <w:p w14:paraId="60B8BEEF" w14:textId="77777777" w:rsidR="007D1150" w:rsidRDefault="007D1150">
      <w:pPr>
        <w:spacing w:line="360" w:lineRule="auto"/>
        <w:rPr>
          <w:rFonts w:ascii="宋体"/>
          <w:color w:val="000000" w:themeColor="text1"/>
          <w:szCs w:val="21"/>
        </w:rPr>
      </w:pPr>
    </w:p>
    <w:p w14:paraId="2A81CF03"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61" w:name="_Toc489280289"/>
      <w:bookmarkStart w:id="1162" w:name="_Toc101882068"/>
      <w:bookmarkStart w:id="1163" w:name="_Toc497214151"/>
      <w:bookmarkStart w:id="1164" w:name="_Toc486580483"/>
      <w:r>
        <w:rPr>
          <w:rFonts w:ascii="宋体" w:hAnsi="宋体"/>
          <w:color w:val="000000" w:themeColor="text1"/>
          <w:kern w:val="0"/>
          <w:sz w:val="24"/>
          <w:szCs w:val="20"/>
        </w:rPr>
        <w:t xml:space="preserve">6.9  </w:t>
      </w:r>
      <w:r>
        <w:rPr>
          <w:rFonts w:ascii="宋体" w:hAnsi="宋体" w:hint="eastAsia"/>
          <w:color w:val="000000" w:themeColor="text1"/>
          <w:kern w:val="0"/>
          <w:sz w:val="24"/>
          <w:szCs w:val="20"/>
        </w:rPr>
        <w:t>施工环保措施计划</w:t>
      </w:r>
      <w:bookmarkEnd w:id="1161"/>
      <w:bookmarkEnd w:id="1162"/>
      <w:bookmarkEnd w:id="1163"/>
      <w:bookmarkEnd w:id="1164"/>
    </w:p>
    <w:p w14:paraId="50EF670D" w14:textId="77777777" w:rsidR="007D1150" w:rsidRDefault="0001536F">
      <w:pPr>
        <w:spacing w:line="360" w:lineRule="auto"/>
        <w:ind w:firstLineChars="300" w:firstLine="630"/>
        <w:rPr>
          <w:rFonts w:ascii="宋体"/>
          <w:color w:val="000000" w:themeColor="text1"/>
          <w:szCs w:val="21"/>
        </w:rPr>
      </w:pPr>
      <w:r>
        <w:rPr>
          <w:rFonts w:ascii="宋体" w:hAnsi="宋体" w:cs="Arial"/>
          <w:color w:val="000000" w:themeColor="text1"/>
          <w:szCs w:val="21"/>
        </w:rPr>
        <w:t xml:space="preserve">6.9.1  </w:t>
      </w:r>
      <w:r>
        <w:rPr>
          <w:rFonts w:ascii="宋体" w:hAnsi="宋体" w:hint="eastAsia"/>
          <w:color w:val="000000" w:themeColor="text1"/>
          <w:szCs w:val="21"/>
        </w:rPr>
        <w:t>施工环保措施计划内容应包括：</w:t>
      </w:r>
    </w:p>
    <w:p w14:paraId="0B514A13" w14:textId="77777777" w:rsidR="007D1150" w:rsidRDefault="0001536F">
      <w:pPr>
        <w:adjustRightInd w:val="0"/>
        <w:spacing w:line="360" w:lineRule="auto"/>
        <w:ind w:firstLineChars="300" w:firstLine="630"/>
        <w:jc w:val="left"/>
        <w:rPr>
          <w:rFonts w:ascii="宋体" w:hAnsi="宋体"/>
          <w:color w:val="000000" w:themeColor="text1"/>
          <w:u w:val="single"/>
        </w:rPr>
      </w:pPr>
      <w:r>
        <w:rPr>
          <w:rFonts w:ascii="宋体" w:hAnsi="宋体" w:hint="eastAsia"/>
          <w:color w:val="000000" w:themeColor="text1"/>
          <w:kern w:val="0"/>
          <w:szCs w:val="21"/>
        </w:rPr>
        <w:t>（</w:t>
      </w:r>
      <w:r>
        <w:rPr>
          <w:rFonts w:ascii="宋体" w:hAnsi="宋体"/>
          <w:color w:val="000000" w:themeColor="text1"/>
          <w:kern w:val="0"/>
          <w:szCs w:val="21"/>
        </w:rPr>
        <w:t>15</w:t>
      </w:r>
      <w:r>
        <w:rPr>
          <w:rFonts w:ascii="宋体" w:hAnsi="宋体" w:hint="eastAsia"/>
          <w:color w:val="000000" w:themeColor="text1"/>
          <w:kern w:val="0"/>
          <w:szCs w:val="21"/>
        </w:rPr>
        <w:t>）其他要求：</w:t>
      </w:r>
      <w:r>
        <w:rPr>
          <w:rFonts w:ascii="宋体" w:hAnsi="宋体"/>
          <w:color w:val="000000" w:themeColor="text1"/>
          <w:u w:val="single"/>
        </w:rPr>
        <w:t xml:space="preserve">  /  </w:t>
      </w:r>
    </w:p>
    <w:p w14:paraId="4893610A" w14:textId="77777777" w:rsidR="007D1150" w:rsidRDefault="0001536F">
      <w:pPr>
        <w:pStyle w:val="378020"/>
        <w:spacing w:before="120" w:after="120"/>
        <w:rPr>
          <w:rFonts w:hAnsi="宋体"/>
          <w:color w:val="000000" w:themeColor="text1"/>
        </w:rPr>
      </w:pPr>
      <w:bookmarkStart w:id="1165" w:name="_Toc101882069"/>
      <w:bookmarkStart w:id="1166" w:name="_Toc10235752"/>
      <w:bookmarkStart w:id="1167" w:name="_Hlk8723790"/>
      <w:r>
        <w:rPr>
          <w:rFonts w:hAnsi="宋体"/>
          <w:color w:val="000000" w:themeColor="text1"/>
        </w:rPr>
        <w:t xml:space="preserve">6.10  </w:t>
      </w:r>
      <w:r>
        <w:rPr>
          <w:rFonts w:hAnsi="宋体" w:hint="eastAsia"/>
          <w:color w:val="000000" w:themeColor="text1"/>
        </w:rPr>
        <w:t>施工现场安全生产标准化要求</w:t>
      </w:r>
      <w:bookmarkEnd w:id="1165"/>
      <w:bookmarkEnd w:id="1166"/>
    </w:p>
    <w:p w14:paraId="58FEA7EE" w14:textId="77777777" w:rsidR="007D1150" w:rsidRDefault="0001536F">
      <w:pPr>
        <w:spacing w:line="360" w:lineRule="auto"/>
        <w:ind w:leftChars="300" w:left="630"/>
        <w:rPr>
          <w:rFonts w:ascii="宋体" w:hAnsi="宋体" w:cs="Arial"/>
          <w:color w:val="000000" w:themeColor="text1"/>
          <w:szCs w:val="21"/>
        </w:rPr>
      </w:pPr>
      <w:r>
        <w:rPr>
          <w:rFonts w:ascii="宋体" w:hAnsi="宋体" w:cs="Arial"/>
          <w:color w:val="000000" w:themeColor="text1"/>
          <w:szCs w:val="21"/>
        </w:rPr>
        <w:t xml:space="preserve">6.10.1  </w:t>
      </w:r>
      <w:r>
        <w:rPr>
          <w:rFonts w:ascii="宋体" w:hAnsi="宋体" w:cs="Arial" w:hint="eastAsia"/>
          <w:color w:val="000000" w:themeColor="text1"/>
          <w:szCs w:val="21"/>
        </w:rPr>
        <w:t>施工现场安全生产标准化管理目标等级</w:t>
      </w:r>
      <w:r>
        <w:rPr>
          <w:rFonts w:ascii="黑体" w:eastAsia="黑体" w:hAnsi="黑体"/>
          <w:color w:val="000000" w:themeColor="text1"/>
          <w:u w:val="single"/>
        </w:rPr>
        <w:t xml:space="preserve">                              </w:t>
      </w:r>
      <w:r>
        <w:rPr>
          <w:rFonts w:ascii="黑体" w:eastAsia="黑体" w:hAnsi="黑体" w:hint="eastAsia"/>
          <w:color w:val="000000" w:themeColor="text1"/>
        </w:rPr>
        <w:t>。</w:t>
      </w:r>
      <w:r>
        <w:rPr>
          <w:rFonts w:ascii="宋体" w:hAnsi="宋体" w:cs="Arial"/>
          <w:color w:val="000000" w:themeColor="text1"/>
          <w:szCs w:val="21"/>
        </w:rPr>
        <w:t xml:space="preserve">6.10.3  </w:t>
      </w:r>
      <w:r>
        <w:rPr>
          <w:rFonts w:ascii="宋体" w:hAnsi="宋体" w:cs="Arial" w:hint="eastAsia"/>
          <w:color w:val="000000" w:themeColor="text1"/>
          <w:szCs w:val="21"/>
        </w:rPr>
        <w:t>现行施工现场安全生产标准化分级管理标准：《北京市建设工程施工现场安全生产标准化管理图集》（</w:t>
      </w:r>
      <w:r>
        <w:rPr>
          <w:rFonts w:ascii="宋体" w:hAnsi="宋体" w:cs="Arial"/>
          <w:color w:val="000000" w:themeColor="text1"/>
          <w:szCs w:val="21"/>
        </w:rPr>
        <w:t>2019</w:t>
      </w:r>
      <w:r>
        <w:rPr>
          <w:rFonts w:ascii="宋体" w:hAnsi="宋体" w:cs="Arial" w:hint="eastAsia"/>
          <w:color w:val="000000" w:themeColor="text1"/>
          <w:szCs w:val="21"/>
        </w:rPr>
        <w:t>版）。</w:t>
      </w:r>
    </w:p>
    <w:p w14:paraId="3C7D337F" w14:textId="77777777" w:rsidR="007D1150" w:rsidRDefault="0001536F">
      <w:pPr>
        <w:spacing w:line="360" w:lineRule="auto"/>
        <w:ind w:firstLineChars="300" w:firstLine="630"/>
        <w:rPr>
          <w:rFonts w:ascii="宋体" w:hAnsi="宋体" w:cs="Arial"/>
          <w:color w:val="000000" w:themeColor="text1"/>
          <w:szCs w:val="21"/>
          <w:u w:val="single"/>
        </w:rPr>
      </w:pPr>
      <w:r>
        <w:rPr>
          <w:rFonts w:ascii="宋体" w:hAnsi="宋体" w:cs="Arial"/>
          <w:color w:val="000000" w:themeColor="text1"/>
          <w:szCs w:val="21"/>
        </w:rPr>
        <w:t xml:space="preserve">6.10.4  </w:t>
      </w:r>
      <w:r>
        <w:rPr>
          <w:rFonts w:ascii="宋体" w:hAnsi="宋体" w:cs="Arial" w:hint="eastAsia"/>
          <w:color w:val="000000" w:themeColor="text1"/>
          <w:szCs w:val="21"/>
        </w:rPr>
        <w:t>特殊安全文明施工措施要求：</w:t>
      </w:r>
      <w:r>
        <w:rPr>
          <w:rFonts w:ascii="宋体" w:hAnsi="宋体" w:cs="Arial"/>
          <w:color w:val="000000" w:themeColor="text1"/>
          <w:szCs w:val="21"/>
          <w:u w:val="single"/>
        </w:rPr>
        <w:t xml:space="preserve">                                        </w:t>
      </w:r>
    </w:p>
    <w:p w14:paraId="2A2D6767" w14:textId="77777777" w:rsidR="007D1150" w:rsidRDefault="0001536F">
      <w:pPr>
        <w:pStyle w:val="aff6"/>
        <w:spacing w:line="360" w:lineRule="auto"/>
        <w:ind w:leftChars="-67" w:left="1" w:hangingChars="59" w:hanging="142"/>
        <w:rPr>
          <w:color w:val="000000" w:themeColor="text1"/>
          <w:szCs w:val="21"/>
          <w:u w:val="single"/>
        </w:rPr>
      </w:pPr>
      <w:r>
        <w:rPr>
          <w:rStyle w:val="aff7"/>
          <w:color w:val="000000" w:themeColor="text1"/>
          <w:szCs w:val="21"/>
          <w:u w:val="single"/>
        </w:rPr>
        <w:t xml:space="preserve">           </w:t>
      </w:r>
      <w:r>
        <w:rPr>
          <w:rStyle w:val="aff7"/>
          <w:color w:val="000000" w:themeColor="text1"/>
          <w:sz w:val="21"/>
          <w:szCs w:val="21"/>
          <w:u w:val="single"/>
        </w:rPr>
        <w:t xml:space="preserve">                                                                     </w:t>
      </w:r>
      <w:bookmarkEnd w:id="1167"/>
    </w:p>
    <w:p w14:paraId="2AE4B336" w14:textId="77777777" w:rsidR="007D1150" w:rsidRDefault="007D1150">
      <w:pPr>
        <w:adjustRightInd w:val="0"/>
        <w:spacing w:line="360" w:lineRule="auto"/>
        <w:ind w:firstLineChars="300" w:firstLine="630"/>
        <w:jc w:val="left"/>
        <w:rPr>
          <w:rFonts w:ascii="宋体" w:cs="Arial"/>
          <w:color w:val="000000" w:themeColor="text1"/>
          <w:kern w:val="0"/>
          <w:szCs w:val="21"/>
        </w:rPr>
      </w:pPr>
    </w:p>
    <w:p w14:paraId="22BBDB76"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168" w:name="_Toc101882070"/>
      <w:bookmarkStart w:id="1169" w:name="_Toc486580484"/>
      <w:bookmarkStart w:id="1170" w:name="_Toc497214152"/>
      <w:bookmarkStart w:id="1171" w:name="_Toc489280290"/>
      <w:bookmarkStart w:id="1172" w:name="_Toc490331751"/>
      <w:r>
        <w:rPr>
          <w:rFonts w:ascii="宋体" w:hAnsi="宋体" w:cs="宋体"/>
          <w:color w:val="000000" w:themeColor="text1"/>
          <w:sz w:val="28"/>
          <w:szCs w:val="20"/>
        </w:rPr>
        <w:t>7.</w:t>
      </w:r>
      <w:r>
        <w:rPr>
          <w:rFonts w:ascii="宋体" w:hAnsi="宋体" w:cs="宋体" w:hint="eastAsia"/>
          <w:color w:val="000000" w:themeColor="text1"/>
          <w:sz w:val="28"/>
          <w:szCs w:val="20"/>
        </w:rPr>
        <w:t>治安保卫</w:t>
      </w:r>
      <w:bookmarkEnd w:id="1168"/>
      <w:bookmarkEnd w:id="1169"/>
      <w:bookmarkEnd w:id="1170"/>
      <w:bookmarkEnd w:id="1171"/>
      <w:bookmarkEnd w:id="1172"/>
    </w:p>
    <w:p w14:paraId="1BDF043A" w14:textId="77777777" w:rsidR="007D1150" w:rsidRDefault="0001536F">
      <w:pPr>
        <w:spacing w:line="360" w:lineRule="auto"/>
        <w:ind w:firstLineChars="200" w:firstLine="420"/>
        <w:rPr>
          <w:rFonts w:ascii="宋体" w:cs="Arial"/>
          <w:color w:val="000000" w:themeColor="text1"/>
          <w:szCs w:val="21"/>
        </w:rPr>
      </w:pPr>
      <w:r>
        <w:rPr>
          <w:rFonts w:ascii="宋体" w:hAnsi="宋体" w:cs="Arial"/>
          <w:color w:val="000000" w:themeColor="text1"/>
          <w:szCs w:val="21"/>
        </w:rPr>
        <w:t>7</w:t>
      </w:r>
      <w:r>
        <w:rPr>
          <w:rFonts w:ascii="宋体" w:cs="Arial"/>
          <w:color w:val="000000" w:themeColor="text1"/>
          <w:szCs w:val="21"/>
        </w:rPr>
        <w:t>.</w:t>
      </w:r>
      <w:r>
        <w:rPr>
          <w:rFonts w:ascii="宋体" w:hAnsi="宋体" w:cs="Arial"/>
          <w:color w:val="000000" w:themeColor="text1"/>
          <w:szCs w:val="21"/>
        </w:rPr>
        <w:t xml:space="preserve">7  </w:t>
      </w:r>
      <w:r>
        <w:rPr>
          <w:rFonts w:ascii="宋体" w:hAnsi="宋体" w:cs="Arial" w:hint="eastAsia"/>
          <w:color w:val="000000" w:themeColor="text1"/>
          <w:szCs w:val="21"/>
        </w:rPr>
        <w:t>突发治安事件紧急预案的要求：</w:t>
      </w:r>
      <w:r>
        <w:rPr>
          <w:rFonts w:ascii="宋体" w:hAnsi="宋体" w:cs="Arial"/>
          <w:color w:val="000000" w:themeColor="text1"/>
          <w:szCs w:val="21"/>
          <w:u w:val="single"/>
        </w:rPr>
        <w:t xml:space="preserve">   </w:t>
      </w:r>
      <w:r>
        <w:rPr>
          <w:rFonts w:ascii="宋体" w:hAnsi="宋体" w:cs="Arial" w:hint="eastAsia"/>
          <w:color w:val="000000" w:themeColor="text1"/>
          <w:szCs w:val="21"/>
          <w:u w:val="single"/>
        </w:rPr>
        <w:t>无</w:t>
      </w:r>
      <w:r>
        <w:rPr>
          <w:rFonts w:ascii="宋体" w:hAnsi="宋体" w:cs="Arial"/>
          <w:color w:val="000000" w:themeColor="text1"/>
          <w:szCs w:val="21"/>
          <w:u w:val="single"/>
        </w:rPr>
        <w:t xml:space="preserve">     </w:t>
      </w:r>
    </w:p>
    <w:p w14:paraId="55B1EE0D" w14:textId="77777777" w:rsidR="007D1150" w:rsidRDefault="0001536F">
      <w:pPr>
        <w:spacing w:line="360" w:lineRule="auto"/>
        <w:ind w:firstLineChars="200" w:firstLine="420"/>
        <w:rPr>
          <w:rFonts w:ascii="宋体"/>
          <w:color w:val="000000" w:themeColor="text1"/>
          <w:szCs w:val="21"/>
          <w:u w:val="single"/>
        </w:rPr>
      </w:pPr>
      <w:r>
        <w:rPr>
          <w:rFonts w:ascii="宋体" w:hAnsi="宋体" w:cs="Arial"/>
          <w:color w:val="000000" w:themeColor="text1"/>
          <w:szCs w:val="21"/>
        </w:rPr>
        <w:lastRenderedPageBreak/>
        <w:t>7</w:t>
      </w:r>
      <w:r>
        <w:rPr>
          <w:rFonts w:ascii="宋体" w:cs="Arial"/>
          <w:color w:val="000000" w:themeColor="text1"/>
          <w:szCs w:val="21"/>
        </w:rPr>
        <w:t>.</w:t>
      </w:r>
      <w:r>
        <w:rPr>
          <w:rFonts w:ascii="宋体" w:hAnsi="宋体" w:cs="Arial"/>
          <w:color w:val="000000" w:themeColor="text1"/>
          <w:szCs w:val="21"/>
        </w:rPr>
        <w:t xml:space="preserve">8  </w:t>
      </w:r>
      <w:r>
        <w:rPr>
          <w:rFonts w:ascii="宋体" w:hAnsi="宋体" w:cs="Arial" w:hint="eastAsia"/>
          <w:color w:val="000000" w:themeColor="text1"/>
          <w:szCs w:val="21"/>
        </w:rPr>
        <w:t>治安保卫管理方面的其他要求：</w:t>
      </w:r>
      <w:r>
        <w:rPr>
          <w:rFonts w:ascii="宋体" w:hAnsi="宋体" w:cs="Arial"/>
          <w:color w:val="000000" w:themeColor="text1"/>
          <w:szCs w:val="21"/>
          <w:u w:val="single"/>
        </w:rPr>
        <w:t xml:space="preserve">   </w:t>
      </w:r>
      <w:r>
        <w:rPr>
          <w:rFonts w:ascii="宋体" w:hAnsi="宋体" w:cs="Arial" w:hint="eastAsia"/>
          <w:color w:val="000000" w:themeColor="text1"/>
          <w:szCs w:val="21"/>
          <w:u w:val="single"/>
        </w:rPr>
        <w:t>无</w:t>
      </w:r>
      <w:r>
        <w:rPr>
          <w:rFonts w:ascii="宋体" w:hAnsi="宋体" w:cs="Arial"/>
          <w:color w:val="000000" w:themeColor="text1"/>
          <w:szCs w:val="21"/>
          <w:u w:val="single"/>
        </w:rPr>
        <w:t xml:space="preserve">     </w:t>
      </w:r>
    </w:p>
    <w:p w14:paraId="26063F6B" w14:textId="77777777" w:rsidR="007D1150" w:rsidRDefault="007D1150">
      <w:pPr>
        <w:spacing w:line="360" w:lineRule="auto"/>
        <w:rPr>
          <w:rFonts w:ascii="宋体" w:cs="Arial"/>
          <w:color w:val="000000" w:themeColor="text1"/>
          <w:szCs w:val="21"/>
        </w:rPr>
      </w:pPr>
    </w:p>
    <w:p w14:paraId="58BBA56A"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173" w:name="_Toc101882071"/>
      <w:bookmarkStart w:id="1174" w:name="_Toc497214153"/>
      <w:bookmarkStart w:id="1175" w:name="_Toc489280291"/>
      <w:bookmarkStart w:id="1176" w:name="_Toc490331752"/>
      <w:bookmarkStart w:id="1177" w:name="_Toc486580485"/>
      <w:r>
        <w:rPr>
          <w:rFonts w:ascii="宋体" w:hAnsi="宋体" w:cs="宋体"/>
          <w:color w:val="000000" w:themeColor="text1"/>
          <w:sz w:val="28"/>
          <w:szCs w:val="20"/>
        </w:rPr>
        <w:t>8.</w:t>
      </w:r>
      <w:r>
        <w:rPr>
          <w:rFonts w:ascii="宋体" w:hAnsi="宋体" w:cs="宋体" w:hint="eastAsia"/>
          <w:color w:val="000000" w:themeColor="text1"/>
          <w:sz w:val="28"/>
          <w:szCs w:val="20"/>
        </w:rPr>
        <w:t>地上、地下设施和周边建筑物的临时保护</w:t>
      </w:r>
      <w:bookmarkEnd w:id="1173"/>
      <w:bookmarkEnd w:id="1174"/>
      <w:bookmarkEnd w:id="1175"/>
      <w:bookmarkEnd w:id="1176"/>
      <w:bookmarkEnd w:id="1177"/>
    </w:p>
    <w:p w14:paraId="31C5C088" w14:textId="77777777" w:rsidR="007D1150" w:rsidRDefault="0001536F">
      <w:pPr>
        <w:spacing w:line="360" w:lineRule="auto"/>
        <w:ind w:firstLineChars="200" w:firstLine="420"/>
        <w:rPr>
          <w:rFonts w:ascii="宋体"/>
          <w:color w:val="000000" w:themeColor="text1"/>
          <w:szCs w:val="21"/>
          <w:u w:val="single"/>
        </w:rPr>
      </w:pPr>
      <w:r>
        <w:rPr>
          <w:rFonts w:ascii="宋体" w:hAnsi="宋体" w:cs="Arial"/>
          <w:color w:val="000000" w:themeColor="text1"/>
          <w:szCs w:val="21"/>
        </w:rPr>
        <w:t xml:space="preserve">8.3  </w:t>
      </w:r>
      <w:r>
        <w:rPr>
          <w:rFonts w:ascii="宋体" w:hAnsi="宋体" w:cs="Arial" w:hint="eastAsia"/>
          <w:color w:val="000000" w:themeColor="text1"/>
          <w:szCs w:val="21"/>
        </w:rPr>
        <w:t>发包人特别提醒承包人注意以下地上、地下设施和周边建筑物的保护：</w:t>
      </w:r>
    </w:p>
    <w:p w14:paraId="0A77DFE6" w14:textId="77777777" w:rsidR="007D1150" w:rsidRDefault="0001536F">
      <w:pPr>
        <w:spacing w:line="360" w:lineRule="auto"/>
        <w:rPr>
          <w:rFonts w:ascii="宋体"/>
          <w:color w:val="000000" w:themeColor="text1"/>
          <w:szCs w:val="21"/>
          <w:u w:val="single"/>
        </w:rPr>
      </w:pPr>
      <w:r>
        <w:rPr>
          <w:rFonts w:ascii="宋体" w:hint="eastAsia"/>
          <w:color w:val="000000" w:themeColor="text1"/>
          <w:szCs w:val="21"/>
          <w:u w:val="single"/>
        </w:rPr>
        <w:t>施工单位应根据施工现场实际情况，对周边树木以及楼内路面、墙面加以保护</w:t>
      </w:r>
    </w:p>
    <w:p w14:paraId="33D540C3" w14:textId="77777777" w:rsidR="007D1150" w:rsidRDefault="007D1150">
      <w:pPr>
        <w:spacing w:line="360" w:lineRule="auto"/>
        <w:rPr>
          <w:rFonts w:ascii="宋体" w:cs="Arial"/>
          <w:color w:val="000000" w:themeColor="text1"/>
          <w:szCs w:val="21"/>
        </w:rPr>
      </w:pPr>
    </w:p>
    <w:p w14:paraId="17225A40" w14:textId="77777777" w:rsidR="007D1150" w:rsidRDefault="0001536F">
      <w:pPr>
        <w:spacing w:line="360" w:lineRule="auto"/>
        <w:ind w:firstLineChars="200" w:firstLine="420"/>
        <w:rPr>
          <w:rFonts w:ascii="宋体"/>
          <w:color w:val="000000" w:themeColor="text1"/>
          <w:szCs w:val="21"/>
          <w:u w:val="single"/>
        </w:rPr>
      </w:pPr>
      <w:r>
        <w:rPr>
          <w:rFonts w:ascii="宋体" w:hAnsi="宋体" w:cs="Arial"/>
          <w:color w:val="000000" w:themeColor="text1"/>
          <w:szCs w:val="21"/>
        </w:rPr>
        <w:t xml:space="preserve">8.4  </w:t>
      </w:r>
      <w:r>
        <w:rPr>
          <w:rFonts w:ascii="宋体" w:hAnsi="宋体" w:hint="eastAsia"/>
          <w:color w:val="000000" w:themeColor="text1"/>
          <w:szCs w:val="21"/>
        </w:rPr>
        <w:t>地上、地下设施和周边建筑物的临时保护的其他要求：</w:t>
      </w:r>
      <w:r>
        <w:rPr>
          <w:rFonts w:ascii="宋体" w:hAnsi="宋体" w:cs="Arial"/>
          <w:color w:val="000000" w:themeColor="text1"/>
          <w:szCs w:val="21"/>
          <w:u w:val="single"/>
        </w:rPr>
        <w:t xml:space="preserve">   </w:t>
      </w:r>
      <w:r>
        <w:rPr>
          <w:rFonts w:ascii="宋体" w:hAnsi="宋体" w:cs="Arial" w:hint="eastAsia"/>
          <w:color w:val="000000" w:themeColor="text1"/>
          <w:szCs w:val="21"/>
          <w:u w:val="single"/>
        </w:rPr>
        <w:t>无</w:t>
      </w:r>
      <w:r>
        <w:rPr>
          <w:rFonts w:ascii="宋体" w:hAnsi="宋体" w:cs="Arial"/>
          <w:color w:val="000000" w:themeColor="text1"/>
          <w:szCs w:val="21"/>
          <w:u w:val="single"/>
        </w:rPr>
        <w:t xml:space="preserve">     </w:t>
      </w:r>
    </w:p>
    <w:p w14:paraId="1BED01D3" w14:textId="77777777" w:rsidR="007D1150" w:rsidRDefault="007D1150">
      <w:pPr>
        <w:spacing w:line="360" w:lineRule="auto"/>
        <w:rPr>
          <w:rFonts w:ascii="宋体" w:cs="Arial"/>
          <w:color w:val="000000" w:themeColor="text1"/>
          <w:szCs w:val="21"/>
        </w:rPr>
      </w:pPr>
    </w:p>
    <w:p w14:paraId="6E6BB472"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178" w:name="_Toc490331753"/>
      <w:bookmarkStart w:id="1179" w:name="_Toc486580486"/>
      <w:bookmarkStart w:id="1180" w:name="_Toc489280292"/>
      <w:bookmarkStart w:id="1181" w:name="_Toc101882072"/>
      <w:bookmarkStart w:id="1182" w:name="_Toc497214154"/>
      <w:r>
        <w:rPr>
          <w:rFonts w:ascii="宋体" w:hAnsi="宋体" w:cs="宋体"/>
          <w:color w:val="000000" w:themeColor="text1"/>
          <w:sz w:val="28"/>
          <w:szCs w:val="20"/>
        </w:rPr>
        <w:t>9.</w:t>
      </w:r>
      <w:r>
        <w:rPr>
          <w:rFonts w:ascii="宋体" w:hAnsi="宋体" w:cs="宋体" w:hint="eastAsia"/>
          <w:color w:val="000000" w:themeColor="text1"/>
          <w:sz w:val="28"/>
          <w:szCs w:val="20"/>
        </w:rPr>
        <w:t>样品和材料代换</w:t>
      </w:r>
      <w:bookmarkEnd w:id="1178"/>
      <w:bookmarkEnd w:id="1179"/>
      <w:bookmarkEnd w:id="1180"/>
      <w:bookmarkEnd w:id="1181"/>
      <w:bookmarkEnd w:id="1182"/>
    </w:p>
    <w:p w14:paraId="34F66D7B"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83" w:name="_Toc486580487"/>
      <w:bookmarkStart w:id="1184" w:name="_Toc101882073"/>
      <w:bookmarkStart w:id="1185" w:name="_Toc497214155"/>
      <w:bookmarkStart w:id="1186" w:name="_Toc489280293"/>
      <w:r>
        <w:rPr>
          <w:rFonts w:ascii="宋体" w:hAnsi="宋体"/>
          <w:color w:val="000000" w:themeColor="text1"/>
          <w:kern w:val="0"/>
          <w:sz w:val="24"/>
          <w:szCs w:val="20"/>
        </w:rPr>
        <w:t xml:space="preserve">9.1  </w:t>
      </w:r>
      <w:r>
        <w:rPr>
          <w:rFonts w:ascii="宋体" w:hAnsi="宋体" w:hint="eastAsia"/>
          <w:color w:val="000000" w:themeColor="text1"/>
          <w:kern w:val="0"/>
          <w:sz w:val="24"/>
          <w:szCs w:val="20"/>
        </w:rPr>
        <w:t>样品</w:t>
      </w:r>
      <w:bookmarkEnd w:id="1183"/>
      <w:bookmarkEnd w:id="1184"/>
      <w:bookmarkEnd w:id="1185"/>
      <w:bookmarkEnd w:id="1186"/>
    </w:p>
    <w:p w14:paraId="6CD2C918"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 xml:space="preserve">9.1.1  </w:t>
      </w:r>
      <w:r>
        <w:rPr>
          <w:rFonts w:ascii="宋体" w:hAnsi="宋体" w:cs="Arial" w:hint="eastAsia"/>
          <w:color w:val="000000" w:themeColor="text1"/>
          <w:szCs w:val="21"/>
        </w:rPr>
        <w:t>本工程需要承包人提供样品的材料和工程设备：</w:t>
      </w:r>
      <w:r>
        <w:rPr>
          <w:rFonts w:ascii="宋体" w:hAnsi="宋体" w:cs="Arial"/>
          <w:color w:val="000000" w:themeColor="text1"/>
          <w:szCs w:val="21"/>
          <w:u w:val="single"/>
        </w:rPr>
        <w:t xml:space="preserve">   </w:t>
      </w:r>
      <w:r>
        <w:rPr>
          <w:rFonts w:ascii="宋体" w:hAnsi="宋体" w:cs="Arial" w:hint="eastAsia"/>
          <w:color w:val="000000" w:themeColor="text1"/>
          <w:szCs w:val="21"/>
          <w:u w:val="single"/>
        </w:rPr>
        <w:t>无</w:t>
      </w:r>
      <w:r>
        <w:rPr>
          <w:rFonts w:ascii="宋体" w:hAnsi="宋体" w:cs="Arial"/>
          <w:color w:val="000000" w:themeColor="text1"/>
          <w:szCs w:val="21"/>
          <w:u w:val="single"/>
        </w:rPr>
        <w:t xml:space="preserve">     </w:t>
      </w:r>
    </w:p>
    <w:p w14:paraId="6D798D82" w14:textId="77777777" w:rsidR="007D1150" w:rsidRDefault="007D1150">
      <w:pPr>
        <w:spacing w:line="360" w:lineRule="auto"/>
        <w:rPr>
          <w:rFonts w:ascii="宋体" w:cs="Arial"/>
          <w:color w:val="000000" w:themeColor="text1"/>
          <w:szCs w:val="21"/>
        </w:rPr>
      </w:pPr>
    </w:p>
    <w:p w14:paraId="6B36B4BA"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187" w:name="_Toc489280294"/>
      <w:bookmarkStart w:id="1188" w:name="_Toc486580488"/>
      <w:bookmarkStart w:id="1189" w:name="_Toc497214156"/>
      <w:bookmarkStart w:id="1190" w:name="_Toc101882074"/>
      <w:bookmarkStart w:id="1191" w:name="_Toc490331754"/>
      <w:r>
        <w:rPr>
          <w:rFonts w:ascii="宋体" w:hAnsi="宋体" w:cs="宋体"/>
          <w:color w:val="000000" w:themeColor="text1"/>
          <w:sz w:val="28"/>
          <w:szCs w:val="20"/>
        </w:rPr>
        <w:t>10.</w:t>
      </w:r>
      <w:r>
        <w:rPr>
          <w:rFonts w:ascii="宋体" w:hAnsi="宋体" w:cs="宋体" w:hint="eastAsia"/>
          <w:color w:val="000000" w:themeColor="text1"/>
          <w:sz w:val="28"/>
          <w:szCs w:val="20"/>
        </w:rPr>
        <w:t>特殊技术标准和要求</w:t>
      </w:r>
      <w:bookmarkEnd w:id="1187"/>
      <w:bookmarkEnd w:id="1188"/>
      <w:bookmarkEnd w:id="1189"/>
      <w:bookmarkEnd w:id="1190"/>
      <w:bookmarkEnd w:id="1191"/>
    </w:p>
    <w:p w14:paraId="2CC03131"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92" w:name="_Toc486580489"/>
      <w:bookmarkStart w:id="1193" w:name="_Toc101882075"/>
      <w:bookmarkStart w:id="1194" w:name="_Toc489280295"/>
      <w:bookmarkStart w:id="1195" w:name="_Toc497214157"/>
      <w:r>
        <w:rPr>
          <w:rFonts w:ascii="宋体" w:hAnsi="宋体"/>
          <w:color w:val="000000" w:themeColor="text1"/>
          <w:kern w:val="0"/>
          <w:sz w:val="24"/>
          <w:szCs w:val="20"/>
        </w:rPr>
        <w:t xml:space="preserve">10.1  </w:t>
      </w:r>
      <w:r>
        <w:rPr>
          <w:rFonts w:ascii="宋体" w:hAnsi="宋体" w:hint="eastAsia"/>
          <w:color w:val="000000" w:themeColor="text1"/>
          <w:kern w:val="0"/>
          <w:sz w:val="24"/>
          <w:szCs w:val="20"/>
        </w:rPr>
        <w:t>部分材料和工程设备特殊技术要求</w:t>
      </w:r>
      <w:bookmarkEnd w:id="1192"/>
      <w:bookmarkEnd w:id="1193"/>
      <w:bookmarkEnd w:id="1194"/>
      <w:bookmarkEnd w:id="1195"/>
    </w:p>
    <w:p w14:paraId="642BF4BF" w14:textId="77777777" w:rsidR="007D1150" w:rsidRDefault="0001536F">
      <w:pPr>
        <w:spacing w:line="360" w:lineRule="auto"/>
        <w:ind w:firstLineChars="300" w:firstLine="630"/>
        <w:rPr>
          <w:rFonts w:ascii="宋体" w:cs="Arial"/>
          <w:color w:val="000000" w:themeColor="text1"/>
          <w:szCs w:val="21"/>
          <w:u w:val="single"/>
        </w:rPr>
      </w:pPr>
      <w:r>
        <w:rPr>
          <w:rFonts w:ascii="宋体" w:hAnsi="宋体" w:cs="Arial"/>
          <w:color w:val="000000" w:themeColor="text1"/>
          <w:szCs w:val="21"/>
        </w:rPr>
        <w:t>10</w:t>
      </w:r>
      <w:r>
        <w:rPr>
          <w:rFonts w:ascii="宋体" w:cs="Arial"/>
          <w:color w:val="000000" w:themeColor="text1"/>
          <w:szCs w:val="21"/>
        </w:rPr>
        <w:t>.</w:t>
      </w:r>
      <w:r>
        <w:rPr>
          <w:rFonts w:ascii="宋体" w:hAnsi="宋体" w:cs="Arial"/>
          <w:color w:val="000000" w:themeColor="text1"/>
          <w:szCs w:val="21"/>
        </w:rPr>
        <w:t xml:space="preserve">1.1 </w:t>
      </w:r>
      <w:r>
        <w:rPr>
          <w:rFonts w:ascii="宋体" w:hAnsi="宋体" w:cs="Arial" w:hint="eastAsia"/>
          <w:color w:val="000000" w:themeColor="text1"/>
          <w:szCs w:val="21"/>
        </w:rPr>
        <w:t>承包人自行施工范围内的部分材料和工程设备相关技术要求：</w:t>
      </w:r>
      <w:r>
        <w:rPr>
          <w:rFonts w:ascii="宋体" w:hAnsi="宋体" w:cs="Arial"/>
          <w:color w:val="000000" w:themeColor="text1"/>
          <w:szCs w:val="21"/>
          <w:u w:val="single"/>
        </w:rPr>
        <w:t xml:space="preserve">   </w:t>
      </w:r>
      <w:r>
        <w:rPr>
          <w:rFonts w:ascii="宋体" w:hAnsi="宋体" w:cs="Arial" w:hint="eastAsia"/>
          <w:color w:val="000000" w:themeColor="text1"/>
          <w:szCs w:val="21"/>
          <w:u w:val="single"/>
        </w:rPr>
        <w:t>无</w:t>
      </w:r>
      <w:r>
        <w:rPr>
          <w:rFonts w:ascii="宋体" w:hAnsi="宋体" w:cs="Arial"/>
          <w:color w:val="000000" w:themeColor="text1"/>
          <w:szCs w:val="21"/>
          <w:u w:val="single"/>
        </w:rPr>
        <w:t xml:space="preserve">     </w:t>
      </w:r>
    </w:p>
    <w:p w14:paraId="05593C53" w14:textId="77777777" w:rsidR="007D1150" w:rsidRDefault="007D1150">
      <w:pPr>
        <w:spacing w:line="360" w:lineRule="auto"/>
        <w:rPr>
          <w:rFonts w:ascii="宋体"/>
          <w:color w:val="000000" w:themeColor="text1"/>
        </w:rPr>
      </w:pPr>
    </w:p>
    <w:p w14:paraId="4B6BF612" w14:textId="77777777" w:rsidR="007D1150" w:rsidRDefault="0001536F">
      <w:pPr>
        <w:spacing w:line="360" w:lineRule="auto"/>
        <w:ind w:firstLineChars="300" w:firstLine="630"/>
        <w:rPr>
          <w:rFonts w:ascii="宋体"/>
          <w:color w:val="000000" w:themeColor="text1"/>
        </w:rPr>
      </w:pPr>
      <w:r>
        <w:rPr>
          <w:rFonts w:ascii="宋体" w:hAnsi="宋体"/>
          <w:color w:val="000000" w:themeColor="text1"/>
        </w:rPr>
        <w:t xml:space="preserve">10.1.2  </w:t>
      </w:r>
      <w:r>
        <w:rPr>
          <w:rFonts w:ascii="宋体" w:hAnsi="宋体" w:hint="eastAsia"/>
          <w:color w:val="000000" w:themeColor="text1"/>
        </w:rPr>
        <w:t>承包人自行施工范围内的材料和工程设备选型允许的偏离：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591"/>
        <w:gridCol w:w="1704"/>
        <w:gridCol w:w="1705"/>
        <w:gridCol w:w="1705"/>
      </w:tblGrid>
      <w:tr w:rsidR="007D1150" w14:paraId="5FADCC40" w14:textId="77777777">
        <w:tc>
          <w:tcPr>
            <w:tcW w:w="817" w:type="dxa"/>
          </w:tcPr>
          <w:p w14:paraId="07CBFA0B"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序号</w:t>
            </w:r>
          </w:p>
        </w:tc>
        <w:tc>
          <w:tcPr>
            <w:tcW w:w="2591" w:type="dxa"/>
          </w:tcPr>
          <w:p w14:paraId="374421E2"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材料和工程设备名称</w:t>
            </w:r>
          </w:p>
        </w:tc>
        <w:tc>
          <w:tcPr>
            <w:tcW w:w="1704" w:type="dxa"/>
          </w:tcPr>
          <w:p w14:paraId="4BD4A32F"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技术指标</w:t>
            </w:r>
          </w:p>
        </w:tc>
        <w:tc>
          <w:tcPr>
            <w:tcW w:w="1705" w:type="dxa"/>
          </w:tcPr>
          <w:p w14:paraId="378511E0"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允许偏离范围</w:t>
            </w:r>
          </w:p>
        </w:tc>
        <w:tc>
          <w:tcPr>
            <w:tcW w:w="1705" w:type="dxa"/>
          </w:tcPr>
          <w:p w14:paraId="070B8303" w14:textId="77777777" w:rsidR="007D1150" w:rsidRDefault="0001536F">
            <w:pPr>
              <w:spacing w:line="360" w:lineRule="auto"/>
              <w:jc w:val="center"/>
              <w:rPr>
                <w:rFonts w:ascii="宋体"/>
                <w:color w:val="000000" w:themeColor="text1"/>
                <w:szCs w:val="21"/>
              </w:rPr>
            </w:pPr>
            <w:r>
              <w:rPr>
                <w:rFonts w:ascii="宋体" w:hAnsi="宋体" w:hint="eastAsia"/>
                <w:color w:val="000000" w:themeColor="text1"/>
                <w:szCs w:val="21"/>
              </w:rPr>
              <w:t>备注</w:t>
            </w:r>
          </w:p>
        </w:tc>
      </w:tr>
      <w:tr w:rsidR="007D1150" w14:paraId="72088524" w14:textId="77777777">
        <w:tc>
          <w:tcPr>
            <w:tcW w:w="817" w:type="dxa"/>
          </w:tcPr>
          <w:p w14:paraId="29819C00" w14:textId="77777777" w:rsidR="007D1150" w:rsidRDefault="0001536F">
            <w:pPr>
              <w:spacing w:line="360" w:lineRule="auto"/>
              <w:jc w:val="center"/>
              <w:rPr>
                <w:rFonts w:ascii="宋体" w:cs="Arial"/>
                <w:color w:val="000000" w:themeColor="text1"/>
                <w:szCs w:val="21"/>
              </w:rPr>
            </w:pPr>
            <w:r>
              <w:rPr>
                <w:rFonts w:ascii="宋体" w:hAnsi="宋体" w:cs="Arial"/>
                <w:color w:val="000000" w:themeColor="text1"/>
                <w:szCs w:val="21"/>
              </w:rPr>
              <w:t>1</w:t>
            </w:r>
          </w:p>
        </w:tc>
        <w:tc>
          <w:tcPr>
            <w:tcW w:w="2591" w:type="dxa"/>
          </w:tcPr>
          <w:p w14:paraId="6C4A834A" w14:textId="77777777" w:rsidR="007D1150" w:rsidRDefault="007D1150">
            <w:pPr>
              <w:spacing w:line="360" w:lineRule="auto"/>
              <w:rPr>
                <w:rFonts w:ascii="宋体"/>
                <w:b/>
                <w:color w:val="000000" w:themeColor="text1"/>
                <w:szCs w:val="21"/>
              </w:rPr>
            </w:pPr>
          </w:p>
        </w:tc>
        <w:tc>
          <w:tcPr>
            <w:tcW w:w="1704" w:type="dxa"/>
          </w:tcPr>
          <w:p w14:paraId="019B9F2E" w14:textId="77777777" w:rsidR="007D1150" w:rsidRDefault="007D1150">
            <w:pPr>
              <w:spacing w:line="360" w:lineRule="auto"/>
              <w:rPr>
                <w:rFonts w:ascii="宋体"/>
                <w:b/>
                <w:color w:val="000000" w:themeColor="text1"/>
                <w:szCs w:val="21"/>
              </w:rPr>
            </w:pPr>
          </w:p>
        </w:tc>
        <w:tc>
          <w:tcPr>
            <w:tcW w:w="1705" w:type="dxa"/>
          </w:tcPr>
          <w:p w14:paraId="4A364D66" w14:textId="77777777" w:rsidR="007D1150" w:rsidRDefault="007D1150">
            <w:pPr>
              <w:spacing w:line="360" w:lineRule="auto"/>
              <w:rPr>
                <w:rFonts w:ascii="宋体"/>
                <w:b/>
                <w:color w:val="000000" w:themeColor="text1"/>
                <w:szCs w:val="21"/>
              </w:rPr>
            </w:pPr>
          </w:p>
        </w:tc>
        <w:tc>
          <w:tcPr>
            <w:tcW w:w="1705" w:type="dxa"/>
          </w:tcPr>
          <w:p w14:paraId="204429E9" w14:textId="77777777" w:rsidR="007D1150" w:rsidRDefault="007D1150">
            <w:pPr>
              <w:spacing w:line="360" w:lineRule="auto"/>
              <w:rPr>
                <w:rFonts w:ascii="宋体"/>
                <w:b/>
                <w:color w:val="000000" w:themeColor="text1"/>
                <w:szCs w:val="21"/>
              </w:rPr>
            </w:pPr>
          </w:p>
        </w:tc>
      </w:tr>
      <w:tr w:rsidR="007D1150" w14:paraId="0E1D21D1" w14:textId="77777777">
        <w:tc>
          <w:tcPr>
            <w:tcW w:w="817" w:type="dxa"/>
          </w:tcPr>
          <w:p w14:paraId="4BE8AA71" w14:textId="77777777" w:rsidR="007D1150" w:rsidRDefault="0001536F">
            <w:pPr>
              <w:spacing w:line="360" w:lineRule="auto"/>
              <w:jc w:val="center"/>
              <w:rPr>
                <w:rFonts w:ascii="宋体" w:cs="Arial"/>
                <w:color w:val="000000" w:themeColor="text1"/>
                <w:szCs w:val="21"/>
              </w:rPr>
            </w:pPr>
            <w:r>
              <w:rPr>
                <w:rFonts w:ascii="宋体" w:hAnsi="宋体" w:cs="Arial"/>
                <w:color w:val="000000" w:themeColor="text1"/>
                <w:szCs w:val="21"/>
              </w:rPr>
              <w:t>2</w:t>
            </w:r>
          </w:p>
        </w:tc>
        <w:tc>
          <w:tcPr>
            <w:tcW w:w="2591" w:type="dxa"/>
          </w:tcPr>
          <w:p w14:paraId="37DF8E56" w14:textId="77777777" w:rsidR="007D1150" w:rsidRDefault="007D1150">
            <w:pPr>
              <w:spacing w:line="360" w:lineRule="auto"/>
              <w:rPr>
                <w:rFonts w:ascii="宋体"/>
                <w:b/>
                <w:color w:val="000000" w:themeColor="text1"/>
                <w:szCs w:val="21"/>
              </w:rPr>
            </w:pPr>
          </w:p>
        </w:tc>
        <w:tc>
          <w:tcPr>
            <w:tcW w:w="1704" w:type="dxa"/>
          </w:tcPr>
          <w:p w14:paraId="1664588E" w14:textId="77777777" w:rsidR="007D1150" w:rsidRDefault="007D1150">
            <w:pPr>
              <w:spacing w:line="360" w:lineRule="auto"/>
              <w:rPr>
                <w:rFonts w:ascii="宋体"/>
                <w:b/>
                <w:color w:val="000000" w:themeColor="text1"/>
                <w:szCs w:val="21"/>
              </w:rPr>
            </w:pPr>
          </w:p>
        </w:tc>
        <w:tc>
          <w:tcPr>
            <w:tcW w:w="1705" w:type="dxa"/>
          </w:tcPr>
          <w:p w14:paraId="22A5F4DD" w14:textId="77777777" w:rsidR="007D1150" w:rsidRDefault="007D1150">
            <w:pPr>
              <w:spacing w:line="360" w:lineRule="auto"/>
              <w:rPr>
                <w:rFonts w:ascii="宋体"/>
                <w:b/>
                <w:color w:val="000000" w:themeColor="text1"/>
                <w:szCs w:val="21"/>
              </w:rPr>
            </w:pPr>
          </w:p>
        </w:tc>
        <w:tc>
          <w:tcPr>
            <w:tcW w:w="1705" w:type="dxa"/>
          </w:tcPr>
          <w:p w14:paraId="53AF7B61" w14:textId="77777777" w:rsidR="007D1150" w:rsidRDefault="007D1150">
            <w:pPr>
              <w:spacing w:line="360" w:lineRule="auto"/>
              <w:rPr>
                <w:rFonts w:ascii="宋体"/>
                <w:b/>
                <w:color w:val="000000" w:themeColor="text1"/>
                <w:szCs w:val="21"/>
              </w:rPr>
            </w:pPr>
          </w:p>
        </w:tc>
      </w:tr>
      <w:tr w:rsidR="007D1150" w14:paraId="76C3ACA2" w14:textId="77777777">
        <w:tc>
          <w:tcPr>
            <w:tcW w:w="817" w:type="dxa"/>
          </w:tcPr>
          <w:p w14:paraId="0EA6FFC8" w14:textId="77777777" w:rsidR="007D1150" w:rsidRDefault="0001536F">
            <w:pPr>
              <w:spacing w:line="360" w:lineRule="auto"/>
              <w:jc w:val="center"/>
              <w:rPr>
                <w:rFonts w:ascii="宋体" w:cs="Arial"/>
                <w:color w:val="000000" w:themeColor="text1"/>
                <w:szCs w:val="21"/>
              </w:rPr>
            </w:pPr>
            <w:r>
              <w:rPr>
                <w:rFonts w:ascii="宋体" w:hAnsi="宋体" w:cs="Arial" w:hint="eastAsia"/>
                <w:color w:val="000000" w:themeColor="text1"/>
                <w:szCs w:val="21"/>
              </w:rPr>
              <w:t>……</w:t>
            </w:r>
          </w:p>
        </w:tc>
        <w:tc>
          <w:tcPr>
            <w:tcW w:w="2591" w:type="dxa"/>
          </w:tcPr>
          <w:p w14:paraId="37AF5F9E" w14:textId="77777777" w:rsidR="007D1150" w:rsidRDefault="007D1150">
            <w:pPr>
              <w:spacing w:line="360" w:lineRule="auto"/>
              <w:rPr>
                <w:rFonts w:ascii="宋体"/>
                <w:b/>
                <w:color w:val="000000" w:themeColor="text1"/>
                <w:szCs w:val="21"/>
              </w:rPr>
            </w:pPr>
          </w:p>
        </w:tc>
        <w:tc>
          <w:tcPr>
            <w:tcW w:w="1704" w:type="dxa"/>
          </w:tcPr>
          <w:p w14:paraId="5DF40092" w14:textId="77777777" w:rsidR="007D1150" w:rsidRDefault="007D1150">
            <w:pPr>
              <w:spacing w:line="360" w:lineRule="auto"/>
              <w:rPr>
                <w:rFonts w:ascii="宋体"/>
                <w:b/>
                <w:color w:val="000000" w:themeColor="text1"/>
                <w:szCs w:val="21"/>
              </w:rPr>
            </w:pPr>
          </w:p>
        </w:tc>
        <w:tc>
          <w:tcPr>
            <w:tcW w:w="1705" w:type="dxa"/>
          </w:tcPr>
          <w:p w14:paraId="74C6C883" w14:textId="77777777" w:rsidR="007D1150" w:rsidRDefault="007D1150">
            <w:pPr>
              <w:spacing w:line="360" w:lineRule="auto"/>
              <w:rPr>
                <w:rFonts w:ascii="宋体"/>
                <w:b/>
                <w:color w:val="000000" w:themeColor="text1"/>
                <w:szCs w:val="21"/>
              </w:rPr>
            </w:pPr>
          </w:p>
        </w:tc>
        <w:tc>
          <w:tcPr>
            <w:tcW w:w="1705" w:type="dxa"/>
          </w:tcPr>
          <w:p w14:paraId="090743E0" w14:textId="77777777" w:rsidR="007D1150" w:rsidRDefault="007D1150">
            <w:pPr>
              <w:spacing w:line="360" w:lineRule="auto"/>
              <w:rPr>
                <w:rFonts w:ascii="宋体"/>
                <w:b/>
                <w:color w:val="000000" w:themeColor="text1"/>
                <w:szCs w:val="21"/>
              </w:rPr>
            </w:pPr>
          </w:p>
        </w:tc>
      </w:tr>
      <w:tr w:rsidR="007D1150" w14:paraId="233A31E0" w14:textId="77777777">
        <w:tc>
          <w:tcPr>
            <w:tcW w:w="817" w:type="dxa"/>
          </w:tcPr>
          <w:p w14:paraId="4BC2AEE6" w14:textId="77777777" w:rsidR="007D1150" w:rsidRDefault="007D1150">
            <w:pPr>
              <w:spacing w:line="360" w:lineRule="auto"/>
              <w:jc w:val="center"/>
              <w:rPr>
                <w:rFonts w:ascii="宋体" w:cs="Arial"/>
                <w:color w:val="000000" w:themeColor="text1"/>
                <w:szCs w:val="21"/>
              </w:rPr>
            </w:pPr>
          </w:p>
        </w:tc>
        <w:tc>
          <w:tcPr>
            <w:tcW w:w="2591" w:type="dxa"/>
          </w:tcPr>
          <w:p w14:paraId="06BC84B3" w14:textId="77777777" w:rsidR="007D1150" w:rsidRDefault="007D1150">
            <w:pPr>
              <w:spacing w:line="360" w:lineRule="auto"/>
              <w:rPr>
                <w:rFonts w:ascii="宋体"/>
                <w:b/>
                <w:color w:val="000000" w:themeColor="text1"/>
                <w:szCs w:val="21"/>
              </w:rPr>
            </w:pPr>
          </w:p>
        </w:tc>
        <w:tc>
          <w:tcPr>
            <w:tcW w:w="1704" w:type="dxa"/>
          </w:tcPr>
          <w:p w14:paraId="093B8406" w14:textId="77777777" w:rsidR="007D1150" w:rsidRDefault="007D1150">
            <w:pPr>
              <w:spacing w:line="360" w:lineRule="auto"/>
              <w:rPr>
                <w:rFonts w:ascii="宋体"/>
                <w:b/>
                <w:color w:val="000000" w:themeColor="text1"/>
                <w:szCs w:val="21"/>
              </w:rPr>
            </w:pPr>
          </w:p>
        </w:tc>
        <w:tc>
          <w:tcPr>
            <w:tcW w:w="1705" w:type="dxa"/>
          </w:tcPr>
          <w:p w14:paraId="4B44881C" w14:textId="77777777" w:rsidR="007D1150" w:rsidRDefault="007D1150">
            <w:pPr>
              <w:spacing w:line="360" w:lineRule="auto"/>
              <w:rPr>
                <w:rFonts w:ascii="宋体"/>
                <w:b/>
                <w:color w:val="000000" w:themeColor="text1"/>
                <w:szCs w:val="21"/>
              </w:rPr>
            </w:pPr>
          </w:p>
        </w:tc>
        <w:tc>
          <w:tcPr>
            <w:tcW w:w="1705" w:type="dxa"/>
          </w:tcPr>
          <w:p w14:paraId="1F268147" w14:textId="77777777" w:rsidR="007D1150" w:rsidRDefault="007D1150">
            <w:pPr>
              <w:spacing w:line="360" w:lineRule="auto"/>
              <w:rPr>
                <w:rFonts w:ascii="宋体"/>
                <w:b/>
                <w:color w:val="000000" w:themeColor="text1"/>
                <w:szCs w:val="21"/>
              </w:rPr>
            </w:pPr>
          </w:p>
        </w:tc>
      </w:tr>
    </w:tbl>
    <w:p w14:paraId="0A9810E1" w14:textId="77777777" w:rsidR="007D1150" w:rsidRDefault="0001536F">
      <w:pPr>
        <w:spacing w:beforeLines="100" w:before="240" w:line="360" w:lineRule="auto"/>
        <w:ind w:firstLineChars="300" w:firstLine="630"/>
        <w:rPr>
          <w:rFonts w:ascii="宋体" w:cs="Arial"/>
          <w:color w:val="000000" w:themeColor="text1"/>
          <w:u w:val="single"/>
        </w:rPr>
      </w:pPr>
      <w:r>
        <w:rPr>
          <w:rFonts w:ascii="宋体" w:hAnsi="宋体" w:cs="Arial"/>
          <w:color w:val="000000" w:themeColor="text1"/>
          <w:szCs w:val="21"/>
        </w:rPr>
        <w:t>10</w:t>
      </w:r>
      <w:r>
        <w:rPr>
          <w:rFonts w:ascii="宋体" w:cs="Arial"/>
          <w:color w:val="000000" w:themeColor="text1"/>
          <w:szCs w:val="21"/>
        </w:rPr>
        <w:t>.</w:t>
      </w:r>
      <w:r>
        <w:rPr>
          <w:rFonts w:ascii="宋体" w:hAnsi="宋体" w:cs="Arial"/>
          <w:color w:val="000000" w:themeColor="text1"/>
          <w:szCs w:val="21"/>
        </w:rPr>
        <w:t xml:space="preserve">1.3  </w:t>
      </w:r>
      <w:r>
        <w:rPr>
          <w:rFonts w:ascii="宋体" w:hAnsi="宋体" w:cs="Arial" w:hint="eastAsia"/>
          <w:color w:val="000000" w:themeColor="text1"/>
        </w:rPr>
        <w:t>本工程施工现场所用混凝土或砂浆的供应方式为</w:t>
      </w:r>
      <w:r>
        <w:rPr>
          <w:rFonts w:ascii="宋体" w:hAnsi="宋体" w:cs="Arial"/>
          <w:color w:val="000000" w:themeColor="text1"/>
          <w:u w:val="single"/>
        </w:rPr>
        <w:t xml:space="preserve">                </w:t>
      </w:r>
    </w:p>
    <w:p w14:paraId="06CC4B8D"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196" w:name="_Toc489280296"/>
      <w:bookmarkStart w:id="1197" w:name="_Toc497214158"/>
      <w:bookmarkStart w:id="1198" w:name="_Toc486580490"/>
      <w:bookmarkStart w:id="1199" w:name="_Toc101882076"/>
      <w:r>
        <w:rPr>
          <w:rFonts w:ascii="宋体" w:hAnsi="宋体"/>
          <w:color w:val="000000" w:themeColor="text1"/>
          <w:kern w:val="0"/>
          <w:sz w:val="24"/>
          <w:szCs w:val="20"/>
        </w:rPr>
        <w:t xml:space="preserve">10.2  </w:t>
      </w:r>
      <w:r>
        <w:rPr>
          <w:rFonts w:ascii="宋体" w:hAnsi="宋体" w:hint="eastAsia"/>
          <w:color w:val="000000" w:themeColor="text1"/>
          <w:kern w:val="0"/>
          <w:sz w:val="24"/>
          <w:szCs w:val="20"/>
        </w:rPr>
        <w:t>进口材料和工程设备</w:t>
      </w:r>
      <w:bookmarkEnd w:id="1196"/>
      <w:bookmarkEnd w:id="1197"/>
      <w:bookmarkEnd w:id="1198"/>
      <w:bookmarkEnd w:id="1199"/>
    </w:p>
    <w:p w14:paraId="667B2275"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10</w:t>
      </w:r>
      <w:r>
        <w:rPr>
          <w:rFonts w:ascii="宋体" w:cs="Arial"/>
          <w:color w:val="000000" w:themeColor="text1"/>
          <w:szCs w:val="21"/>
        </w:rPr>
        <w:t>.</w:t>
      </w:r>
      <w:r>
        <w:rPr>
          <w:rFonts w:ascii="宋体" w:hAnsi="宋体" w:cs="Arial"/>
          <w:color w:val="000000" w:themeColor="text1"/>
          <w:szCs w:val="21"/>
        </w:rPr>
        <w:t xml:space="preserve">2.1  </w:t>
      </w:r>
      <w:r>
        <w:rPr>
          <w:rFonts w:ascii="宋体" w:hAnsi="宋体" w:cs="Arial" w:hint="eastAsia"/>
          <w:color w:val="000000" w:themeColor="text1"/>
          <w:szCs w:val="21"/>
        </w:rPr>
        <w:t>本工程需要进口的材料和工程设备：</w:t>
      </w:r>
      <w:r>
        <w:rPr>
          <w:rFonts w:ascii="宋体" w:hAnsi="宋体" w:cs="Arial"/>
          <w:color w:val="000000" w:themeColor="text1"/>
          <w:szCs w:val="21"/>
          <w:u w:val="single"/>
        </w:rPr>
        <w:t xml:space="preserve">   /     </w:t>
      </w:r>
    </w:p>
    <w:p w14:paraId="1CE5D239" w14:textId="77777777" w:rsidR="007D1150" w:rsidRDefault="007D1150">
      <w:pPr>
        <w:spacing w:line="360" w:lineRule="auto"/>
        <w:rPr>
          <w:rFonts w:ascii="宋体" w:cs="Arial"/>
          <w:color w:val="000000" w:themeColor="text1"/>
          <w:szCs w:val="21"/>
        </w:rPr>
      </w:pPr>
    </w:p>
    <w:p w14:paraId="37BEA7E1"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10</w:t>
      </w:r>
      <w:r>
        <w:rPr>
          <w:rFonts w:ascii="宋体" w:cs="Arial"/>
          <w:color w:val="000000" w:themeColor="text1"/>
          <w:szCs w:val="21"/>
        </w:rPr>
        <w:t>.</w:t>
      </w:r>
      <w:r>
        <w:rPr>
          <w:rFonts w:ascii="宋体" w:hAnsi="宋体" w:cs="Arial"/>
          <w:color w:val="000000" w:themeColor="text1"/>
          <w:szCs w:val="21"/>
        </w:rPr>
        <w:t xml:space="preserve">2.2  </w:t>
      </w:r>
      <w:r>
        <w:rPr>
          <w:rFonts w:ascii="宋体" w:hAnsi="宋体" w:cs="Arial" w:hint="eastAsia"/>
          <w:color w:val="000000" w:themeColor="text1"/>
          <w:szCs w:val="21"/>
        </w:rPr>
        <w:t>上述进口材料和工程设备采购、进口、报关、清关、商检、境内运输（包括保险）、保管的责任以及费用承担方式划分：</w:t>
      </w:r>
      <w:r>
        <w:rPr>
          <w:rFonts w:ascii="宋体" w:hAnsi="宋体" w:cs="Arial"/>
          <w:color w:val="000000" w:themeColor="text1"/>
          <w:szCs w:val="21"/>
          <w:u w:val="single"/>
        </w:rPr>
        <w:t xml:space="preserve">   /     </w:t>
      </w:r>
    </w:p>
    <w:p w14:paraId="283B2E0B" w14:textId="77777777" w:rsidR="007D1150" w:rsidRDefault="007D1150">
      <w:pPr>
        <w:spacing w:line="360" w:lineRule="auto"/>
        <w:rPr>
          <w:rFonts w:ascii="宋体" w:cs="Arial"/>
          <w:color w:val="000000" w:themeColor="text1"/>
          <w:szCs w:val="21"/>
        </w:rPr>
      </w:pPr>
    </w:p>
    <w:p w14:paraId="01622488"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200" w:name="_Toc489280297"/>
      <w:bookmarkStart w:id="1201" w:name="_Toc497214159"/>
      <w:bookmarkStart w:id="1202" w:name="_Toc486580491"/>
      <w:bookmarkStart w:id="1203" w:name="_Toc101882077"/>
      <w:r>
        <w:rPr>
          <w:rFonts w:ascii="宋体" w:hAnsi="宋体"/>
          <w:color w:val="000000" w:themeColor="text1"/>
          <w:kern w:val="0"/>
          <w:sz w:val="24"/>
          <w:szCs w:val="20"/>
        </w:rPr>
        <w:lastRenderedPageBreak/>
        <w:t xml:space="preserve">10.3  </w:t>
      </w:r>
      <w:r>
        <w:rPr>
          <w:rFonts w:ascii="宋体" w:hAnsi="宋体" w:hint="eastAsia"/>
          <w:color w:val="000000" w:themeColor="text1"/>
          <w:kern w:val="0"/>
          <w:sz w:val="24"/>
          <w:szCs w:val="20"/>
        </w:rPr>
        <w:t>新技术、新工艺和新材料</w:t>
      </w:r>
      <w:bookmarkEnd w:id="1200"/>
      <w:bookmarkEnd w:id="1201"/>
      <w:bookmarkEnd w:id="1202"/>
      <w:bookmarkEnd w:id="1203"/>
    </w:p>
    <w:p w14:paraId="2D20224A" w14:textId="77777777" w:rsidR="007D1150" w:rsidRDefault="0001536F">
      <w:pPr>
        <w:spacing w:line="360" w:lineRule="auto"/>
        <w:ind w:firstLineChars="200" w:firstLine="420"/>
        <w:outlineLvl w:val="3"/>
        <w:rPr>
          <w:rFonts w:ascii="宋体"/>
          <w:color w:val="000000" w:themeColor="text1"/>
          <w:u w:val="single"/>
        </w:rPr>
      </w:pPr>
      <w:r>
        <w:rPr>
          <w:rFonts w:ascii="宋体" w:hAnsi="宋体" w:cs="Arial" w:hint="eastAsia"/>
          <w:color w:val="000000" w:themeColor="text1"/>
        </w:rPr>
        <w:t>本工程涉及的新技术、新工艺和新材料及相应使用和操作说明：</w:t>
      </w:r>
      <w:r>
        <w:rPr>
          <w:rFonts w:ascii="宋体" w:hAnsi="宋体" w:cs="Arial"/>
          <w:color w:val="000000" w:themeColor="text1"/>
          <w:szCs w:val="21"/>
          <w:u w:val="single"/>
        </w:rPr>
        <w:t xml:space="preserve">   /     </w:t>
      </w:r>
    </w:p>
    <w:p w14:paraId="44D04328" w14:textId="77777777" w:rsidR="007D1150" w:rsidRDefault="007D1150">
      <w:pPr>
        <w:spacing w:line="360" w:lineRule="auto"/>
        <w:rPr>
          <w:rFonts w:ascii="宋体"/>
          <w:color w:val="000000" w:themeColor="text1"/>
          <w:sz w:val="28"/>
          <w:szCs w:val="28"/>
        </w:rPr>
      </w:pPr>
    </w:p>
    <w:p w14:paraId="04AD2572"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204" w:name="_Toc101882078"/>
      <w:bookmarkStart w:id="1205" w:name="_Toc489280298"/>
      <w:bookmarkStart w:id="1206" w:name="_Toc486580492"/>
      <w:bookmarkStart w:id="1207" w:name="_Toc497214160"/>
      <w:r>
        <w:rPr>
          <w:rFonts w:ascii="宋体" w:hAnsi="宋体"/>
          <w:color w:val="000000" w:themeColor="text1"/>
          <w:kern w:val="0"/>
          <w:sz w:val="24"/>
          <w:szCs w:val="20"/>
        </w:rPr>
        <w:t xml:space="preserve">10.4  </w:t>
      </w:r>
      <w:r>
        <w:rPr>
          <w:rFonts w:ascii="宋体" w:hAnsi="宋体" w:hint="eastAsia"/>
          <w:color w:val="000000" w:themeColor="text1"/>
          <w:kern w:val="0"/>
          <w:sz w:val="24"/>
          <w:szCs w:val="20"/>
        </w:rPr>
        <w:t>其他特殊技术要求</w:t>
      </w:r>
      <w:bookmarkEnd w:id="1204"/>
      <w:bookmarkEnd w:id="1205"/>
      <w:bookmarkEnd w:id="1206"/>
      <w:bookmarkEnd w:id="1207"/>
    </w:p>
    <w:p w14:paraId="0182425C" w14:textId="77777777" w:rsidR="007D1150" w:rsidRDefault="0001536F">
      <w:pPr>
        <w:spacing w:line="360" w:lineRule="auto"/>
        <w:ind w:firstLineChars="200" w:firstLine="420"/>
        <w:outlineLvl w:val="3"/>
        <w:rPr>
          <w:rFonts w:ascii="宋体"/>
          <w:color w:val="000000" w:themeColor="text1"/>
          <w:u w:val="single"/>
        </w:rPr>
      </w:pPr>
      <w:r>
        <w:rPr>
          <w:rFonts w:ascii="宋体" w:hAnsi="宋体" w:cs="Arial" w:hint="eastAsia"/>
          <w:color w:val="000000" w:themeColor="text1"/>
        </w:rPr>
        <w:t>本工程的特殊技术要求：</w:t>
      </w:r>
      <w:r>
        <w:rPr>
          <w:rFonts w:ascii="宋体" w:hAnsi="宋体" w:cs="Arial"/>
          <w:color w:val="000000" w:themeColor="text1"/>
          <w:szCs w:val="21"/>
          <w:u w:val="single"/>
        </w:rPr>
        <w:t xml:space="preserve">   /     </w:t>
      </w:r>
    </w:p>
    <w:p w14:paraId="7D3882E2" w14:textId="77777777" w:rsidR="007D1150" w:rsidRDefault="007D1150">
      <w:pPr>
        <w:spacing w:line="360" w:lineRule="auto"/>
        <w:rPr>
          <w:rFonts w:ascii="宋体" w:cs="Arial"/>
          <w:color w:val="000000" w:themeColor="text1"/>
        </w:rPr>
      </w:pPr>
    </w:p>
    <w:p w14:paraId="7C021288"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208" w:name="_Toc497214161"/>
      <w:bookmarkStart w:id="1209" w:name="_Toc101882079"/>
      <w:bookmarkStart w:id="1210" w:name="_Toc489280299"/>
      <w:bookmarkStart w:id="1211" w:name="_Toc490331755"/>
      <w:bookmarkStart w:id="1212" w:name="_Toc486580493"/>
      <w:r>
        <w:rPr>
          <w:rFonts w:ascii="宋体" w:hAnsi="宋体" w:cs="宋体"/>
          <w:color w:val="000000" w:themeColor="text1"/>
          <w:sz w:val="28"/>
          <w:szCs w:val="20"/>
        </w:rPr>
        <w:t>11.</w:t>
      </w:r>
      <w:r>
        <w:rPr>
          <w:rFonts w:ascii="宋体" w:hAnsi="宋体" w:cs="宋体" w:hint="eastAsia"/>
          <w:color w:val="000000" w:themeColor="text1"/>
          <w:sz w:val="28"/>
          <w:szCs w:val="20"/>
        </w:rPr>
        <w:t>进度报告和进度例会</w:t>
      </w:r>
      <w:bookmarkEnd w:id="1208"/>
      <w:bookmarkEnd w:id="1209"/>
      <w:bookmarkEnd w:id="1210"/>
      <w:bookmarkEnd w:id="1211"/>
      <w:bookmarkEnd w:id="1212"/>
    </w:p>
    <w:p w14:paraId="768DEF80"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213" w:name="_Toc486580494"/>
      <w:bookmarkStart w:id="1214" w:name="_Toc489280300"/>
      <w:bookmarkStart w:id="1215" w:name="_Toc497214162"/>
      <w:bookmarkStart w:id="1216" w:name="_Toc101882080"/>
      <w:r>
        <w:rPr>
          <w:rFonts w:ascii="宋体" w:hAnsi="宋体"/>
          <w:color w:val="000000" w:themeColor="text1"/>
          <w:kern w:val="0"/>
          <w:sz w:val="24"/>
          <w:szCs w:val="20"/>
        </w:rPr>
        <w:t xml:space="preserve">11.1  </w:t>
      </w:r>
      <w:r>
        <w:rPr>
          <w:rFonts w:ascii="宋体" w:hAnsi="宋体" w:hint="eastAsia"/>
          <w:color w:val="000000" w:themeColor="text1"/>
          <w:kern w:val="0"/>
          <w:sz w:val="24"/>
          <w:szCs w:val="20"/>
        </w:rPr>
        <w:t>进度报告</w:t>
      </w:r>
      <w:bookmarkEnd w:id="1213"/>
      <w:bookmarkEnd w:id="1214"/>
      <w:bookmarkEnd w:id="1215"/>
      <w:bookmarkEnd w:id="1216"/>
    </w:p>
    <w:p w14:paraId="3E2A0AB2"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11</w:t>
      </w:r>
      <w:r>
        <w:rPr>
          <w:rFonts w:ascii="宋体" w:cs="Arial"/>
          <w:color w:val="000000" w:themeColor="text1"/>
          <w:szCs w:val="21"/>
        </w:rPr>
        <w:t>.</w:t>
      </w:r>
      <w:r>
        <w:rPr>
          <w:rFonts w:ascii="宋体" w:hAnsi="宋体" w:cs="Arial"/>
          <w:color w:val="000000" w:themeColor="text1"/>
          <w:szCs w:val="21"/>
        </w:rPr>
        <w:t xml:space="preserve">1.7  </w:t>
      </w:r>
      <w:r>
        <w:rPr>
          <w:rFonts w:ascii="宋体" w:hAnsi="宋体" w:cs="Arial" w:hint="eastAsia"/>
          <w:color w:val="000000" w:themeColor="text1"/>
          <w:szCs w:val="21"/>
        </w:rPr>
        <w:t>有关进度报告的其他要求：</w:t>
      </w:r>
      <w:r>
        <w:rPr>
          <w:rFonts w:ascii="宋体" w:hAnsi="宋体" w:cs="Arial"/>
          <w:color w:val="000000" w:themeColor="text1"/>
          <w:szCs w:val="21"/>
          <w:u w:val="single"/>
        </w:rPr>
        <w:t xml:space="preserve">   </w:t>
      </w:r>
      <w:r>
        <w:rPr>
          <w:rFonts w:ascii="宋体" w:hAnsi="宋体" w:cs="Arial" w:hint="eastAsia"/>
          <w:color w:val="000000" w:themeColor="text1"/>
          <w:szCs w:val="21"/>
          <w:u w:val="single"/>
        </w:rPr>
        <w:t>无</w:t>
      </w:r>
      <w:r>
        <w:rPr>
          <w:rFonts w:ascii="宋体" w:hAnsi="宋体" w:cs="Arial"/>
          <w:color w:val="000000" w:themeColor="text1"/>
          <w:szCs w:val="21"/>
          <w:u w:val="single"/>
        </w:rPr>
        <w:t xml:space="preserve">     </w:t>
      </w:r>
    </w:p>
    <w:p w14:paraId="6DE9189E" w14:textId="77777777" w:rsidR="007D1150" w:rsidRDefault="007D1150">
      <w:pPr>
        <w:spacing w:line="360" w:lineRule="auto"/>
        <w:rPr>
          <w:rFonts w:ascii="宋体" w:cs="Arial"/>
          <w:color w:val="000000" w:themeColor="text1"/>
          <w:szCs w:val="21"/>
        </w:rPr>
      </w:pPr>
    </w:p>
    <w:p w14:paraId="226249F4"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217" w:name="_Toc486580495"/>
      <w:bookmarkStart w:id="1218" w:name="_Toc489280301"/>
      <w:bookmarkStart w:id="1219" w:name="_Toc497214163"/>
      <w:bookmarkStart w:id="1220" w:name="_Toc101882081"/>
      <w:r>
        <w:rPr>
          <w:rFonts w:ascii="宋体" w:hAnsi="宋体"/>
          <w:color w:val="000000" w:themeColor="text1"/>
          <w:kern w:val="0"/>
          <w:sz w:val="24"/>
          <w:szCs w:val="20"/>
        </w:rPr>
        <w:t xml:space="preserve">11.2  </w:t>
      </w:r>
      <w:r>
        <w:rPr>
          <w:rFonts w:ascii="宋体" w:hAnsi="宋体" w:hint="eastAsia"/>
          <w:color w:val="000000" w:themeColor="text1"/>
          <w:kern w:val="0"/>
          <w:sz w:val="24"/>
          <w:szCs w:val="20"/>
        </w:rPr>
        <w:t>进度例会</w:t>
      </w:r>
      <w:bookmarkEnd w:id="1217"/>
      <w:bookmarkEnd w:id="1218"/>
      <w:bookmarkEnd w:id="1219"/>
      <w:bookmarkEnd w:id="1220"/>
    </w:p>
    <w:p w14:paraId="2FBBE67D" w14:textId="77777777" w:rsidR="007D1150" w:rsidRDefault="0001536F">
      <w:pPr>
        <w:spacing w:line="360" w:lineRule="auto"/>
        <w:ind w:firstLineChars="300" w:firstLine="630"/>
        <w:rPr>
          <w:rFonts w:ascii="宋体"/>
          <w:color w:val="000000" w:themeColor="text1"/>
          <w:szCs w:val="21"/>
          <w:u w:val="single"/>
        </w:rPr>
      </w:pPr>
      <w:r>
        <w:rPr>
          <w:rFonts w:ascii="宋体" w:hAnsi="宋体" w:cs="Arial"/>
          <w:color w:val="000000" w:themeColor="text1"/>
          <w:szCs w:val="21"/>
        </w:rPr>
        <w:t>11</w:t>
      </w:r>
      <w:r>
        <w:rPr>
          <w:rFonts w:ascii="宋体" w:cs="Arial"/>
          <w:color w:val="000000" w:themeColor="text1"/>
          <w:szCs w:val="21"/>
        </w:rPr>
        <w:t>.</w:t>
      </w:r>
      <w:r>
        <w:rPr>
          <w:rFonts w:ascii="宋体" w:hAnsi="宋体" w:cs="Arial"/>
          <w:color w:val="000000" w:themeColor="text1"/>
          <w:szCs w:val="21"/>
        </w:rPr>
        <w:t xml:space="preserve">2.4  </w:t>
      </w:r>
      <w:r>
        <w:rPr>
          <w:rFonts w:ascii="宋体" w:hAnsi="宋体" w:cs="Arial" w:hint="eastAsia"/>
          <w:color w:val="000000" w:themeColor="text1"/>
          <w:szCs w:val="21"/>
        </w:rPr>
        <w:t>有关进度例会的其他要求：</w:t>
      </w:r>
      <w:r>
        <w:rPr>
          <w:rFonts w:ascii="宋体" w:hAnsi="宋体" w:cs="Arial"/>
          <w:color w:val="000000" w:themeColor="text1"/>
          <w:szCs w:val="21"/>
          <w:u w:val="single"/>
        </w:rPr>
        <w:t xml:space="preserve">   </w:t>
      </w:r>
      <w:r>
        <w:rPr>
          <w:rFonts w:ascii="宋体" w:hAnsi="宋体" w:cs="Arial" w:hint="eastAsia"/>
          <w:color w:val="000000" w:themeColor="text1"/>
          <w:szCs w:val="21"/>
          <w:u w:val="single"/>
        </w:rPr>
        <w:t>无</w:t>
      </w:r>
      <w:r>
        <w:rPr>
          <w:rFonts w:ascii="宋体" w:hAnsi="宋体" w:cs="Arial"/>
          <w:color w:val="000000" w:themeColor="text1"/>
          <w:szCs w:val="21"/>
          <w:u w:val="single"/>
        </w:rPr>
        <w:t xml:space="preserve">     </w:t>
      </w:r>
    </w:p>
    <w:p w14:paraId="568622E0" w14:textId="77777777" w:rsidR="007D1150" w:rsidRDefault="007D1150">
      <w:pPr>
        <w:spacing w:line="360" w:lineRule="auto"/>
        <w:rPr>
          <w:rFonts w:ascii="宋体" w:cs="Arial"/>
          <w:color w:val="000000" w:themeColor="text1"/>
          <w:szCs w:val="21"/>
        </w:rPr>
      </w:pPr>
    </w:p>
    <w:p w14:paraId="72F4C091"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221" w:name="_Toc101882082"/>
      <w:bookmarkStart w:id="1222" w:name="_Toc497214164"/>
      <w:bookmarkStart w:id="1223" w:name="_Toc489280302"/>
      <w:bookmarkStart w:id="1224" w:name="_Toc486580496"/>
      <w:bookmarkStart w:id="1225" w:name="_Toc490331756"/>
      <w:r>
        <w:rPr>
          <w:rFonts w:ascii="宋体" w:hAnsi="宋体" w:cs="宋体"/>
          <w:color w:val="000000" w:themeColor="text1"/>
          <w:sz w:val="28"/>
          <w:szCs w:val="20"/>
        </w:rPr>
        <w:t>12.</w:t>
      </w:r>
      <w:r>
        <w:rPr>
          <w:rFonts w:ascii="宋体" w:hAnsi="宋体" w:cs="宋体" w:hint="eastAsia"/>
          <w:color w:val="000000" w:themeColor="text1"/>
          <w:sz w:val="28"/>
          <w:szCs w:val="20"/>
        </w:rPr>
        <w:t>试验和检验</w:t>
      </w:r>
      <w:bookmarkEnd w:id="1221"/>
      <w:bookmarkEnd w:id="1222"/>
      <w:bookmarkEnd w:id="1223"/>
      <w:bookmarkEnd w:id="1224"/>
      <w:bookmarkEnd w:id="1225"/>
    </w:p>
    <w:p w14:paraId="328C68AC" w14:textId="77777777" w:rsidR="007D1150" w:rsidRDefault="0001536F">
      <w:pPr>
        <w:snapToGrid w:val="0"/>
        <w:spacing w:line="360" w:lineRule="auto"/>
        <w:ind w:firstLineChars="200" w:firstLine="420"/>
        <w:rPr>
          <w:rFonts w:ascii="宋体" w:cs="Arial"/>
          <w:color w:val="000000" w:themeColor="text1"/>
          <w:szCs w:val="21"/>
          <w:u w:val="single"/>
        </w:rPr>
      </w:pPr>
      <w:bookmarkStart w:id="1226" w:name="_Toc486580497"/>
      <w:r>
        <w:rPr>
          <w:rFonts w:ascii="宋体" w:hAnsi="宋体" w:cs="Arial"/>
          <w:color w:val="000000" w:themeColor="text1"/>
          <w:szCs w:val="21"/>
        </w:rPr>
        <w:t xml:space="preserve">12.1  </w:t>
      </w:r>
      <w:r>
        <w:rPr>
          <w:rFonts w:ascii="宋体" w:hAnsi="宋体" w:cs="Arial" w:hint="eastAsia"/>
          <w:color w:val="000000" w:themeColor="text1"/>
          <w:szCs w:val="21"/>
        </w:rPr>
        <w:t>本工程发包人委托检测单位进行试验和检验的其他材料、工程设备和工艺：</w:t>
      </w:r>
      <w:r>
        <w:rPr>
          <w:rFonts w:ascii="宋体" w:hAnsi="宋体" w:cs="Arial" w:hint="eastAsia"/>
          <w:color w:val="000000" w:themeColor="text1"/>
          <w:szCs w:val="21"/>
          <w:u w:val="single"/>
        </w:rPr>
        <w:t>国家和北京市现行规范标准规定必须进行试验和检验的材料、工程设备和工艺。</w:t>
      </w:r>
    </w:p>
    <w:p w14:paraId="4F985AD6" w14:textId="77777777" w:rsidR="007D1150" w:rsidRDefault="007D1150">
      <w:pPr>
        <w:snapToGrid w:val="0"/>
        <w:spacing w:line="360" w:lineRule="auto"/>
        <w:rPr>
          <w:rFonts w:ascii="宋体" w:cs="Arial"/>
          <w:color w:val="000000" w:themeColor="text1"/>
          <w:szCs w:val="21"/>
        </w:rPr>
      </w:pPr>
    </w:p>
    <w:p w14:paraId="22E1A11B" w14:textId="77777777" w:rsidR="007D1150" w:rsidRDefault="0001536F">
      <w:pPr>
        <w:snapToGrid w:val="0"/>
        <w:spacing w:line="360" w:lineRule="auto"/>
        <w:ind w:firstLineChars="200" w:firstLine="420"/>
        <w:rPr>
          <w:rFonts w:ascii="宋体" w:cs="Arial"/>
          <w:color w:val="000000" w:themeColor="text1"/>
          <w:szCs w:val="21"/>
          <w:u w:val="single"/>
        </w:rPr>
      </w:pPr>
      <w:r>
        <w:rPr>
          <w:rFonts w:ascii="宋体" w:hAnsi="宋体" w:cs="Arial"/>
          <w:color w:val="000000" w:themeColor="text1"/>
          <w:szCs w:val="21"/>
        </w:rPr>
        <w:t xml:space="preserve">12.3  </w:t>
      </w:r>
      <w:r>
        <w:rPr>
          <w:rFonts w:ascii="宋体" w:hAnsi="宋体" w:cs="Arial" w:hint="eastAsia"/>
          <w:color w:val="000000" w:themeColor="text1"/>
          <w:szCs w:val="21"/>
        </w:rPr>
        <w:t>本工程需要承包人进行试验和检验的材料、工程设备和工艺：</w:t>
      </w:r>
      <w:r>
        <w:rPr>
          <w:rFonts w:ascii="宋体" w:hAnsi="宋体" w:cs="Arial" w:hint="eastAsia"/>
          <w:color w:val="000000" w:themeColor="text1"/>
          <w:szCs w:val="21"/>
          <w:u w:val="single"/>
        </w:rPr>
        <w:t>国家和北京市现行规范标准规定必须进行试验和检验的材料、工程设备和工艺。</w:t>
      </w:r>
    </w:p>
    <w:p w14:paraId="44EE48B9" w14:textId="77777777" w:rsidR="007D1150" w:rsidRDefault="007D1150">
      <w:pPr>
        <w:snapToGrid w:val="0"/>
        <w:spacing w:line="360" w:lineRule="auto"/>
        <w:rPr>
          <w:rFonts w:ascii="宋体" w:cs="Arial"/>
          <w:color w:val="000000" w:themeColor="text1"/>
          <w:szCs w:val="21"/>
        </w:rPr>
      </w:pPr>
    </w:p>
    <w:p w14:paraId="0468B8BA" w14:textId="77777777" w:rsidR="007D1150" w:rsidRDefault="0001536F">
      <w:pPr>
        <w:snapToGrid w:val="0"/>
        <w:spacing w:line="360" w:lineRule="auto"/>
        <w:ind w:firstLineChars="200" w:firstLine="420"/>
        <w:rPr>
          <w:rFonts w:ascii="宋体" w:cs="Arial"/>
          <w:color w:val="000000" w:themeColor="text1"/>
          <w:szCs w:val="21"/>
          <w:u w:val="single"/>
        </w:rPr>
      </w:pPr>
      <w:r>
        <w:rPr>
          <w:rFonts w:ascii="宋体" w:hAnsi="宋体" w:cs="Arial"/>
          <w:color w:val="000000" w:themeColor="text1"/>
          <w:kern w:val="0"/>
          <w:szCs w:val="21"/>
        </w:rPr>
        <w:t xml:space="preserve">12.4  </w:t>
      </w:r>
      <w:r>
        <w:rPr>
          <w:rFonts w:ascii="宋体" w:hAnsi="宋体" w:cs="Arial" w:hint="eastAsia"/>
          <w:color w:val="000000" w:themeColor="text1"/>
          <w:kern w:val="0"/>
          <w:szCs w:val="21"/>
        </w:rPr>
        <w:t>本工程需要由监理人和承包人共同进行试验和检验的材料、工程设备和工艺：</w:t>
      </w:r>
      <w:r>
        <w:rPr>
          <w:rFonts w:ascii="宋体" w:hAnsi="宋体" w:cs="Arial" w:hint="eastAsia"/>
          <w:color w:val="000000" w:themeColor="text1"/>
          <w:szCs w:val="21"/>
          <w:u w:val="single"/>
        </w:rPr>
        <w:t>国家和北京市现行规范标准规定必须进行试验和检验的材料、工程设备和工艺。</w:t>
      </w:r>
    </w:p>
    <w:p w14:paraId="4083710A" w14:textId="77777777" w:rsidR="007D1150" w:rsidRDefault="007D1150">
      <w:pPr>
        <w:snapToGrid w:val="0"/>
        <w:spacing w:line="360" w:lineRule="auto"/>
        <w:rPr>
          <w:rFonts w:ascii="宋体" w:cs="Arial"/>
          <w:color w:val="000000" w:themeColor="text1"/>
          <w:szCs w:val="21"/>
        </w:rPr>
      </w:pPr>
    </w:p>
    <w:p w14:paraId="0D9472B0" w14:textId="77777777" w:rsidR="007D1150" w:rsidRDefault="0001536F">
      <w:pPr>
        <w:snapToGrid w:val="0"/>
        <w:spacing w:line="360" w:lineRule="auto"/>
        <w:ind w:firstLineChars="200" w:firstLine="420"/>
        <w:rPr>
          <w:rFonts w:ascii="宋体" w:cs="Arial"/>
          <w:color w:val="000000" w:themeColor="text1"/>
          <w:szCs w:val="21"/>
          <w:u w:val="single"/>
        </w:rPr>
      </w:pPr>
      <w:r>
        <w:rPr>
          <w:rFonts w:ascii="宋体" w:hAnsi="宋体" w:cs="Arial"/>
          <w:color w:val="000000" w:themeColor="text1"/>
          <w:szCs w:val="21"/>
        </w:rPr>
        <w:t xml:space="preserve">12.8  </w:t>
      </w:r>
      <w:r>
        <w:rPr>
          <w:rFonts w:ascii="宋体" w:hAnsi="宋体" w:cs="Arial" w:hint="eastAsia"/>
          <w:color w:val="000000" w:themeColor="text1"/>
          <w:szCs w:val="21"/>
        </w:rPr>
        <w:t>涉及结构安全的试块、试件以及有关材料检测的质量检测单位：</w:t>
      </w:r>
      <w:r>
        <w:rPr>
          <w:rFonts w:ascii="宋体" w:hAnsi="宋体" w:cs="Arial" w:hint="eastAsia"/>
          <w:color w:val="000000" w:themeColor="text1"/>
          <w:szCs w:val="21"/>
          <w:u w:val="single"/>
        </w:rPr>
        <w:t>由建设单位制定</w:t>
      </w:r>
    </w:p>
    <w:p w14:paraId="13008C8D" w14:textId="77777777" w:rsidR="007D1150" w:rsidRDefault="007D1150">
      <w:pPr>
        <w:snapToGrid w:val="0"/>
        <w:spacing w:line="360" w:lineRule="auto"/>
        <w:rPr>
          <w:rFonts w:ascii="宋体" w:cs="Arial"/>
          <w:color w:val="000000" w:themeColor="text1"/>
          <w:szCs w:val="21"/>
        </w:rPr>
      </w:pPr>
    </w:p>
    <w:p w14:paraId="171CC30F"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227" w:name="_Toc489280303"/>
      <w:bookmarkStart w:id="1228" w:name="_Toc490331757"/>
      <w:bookmarkStart w:id="1229" w:name="_Toc497214165"/>
      <w:bookmarkStart w:id="1230" w:name="_Toc101882083"/>
      <w:r>
        <w:rPr>
          <w:rFonts w:ascii="宋体" w:hAnsi="宋体" w:cs="宋体"/>
          <w:color w:val="000000" w:themeColor="text1"/>
          <w:sz w:val="28"/>
          <w:szCs w:val="20"/>
        </w:rPr>
        <w:t>13.</w:t>
      </w:r>
      <w:r>
        <w:rPr>
          <w:rFonts w:ascii="宋体" w:hAnsi="宋体" w:cs="宋体" w:hint="eastAsia"/>
          <w:color w:val="000000" w:themeColor="text1"/>
          <w:sz w:val="28"/>
          <w:szCs w:val="20"/>
        </w:rPr>
        <w:t>计日工</w:t>
      </w:r>
      <w:bookmarkEnd w:id="1226"/>
      <w:bookmarkEnd w:id="1227"/>
      <w:bookmarkEnd w:id="1228"/>
      <w:bookmarkEnd w:id="1229"/>
      <w:bookmarkEnd w:id="1230"/>
    </w:p>
    <w:p w14:paraId="4573D504" w14:textId="77777777" w:rsidR="007D1150" w:rsidRDefault="0001536F">
      <w:pPr>
        <w:spacing w:line="360" w:lineRule="auto"/>
        <w:ind w:firstLineChars="200" w:firstLine="420"/>
        <w:rPr>
          <w:rFonts w:ascii="宋体" w:cs="Arial"/>
          <w:color w:val="000000" w:themeColor="text1"/>
          <w:szCs w:val="21"/>
        </w:rPr>
      </w:pPr>
      <w:r>
        <w:rPr>
          <w:rFonts w:ascii="宋体" w:hAnsi="宋体" w:cs="Arial"/>
          <w:color w:val="000000" w:themeColor="text1"/>
          <w:szCs w:val="21"/>
        </w:rPr>
        <w:t xml:space="preserve">13.7  </w:t>
      </w:r>
      <w:r>
        <w:rPr>
          <w:rFonts w:ascii="宋体" w:hAnsi="宋体" w:cs="Arial" w:hint="eastAsia"/>
          <w:color w:val="000000" w:themeColor="text1"/>
          <w:szCs w:val="21"/>
        </w:rPr>
        <w:t>关于计日工的其他约定：</w:t>
      </w:r>
      <w:r>
        <w:rPr>
          <w:rFonts w:ascii="宋体" w:hAnsi="宋体" w:cs="Arial"/>
          <w:color w:val="000000" w:themeColor="text1"/>
          <w:szCs w:val="21"/>
          <w:u w:val="single"/>
        </w:rPr>
        <w:t xml:space="preserve"> / </w:t>
      </w:r>
    </w:p>
    <w:p w14:paraId="07BFC7A2" w14:textId="77777777" w:rsidR="007D1150" w:rsidRDefault="007D1150">
      <w:pPr>
        <w:spacing w:line="360" w:lineRule="auto"/>
        <w:rPr>
          <w:rFonts w:ascii="宋体" w:cs="Arial"/>
          <w:color w:val="000000" w:themeColor="text1"/>
          <w:szCs w:val="21"/>
        </w:rPr>
      </w:pPr>
    </w:p>
    <w:p w14:paraId="635A48C6"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231" w:name="_Toc489280304"/>
      <w:bookmarkStart w:id="1232" w:name="_Toc497214166"/>
      <w:bookmarkStart w:id="1233" w:name="_Toc486580498"/>
      <w:bookmarkStart w:id="1234" w:name="_Toc490331758"/>
      <w:bookmarkStart w:id="1235" w:name="_Toc101882084"/>
      <w:r>
        <w:rPr>
          <w:rFonts w:ascii="宋体" w:hAnsi="宋体" w:cs="宋体"/>
          <w:color w:val="000000" w:themeColor="text1"/>
          <w:sz w:val="28"/>
          <w:szCs w:val="20"/>
        </w:rPr>
        <w:lastRenderedPageBreak/>
        <w:t>14.</w:t>
      </w:r>
      <w:r>
        <w:rPr>
          <w:rFonts w:ascii="宋体" w:hAnsi="宋体" w:cs="宋体" w:hint="eastAsia"/>
          <w:color w:val="000000" w:themeColor="text1"/>
          <w:sz w:val="28"/>
          <w:szCs w:val="20"/>
        </w:rPr>
        <w:t>计量与支付</w:t>
      </w:r>
      <w:bookmarkEnd w:id="1231"/>
      <w:bookmarkEnd w:id="1232"/>
      <w:bookmarkEnd w:id="1233"/>
      <w:bookmarkEnd w:id="1234"/>
      <w:bookmarkEnd w:id="1235"/>
    </w:p>
    <w:p w14:paraId="19A6B33E"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236" w:name="_Toc497214167"/>
      <w:bookmarkStart w:id="1237" w:name="_Toc486580499"/>
      <w:bookmarkStart w:id="1238" w:name="_Toc101882085"/>
      <w:bookmarkStart w:id="1239" w:name="_Toc489280305"/>
      <w:r>
        <w:rPr>
          <w:rFonts w:ascii="宋体" w:hAnsi="宋体"/>
          <w:color w:val="000000" w:themeColor="text1"/>
          <w:kern w:val="0"/>
          <w:sz w:val="24"/>
          <w:szCs w:val="20"/>
        </w:rPr>
        <w:t xml:space="preserve">14.2  </w:t>
      </w:r>
      <w:r>
        <w:rPr>
          <w:rFonts w:ascii="宋体" w:hAnsi="宋体" w:hint="eastAsia"/>
          <w:color w:val="000000" w:themeColor="text1"/>
          <w:kern w:val="0"/>
          <w:sz w:val="24"/>
          <w:szCs w:val="20"/>
        </w:rPr>
        <w:t>其他约定</w:t>
      </w:r>
      <w:bookmarkEnd w:id="1236"/>
      <w:bookmarkEnd w:id="1237"/>
      <w:bookmarkEnd w:id="1238"/>
      <w:bookmarkEnd w:id="1239"/>
    </w:p>
    <w:p w14:paraId="2B3706CD" w14:textId="77777777" w:rsidR="007D1150" w:rsidRDefault="0001536F">
      <w:pPr>
        <w:spacing w:line="360" w:lineRule="auto"/>
        <w:ind w:firstLineChars="200" w:firstLine="420"/>
        <w:rPr>
          <w:rFonts w:ascii="宋体"/>
          <w:color w:val="000000" w:themeColor="text1"/>
          <w:szCs w:val="21"/>
          <w:u w:val="single"/>
        </w:rPr>
      </w:pPr>
      <w:r>
        <w:rPr>
          <w:rFonts w:ascii="宋体" w:hAnsi="宋体" w:cs="Arial" w:hint="eastAsia"/>
          <w:color w:val="000000" w:themeColor="text1"/>
          <w:szCs w:val="21"/>
        </w:rPr>
        <w:t>其他约定内容：</w:t>
      </w:r>
      <w:r>
        <w:rPr>
          <w:rFonts w:ascii="宋体" w:hAnsi="宋体" w:cs="Arial"/>
          <w:color w:val="000000" w:themeColor="text1"/>
          <w:szCs w:val="21"/>
          <w:u w:val="single"/>
        </w:rPr>
        <w:t xml:space="preserve"> / </w:t>
      </w:r>
    </w:p>
    <w:p w14:paraId="790C9F91" w14:textId="77777777" w:rsidR="007D1150" w:rsidRDefault="007D1150">
      <w:pPr>
        <w:spacing w:line="360" w:lineRule="auto"/>
        <w:rPr>
          <w:rFonts w:ascii="宋体" w:cs="Arial"/>
          <w:color w:val="000000" w:themeColor="text1"/>
          <w:szCs w:val="21"/>
        </w:rPr>
      </w:pPr>
    </w:p>
    <w:p w14:paraId="7452673F"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240" w:name="_Toc486580500"/>
      <w:bookmarkStart w:id="1241" w:name="_Toc497214168"/>
      <w:bookmarkStart w:id="1242" w:name="_Toc489280306"/>
      <w:bookmarkStart w:id="1243" w:name="_Toc101882086"/>
      <w:bookmarkStart w:id="1244" w:name="_Toc490331759"/>
      <w:r>
        <w:rPr>
          <w:rFonts w:ascii="宋体" w:hAnsi="宋体" w:cs="宋体"/>
          <w:color w:val="000000" w:themeColor="text1"/>
          <w:sz w:val="28"/>
          <w:szCs w:val="20"/>
        </w:rPr>
        <w:t>15.</w:t>
      </w:r>
      <w:r>
        <w:rPr>
          <w:rFonts w:ascii="宋体" w:hAnsi="宋体" w:cs="宋体" w:hint="eastAsia"/>
          <w:color w:val="000000" w:themeColor="text1"/>
          <w:sz w:val="28"/>
          <w:szCs w:val="20"/>
        </w:rPr>
        <w:t>竣工验收和工程移交</w:t>
      </w:r>
      <w:bookmarkEnd w:id="1240"/>
      <w:bookmarkEnd w:id="1241"/>
      <w:bookmarkEnd w:id="1242"/>
      <w:bookmarkEnd w:id="1243"/>
      <w:bookmarkEnd w:id="1244"/>
    </w:p>
    <w:p w14:paraId="184FD98B" w14:textId="77777777" w:rsidR="007D1150" w:rsidRDefault="0001536F">
      <w:pPr>
        <w:keepNext/>
        <w:keepLines/>
        <w:spacing w:beforeLines="50" w:before="120" w:afterLines="50" w:after="120" w:line="360" w:lineRule="auto"/>
        <w:outlineLvl w:val="2"/>
        <w:rPr>
          <w:rFonts w:ascii="宋体" w:hAnsi="宋体"/>
          <w:color w:val="000000" w:themeColor="text1"/>
          <w:kern w:val="0"/>
          <w:sz w:val="24"/>
          <w:szCs w:val="20"/>
        </w:rPr>
      </w:pPr>
      <w:bookmarkStart w:id="1245" w:name="_Toc489280307"/>
      <w:bookmarkStart w:id="1246" w:name="_Toc486580501"/>
      <w:bookmarkStart w:id="1247" w:name="_Toc101882087"/>
      <w:bookmarkStart w:id="1248" w:name="_Toc497214169"/>
      <w:r>
        <w:rPr>
          <w:rFonts w:ascii="宋体" w:hAnsi="宋体"/>
          <w:color w:val="000000" w:themeColor="text1"/>
          <w:kern w:val="0"/>
          <w:sz w:val="24"/>
          <w:szCs w:val="20"/>
        </w:rPr>
        <w:t xml:space="preserve">15.2  </w:t>
      </w:r>
      <w:r>
        <w:rPr>
          <w:rFonts w:ascii="宋体" w:hAnsi="宋体" w:hint="eastAsia"/>
          <w:color w:val="000000" w:themeColor="text1"/>
          <w:kern w:val="0"/>
          <w:sz w:val="24"/>
          <w:szCs w:val="20"/>
        </w:rPr>
        <w:t>竣工验收申请报告</w:t>
      </w:r>
      <w:bookmarkEnd w:id="1245"/>
      <w:bookmarkEnd w:id="1246"/>
      <w:bookmarkEnd w:id="1247"/>
      <w:bookmarkEnd w:id="1248"/>
    </w:p>
    <w:p w14:paraId="4A597480" w14:textId="77777777" w:rsidR="007D1150" w:rsidRDefault="0001536F">
      <w:pPr>
        <w:adjustRightInd w:val="0"/>
        <w:spacing w:line="360" w:lineRule="auto"/>
        <w:ind w:firstLineChars="300" w:firstLine="630"/>
        <w:rPr>
          <w:rFonts w:ascii="宋体" w:hAnsi="宋体"/>
          <w:color w:val="000000" w:themeColor="text1"/>
          <w:kern w:val="0"/>
          <w:szCs w:val="21"/>
        </w:rPr>
      </w:pPr>
      <w:r>
        <w:rPr>
          <w:rFonts w:ascii="宋体" w:hAnsi="宋体" w:cs="Arial"/>
          <w:color w:val="000000" w:themeColor="text1"/>
          <w:kern w:val="0"/>
          <w:szCs w:val="21"/>
        </w:rPr>
        <w:t xml:space="preserve">15.2.3  </w:t>
      </w:r>
      <w:r>
        <w:rPr>
          <w:rFonts w:ascii="宋体" w:hAnsi="宋体" w:hint="eastAsia"/>
          <w:color w:val="000000" w:themeColor="text1"/>
          <w:kern w:val="0"/>
          <w:szCs w:val="21"/>
        </w:rPr>
        <w:t>竣工验收申请报告应当按合同条款第</w:t>
      </w:r>
      <w:r>
        <w:rPr>
          <w:rFonts w:ascii="宋体" w:hAnsi="宋体"/>
          <w:color w:val="000000" w:themeColor="text1"/>
          <w:kern w:val="0"/>
          <w:szCs w:val="21"/>
        </w:rPr>
        <w:t>18.2</w:t>
      </w:r>
      <w:r>
        <w:rPr>
          <w:rFonts w:ascii="宋体" w:hAnsi="宋体" w:hint="eastAsia"/>
          <w:color w:val="000000" w:themeColor="text1"/>
          <w:kern w:val="0"/>
          <w:szCs w:val="21"/>
        </w:rPr>
        <w:t>款附上下列内容：</w:t>
      </w:r>
    </w:p>
    <w:p w14:paraId="64D72585" w14:textId="77777777" w:rsidR="007D1150" w:rsidRDefault="0001536F">
      <w:pPr>
        <w:spacing w:line="360" w:lineRule="auto"/>
        <w:ind w:left="75" w:firstLineChars="300" w:firstLine="630"/>
        <w:rPr>
          <w:rFonts w:ascii="宋体"/>
          <w:color w:val="000000" w:themeColor="text1"/>
          <w:szCs w:val="21"/>
        </w:rPr>
      </w:pPr>
      <w:r>
        <w:rPr>
          <w:rFonts w:ascii="宋体" w:hAnsi="宋体" w:hint="eastAsia"/>
          <w:color w:val="000000" w:themeColor="text1"/>
          <w:szCs w:val="21"/>
        </w:rPr>
        <w:t>（</w:t>
      </w:r>
      <w:r>
        <w:rPr>
          <w:rFonts w:ascii="宋体" w:hAnsi="宋体"/>
          <w:color w:val="000000" w:themeColor="text1"/>
          <w:szCs w:val="21"/>
        </w:rPr>
        <w:t>8</w:t>
      </w:r>
      <w:r>
        <w:rPr>
          <w:rFonts w:ascii="宋体" w:hAnsi="宋体" w:hint="eastAsia"/>
          <w:color w:val="000000" w:themeColor="text1"/>
          <w:szCs w:val="21"/>
        </w:rPr>
        <w:t>）其他要求：</w:t>
      </w:r>
      <w:r>
        <w:rPr>
          <w:rFonts w:ascii="宋体" w:hAnsi="宋体"/>
          <w:color w:val="000000" w:themeColor="text1"/>
          <w:szCs w:val="21"/>
          <w:u w:val="single"/>
        </w:rPr>
        <w:t xml:space="preserve"> </w:t>
      </w:r>
      <w:r>
        <w:rPr>
          <w:rFonts w:ascii="宋体" w:hAnsi="宋体" w:cs="Arial"/>
          <w:color w:val="000000" w:themeColor="text1"/>
          <w:szCs w:val="21"/>
          <w:u w:val="single"/>
        </w:rPr>
        <w:t xml:space="preserve">/ </w:t>
      </w:r>
    </w:p>
    <w:p w14:paraId="2CC7430C" w14:textId="77777777" w:rsidR="007D1150" w:rsidRDefault="0001536F">
      <w:pPr>
        <w:keepNext/>
        <w:keepLines/>
        <w:spacing w:beforeLines="50" w:before="120" w:afterLines="50" w:after="120" w:line="360" w:lineRule="auto"/>
        <w:outlineLvl w:val="1"/>
        <w:rPr>
          <w:rFonts w:ascii="宋体" w:hAnsi="宋体" w:cs="宋体"/>
          <w:color w:val="000000" w:themeColor="text1"/>
          <w:sz w:val="28"/>
          <w:szCs w:val="20"/>
        </w:rPr>
      </w:pPr>
      <w:bookmarkStart w:id="1249" w:name="_Toc489280308"/>
      <w:bookmarkStart w:id="1250" w:name="_Toc101882088"/>
      <w:bookmarkStart w:id="1251" w:name="_Toc486580502"/>
      <w:bookmarkStart w:id="1252" w:name="_Toc497214170"/>
      <w:bookmarkStart w:id="1253" w:name="_Toc490331760"/>
      <w:r>
        <w:rPr>
          <w:rFonts w:ascii="宋体" w:hAnsi="宋体" w:cs="宋体"/>
          <w:color w:val="000000" w:themeColor="text1"/>
          <w:sz w:val="28"/>
          <w:szCs w:val="20"/>
        </w:rPr>
        <w:t>16.</w:t>
      </w:r>
      <w:r>
        <w:rPr>
          <w:rFonts w:ascii="宋体" w:hAnsi="宋体" w:cs="宋体" w:hint="eastAsia"/>
          <w:color w:val="000000" w:themeColor="text1"/>
          <w:sz w:val="28"/>
          <w:szCs w:val="20"/>
        </w:rPr>
        <w:t>需要补充的其他要求</w:t>
      </w:r>
      <w:bookmarkEnd w:id="1249"/>
      <w:bookmarkEnd w:id="1250"/>
      <w:bookmarkEnd w:id="1251"/>
      <w:bookmarkEnd w:id="1252"/>
      <w:bookmarkEnd w:id="1253"/>
    </w:p>
    <w:p w14:paraId="7363F421" w14:textId="77777777" w:rsidR="007D1150" w:rsidRDefault="0001536F">
      <w:pPr>
        <w:spacing w:line="360" w:lineRule="auto"/>
        <w:rPr>
          <w:rFonts w:ascii="宋体"/>
          <w:color w:val="000000" w:themeColor="text1"/>
          <w:szCs w:val="21"/>
          <w:u w:val="single"/>
        </w:rPr>
      </w:pPr>
      <w:r>
        <w:rPr>
          <w:rFonts w:ascii="宋体" w:cs="Arial" w:hint="eastAsia"/>
          <w:color w:val="000000" w:themeColor="text1"/>
          <w:szCs w:val="21"/>
          <w:u w:val="single"/>
        </w:rPr>
        <w:t>无</w:t>
      </w:r>
    </w:p>
    <w:p w14:paraId="5C998ED9" w14:textId="77777777" w:rsidR="007D1150" w:rsidRDefault="007D1150">
      <w:pPr>
        <w:spacing w:line="360" w:lineRule="auto"/>
        <w:rPr>
          <w:rFonts w:ascii="宋体"/>
          <w:color w:val="000000" w:themeColor="text1"/>
        </w:rPr>
      </w:pPr>
    </w:p>
    <w:p w14:paraId="0A09F43A" w14:textId="77777777" w:rsidR="007D1150" w:rsidRDefault="0001536F">
      <w:pPr>
        <w:spacing w:line="360" w:lineRule="auto"/>
        <w:rPr>
          <w:rFonts w:ascii="宋体"/>
          <w:color w:val="000000" w:themeColor="text1"/>
          <w:sz w:val="24"/>
        </w:rPr>
      </w:pPr>
      <w:r>
        <w:rPr>
          <w:rFonts w:ascii="宋体"/>
          <w:color w:val="000000" w:themeColor="text1"/>
        </w:rPr>
        <w:br w:type="page"/>
      </w:r>
    </w:p>
    <w:p w14:paraId="3AEAFCEF" w14:textId="77777777" w:rsidR="007D1150" w:rsidRDefault="0001536F">
      <w:pPr>
        <w:keepNext/>
        <w:keepLines/>
        <w:spacing w:beforeLines="50" w:before="120" w:afterLines="50" w:after="120" w:line="360" w:lineRule="auto"/>
        <w:ind w:firstLineChars="200" w:firstLine="482"/>
        <w:outlineLvl w:val="1"/>
        <w:rPr>
          <w:rFonts w:ascii="宋体" w:hAnsi="宋体"/>
          <w:b/>
          <w:color w:val="000000" w:themeColor="text1"/>
          <w:kern w:val="0"/>
          <w:sz w:val="24"/>
          <w:szCs w:val="20"/>
        </w:rPr>
      </w:pPr>
      <w:bookmarkStart w:id="1254" w:name="_Toc486580503"/>
      <w:bookmarkStart w:id="1255" w:name="_Toc497214171"/>
      <w:bookmarkStart w:id="1256" w:name="_Toc101882089"/>
      <w:bookmarkStart w:id="1257" w:name="_Toc489280309"/>
      <w:r>
        <w:rPr>
          <w:rFonts w:ascii="宋体" w:hAnsi="宋体" w:hint="eastAsia"/>
          <w:b/>
          <w:color w:val="000000" w:themeColor="text1"/>
          <w:kern w:val="0"/>
          <w:sz w:val="24"/>
          <w:szCs w:val="20"/>
        </w:rPr>
        <w:lastRenderedPageBreak/>
        <w:t>附图：施工现场现状平面图</w:t>
      </w:r>
      <w:bookmarkEnd w:id="1254"/>
      <w:bookmarkEnd w:id="1255"/>
      <w:bookmarkEnd w:id="1256"/>
      <w:bookmarkEnd w:id="1257"/>
    </w:p>
    <w:p w14:paraId="63F62893" w14:textId="77777777" w:rsidR="007D1150" w:rsidRDefault="007D1150">
      <w:pPr>
        <w:spacing w:line="360" w:lineRule="auto"/>
        <w:rPr>
          <w:rFonts w:ascii="宋体"/>
          <w:color w:val="000000" w:themeColor="text1"/>
        </w:rPr>
      </w:pPr>
    </w:p>
    <w:p w14:paraId="757F81BD" w14:textId="77777777" w:rsidR="007D1150" w:rsidRDefault="0001536F">
      <w:pPr>
        <w:spacing w:line="360" w:lineRule="auto"/>
        <w:rPr>
          <w:rFonts w:ascii="宋体"/>
          <w:color w:val="000000" w:themeColor="text1"/>
        </w:rPr>
      </w:pPr>
      <w:r>
        <w:rPr>
          <w:rFonts w:ascii="宋体" w:hAnsi="宋体" w:hint="eastAsia"/>
          <w:color w:val="000000" w:themeColor="text1"/>
        </w:rPr>
        <w:t>说明：该图由招标人准备，并作为招标文件本章的组成内容提供给投标人。图中应当标示本章第</w:t>
      </w:r>
      <w:r>
        <w:rPr>
          <w:rFonts w:ascii="宋体" w:hAnsi="宋体"/>
          <w:color w:val="000000" w:themeColor="text1"/>
        </w:rPr>
        <w:t>1.2.1</w:t>
      </w:r>
      <w:r>
        <w:rPr>
          <w:rFonts w:ascii="宋体" w:hAnsi="宋体" w:hint="eastAsia"/>
          <w:color w:val="000000" w:themeColor="text1"/>
        </w:rPr>
        <w:t>项规定的内容，并做必要的文字说明。</w:t>
      </w:r>
    </w:p>
    <w:p w14:paraId="37A136E8" w14:textId="77777777" w:rsidR="007D1150" w:rsidRDefault="007D1150">
      <w:pPr>
        <w:spacing w:line="360" w:lineRule="auto"/>
        <w:rPr>
          <w:rFonts w:ascii="宋体"/>
          <w:color w:val="000000" w:themeColor="text1"/>
        </w:rPr>
      </w:pPr>
    </w:p>
    <w:p w14:paraId="3EC436E0" w14:textId="77777777" w:rsidR="007D1150" w:rsidRDefault="007D1150">
      <w:pPr>
        <w:spacing w:line="360" w:lineRule="auto"/>
        <w:rPr>
          <w:rFonts w:ascii="宋体"/>
          <w:color w:val="000000" w:themeColor="text1"/>
        </w:rPr>
      </w:pPr>
    </w:p>
    <w:p w14:paraId="087A0BFD" w14:textId="77777777" w:rsidR="007D1150" w:rsidRDefault="007D1150">
      <w:pPr>
        <w:spacing w:line="360" w:lineRule="auto"/>
        <w:rPr>
          <w:rFonts w:ascii="宋体"/>
          <w:color w:val="000000" w:themeColor="text1"/>
        </w:rPr>
        <w:sectPr w:rsidR="007D1150">
          <w:headerReference w:type="even" r:id="rId38"/>
          <w:headerReference w:type="default" r:id="rId39"/>
          <w:footerReference w:type="default" r:id="rId40"/>
          <w:headerReference w:type="first" r:id="rId41"/>
          <w:pgSz w:w="11906" w:h="16838"/>
          <w:pgMar w:top="1440" w:right="1797" w:bottom="1440" w:left="1797" w:header="851" w:footer="992" w:gutter="0"/>
          <w:cols w:space="425"/>
          <w:docGrid w:linePitch="312"/>
        </w:sectPr>
      </w:pPr>
    </w:p>
    <w:bookmarkEnd w:id="1066"/>
    <w:bookmarkEnd w:id="1067"/>
    <w:bookmarkEnd w:id="1068"/>
    <w:bookmarkEnd w:id="1069"/>
    <w:bookmarkEnd w:id="1070"/>
    <w:p w14:paraId="4D2AAFDE" w14:textId="77777777" w:rsidR="007D1150" w:rsidRDefault="007D1150">
      <w:pPr>
        <w:jc w:val="center"/>
        <w:rPr>
          <w:b/>
          <w:color w:val="000000" w:themeColor="text1"/>
          <w:sz w:val="52"/>
          <w:szCs w:val="52"/>
        </w:rPr>
      </w:pPr>
    </w:p>
    <w:p w14:paraId="79A9B202" w14:textId="77777777" w:rsidR="007D1150" w:rsidRDefault="007D1150">
      <w:pPr>
        <w:jc w:val="center"/>
        <w:rPr>
          <w:b/>
          <w:color w:val="000000" w:themeColor="text1"/>
          <w:sz w:val="52"/>
          <w:szCs w:val="52"/>
        </w:rPr>
      </w:pPr>
    </w:p>
    <w:p w14:paraId="7E1EF92C" w14:textId="77777777" w:rsidR="007D1150" w:rsidRDefault="007D1150">
      <w:pPr>
        <w:jc w:val="center"/>
        <w:rPr>
          <w:b/>
          <w:color w:val="000000" w:themeColor="text1"/>
          <w:sz w:val="52"/>
          <w:szCs w:val="52"/>
        </w:rPr>
      </w:pPr>
    </w:p>
    <w:p w14:paraId="054A1655" w14:textId="77777777" w:rsidR="007D1150" w:rsidRDefault="007D1150">
      <w:pPr>
        <w:jc w:val="center"/>
        <w:rPr>
          <w:b/>
          <w:color w:val="000000" w:themeColor="text1"/>
          <w:sz w:val="52"/>
          <w:szCs w:val="52"/>
        </w:rPr>
      </w:pPr>
    </w:p>
    <w:p w14:paraId="06476C69" w14:textId="77777777" w:rsidR="007D1150" w:rsidRDefault="007D1150">
      <w:pPr>
        <w:jc w:val="center"/>
        <w:rPr>
          <w:b/>
          <w:color w:val="000000" w:themeColor="text1"/>
          <w:sz w:val="52"/>
          <w:szCs w:val="52"/>
        </w:rPr>
      </w:pPr>
    </w:p>
    <w:p w14:paraId="7D16AE17" w14:textId="77777777" w:rsidR="007D1150" w:rsidRDefault="007D1150">
      <w:pPr>
        <w:jc w:val="center"/>
        <w:rPr>
          <w:b/>
          <w:color w:val="000000" w:themeColor="text1"/>
          <w:sz w:val="52"/>
          <w:szCs w:val="52"/>
        </w:rPr>
      </w:pPr>
    </w:p>
    <w:p w14:paraId="6A21A02A" w14:textId="77777777" w:rsidR="007D1150" w:rsidRDefault="0001536F">
      <w:pPr>
        <w:pStyle w:val="afa"/>
        <w:rPr>
          <w:color w:val="000000" w:themeColor="text1"/>
        </w:rPr>
      </w:pPr>
      <w:bookmarkStart w:id="1258" w:name="_Toc489691815"/>
      <w:bookmarkStart w:id="1259" w:name="_Toc101882090"/>
      <w:r>
        <w:rPr>
          <w:rFonts w:hint="eastAsia"/>
          <w:color w:val="000000" w:themeColor="text1"/>
        </w:rPr>
        <w:t>第六章工程量清单专用部分</w:t>
      </w:r>
      <w:bookmarkEnd w:id="1258"/>
      <w:bookmarkEnd w:id="1259"/>
    </w:p>
    <w:p w14:paraId="270A562F" w14:textId="77777777" w:rsidR="007D1150" w:rsidRDefault="007D1150">
      <w:pPr>
        <w:jc w:val="center"/>
        <w:rPr>
          <w:b/>
          <w:color w:val="000000" w:themeColor="text1"/>
          <w:sz w:val="52"/>
          <w:szCs w:val="52"/>
        </w:rPr>
      </w:pPr>
    </w:p>
    <w:p w14:paraId="52990444" w14:textId="77777777" w:rsidR="007D1150" w:rsidRDefault="007D1150">
      <w:pPr>
        <w:jc w:val="center"/>
        <w:rPr>
          <w:b/>
          <w:color w:val="000000" w:themeColor="text1"/>
          <w:sz w:val="52"/>
          <w:szCs w:val="52"/>
        </w:rPr>
      </w:pPr>
    </w:p>
    <w:p w14:paraId="53459193" w14:textId="77777777" w:rsidR="007D1150" w:rsidRDefault="007D1150">
      <w:pPr>
        <w:jc w:val="center"/>
        <w:rPr>
          <w:b/>
          <w:color w:val="000000" w:themeColor="text1"/>
          <w:sz w:val="52"/>
          <w:szCs w:val="52"/>
        </w:rPr>
      </w:pPr>
    </w:p>
    <w:p w14:paraId="2EEE8B52" w14:textId="77777777" w:rsidR="007D1150" w:rsidRDefault="007D1150">
      <w:pPr>
        <w:jc w:val="center"/>
        <w:rPr>
          <w:b/>
          <w:color w:val="000000" w:themeColor="text1"/>
          <w:sz w:val="52"/>
          <w:szCs w:val="52"/>
        </w:rPr>
      </w:pPr>
    </w:p>
    <w:p w14:paraId="1063973E" w14:textId="77777777" w:rsidR="007D1150" w:rsidRDefault="007D1150">
      <w:pPr>
        <w:jc w:val="center"/>
        <w:rPr>
          <w:b/>
          <w:color w:val="000000" w:themeColor="text1"/>
          <w:sz w:val="52"/>
          <w:szCs w:val="52"/>
        </w:rPr>
      </w:pPr>
    </w:p>
    <w:p w14:paraId="57ADDFD1" w14:textId="77777777" w:rsidR="007D1150" w:rsidRDefault="0001536F">
      <w:pPr>
        <w:spacing w:line="360" w:lineRule="auto"/>
        <w:rPr>
          <w:rFonts w:ascii="宋体"/>
          <w:color w:val="000000" w:themeColor="text1"/>
        </w:rPr>
      </w:pPr>
      <w:r>
        <w:rPr>
          <w:b/>
          <w:color w:val="000000" w:themeColor="text1"/>
          <w:sz w:val="48"/>
          <w:szCs w:val="48"/>
        </w:rPr>
        <w:br w:type="page"/>
      </w:r>
    </w:p>
    <w:p w14:paraId="44703AE7" w14:textId="77777777" w:rsidR="007D1150" w:rsidRDefault="0001536F">
      <w:pPr>
        <w:jc w:val="center"/>
        <w:rPr>
          <w:b/>
          <w:color w:val="000000" w:themeColor="text1"/>
          <w:sz w:val="32"/>
          <w:szCs w:val="32"/>
        </w:rPr>
      </w:pPr>
      <w:bookmarkStart w:id="1260" w:name="_Toc486580505"/>
      <w:bookmarkStart w:id="1261" w:name="_Toc490331762"/>
      <w:r>
        <w:rPr>
          <w:rFonts w:hint="eastAsia"/>
          <w:b/>
          <w:color w:val="000000" w:themeColor="text1"/>
          <w:sz w:val="32"/>
          <w:szCs w:val="32"/>
        </w:rPr>
        <w:lastRenderedPageBreak/>
        <w:t>第六章工程量清单</w:t>
      </w:r>
      <w:bookmarkEnd w:id="1260"/>
      <w:bookmarkEnd w:id="1261"/>
    </w:p>
    <w:p w14:paraId="209091ED" w14:textId="77777777" w:rsidR="007D1150" w:rsidRDefault="007D1150">
      <w:pPr>
        <w:spacing w:line="360" w:lineRule="auto"/>
        <w:jc w:val="center"/>
        <w:rPr>
          <w:rFonts w:ascii="黑体" w:eastAsia="黑体" w:hAnsi="黑体"/>
          <w:b/>
          <w:color w:val="000000" w:themeColor="text1"/>
          <w:kern w:val="0"/>
          <w:sz w:val="28"/>
          <w:szCs w:val="28"/>
        </w:rPr>
      </w:pPr>
    </w:p>
    <w:p w14:paraId="653AFB0D" w14:textId="77777777" w:rsidR="007D1150" w:rsidRDefault="0001536F">
      <w:pPr>
        <w:pStyle w:val="2TimesNewRoman5020"/>
        <w:spacing w:before="120" w:after="120"/>
        <w:rPr>
          <w:color w:val="000000" w:themeColor="text1"/>
        </w:rPr>
      </w:pPr>
      <w:bookmarkStart w:id="1262" w:name="_Toc489280311"/>
      <w:bookmarkStart w:id="1263" w:name="_Toc486580506"/>
      <w:bookmarkStart w:id="1264" w:name="_Toc101882091"/>
      <w:bookmarkStart w:id="1265" w:name="_Toc497214173"/>
      <w:bookmarkStart w:id="1266" w:name="_Toc490331763"/>
      <w:r>
        <w:rPr>
          <w:color w:val="000000" w:themeColor="text1"/>
        </w:rPr>
        <w:t>1.</w:t>
      </w:r>
      <w:r>
        <w:rPr>
          <w:rFonts w:hint="eastAsia"/>
          <w:color w:val="000000" w:themeColor="text1"/>
        </w:rPr>
        <w:t>工程量清单说明</w:t>
      </w:r>
      <w:bookmarkEnd w:id="1262"/>
      <w:bookmarkEnd w:id="1263"/>
      <w:bookmarkEnd w:id="1264"/>
      <w:bookmarkEnd w:id="1265"/>
      <w:bookmarkEnd w:id="1266"/>
    </w:p>
    <w:p w14:paraId="22BE0647" w14:textId="77777777" w:rsidR="007D1150" w:rsidRDefault="0001536F">
      <w:pPr>
        <w:pStyle w:val="378020"/>
        <w:spacing w:before="120" w:after="120"/>
        <w:rPr>
          <w:color w:val="000000" w:themeColor="text1"/>
        </w:rPr>
      </w:pPr>
      <w:bookmarkStart w:id="1267" w:name="_Toc489280312"/>
      <w:bookmarkStart w:id="1268" w:name="_Toc497214174"/>
      <w:bookmarkStart w:id="1269" w:name="_Toc101882092"/>
      <w:bookmarkStart w:id="1270" w:name="_Toc486580507"/>
      <w:r>
        <w:rPr>
          <w:color w:val="000000" w:themeColor="text1"/>
        </w:rPr>
        <w:t xml:space="preserve">1.1  </w:t>
      </w:r>
      <w:r>
        <w:rPr>
          <w:rFonts w:hint="eastAsia"/>
          <w:color w:val="000000" w:themeColor="text1"/>
        </w:rPr>
        <w:t>工程量清单编制依据</w:t>
      </w:r>
      <w:bookmarkEnd w:id="1267"/>
      <w:bookmarkEnd w:id="1268"/>
      <w:bookmarkEnd w:id="1269"/>
      <w:bookmarkEnd w:id="1270"/>
    </w:p>
    <w:p w14:paraId="6F03A27D" w14:textId="77777777" w:rsidR="007D1150" w:rsidRDefault="0001536F">
      <w:pPr>
        <w:spacing w:line="360" w:lineRule="auto"/>
        <w:ind w:firstLineChars="300" w:firstLine="630"/>
        <w:rPr>
          <w:rFonts w:cs="Arial"/>
          <w:color w:val="000000" w:themeColor="text1"/>
          <w:szCs w:val="21"/>
          <w:u w:val="single"/>
        </w:rPr>
      </w:pPr>
      <w:r>
        <w:rPr>
          <w:rFonts w:ascii="宋体" w:hAnsi="宋体"/>
          <w:color w:val="000000" w:themeColor="text1"/>
        </w:rPr>
        <w:t>1.1.1</w:t>
      </w:r>
      <w:r>
        <w:rPr>
          <w:rFonts w:ascii="宋体" w:hAnsi="宋体" w:cs="Arial" w:hint="eastAsia"/>
          <w:color w:val="000000" w:themeColor="text1"/>
          <w:szCs w:val="21"/>
        </w:rPr>
        <w:t>本工程量清单依据的计量计价规范：</w:t>
      </w:r>
      <w:r>
        <w:rPr>
          <w:rFonts w:ascii="宋体" w:hAnsi="宋体" w:cs="Arial" w:hint="eastAsia"/>
          <w:color w:val="000000" w:themeColor="text1"/>
          <w:szCs w:val="21"/>
          <w:u w:val="single"/>
        </w:rPr>
        <w:t>本工程量清单是依据现行中华人民共和国国家标准《建设工程工程量清单计价规范》</w:t>
      </w:r>
      <w:r>
        <w:rPr>
          <w:rFonts w:ascii="Arial" w:hAnsi="Arial" w:cs="Arial" w:hint="eastAsia"/>
          <w:color w:val="000000" w:themeColor="text1"/>
          <w:u w:val="single"/>
        </w:rPr>
        <w:t>（</w:t>
      </w:r>
      <w:r>
        <w:rPr>
          <w:rFonts w:ascii="Arial" w:hAnsi="Arial" w:cs="Arial"/>
          <w:color w:val="000000" w:themeColor="text1"/>
          <w:u w:val="single"/>
        </w:rPr>
        <w:t>GB50500-2013</w:t>
      </w:r>
      <w:r>
        <w:rPr>
          <w:rFonts w:ascii="Arial" w:hAnsi="Arial" w:cs="Arial" w:hint="eastAsia"/>
          <w:color w:val="000000" w:themeColor="text1"/>
          <w:u w:val="single"/>
        </w:rPr>
        <w:t>）和配套的工程量计算规范（</w:t>
      </w:r>
      <w:r>
        <w:rPr>
          <w:rFonts w:ascii="Arial" w:hAnsi="Arial" w:cs="Arial"/>
          <w:color w:val="000000" w:themeColor="text1"/>
          <w:u w:val="single"/>
        </w:rPr>
        <w:t>GB50854-2013</w:t>
      </w:r>
      <w:r>
        <w:rPr>
          <w:rFonts w:ascii="Arial" w:hAnsi="Arial" w:cs="Arial" w:hint="eastAsia"/>
          <w:color w:val="000000" w:themeColor="text1"/>
          <w:u w:val="single"/>
        </w:rPr>
        <w:t>～</w:t>
      </w:r>
      <w:r>
        <w:rPr>
          <w:rFonts w:ascii="Arial" w:hAnsi="Arial" w:cs="Arial"/>
          <w:color w:val="000000" w:themeColor="text1"/>
          <w:u w:val="single"/>
        </w:rPr>
        <w:t>GB50862-2013</w:t>
      </w:r>
      <w:r>
        <w:rPr>
          <w:rFonts w:ascii="Arial" w:hAnsi="Arial" w:cs="Arial" w:hint="eastAsia"/>
          <w:color w:val="000000" w:themeColor="text1"/>
          <w:u w:val="single"/>
        </w:rPr>
        <w:t>）；</w:t>
      </w:r>
    </w:p>
    <w:p w14:paraId="797D874C" w14:textId="77777777" w:rsidR="007D1150" w:rsidRDefault="0001536F">
      <w:pPr>
        <w:spacing w:line="360" w:lineRule="auto"/>
        <w:ind w:firstLineChars="300" w:firstLine="630"/>
        <w:rPr>
          <w:color w:val="000000" w:themeColor="text1"/>
          <w:szCs w:val="21"/>
          <w:u w:val="single"/>
        </w:rPr>
      </w:pPr>
      <w:r>
        <w:rPr>
          <w:rFonts w:ascii="宋体" w:hAnsi="宋体"/>
          <w:color w:val="000000" w:themeColor="text1"/>
        </w:rPr>
        <w:t>1.1</w:t>
      </w:r>
      <w:r>
        <w:rPr>
          <w:rFonts w:ascii="宋体"/>
          <w:color w:val="000000" w:themeColor="text1"/>
        </w:rPr>
        <w:t>.</w:t>
      </w:r>
      <w:r>
        <w:rPr>
          <w:rFonts w:ascii="宋体" w:hAnsi="宋体"/>
          <w:color w:val="000000" w:themeColor="text1"/>
        </w:rPr>
        <w:t>3</w:t>
      </w:r>
      <w:r>
        <w:rPr>
          <w:rFonts w:ascii="宋体" w:hAnsi="宋体" w:cs="Arial" w:hint="eastAsia"/>
          <w:color w:val="000000" w:themeColor="text1"/>
          <w:szCs w:val="21"/>
        </w:rPr>
        <w:t>补充子目的子目特征、计量单位、工程量计算规则及工作内容说明：</w:t>
      </w:r>
      <w:r>
        <w:rPr>
          <w:rFonts w:ascii="宋体" w:hAnsi="宋体" w:cs="Arial" w:hint="eastAsia"/>
          <w:color w:val="000000" w:themeColor="text1"/>
          <w:szCs w:val="21"/>
          <w:u w:val="single"/>
        </w:rPr>
        <w:t>补充</w:t>
      </w:r>
      <w:proofErr w:type="gramStart"/>
      <w:r>
        <w:rPr>
          <w:rFonts w:ascii="宋体" w:hAnsi="宋体" w:cs="Arial" w:hint="eastAsia"/>
          <w:color w:val="000000" w:themeColor="text1"/>
          <w:szCs w:val="21"/>
          <w:u w:val="single"/>
        </w:rPr>
        <w:t>字目的</w:t>
      </w:r>
      <w:proofErr w:type="gramEnd"/>
      <w:r>
        <w:rPr>
          <w:rFonts w:ascii="宋体" w:hAnsi="宋体" w:cs="Arial" w:hint="eastAsia"/>
          <w:color w:val="000000" w:themeColor="text1"/>
          <w:szCs w:val="21"/>
          <w:u w:val="single"/>
        </w:rPr>
        <w:t>项目编码、项目名称、项目特征描述等应严格执行《建设工程工程量清单计价规范》</w:t>
      </w:r>
      <w:r>
        <w:rPr>
          <w:rFonts w:ascii="Arial" w:hAnsi="Arial" w:cs="Arial" w:hint="eastAsia"/>
          <w:color w:val="000000" w:themeColor="text1"/>
          <w:u w:val="single"/>
        </w:rPr>
        <w:t>（</w:t>
      </w:r>
      <w:r>
        <w:rPr>
          <w:rFonts w:ascii="Arial" w:hAnsi="Arial" w:cs="Arial"/>
          <w:color w:val="000000" w:themeColor="text1"/>
          <w:u w:val="single"/>
        </w:rPr>
        <w:t>GB50500-2013</w:t>
      </w:r>
      <w:r>
        <w:rPr>
          <w:rFonts w:ascii="Arial" w:hAnsi="Arial" w:cs="Arial" w:hint="eastAsia"/>
          <w:color w:val="000000" w:themeColor="text1"/>
          <w:u w:val="single"/>
        </w:rPr>
        <w:t>）和配套的工程量计算规范（</w:t>
      </w:r>
      <w:r>
        <w:rPr>
          <w:rFonts w:ascii="Arial" w:hAnsi="Arial" w:cs="Arial"/>
          <w:color w:val="000000" w:themeColor="text1"/>
          <w:u w:val="single"/>
        </w:rPr>
        <w:t>GB50854-2013</w:t>
      </w:r>
      <w:r>
        <w:rPr>
          <w:rFonts w:ascii="Arial" w:hAnsi="Arial" w:cs="Arial" w:hint="eastAsia"/>
          <w:color w:val="000000" w:themeColor="text1"/>
          <w:u w:val="single"/>
        </w:rPr>
        <w:t>～</w:t>
      </w:r>
      <w:r>
        <w:rPr>
          <w:rFonts w:ascii="Arial" w:hAnsi="Arial" w:cs="Arial"/>
          <w:color w:val="000000" w:themeColor="text1"/>
          <w:u w:val="single"/>
        </w:rPr>
        <w:t>GB50862-2013</w:t>
      </w:r>
      <w:r>
        <w:rPr>
          <w:rFonts w:ascii="Arial" w:hAnsi="Arial" w:cs="Arial" w:hint="eastAsia"/>
          <w:color w:val="000000" w:themeColor="text1"/>
          <w:u w:val="single"/>
        </w:rPr>
        <w:t>）的有关要求和规定及结合拟建工程的实际确定；计量单位应采用公制单位；工程量计算执行按图纸标示的</w:t>
      </w:r>
      <w:proofErr w:type="gramStart"/>
      <w:r>
        <w:rPr>
          <w:rFonts w:ascii="Arial" w:hAnsi="Arial" w:cs="Arial" w:hint="eastAsia"/>
          <w:color w:val="000000" w:themeColor="text1"/>
          <w:u w:val="single"/>
        </w:rPr>
        <w:t>理论净量进行</w:t>
      </w:r>
      <w:proofErr w:type="gramEnd"/>
      <w:r>
        <w:rPr>
          <w:rFonts w:ascii="Arial" w:hAnsi="Arial" w:cs="Arial" w:hint="eastAsia"/>
          <w:color w:val="000000" w:themeColor="text1"/>
          <w:u w:val="single"/>
        </w:rPr>
        <w:t>相应工程量计算的原则</w:t>
      </w:r>
    </w:p>
    <w:p w14:paraId="5FBC7268" w14:textId="77777777" w:rsidR="007D1150" w:rsidRDefault="007D1150">
      <w:pPr>
        <w:spacing w:line="360" w:lineRule="auto"/>
        <w:rPr>
          <w:rFonts w:ascii="Arial" w:hAnsi="Arial" w:cs="Arial"/>
          <w:color w:val="000000" w:themeColor="text1"/>
          <w:szCs w:val="21"/>
        </w:rPr>
      </w:pPr>
    </w:p>
    <w:p w14:paraId="5B7DED1A" w14:textId="77777777" w:rsidR="007D1150" w:rsidRDefault="0001536F">
      <w:pPr>
        <w:pStyle w:val="2TimesNewRoman5020"/>
        <w:spacing w:before="120" w:after="120"/>
        <w:rPr>
          <w:color w:val="000000" w:themeColor="text1"/>
        </w:rPr>
      </w:pPr>
      <w:bookmarkStart w:id="1271" w:name="_Toc101882093"/>
      <w:bookmarkStart w:id="1272" w:name="_Toc486580508"/>
      <w:bookmarkStart w:id="1273" w:name="_Toc497214175"/>
      <w:bookmarkStart w:id="1274" w:name="_Toc490331764"/>
      <w:bookmarkStart w:id="1275" w:name="_Toc489280313"/>
      <w:r>
        <w:rPr>
          <w:color w:val="000000" w:themeColor="text1"/>
        </w:rPr>
        <w:t>2.</w:t>
      </w:r>
      <w:r>
        <w:rPr>
          <w:rFonts w:hint="eastAsia"/>
          <w:color w:val="000000" w:themeColor="text1"/>
        </w:rPr>
        <w:t>投标报价说明</w:t>
      </w:r>
      <w:bookmarkEnd w:id="1271"/>
      <w:bookmarkEnd w:id="1272"/>
      <w:bookmarkEnd w:id="1273"/>
      <w:bookmarkEnd w:id="1274"/>
      <w:bookmarkEnd w:id="1275"/>
    </w:p>
    <w:p w14:paraId="08FDD8D0" w14:textId="77777777" w:rsidR="007D1150" w:rsidRDefault="0001536F">
      <w:pPr>
        <w:pStyle w:val="378020"/>
        <w:spacing w:before="120" w:after="120"/>
        <w:rPr>
          <w:color w:val="000000" w:themeColor="text1"/>
        </w:rPr>
      </w:pPr>
      <w:bookmarkStart w:id="1276" w:name="_Toc101882094"/>
      <w:bookmarkStart w:id="1277" w:name="_Toc486580509"/>
      <w:bookmarkStart w:id="1278" w:name="_Toc497214176"/>
      <w:bookmarkStart w:id="1279" w:name="_Toc489280314"/>
      <w:r>
        <w:rPr>
          <w:color w:val="000000" w:themeColor="text1"/>
        </w:rPr>
        <w:t xml:space="preserve">2.1  </w:t>
      </w:r>
      <w:r>
        <w:rPr>
          <w:rFonts w:hint="eastAsia"/>
          <w:color w:val="000000" w:themeColor="text1"/>
        </w:rPr>
        <w:t>投标报价的依据</w:t>
      </w:r>
      <w:bookmarkEnd w:id="1276"/>
      <w:bookmarkEnd w:id="1277"/>
      <w:bookmarkEnd w:id="1278"/>
      <w:bookmarkEnd w:id="1279"/>
    </w:p>
    <w:p w14:paraId="0D73594A" w14:textId="77777777" w:rsidR="007D1150" w:rsidRDefault="0001536F">
      <w:pPr>
        <w:spacing w:line="360" w:lineRule="auto"/>
        <w:ind w:firstLineChars="300" w:firstLine="630"/>
        <w:rPr>
          <w:rFonts w:ascii="宋体"/>
          <w:color w:val="000000" w:themeColor="text1"/>
          <w:szCs w:val="22"/>
        </w:rPr>
      </w:pPr>
      <w:r>
        <w:rPr>
          <w:rFonts w:ascii="宋体" w:hAnsi="宋体" w:hint="eastAsia"/>
          <w:color w:val="000000" w:themeColor="text1"/>
          <w:szCs w:val="22"/>
        </w:rPr>
        <w:t>投标报价应当根据合同约定的有关计价要求，并按照下列依据自主报价：</w:t>
      </w:r>
    </w:p>
    <w:p w14:paraId="1D35286D" w14:textId="77777777" w:rsidR="007D1150" w:rsidRDefault="0001536F">
      <w:pPr>
        <w:spacing w:line="360" w:lineRule="auto"/>
        <w:ind w:firstLineChars="337" w:firstLine="708"/>
        <w:rPr>
          <w:rFonts w:ascii="宋体" w:hAnsi="宋体"/>
          <w:color w:val="000000" w:themeColor="text1"/>
          <w:sz w:val="24"/>
          <w:u w:val="single"/>
        </w:rPr>
      </w:pPr>
      <w:r>
        <w:rPr>
          <w:rFonts w:ascii="宋体" w:hAnsi="宋体" w:hint="eastAsia"/>
          <w:color w:val="000000" w:themeColor="text1"/>
          <w:szCs w:val="21"/>
        </w:rPr>
        <w:t>（</w:t>
      </w:r>
      <w:r>
        <w:rPr>
          <w:rFonts w:ascii="宋体" w:hAnsi="宋体"/>
          <w:color w:val="000000" w:themeColor="text1"/>
          <w:szCs w:val="21"/>
        </w:rPr>
        <w:t>9</w:t>
      </w:r>
      <w:r>
        <w:rPr>
          <w:rFonts w:ascii="宋体" w:hAnsi="宋体" w:hint="eastAsia"/>
          <w:color w:val="000000" w:themeColor="text1"/>
          <w:szCs w:val="21"/>
        </w:rPr>
        <w:t>）其他相关资料</w:t>
      </w:r>
      <w:r>
        <w:rPr>
          <w:rFonts w:ascii="宋体" w:hAnsi="宋体" w:hint="eastAsia"/>
          <w:color w:val="000000" w:themeColor="text1"/>
          <w:sz w:val="24"/>
        </w:rPr>
        <w:t>：</w:t>
      </w:r>
      <w:r>
        <w:rPr>
          <w:rFonts w:ascii="宋体" w:hAnsi="宋体" w:hint="eastAsia"/>
          <w:color w:val="000000" w:themeColor="text1"/>
          <w:szCs w:val="21"/>
          <w:u w:val="single"/>
        </w:rPr>
        <w:t>本招标项目的工程量清单</w:t>
      </w:r>
    </w:p>
    <w:p w14:paraId="1B5CAE73" w14:textId="77777777" w:rsidR="007D1150" w:rsidRDefault="0001536F">
      <w:pPr>
        <w:pStyle w:val="378020"/>
        <w:spacing w:before="120" w:after="120"/>
        <w:rPr>
          <w:color w:val="000000" w:themeColor="text1"/>
        </w:rPr>
      </w:pPr>
      <w:bookmarkStart w:id="1280" w:name="_Toc101882095"/>
      <w:bookmarkStart w:id="1281" w:name="_Toc10235778"/>
      <w:r>
        <w:rPr>
          <w:color w:val="000000" w:themeColor="text1"/>
        </w:rPr>
        <w:t xml:space="preserve">2.4  </w:t>
      </w:r>
      <w:r>
        <w:rPr>
          <w:rFonts w:hint="eastAsia"/>
          <w:color w:val="000000" w:themeColor="text1"/>
        </w:rPr>
        <w:t>总价措施项目报价</w:t>
      </w:r>
      <w:bookmarkEnd w:id="1280"/>
      <w:bookmarkEnd w:id="1281"/>
    </w:p>
    <w:p w14:paraId="4D9D24E1" w14:textId="77777777" w:rsidR="007D1150" w:rsidRDefault="0001536F">
      <w:pPr>
        <w:spacing w:line="360" w:lineRule="auto"/>
        <w:ind w:firstLineChars="300" w:firstLine="630"/>
        <w:rPr>
          <w:rFonts w:ascii="宋体"/>
          <w:color w:val="000000" w:themeColor="text1"/>
          <w:sz w:val="24"/>
          <w:u w:val="single"/>
        </w:rPr>
      </w:pPr>
      <w:r>
        <w:rPr>
          <w:rFonts w:ascii="宋体" w:hAnsi="宋体"/>
          <w:color w:val="000000" w:themeColor="text1"/>
          <w:szCs w:val="21"/>
        </w:rPr>
        <w:t xml:space="preserve">2.4.2  </w:t>
      </w:r>
      <w:r>
        <w:rPr>
          <w:rFonts w:ascii="宋体" w:hAnsi="宋体" w:hint="eastAsia"/>
          <w:color w:val="000000" w:themeColor="text1"/>
          <w:szCs w:val="21"/>
        </w:rPr>
        <w:t>安全文明施工费的具体要求：</w:t>
      </w:r>
      <w:r>
        <w:rPr>
          <w:rFonts w:ascii="宋体" w:hAnsi="宋体"/>
          <w:color w:val="000000" w:themeColor="text1"/>
          <w:sz w:val="24"/>
          <w:u w:val="single"/>
        </w:rPr>
        <w:t xml:space="preserve">           /                     </w:t>
      </w:r>
    </w:p>
    <w:p w14:paraId="209CA0EF" w14:textId="77777777" w:rsidR="007D1150" w:rsidRDefault="0001536F">
      <w:pPr>
        <w:pStyle w:val="378020"/>
        <w:spacing w:before="120" w:after="120"/>
        <w:rPr>
          <w:color w:val="000000" w:themeColor="text1"/>
        </w:rPr>
      </w:pPr>
      <w:bookmarkStart w:id="1282" w:name="_Toc489280315"/>
      <w:bookmarkStart w:id="1283" w:name="_Toc486580510"/>
      <w:bookmarkStart w:id="1284" w:name="_Toc497214177"/>
      <w:bookmarkStart w:id="1285" w:name="_Toc101882096"/>
      <w:r>
        <w:rPr>
          <w:color w:val="000000" w:themeColor="text1"/>
        </w:rPr>
        <w:t xml:space="preserve">2.5  </w:t>
      </w:r>
      <w:r>
        <w:rPr>
          <w:rFonts w:hint="eastAsia"/>
          <w:color w:val="000000" w:themeColor="text1"/>
        </w:rPr>
        <w:t>其他项目清单报价</w:t>
      </w:r>
      <w:bookmarkEnd w:id="1282"/>
      <w:bookmarkEnd w:id="1283"/>
      <w:bookmarkEnd w:id="1284"/>
      <w:bookmarkEnd w:id="1285"/>
    </w:p>
    <w:p w14:paraId="33D6B875" w14:textId="77777777" w:rsidR="007D1150" w:rsidRDefault="0001536F">
      <w:pPr>
        <w:spacing w:line="360" w:lineRule="auto"/>
        <w:ind w:firstLineChars="300" w:firstLine="630"/>
        <w:rPr>
          <w:rFonts w:ascii="宋体"/>
          <w:color w:val="000000" w:themeColor="text1"/>
          <w:sz w:val="24"/>
          <w:u w:val="single"/>
        </w:rPr>
      </w:pPr>
      <w:r>
        <w:rPr>
          <w:rFonts w:ascii="宋体" w:hAnsi="宋体"/>
          <w:color w:val="000000" w:themeColor="text1"/>
          <w:szCs w:val="21"/>
        </w:rPr>
        <w:t xml:space="preserve">2.5.4  </w:t>
      </w:r>
      <w:r>
        <w:rPr>
          <w:rFonts w:ascii="宋体" w:hAnsi="宋体" w:hint="eastAsia"/>
          <w:color w:val="000000" w:themeColor="text1"/>
          <w:szCs w:val="21"/>
        </w:rPr>
        <w:t>在合同履行过程中，总承包服务费的调整方法：</w:t>
      </w:r>
      <w:r>
        <w:rPr>
          <w:rFonts w:ascii="宋体" w:hAnsi="宋体" w:hint="eastAsia"/>
          <w:color w:val="000000" w:themeColor="text1"/>
          <w:szCs w:val="21"/>
          <w:u w:val="single"/>
        </w:rPr>
        <w:t>总承包服务费费率固定，以专业工程结算金额为计费基数，调整总承包服务费。</w:t>
      </w:r>
    </w:p>
    <w:p w14:paraId="4F6F2CDB" w14:textId="77777777" w:rsidR="007D1150" w:rsidRDefault="007D1150">
      <w:pPr>
        <w:spacing w:line="360" w:lineRule="auto"/>
        <w:rPr>
          <w:rFonts w:ascii="宋体"/>
          <w:color w:val="000000" w:themeColor="text1"/>
          <w:sz w:val="24"/>
          <w:u w:val="single"/>
        </w:rPr>
      </w:pPr>
    </w:p>
    <w:p w14:paraId="7718AAEB" w14:textId="77777777" w:rsidR="007D1150" w:rsidRDefault="0001536F">
      <w:pPr>
        <w:pStyle w:val="378020"/>
        <w:spacing w:before="120" w:after="120"/>
        <w:rPr>
          <w:color w:val="000000" w:themeColor="text1"/>
        </w:rPr>
      </w:pPr>
      <w:bookmarkStart w:id="1286" w:name="_Toc101882097"/>
      <w:bookmarkStart w:id="1287" w:name="_Toc486580511"/>
      <w:bookmarkStart w:id="1288" w:name="_Toc489280316"/>
      <w:bookmarkStart w:id="1289" w:name="_Toc497214178"/>
      <w:r>
        <w:rPr>
          <w:color w:val="000000" w:themeColor="text1"/>
        </w:rPr>
        <w:t xml:space="preserve">2.7  </w:t>
      </w:r>
      <w:r>
        <w:rPr>
          <w:rFonts w:hint="eastAsia"/>
          <w:color w:val="000000" w:themeColor="text1"/>
        </w:rPr>
        <w:t>投标报价需要说明的问题</w:t>
      </w:r>
      <w:bookmarkEnd w:id="1286"/>
      <w:bookmarkEnd w:id="1287"/>
      <w:bookmarkEnd w:id="1288"/>
      <w:bookmarkEnd w:id="1289"/>
    </w:p>
    <w:p w14:paraId="0861DFA7" w14:textId="622E37A5" w:rsidR="007D1150" w:rsidRDefault="0001536F">
      <w:pPr>
        <w:spacing w:line="360" w:lineRule="auto"/>
        <w:ind w:firstLineChars="300" w:firstLine="630"/>
        <w:rPr>
          <w:rFonts w:ascii="宋体" w:cs="Arial"/>
          <w:color w:val="000000" w:themeColor="text1"/>
          <w:szCs w:val="21"/>
        </w:rPr>
      </w:pPr>
      <w:r>
        <w:rPr>
          <w:rFonts w:ascii="宋体" w:hAnsi="宋体" w:cs="Arial"/>
          <w:color w:val="000000" w:themeColor="text1"/>
          <w:szCs w:val="21"/>
        </w:rPr>
        <w:t xml:space="preserve">2.7.7  </w:t>
      </w:r>
      <w:r>
        <w:rPr>
          <w:rFonts w:ascii="宋体" w:hAnsi="宋体" w:cs="Arial" w:hint="eastAsia"/>
          <w:color w:val="000000" w:themeColor="text1"/>
          <w:szCs w:val="21"/>
        </w:rPr>
        <w:t>有关投标报价的其他说明：</w:t>
      </w:r>
      <w:r>
        <w:rPr>
          <w:rFonts w:ascii="宋体" w:hAnsi="宋体" w:cs="Arial" w:hint="eastAsia"/>
          <w:color w:val="000000" w:themeColor="text1"/>
          <w:szCs w:val="21"/>
          <w:u w:val="single"/>
        </w:rPr>
        <w:t>以北京市建设工程</w:t>
      </w:r>
      <w:r w:rsidRPr="001B4945">
        <w:rPr>
          <w:rFonts w:ascii="宋体" w:hAnsi="宋体" w:cs="Arial" w:hint="eastAsia"/>
          <w:color w:val="000000" w:themeColor="text1"/>
          <w:szCs w:val="21"/>
          <w:u w:val="single"/>
        </w:rPr>
        <w:t>造价</w:t>
      </w:r>
      <w:r w:rsidRPr="004E2A41">
        <w:rPr>
          <w:rFonts w:ascii="宋体" w:hAnsi="宋体" w:cs="Arial" w:hint="eastAsia"/>
          <w:color w:val="000000" w:themeColor="text1"/>
          <w:szCs w:val="21"/>
          <w:u w:val="single"/>
        </w:rPr>
        <w:t>管理机构</w:t>
      </w:r>
      <w:r w:rsidRPr="004E2A41">
        <w:rPr>
          <w:rFonts w:ascii="宋体" w:hAnsi="宋体" w:cs="Arial"/>
          <w:color w:val="000000" w:themeColor="text1"/>
          <w:szCs w:val="21"/>
          <w:u w:val="single"/>
        </w:rPr>
        <w:t>2022</w:t>
      </w:r>
      <w:r w:rsidRPr="004E2A41">
        <w:rPr>
          <w:rFonts w:ascii="宋体" w:hAnsi="宋体" w:cs="Arial" w:hint="eastAsia"/>
          <w:color w:val="000000" w:themeColor="text1"/>
          <w:szCs w:val="21"/>
          <w:u w:val="single"/>
        </w:rPr>
        <w:t>年</w:t>
      </w:r>
      <w:r w:rsidR="004E2A41" w:rsidRPr="004E2A41">
        <w:rPr>
          <w:rFonts w:ascii="宋体" w:hAnsi="宋体" w:cs="Arial"/>
          <w:color w:val="000000" w:themeColor="text1"/>
          <w:szCs w:val="21"/>
          <w:u w:val="single"/>
        </w:rPr>
        <w:t>10</w:t>
      </w:r>
      <w:r w:rsidRPr="004E2A41">
        <w:rPr>
          <w:rFonts w:ascii="宋体" w:hAnsi="宋体" w:cs="Arial" w:hint="eastAsia"/>
          <w:color w:val="000000" w:themeColor="text1"/>
          <w:szCs w:val="21"/>
          <w:u w:val="single"/>
        </w:rPr>
        <w:t>月发布的《北京工程造价信息》中的市场信息价格</w:t>
      </w:r>
      <w:r w:rsidRPr="004E2A41">
        <w:rPr>
          <w:rFonts w:ascii="宋体" w:hAnsi="宋体" w:cs="Arial"/>
          <w:color w:val="000000" w:themeColor="text1"/>
          <w:szCs w:val="21"/>
          <w:u w:val="single"/>
        </w:rPr>
        <w:t xml:space="preserve"> </w:t>
      </w:r>
      <w:r w:rsidRPr="004E2A41">
        <w:rPr>
          <w:rFonts w:ascii="宋体" w:hAnsi="宋体" w:cs="Arial" w:hint="eastAsia"/>
          <w:color w:val="000000" w:themeColor="text1"/>
          <w:szCs w:val="21"/>
          <w:u w:val="single"/>
        </w:rPr>
        <w:t>（以下简称造价信息价格）为依据，</w:t>
      </w:r>
      <w:r>
        <w:rPr>
          <w:rFonts w:ascii="宋体" w:hAnsi="宋体" w:cs="Arial" w:hint="eastAsia"/>
          <w:color w:val="000000" w:themeColor="text1"/>
          <w:szCs w:val="21"/>
          <w:u w:val="single"/>
        </w:rPr>
        <w:t>造价信息价格中有上、下限的，以下限为准，造价信息价格中没有的，按发包人、承包人共同确认的市场价格为准</w:t>
      </w:r>
      <w:r w:rsidR="001B4945">
        <w:rPr>
          <w:rFonts w:ascii="宋体" w:hAnsi="宋体" w:cs="Arial" w:hint="eastAsia"/>
          <w:color w:val="000000" w:themeColor="text1"/>
          <w:szCs w:val="21"/>
          <w:u w:val="single"/>
        </w:rPr>
        <w:t>。</w:t>
      </w:r>
    </w:p>
    <w:p w14:paraId="2DCDBAE6" w14:textId="77777777" w:rsidR="007D1150" w:rsidRDefault="007D1150">
      <w:pPr>
        <w:spacing w:line="360" w:lineRule="auto"/>
        <w:rPr>
          <w:rFonts w:ascii="宋体" w:cs="Arial"/>
          <w:color w:val="000000" w:themeColor="text1"/>
          <w:szCs w:val="21"/>
        </w:rPr>
      </w:pPr>
    </w:p>
    <w:p w14:paraId="4887C9FE" w14:textId="77777777" w:rsidR="007D1150" w:rsidRDefault="0001536F">
      <w:pPr>
        <w:pStyle w:val="2TimesNewRoman5020"/>
        <w:spacing w:before="120" w:after="120"/>
        <w:rPr>
          <w:color w:val="000000" w:themeColor="text1"/>
        </w:rPr>
      </w:pPr>
      <w:bookmarkStart w:id="1290" w:name="_Toc497214179"/>
      <w:bookmarkStart w:id="1291" w:name="_Toc490331765"/>
      <w:bookmarkStart w:id="1292" w:name="_Toc486580512"/>
      <w:bookmarkStart w:id="1293" w:name="_Toc101882098"/>
      <w:bookmarkStart w:id="1294" w:name="_Toc489280317"/>
      <w:r>
        <w:rPr>
          <w:color w:val="000000" w:themeColor="text1"/>
        </w:rPr>
        <w:t>3.</w:t>
      </w:r>
      <w:r>
        <w:rPr>
          <w:rFonts w:hint="eastAsia"/>
          <w:color w:val="000000" w:themeColor="text1"/>
        </w:rPr>
        <w:t>其他说明</w:t>
      </w:r>
      <w:bookmarkEnd w:id="1290"/>
      <w:bookmarkEnd w:id="1291"/>
      <w:bookmarkEnd w:id="1292"/>
      <w:bookmarkEnd w:id="1293"/>
      <w:bookmarkEnd w:id="1294"/>
    </w:p>
    <w:p w14:paraId="1C5CF735" w14:textId="77777777" w:rsidR="007D1150" w:rsidRDefault="0001536F">
      <w:pPr>
        <w:pStyle w:val="378020"/>
        <w:spacing w:before="120" w:after="120"/>
        <w:rPr>
          <w:color w:val="000000" w:themeColor="text1"/>
          <w:u w:val="single"/>
        </w:rPr>
      </w:pPr>
      <w:bookmarkStart w:id="1295" w:name="_Toc489280318"/>
      <w:bookmarkStart w:id="1296" w:name="_Toc486580513"/>
      <w:bookmarkStart w:id="1297" w:name="_Toc497214180"/>
      <w:bookmarkStart w:id="1298" w:name="_Toc101882099"/>
      <w:r>
        <w:rPr>
          <w:color w:val="000000" w:themeColor="text1"/>
        </w:rPr>
        <w:t xml:space="preserve">3.3  </w:t>
      </w:r>
      <w:r>
        <w:rPr>
          <w:rFonts w:hint="eastAsia"/>
          <w:color w:val="000000" w:themeColor="text1"/>
        </w:rPr>
        <w:t>需要补充的其他说明：</w:t>
      </w:r>
      <w:bookmarkEnd w:id="1295"/>
      <w:bookmarkEnd w:id="1296"/>
      <w:bookmarkEnd w:id="1297"/>
      <w:r>
        <w:rPr>
          <w:color w:val="000000" w:themeColor="text1"/>
          <w:u w:val="single"/>
        </w:rPr>
        <w:t xml:space="preserve">     /</w:t>
      </w:r>
      <w:bookmarkEnd w:id="1298"/>
      <w:r>
        <w:rPr>
          <w:color w:val="000000" w:themeColor="text1"/>
          <w:u w:val="single"/>
        </w:rPr>
        <w:t xml:space="preserve">      </w:t>
      </w:r>
    </w:p>
    <w:p w14:paraId="35846F3E" w14:textId="77777777" w:rsidR="007D1150" w:rsidRDefault="0001536F">
      <w:pPr>
        <w:pStyle w:val="2TimesNewRoman5020"/>
        <w:spacing w:before="120" w:after="120"/>
        <w:rPr>
          <w:color w:val="000000" w:themeColor="text1"/>
        </w:rPr>
      </w:pPr>
      <w:bookmarkStart w:id="1299" w:name="_Toc486580514"/>
      <w:bookmarkStart w:id="1300" w:name="_Toc489280319"/>
      <w:bookmarkStart w:id="1301" w:name="_Toc497214181"/>
      <w:bookmarkStart w:id="1302" w:name="_Toc101882100"/>
      <w:bookmarkStart w:id="1303" w:name="_Toc490331766"/>
      <w:r>
        <w:rPr>
          <w:color w:val="000000" w:themeColor="text1"/>
        </w:rPr>
        <w:t>4.</w:t>
      </w:r>
      <w:r>
        <w:rPr>
          <w:rFonts w:hint="eastAsia"/>
          <w:color w:val="000000" w:themeColor="text1"/>
        </w:rPr>
        <w:t>工程量清单与计价表</w:t>
      </w:r>
      <w:bookmarkEnd w:id="1299"/>
      <w:bookmarkEnd w:id="1300"/>
      <w:bookmarkEnd w:id="1301"/>
      <w:bookmarkEnd w:id="1302"/>
      <w:bookmarkEnd w:id="1303"/>
    </w:p>
    <w:p w14:paraId="34AC5FD6" w14:textId="77777777" w:rsidR="007D1150" w:rsidRDefault="007D1150">
      <w:pPr>
        <w:spacing w:line="360" w:lineRule="auto"/>
        <w:rPr>
          <w:color w:val="000000" w:themeColor="text1"/>
        </w:rPr>
      </w:pPr>
    </w:p>
    <w:p w14:paraId="53E56510" w14:textId="77777777" w:rsidR="007D1150" w:rsidRDefault="007D1150">
      <w:pPr>
        <w:spacing w:line="360" w:lineRule="auto"/>
        <w:rPr>
          <w:rFonts w:ascii="宋体"/>
          <w:color w:val="000000" w:themeColor="text1"/>
        </w:rPr>
      </w:pPr>
    </w:p>
    <w:p w14:paraId="22630C3A" w14:textId="77777777" w:rsidR="007D1150" w:rsidRDefault="007D1150">
      <w:pPr>
        <w:spacing w:line="360" w:lineRule="auto"/>
        <w:rPr>
          <w:rFonts w:ascii="宋体"/>
          <w:color w:val="000000" w:themeColor="text1"/>
        </w:rPr>
        <w:sectPr w:rsidR="007D1150">
          <w:headerReference w:type="even" r:id="rId42"/>
          <w:headerReference w:type="default" r:id="rId43"/>
          <w:headerReference w:type="first" r:id="rId44"/>
          <w:pgSz w:w="11906" w:h="16838"/>
          <w:pgMar w:top="1440" w:right="1797" w:bottom="1440" w:left="1797" w:header="851" w:footer="992" w:gutter="0"/>
          <w:cols w:space="425"/>
          <w:docGrid w:linePitch="312"/>
        </w:sectPr>
      </w:pPr>
      <w:bookmarkStart w:id="1304" w:name="_Toc480558541"/>
      <w:bookmarkStart w:id="1305" w:name="_Toc480481667"/>
      <w:bookmarkStart w:id="1306" w:name="_Toc480558740"/>
      <w:bookmarkStart w:id="1307" w:name="_Toc480481815"/>
      <w:bookmarkStart w:id="1308" w:name="_Toc342296518"/>
      <w:bookmarkStart w:id="1309" w:name="_Toc241459759"/>
    </w:p>
    <w:p w14:paraId="4CD8D8BF" w14:textId="77777777" w:rsidR="007D1150" w:rsidRDefault="0001536F">
      <w:pPr>
        <w:pStyle w:val="378020"/>
        <w:spacing w:before="120" w:after="120"/>
        <w:rPr>
          <w:color w:val="000000" w:themeColor="text1"/>
        </w:rPr>
      </w:pPr>
      <w:bookmarkStart w:id="1310" w:name="_Toc101882101"/>
      <w:bookmarkStart w:id="1311" w:name="_Toc480481676"/>
      <w:bookmarkStart w:id="1312" w:name="_Toc241459764"/>
      <w:bookmarkStart w:id="1313" w:name="_Toc342296527"/>
      <w:bookmarkStart w:id="1314" w:name="_Toc483575313"/>
      <w:bookmarkEnd w:id="1304"/>
      <w:bookmarkEnd w:id="1305"/>
      <w:bookmarkEnd w:id="1306"/>
      <w:bookmarkEnd w:id="1307"/>
      <w:bookmarkEnd w:id="1308"/>
      <w:bookmarkEnd w:id="1309"/>
      <w:r>
        <w:rPr>
          <w:color w:val="000000" w:themeColor="text1"/>
        </w:rPr>
        <w:lastRenderedPageBreak/>
        <w:t xml:space="preserve">4.1  </w:t>
      </w:r>
      <w:r>
        <w:rPr>
          <w:rFonts w:hint="eastAsia"/>
          <w:color w:val="000000" w:themeColor="text1"/>
        </w:rPr>
        <w:t>工程量清单封面</w:t>
      </w:r>
      <w:bookmarkEnd w:id="1310"/>
      <w:bookmarkEnd w:id="1311"/>
      <w:bookmarkEnd w:id="1312"/>
      <w:bookmarkEnd w:id="1313"/>
      <w:bookmarkEnd w:id="1314"/>
    </w:p>
    <w:p w14:paraId="360002C3" w14:textId="77777777" w:rsidR="007D1150" w:rsidRDefault="007D1150">
      <w:pPr>
        <w:tabs>
          <w:tab w:val="left" w:pos="720"/>
        </w:tabs>
        <w:spacing w:afterLines="50" w:after="120" w:line="300" w:lineRule="auto"/>
        <w:ind w:firstLineChars="500" w:firstLine="1050"/>
        <w:rPr>
          <w:rFonts w:ascii="Arial" w:hAnsi="Arial" w:cs="Arial"/>
          <w:color w:val="000000" w:themeColor="text1"/>
          <w:szCs w:val="28"/>
          <w:u w:val="single"/>
        </w:rPr>
      </w:pPr>
      <w:bookmarkStart w:id="1315" w:name="_Toc361603550"/>
      <w:bookmarkStart w:id="1316" w:name="_Toc241459765"/>
      <w:bookmarkStart w:id="1317" w:name="_Toc342296528"/>
    </w:p>
    <w:p w14:paraId="3976B17B" w14:textId="77777777" w:rsidR="007D1150" w:rsidRDefault="0001536F">
      <w:pPr>
        <w:tabs>
          <w:tab w:val="left" w:pos="720"/>
        </w:tabs>
        <w:spacing w:afterLines="50" w:after="120" w:line="300" w:lineRule="auto"/>
        <w:ind w:firstLineChars="800" w:firstLine="1680"/>
        <w:rPr>
          <w:rFonts w:ascii="Arial" w:hAnsi="Arial" w:cs="Arial"/>
          <w:color w:val="000000" w:themeColor="text1"/>
          <w:szCs w:val="28"/>
        </w:rPr>
      </w:pPr>
      <w:r>
        <w:rPr>
          <w:rFonts w:ascii="Arial" w:hAnsi="Arial" w:cs="Arial"/>
          <w:color w:val="000000" w:themeColor="text1"/>
          <w:szCs w:val="28"/>
          <w:u w:val="single"/>
        </w:rPr>
        <w:t xml:space="preserve">                                         </w:t>
      </w:r>
      <w:r>
        <w:rPr>
          <w:rFonts w:ascii="Arial" w:hAnsi="Arial" w:cs="Arial" w:hint="eastAsia"/>
          <w:color w:val="000000" w:themeColor="text1"/>
          <w:szCs w:val="28"/>
        </w:rPr>
        <w:t>工程</w:t>
      </w:r>
    </w:p>
    <w:p w14:paraId="19838FD5" w14:textId="77777777" w:rsidR="007D1150" w:rsidRDefault="007D1150">
      <w:pPr>
        <w:tabs>
          <w:tab w:val="left" w:pos="720"/>
        </w:tabs>
        <w:spacing w:afterLines="50" w:after="120" w:line="300" w:lineRule="auto"/>
        <w:rPr>
          <w:rFonts w:ascii="Arial" w:hAnsi="Arial" w:cs="Arial"/>
          <w:color w:val="000000" w:themeColor="text1"/>
        </w:rPr>
      </w:pPr>
    </w:p>
    <w:p w14:paraId="6731912E" w14:textId="77777777" w:rsidR="007D1150" w:rsidRDefault="007D1150">
      <w:pPr>
        <w:tabs>
          <w:tab w:val="left" w:pos="720"/>
        </w:tabs>
        <w:spacing w:afterLines="50" w:after="120" w:line="300" w:lineRule="auto"/>
        <w:rPr>
          <w:rFonts w:ascii="Arial" w:hAnsi="Arial" w:cs="Arial"/>
          <w:color w:val="000000" w:themeColor="text1"/>
        </w:rPr>
      </w:pPr>
    </w:p>
    <w:p w14:paraId="739B7164" w14:textId="77777777" w:rsidR="007D1150" w:rsidRDefault="0001536F">
      <w:pPr>
        <w:tabs>
          <w:tab w:val="left" w:pos="720"/>
        </w:tabs>
        <w:spacing w:afterLines="50" w:after="120" w:line="300" w:lineRule="auto"/>
        <w:jc w:val="center"/>
        <w:rPr>
          <w:rFonts w:ascii="Arial" w:eastAsia="黑体" w:hAnsi="Arial" w:cs="Arial"/>
          <w:bCs/>
          <w:color w:val="000000" w:themeColor="text1"/>
          <w:sz w:val="36"/>
          <w:szCs w:val="48"/>
        </w:rPr>
      </w:pPr>
      <w:r>
        <w:rPr>
          <w:rFonts w:ascii="Arial" w:eastAsia="黑体" w:hAnsi="Arial" w:cs="Arial" w:hint="eastAsia"/>
          <w:bCs/>
          <w:color w:val="000000" w:themeColor="text1"/>
          <w:sz w:val="36"/>
          <w:szCs w:val="48"/>
        </w:rPr>
        <w:t>工程量清单</w:t>
      </w:r>
    </w:p>
    <w:p w14:paraId="2D5A07CF" w14:textId="77777777" w:rsidR="007D1150" w:rsidRDefault="007D1150">
      <w:pPr>
        <w:tabs>
          <w:tab w:val="left" w:pos="720"/>
        </w:tabs>
        <w:spacing w:afterLines="50" w:after="120" w:line="300" w:lineRule="auto"/>
        <w:rPr>
          <w:rFonts w:ascii="Arial" w:hAnsi="Arial" w:cs="Arial"/>
          <w:color w:val="000000" w:themeColor="text1"/>
        </w:rPr>
      </w:pPr>
    </w:p>
    <w:p w14:paraId="71EA5B0D" w14:textId="77777777" w:rsidR="007D1150" w:rsidRDefault="007D1150">
      <w:pPr>
        <w:tabs>
          <w:tab w:val="left" w:pos="720"/>
        </w:tabs>
        <w:spacing w:afterLines="50" w:after="120" w:line="300" w:lineRule="auto"/>
        <w:rPr>
          <w:rFonts w:ascii="Arial" w:hAnsi="Arial" w:cs="Arial"/>
          <w:color w:val="000000" w:themeColor="text1"/>
        </w:rPr>
      </w:pPr>
    </w:p>
    <w:p w14:paraId="46B3ED2B" w14:textId="77777777" w:rsidR="007D1150" w:rsidRDefault="007D1150">
      <w:pPr>
        <w:tabs>
          <w:tab w:val="left" w:pos="720"/>
        </w:tabs>
        <w:spacing w:afterLines="50" w:after="120" w:line="300" w:lineRule="auto"/>
        <w:rPr>
          <w:rFonts w:ascii="Arial" w:hAnsi="Arial" w:cs="Arial"/>
          <w:color w:val="000000" w:themeColor="text1"/>
        </w:rPr>
      </w:pPr>
    </w:p>
    <w:p w14:paraId="7F9E76BD" w14:textId="77777777" w:rsidR="007D1150" w:rsidRDefault="007D1150">
      <w:pPr>
        <w:tabs>
          <w:tab w:val="left" w:pos="720"/>
        </w:tabs>
        <w:rPr>
          <w:rFonts w:ascii="Arial" w:hAnsi="Arial" w:cs="Arial"/>
          <w:color w:val="000000" w:themeColor="text1"/>
        </w:rPr>
      </w:pPr>
    </w:p>
    <w:p w14:paraId="7D3E34FB" w14:textId="77777777" w:rsidR="007D1150" w:rsidRDefault="0001536F">
      <w:pPr>
        <w:tabs>
          <w:tab w:val="left" w:pos="720"/>
        </w:tabs>
        <w:ind w:firstLineChars="1750" w:firstLine="3675"/>
        <w:rPr>
          <w:rFonts w:ascii="Arial" w:hAnsi="Arial" w:cs="Arial"/>
          <w:color w:val="000000" w:themeColor="text1"/>
        </w:rPr>
      </w:pPr>
      <w:r>
        <w:rPr>
          <w:rFonts w:ascii="Arial" w:hAnsi="Arial" w:cs="Arial" w:hint="eastAsia"/>
          <w:color w:val="000000" w:themeColor="text1"/>
        </w:rPr>
        <w:t>工程造价</w:t>
      </w:r>
    </w:p>
    <w:p w14:paraId="568378FE" w14:textId="77777777" w:rsidR="007D1150" w:rsidRDefault="0001536F">
      <w:pPr>
        <w:tabs>
          <w:tab w:val="left" w:pos="720"/>
        </w:tabs>
        <w:rPr>
          <w:rFonts w:ascii="Arial" w:hAnsi="Arial" w:cs="Arial"/>
          <w:color w:val="000000" w:themeColor="text1"/>
          <w:u w:val="single"/>
        </w:rPr>
      </w:pPr>
      <w:r>
        <w:rPr>
          <w:rFonts w:ascii="Arial" w:hAnsi="Arial" w:cs="Arial" w:hint="eastAsia"/>
          <w:color w:val="000000" w:themeColor="text1"/>
        </w:rPr>
        <w:t>招</w:t>
      </w:r>
      <w:r>
        <w:rPr>
          <w:rFonts w:ascii="Arial" w:hAnsi="Arial" w:cs="Arial"/>
          <w:color w:val="000000" w:themeColor="text1"/>
        </w:rPr>
        <w:t xml:space="preserve"> </w:t>
      </w:r>
      <w:r>
        <w:rPr>
          <w:rFonts w:ascii="Arial" w:hAnsi="Arial" w:cs="Arial" w:hint="eastAsia"/>
          <w:color w:val="000000" w:themeColor="text1"/>
        </w:rPr>
        <w:t>标</w:t>
      </w:r>
      <w:r>
        <w:rPr>
          <w:rFonts w:ascii="Arial" w:hAnsi="Arial" w:cs="Arial"/>
          <w:color w:val="000000" w:themeColor="text1"/>
        </w:rPr>
        <w:t xml:space="preserve"> </w:t>
      </w:r>
      <w:r>
        <w:rPr>
          <w:rFonts w:ascii="Arial" w:hAnsi="Arial" w:cs="Arial" w:hint="eastAsia"/>
          <w:color w:val="000000" w:themeColor="text1"/>
        </w:rPr>
        <w:t>人：</w:t>
      </w:r>
      <w:r>
        <w:rPr>
          <w:rFonts w:ascii="Arial" w:hAnsi="Arial" w:cs="Arial"/>
          <w:color w:val="000000" w:themeColor="text1"/>
          <w:u w:val="single"/>
        </w:rPr>
        <w:t xml:space="preserve">                       </w:t>
      </w:r>
      <w:r>
        <w:rPr>
          <w:rFonts w:ascii="Arial" w:hAnsi="Arial" w:cs="Arial"/>
          <w:color w:val="000000" w:themeColor="text1"/>
        </w:rPr>
        <w:t xml:space="preserve">  </w:t>
      </w:r>
      <w:proofErr w:type="gramStart"/>
      <w:r>
        <w:rPr>
          <w:rFonts w:ascii="Arial" w:hAnsi="Arial" w:cs="Arial" w:hint="eastAsia"/>
          <w:color w:val="000000" w:themeColor="text1"/>
        </w:rPr>
        <w:t>咨</w:t>
      </w:r>
      <w:proofErr w:type="gramEnd"/>
      <w:r>
        <w:rPr>
          <w:rFonts w:ascii="Arial" w:hAnsi="Arial" w:cs="Arial"/>
          <w:color w:val="000000" w:themeColor="text1"/>
        </w:rPr>
        <w:t xml:space="preserve"> </w:t>
      </w:r>
      <w:proofErr w:type="gramStart"/>
      <w:r>
        <w:rPr>
          <w:rFonts w:ascii="Arial" w:hAnsi="Arial" w:cs="Arial" w:hint="eastAsia"/>
          <w:color w:val="000000" w:themeColor="text1"/>
        </w:rPr>
        <w:t>询</w:t>
      </w:r>
      <w:proofErr w:type="gramEnd"/>
      <w:r>
        <w:rPr>
          <w:rFonts w:ascii="Arial" w:hAnsi="Arial" w:cs="Arial"/>
          <w:color w:val="000000" w:themeColor="text1"/>
        </w:rPr>
        <w:t xml:space="preserve"> </w:t>
      </w:r>
      <w:r>
        <w:rPr>
          <w:rFonts w:ascii="Arial" w:hAnsi="Arial" w:cs="Arial" w:hint="eastAsia"/>
          <w:color w:val="000000" w:themeColor="text1"/>
        </w:rPr>
        <w:t>人：</w:t>
      </w:r>
      <w:r>
        <w:rPr>
          <w:rFonts w:ascii="Arial" w:hAnsi="Arial" w:cs="Arial"/>
          <w:color w:val="000000" w:themeColor="text1"/>
          <w:u w:val="single"/>
        </w:rPr>
        <w:t xml:space="preserve">                          </w:t>
      </w:r>
    </w:p>
    <w:p w14:paraId="0CC59333" w14:textId="77777777" w:rsidR="007D1150" w:rsidRDefault="0001536F">
      <w:pPr>
        <w:tabs>
          <w:tab w:val="left" w:pos="720"/>
        </w:tabs>
        <w:rPr>
          <w:rFonts w:ascii="Arial" w:hAnsi="Arial" w:cs="Arial"/>
          <w:color w:val="000000" w:themeColor="text1"/>
          <w:szCs w:val="21"/>
        </w:rPr>
      </w:pPr>
      <w:r>
        <w:rPr>
          <w:rFonts w:ascii="Arial" w:hAnsi="Arial" w:cs="Arial"/>
          <w:color w:val="000000" w:themeColor="text1"/>
          <w:szCs w:val="21"/>
        </w:rPr>
        <w:t xml:space="preserve">               </w:t>
      </w:r>
      <w:r>
        <w:rPr>
          <w:rFonts w:ascii="Arial" w:hAnsi="Arial" w:cs="Arial" w:hint="eastAsia"/>
          <w:color w:val="000000" w:themeColor="text1"/>
          <w:szCs w:val="21"/>
        </w:rPr>
        <w:t>（单位盖章）</w:t>
      </w:r>
      <w:r>
        <w:rPr>
          <w:rFonts w:ascii="Arial" w:hAnsi="Arial" w:cs="Arial"/>
          <w:color w:val="000000" w:themeColor="text1"/>
          <w:szCs w:val="21"/>
        </w:rPr>
        <w:t xml:space="preserve">                      </w:t>
      </w:r>
      <w:r>
        <w:rPr>
          <w:rFonts w:ascii="Arial" w:hAnsi="Arial" w:cs="Arial" w:hint="eastAsia"/>
          <w:color w:val="000000" w:themeColor="text1"/>
          <w:szCs w:val="21"/>
        </w:rPr>
        <w:t>（单位资质专用章）</w:t>
      </w:r>
    </w:p>
    <w:p w14:paraId="12ACC6B9" w14:textId="77777777" w:rsidR="007D1150" w:rsidRDefault="007D1150">
      <w:pPr>
        <w:tabs>
          <w:tab w:val="left" w:pos="720"/>
        </w:tabs>
        <w:rPr>
          <w:rFonts w:ascii="Arial" w:hAnsi="Arial" w:cs="Arial"/>
          <w:color w:val="000000" w:themeColor="text1"/>
        </w:rPr>
      </w:pPr>
    </w:p>
    <w:p w14:paraId="09506DB8" w14:textId="77777777" w:rsidR="007D1150" w:rsidRDefault="007D1150">
      <w:pPr>
        <w:tabs>
          <w:tab w:val="left" w:pos="720"/>
        </w:tabs>
        <w:rPr>
          <w:rFonts w:ascii="Arial" w:hAnsi="Arial" w:cs="Arial"/>
          <w:color w:val="000000" w:themeColor="text1"/>
        </w:rPr>
      </w:pPr>
    </w:p>
    <w:p w14:paraId="6D8DDC65" w14:textId="77777777" w:rsidR="007D1150" w:rsidRDefault="007D1150">
      <w:pPr>
        <w:tabs>
          <w:tab w:val="left" w:pos="720"/>
        </w:tabs>
        <w:rPr>
          <w:rFonts w:ascii="Arial" w:hAnsi="Arial" w:cs="Arial"/>
          <w:color w:val="000000" w:themeColor="text1"/>
        </w:rPr>
      </w:pPr>
    </w:p>
    <w:p w14:paraId="764D0380" w14:textId="77777777" w:rsidR="007D1150" w:rsidRDefault="007D1150">
      <w:pPr>
        <w:tabs>
          <w:tab w:val="left" w:pos="720"/>
        </w:tabs>
        <w:rPr>
          <w:rFonts w:ascii="Arial" w:hAnsi="Arial" w:cs="Arial"/>
          <w:color w:val="000000" w:themeColor="text1"/>
        </w:rPr>
      </w:pPr>
    </w:p>
    <w:p w14:paraId="038C4C9A" w14:textId="77777777" w:rsidR="007D1150" w:rsidRDefault="0001536F">
      <w:pPr>
        <w:tabs>
          <w:tab w:val="left" w:pos="720"/>
        </w:tabs>
        <w:rPr>
          <w:rFonts w:ascii="Arial" w:hAnsi="Arial" w:cs="Arial"/>
          <w:color w:val="000000" w:themeColor="text1"/>
        </w:rPr>
      </w:pPr>
      <w:r>
        <w:rPr>
          <w:rFonts w:ascii="Arial" w:hAnsi="Arial" w:cs="Arial" w:hint="eastAsia"/>
          <w:color w:val="000000" w:themeColor="text1"/>
        </w:rPr>
        <w:t>法定代表人</w:t>
      </w:r>
      <w:r>
        <w:rPr>
          <w:rFonts w:ascii="Arial" w:hAnsi="Arial" w:cs="Arial"/>
          <w:color w:val="000000" w:themeColor="text1"/>
        </w:rPr>
        <w:t xml:space="preserve">                           </w:t>
      </w:r>
      <w:r>
        <w:rPr>
          <w:rFonts w:ascii="Arial" w:hAnsi="Arial" w:cs="Arial" w:hint="eastAsia"/>
          <w:color w:val="000000" w:themeColor="text1"/>
        </w:rPr>
        <w:t>法定代表人</w:t>
      </w:r>
    </w:p>
    <w:p w14:paraId="3863503D" w14:textId="77777777" w:rsidR="007D1150" w:rsidRDefault="0001536F">
      <w:pPr>
        <w:tabs>
          <w:tab w:val="left" w:pos="720"/>
        </w:tabs>
        <w:rPr>
          <w:rFonts w:ascii="Arial" w:hAnsi="Arial" w:cs="Arial"/>
          <w:color w:val="000000" w:themeColor="text1"/>
          <w:u w:val="single"/>
        </w:rPr>
      </w:pPr>
      <w:r>
        <w:rPr>
          <w:rFonts w:ascii="Arial" w:hAnsi="Arial" w:cs="Arial" w:hint="eastAsia"/>
          <w:color w:val="000000" w:themeColor="text1"/>
        </w:rPr>
        <w:t>或其授权人：</w:t>
      </w:r>
      <w:r>
        <w:rPr>
          <w:rFonts w:ascii="Arial" w:hAnsi="Arial" w:cs="Arial"/>
          <w:color w:val="000000" w:themeColor="text1"/>
          <w:u w:val="single"/>
        </w:rPr>
        <w:t xml:space="preserve">                      </w:t>
      </w:r>
      <w:r>
        <w:rPr>
          <w:rFonts w:ascii="Arial" w:hAnsi="Arial" w:cs="Arial"/>
          <w:color w:val="000000" w:themeColor="text1"/>
        </w:rPr>
        <w:t xml:space="preserve">   </w:t>
      </w:r>
      <w:r>
        <w:rPr>
          <w:rFonts w:ascii="Arial" w:hAnsi="Arial" w:cs="Arial" w:hint="eastAsia"/>
          <w:color w:val="000000" w:themeColor="text1"/>
        </w:rPr>
        <w:t>或其授权人：</w:t>
      </w:r>
      <w:r>
        <w:rPr>
          <w:rFonts w:ascii="Arial" w:hAnsi="Arial" w:cs="Arial"/>
          <w:color w:val="000000" w:themeColor="text1"/>
          <w:u w:val="single"/>
        </w:rPr>
        <w:t xml:space="preserve">                      </w:t>
      </w:r>
    </w:p>
    <w:p w14:paraId="550A1903" w14:textId="77777777" w:rsidR="007D1150" w:rsidRDefault="0001536F">
      <w:pPr>
        <w:tabs>
          <w:tab w:val="left" w:pos="720"/>
        </w:tabs>
        <w:rPr>
          <w:rFonts w:ascii="Arial" w:hAnsi="Arial" w:cs="Arial"/>
          <w:color w:val="000000" w:themeColor="text1"/>
          <w:szCs w:val="21"/>
        </w:rPr>
      </w:pPr>
      <w:r>
        <w:rPr>
          <w:rFonts w:ascii="Arial" w:hAnsi="Arial" w:cs="Arial"/>
          <w:color w:val="000000" w:themeColor="text1"/>
          <w:szCs w:val="21"/>
        </w:rPr>
        <w:t xml:space="preserve">               </w:t>
      </w:r>
      <w:r>
        <w:rPr>
          <w:rFonts w:ascii="Arial" w:hAnsi="Arial" w:cs="Arial" w:hint="eastAsia"/>
          <w:color w:val="000000" w:themeColor="text1"/>
          <w:szCs w:val="21"/>
        </w:rPr>
        <w:t>（签字或盖章）</w:t>
      </w:r>
      <w:r>
        <w:rPr>
          <w:rFonts w:ascii="Arial" w:hAnsi="Arial" w:cs="Arial"/>
          <w:color w:val="000000" w:themeColor="text1"/>
          <w:szCs w:val="21"/>
        </w:rPr>
        <w:t xml:space="preserve">                       </w:t>
      </w:r>
      <w:r>
        <w:rPr>
          <w:rFonts w:ascii="Arial" w:hAnsi="Arial" w:cs="Arial" w:hint="eastAsia"/>
          <w:color w:val="000000" w:themeColor="text1"/>
          <w:szCs w:val="21"/>
        </w:rPr>
        <w:t>（签字或盖章）</w:t>
      </w:r>
    </w:p>
    <w:p w14:paraId="7F6E74A8" w14:textId="77777777" w:rsidR="007D1150" w:rsidRDefault="007D1150">
      <w:pPr>
        <w:tabs>
          <w:tab w:val="left" w:pos="720"/>
        </w:tabs>
        <w:rPr>
          <w:rFonts w:ascii="Arial" w:hAnsi="Arial" w:cs="Arial"/>
          <w:color w:val="000000" w:themeColor="text1"/>
        </w:rPr>
      </w:pPr>
    </w:p>
    <w:p w14:paraId="4B7E58CD" w14:textId="77777777" w:rsidR="007D1150" w:rsidRDefault="007D1150">
      <w:pPr>
        <w:tabs>
          <w:tab w:val="left" w:pos="720"/>
        </w:tabs>
        <w:rPr>
          <w:rFonts w:ascii="Arial" w:hAnsi="Arial" w:cs="Arial"/>
          <w:color w:val="000000" w:themeColor="text1"/>
        </w:rPr>
      </w:pPr>
    </w:p>
    <w:p w14:paraId="49218F68" w14:textId="77777777" w:rsidR="007D1150" w:rsidRDefault="007D1150">
      <w:pPr>
        <w:tabs>
          <w:tab w:val="left" w:pos="720"/>
        </w:tabs>
        <w:rPr>
          <w:rFonts w:ascii="Arial" w:hAnsi="Arial" w:cs="Arial"/>
          <w:color w:val="000000" w:themeColor="text1"/>
        </w:rPr>
      </w:pPr>
    </w:p>
    <w:p w14:paraId="278767F1" w14:textId="77777777" w:rsidR="007D1150" w:rsidRDefault="007D1150">
      <w:pPr>
        <w:tabs>
          <w:tab w:val="left" w:pos="720"/>
        </w:tabs>
        <w:rPr>
          <w:rFonts w:ascii="Arial" w:hAnsi="Arial" w:cs="Arial"/>
          <w:color w:val="000000" w:themeColor="text1"/>
        </w:rPr>
      </w:pPr>
    </w:p>
    <w:p w14:paraId="10AB5641" w14:textId="77777777" w:rsidR="007D1150" w:rsidRDefault="0001536F">
      <w:pPr>
        <w:tabs>
          <w:tab w:val="left" w:pos="720"/>
        </w:tabs>
        <w:rPr>
          <w:rFonts w:ascii="Arial" w:hAnsi="Arial" w:cs="Arial"/>
          <w:color w:val="000000" w:themeColor="text1"/>
          <w:u w:val="single"/>
        </w:rPr>
      </w:pPr>
      <w:r>
        <w:rPr>
          <w:rFonts w:ascii="Arial" w:hAnsi="Arial" w:cs="Arial" w:hint="eastAsia"/>
          <w:color w:val="000000" w:themeColor="text1"/>
        </w:rPr>
        <w:t>编制人：</w:t>
      </w:r>
      <w:r>
        <w:rPr>
          <w:rFonts w:ascii="Arial" w:hAnsi="Arial" w:cs="Arial"/>
          <w:color w:val="000000" w:themeColor="text1"/>
          <w:u w:val="single"/>
        </w:rPr>
        <w:t xml:space="preserve">                         </w:t>
      </w:r>
      <w:r>
        <w:rPr>
          <w:rFonts w:ascii="Arial" w:hAnsi="Arial" w:cs="Arial"/>
          <w:color w:val="000000" w:themeColor="text1"/>
        </w:rPr>
        <w:t xml:space="preserve">     </w:t>
      </w:r>
      <w:r>
        <w:rPr>
          <w:rFonts w:ascii="Arial" w:hAnsi="Arial" w:cs="Arial" w:hint="eastAsia"/>
          <w:color w:val="000000" w:themeColor="text1"/>
        </w:rPr>
        <w:t>复核人：</w:t>
      </w:r>
      <w:r>
        <w:rPr>
          <w:rFonts w:ascii="Arial" w:hAnsi="Arial" w:cs="Arial"/>
          <w:color w:val="000000" w:themeColor="text1"/>
          <w:u w:val="single"/>
        </w:rPr>
        <w:t xml:space="preserve">                             </w:t>
      </w:r>
    </w:p>
    <w:p w14:paraId="1818BCF4" w14:textId="77777777" w:rsidR="007D1150" w:rsidRDefault="0001536F">
      <w:pPr>
        <w:tabs>
          <w:tab w:val="left" w:pos="720"/>
        </w:tabs>
        <w:rPr>
          <w:rFonts w:ascii="Arial" w:hAnsi="Arial" w:cs="Arial"/>
          <w:color w:val="000000" w:themeColor="text1"/>
          <w:szCs w:val="21"/>
        </w:rPr>
      </w:pPr>
      <w:r>
        <w:rPr>
          <w:rFonts w:ascii="Arial" w:hAnsi="Arial" w:cs="Arial"/>
          <w:color w:val="000000" w:themeColor="text1"/>
          <w:szCs w:val="21"/>
        </w:rPr>
        <w:t xml:space="preserve">        </w:t>
      </w:r>
      <w:r>
        <w:rPr>
          <w:rFonts w:ascii="Arial" w:hAnsi="Arial" w:cs="Arial" w:hint="eastAsia"/>
          <w:color w:val="000000" w:themeColor="text1"/>
          <w:szCs w:val="21"/>
        </w:rPr>
        <w:t>（造价人员签字盖专用章）</w:t>
      </w:r>
      <w:r>
        <w:rPr>
          <w:rFonts w:ascii="Arial" w:hAnsi="Arial" w:cs="Arial"/>
          <w:color w:val="000000" w:themeColor="text1"/>
          <w:szCs w:val="21"/>
        </w:rPr>
        <w:t xml:space="preserve">               </w:t>
      </w:r>
      <w:r>
        <w:rPr>
          <w:rFonts w:ascii="Arial" w:hAnsi="Arial" w:cs="Arial" w:hint="eastAsia"/>
          <w:color w:val="000000" w:themeColor="text1"/>
          <w:szCs w:val="21"/>
        </w:rPr>
        <w:t>（造价工程师签字盖专用章）</w:t>
      </w:r>
    </w:p>
    <w:p w14:paraId="08159F1B" w14:textId="77777777" w:rsidR="007D1150" w:rsidRDefault="007D1150">
      <w:pPr>
        <w:tabs>
          <w:tab w:val="left" w:pos="720"/>
        </w:tabs>
        <w:rPr>
          <w:rFonts w:ascii="Arial" w:hAnsi="Arial" w:cs="Arial"/>
          <w:color w:val="000000" w:themeColor="text1"/>
        </w:rPr>
      </w:pPr>
    </w:p>
    <w:p w14:paraId="408586B5" w14:textId="77777777" w:rsidR="007D1150" w:rsidRDefault="007D1150">
      <w:pPr>
        <w:tabs>
          <w:tab w:val="left" w:pos="720"/>
        </w:tabs>
        <w:rPr>
          <w:rFonts w:ascii="Arial" w:hAnsi="Arial" w:cs="Arial"/>
          <w:color w:val="000000" w:themeColor="text1"/>
        </w:rPr>
      </w:pPr>
    </w:p>
    <w:p w14:paraId="5D8D948F" w14:textId="77777777" w:rsidR="007D1150" w:rsidRDefault="007D1150">
      <w:pPr>
        <w:tabs>
          <w:tab w:val="left" w:pos="720"/>
        </w:tabs>
        <w:rPr>
          <w:rFonts w:ascii="Arial" w:hAnsi="Arial" w:cs="Arial"/>
          <w:color w:val="000000" w:themeColor="text1"/>
        </w:rPr>
      </w:pPr>
    </w:p>
    <w:p w14:paraId="1B8924BE" w14:textId="77777777" w:rsidR="007D1150" w:rsidRDefault="0001536F">
      <w:pPr>
        <w:tabs>
          <w:tab w:val="left" w:pos="720"/>
        </w:tabs>
        <w:rPr>
          <w:rFonts w:ascii="Arial" w:hAnsi="Arial" w:cs="Arial"/>
          <w:color w:val="000000" w:themeColor="text1"/>
          <w:u w:val="single"/>
        </w:rPr>
      </w:pPr>
      <w:r>
        <w:rPr>
          <w:rFonts w:ascii="Arial" w:hAnsi="Arial" w:cs="Arial" w:hint="eastAsia"/>
          <w:color w:val="000000" w:themeColor="text1"/>
        </w:rPr>
        <w:t>编制时间：</w:t>
      </w:r>
      <w:r>
        <w:rPr>
          <w:rFonts w:ascii="Arial" w:hAnsi="Arial" w:cs="Arial"/>
          <w:color w:val="000000" w:themeColor="text1"/>
        </w:rPr>
        <w:t xml:space="preserve">      </w:t>
      </w:r>
      <w:r>
        <w:rPr>
          <w:rFonts w:ascii="Arial" w:hAnsi="Arial" w:cs="Arial" w:hint="eastAsia"/>
          <w:color w:val="000000" w:themeColor="text1"/>
        </w:rPr>
        <w:t>年</w:t>
      </w:r>
      <w:r>
        <w:rPr>
          <w:rFonts w:ascii="Arial" w:hAnsi="Arial" w:cs="Arial"/>
          <w:color w:val="000000" w:themeColor="text1"/>
        </w:rPr>
        <w:t xml:space="preserve">    </w:t>
      </w:r>
      <w:r>
        <w:rPr>
          <w:rFonts w:ascii="Arial" w:hAnsi="Arial" w:cs="Arial" w:hint="eastAsia"/>
          <w:color w:val="000000" w:themeColor="text1"/>
        </w:rPr>
        <w:t>月</w:t>
      </w:r>
      <w:r>
        <w:rPr>
          <w:rFonts w:ascii="Arial" w:hAnsi="Arial" w:cs="Arial"/>
          <w:color w:val="000000" w:themeColor="text1"/>
        </w:rPr>
        <w:t xml:space="preserve">    </w:t>
      </w:r>
      <w:r>
        <w:rPr>
          <w:rFonts w:ascii="Arial" w:hAnsi="Arial" w:cs="Arial" w:hint="eastAsia"/>
          <w:color w:val="000000" w:themeColor="text1"/>
        </w:rPr>
        <w:t>日</w:t>
      </w:r>
      <w:r>
        <w:rPr>
          <w:rFonts w:ascii="Arial" w:hAnsi="Arial" w:cs="Arial"/>
          <w:color w:val="000000" w:themeColor="text1"/>
        </w:rPr>
        <w:t xml:space="preserve">      </w:t>
      </w:r>
      <w:r>
        <w:rPr>
          <w:rFonts w:ascii="Arial" w:hAnsi="Arial" w:cs="Arial" w:hint="eastAsia"/>
          <w:color w:val="000000" w:themeColor="text1"/>
        </w:rPr>
        <w:t>复核时间：</w:t>
      </w:r>
      <w:r>
        <w:rPr>
          <w:rFonts w:ascii="Arial" w:hAnsi="Arial" w:cs="Arial"/>
          <w:color w:val="000000" w:themeColor="text1"/>
        </w:rPr>
        <w:t xml:space="preserve">      </w:t>
      </w:r>
      <w:r>
        <w:rPr>
          <w:rFonts w:ascii="Arial" w:hAnsi="Arial" w:cs="Arial" w:hint="eastAsia"/>
          <w:color w:val="000000" w:themeColor="text1"/>
        </w:rPr>
        <w:t>年</w:t>
      </w:r>
      <w:r>
        <w:rPr>
          <w:rFonts w:ascii="Arial" w:hAnsi="Arial" w:cs="Arial"/>
          <w:color w:val="000000" w:themeColor="text1"/>
        </w:rPr>
        <w:t xml:space="preserve">     </w:t>
      </w:r>
      <w:r>
        <w:rPr>
          <w:rFonts w:ascii="Arial" w:hAnsi="Arial" w:cs="Arial" w:hint="eastAsia"/>
          <w:color w:val="000000" w:themeColor="text1"/>
        </w:rPr>
        <w:t>月</w:t>
      </w:r>
      <w:r>
        <w:rPr>
          <w:rFonts w:ascii="Arial" w:hAnsi="Arial" w:cs="Arial"/>
          <w:color w:val="000000" w:themeColor="text1"/>
        </w:rPr>
        <w:t xml:space="preserve">    </w:t>
      </w:r>
      <w:r>
        <w:rPr>
          <w:rFonts w:ascii="Arial" w:hAnsi="Arial" w:cs="Arial" w:hint="eastAsia"/>
          <w:color w:val="000000" w:themeColor="text1"/>
        </w:rPr>
        <w:t>日</w:t>
      </w:r>
    </w:p>
    <w:p w14:paraId="77534AFC" w14:textId="77777777" w:rsidR="007D1150" w:rsidRDefault="0001536F">
      <w:pPr>
        <w:pStyle w:val="378020"/>
        <w:spacing w:before="120" w:after="120"/>
        <w:rPr>
          <w:color w:val="000000" w:themeColor="text1"/>
        </w:rPr>
      </w:pPr>
      <w:r>
        <w:rPr>
          <w:rFonts w:ascii="黑体" w:eastAsia="黑体" w:cs="Arial"/>
          <w:b/>
          <w:color w:val="000000" w:themeColor="text1"/>
        </w:rPr>
        <w:br w:type="page"/>
      </w:r>
      <w:bookmarkStart w:id="1318" w:name="_Toc480481677"/>
      <w:bookmarkStart w:id="1319" w:name="_Toc483575314"/>
      <w:bookmarkStart w:id="1320" w:name="_Toc101882102"/>
      <w:bookmarkEnd w:id="1315"/>
      <w:r>
        <w:rPr>
          <w:color w:val="000000" w:themeColor="text1"/>
        </w:rPr>
        <w:lastRenderedPageBreak/>
        <w:t xml:space="preserve">4.2  </w:t>
      </w:r>
      <w:r>
        <w:rPr>
          <w:rFonts w:hint="eastAsia"/>
          <w:color w:val="000000" w:themeColor="text1"/>
        </w:rPr>
        <w:t>投标总价</w:t>
      </w:r>
      <w:bookmarkEnd w:id="1316"/>
      <w:bookmarkEnd w:id="1317"/>
      <w:r>
        <w:rPr>
          <w:rFonts w:hint="eastAsia"/>
          <w:color w:val="000000" w:themeColor="text1"/>
        </w:rPr>
        <w:t>表</w:t>
      </w:r>
      <w:bookmarkEnd w:id="1318"/>
      <w:bookmarkEnd w:id="1319"/>
      <w:bookmarkEnd w:id="1320"/>
    </w:p>
    <w:p w14:paraId="5170AE11" w14:textId="77777777" w:rsidR="007D1150" w:rsidRDefault="007D1150">
      <w:pPr>
        <w:spacing w:afterLines="50" w:after="120" w:line="300" w:lineRule="auto"/>
        <w:rPr>
          <w:rFonts w:ascii="Arial" w:hAnsi="宋体" w:cs="Arial"/>
          <w:color w:val="000000" w:themeColor="text1"/>
        </w:rPr>
      </w:pPr>
    </w:p>
    <w:p w14:paraId="6AD29A37" w14:textId="77777777" w:rsidR="007D1150" w:rsidRDefault="007D1150">
      <w:pPr>
        <w:spacing w:afterLines="50" w:after="120" w:line="300" w:lineRule="auto"/>
        <w:rPr>
          <w:rFonts w:ascii="Arial" w:hAnsi="宋体" w:cs="Arial"/>
          <w:color w:val="000000" w:themeColor="text1"/>
        </w:rPr>
      </w:pPr>
    </w:p>
    <w:p w14:paraId="2C731A3B" w14:textId="77777777" w:rsidR="007D1150" w:rsidRDefault="0001536F">
      <w:pPr>
        <w:tabs>
          <w:tab w:val="left" w:pos="720"/>
        </w:tabs>
        <w:spacing w:afterLines="50" w:after="120" w:line="300" w:lineRule="auto"/>
        <w:jc w:val="center"/>
        <w:rPr>
          <w:rFonts w:ascii="Arial" w:eastAsia="黑体" w:hAnsi="Arial" w:cs="Arial"/>
          <w:bCs/>
          <w:color w:val="000000" w:themeColor="text1"/>
          <w:sz w:val="36"/>
          <w:szCs w:val="48"/>
        </w:rPr>
      </w:pPr>
      <w:r>
        <w:rPr>
          <w:rFonts w:ascii="Arial" w:eastAsia="黑体" w:hAnsi="Arial" w:cs="Arial" w:hint="eastAsia"/>
          <w:bCs/>
          <w:color w:val="000000" w:themeColor="text1"/>
          <w:sz w:val="36"/>
          <w:szCs w:val="48"/>
        </w:rPr>
        <w:t>投标总价</w:t>
      </w:r>
    </w:p>
    <w:p w14:paraId="56C212CA" w14:textId="77777777" w:rsidR="007D1150" w:rsidRDefault="007D1150">
      <w:pPr>
        <w:tabs>
          <w:tab w:val="left" w:pos="720"/>
        </w:tabs>
        <w:spacing w:afterLines="50" w:after="120" w:line="300" w:lineRule="auto"/>
        <w:rPr>
          <w:rFonts w:ascii="Arial" w:hAnsi="Arial" w:cs="Arial"/>
          <w:color w:val="000000" w:themeColor="text1"/>
        </w:rPr>
      </w:pPr>
    </w:p>
    <w:p w14:paraId="6E57A28D" w14:textId="77777777" w:rsidR="007D1150" w:rsidRDefault="0001536F">
      <w:pPr>
        <w:tabs>
          <w:tab w:val="left" w:pos="720"/>
        </w:tabs>
        <w:spacing w:afterLines="100" w:after="240" w:line="300" w:lineRule="auto"/>
        <w:ind w:firstLineChars="400" w:firstLine="960"/>
        <w:rPr>
          <w:rFonts w:ascii="Arial" w:eastAsia="黑体" w:hAnsi="Arial" w:cs="Arial"/>
          <w:color w:val="000000" w:themeColor="text1"/>
          <w:sz w:val="24"/>
          <w:u w:val="single"/>
        </w:rPr>
      </w:pPr>
      <w:r>
        <w:rPr>
          <w:rFonts w:ascii="Arial" w:eastAsia="黑体" w:hAnsi="Arial" w:cs="Arial" w:hint="eastAsia"/>
          <w:color w:val="000000" w:themeColor="text1"/>
          <w:sz w:val="24"/>
        </w:rPr>
        <w:t>招</w:t>
      </w:r>
      <w:r>
        <w:rPr>
          <w:rFonts w:ascii="Arial" w:eastAsia="黑体" w:hAnsi="Arial" w:cs="Arial"/>
          <w:color w:val="000000" w:themeColor="text1"/>
          <w:sz w:val="24"/>
        </w:rPr>
        <w:t xml:space="preserve"> </w:t>
      </w:r>
      <w:r>
        <w:rPr>
          <w:rFonts w:ascii="Arial" w:eastAsia="黑体" w:hAnsi="Arial" w:cs="Arial" w:hint="eastAsia"/>
          <w:color w:val="000000" w:themeColor="text1"/>
          <w:sz w:val="24"/>
        </w:rPr>
        <w:t>标</w:t>
      </w:r>
      <w:r>
        <w:rPr>
          <w:rFonts w:ascii="Arial" w:eastAsia="黑体" w:hAnsi="Arial" w:cs="Arial"/>
          <w:color w:val="000000" w:themeColor="text1"/>
          <w:sz w:val="24"/>
        </w:rPr>
        <w:t xml:space="preserve"> </w:t>
      </w:r>
      <w:r>
        <w:rPr>
          <w:rFonts w:ascii="Arial" w:eastAsia="黑体" w:hAnsi="Arial" w:cs="Arial" w:hint="eastAsia"/>
          <w:color w:val="000000" w:themeColor="text1"/>
          <w:sz w:val="24"/>
        </w:rPr>
        <w:t>人：</w:t>
      </w:r>
      <w:r>
        <w:rPr>
          <w:rFonts w:ascii="Arial" w:eastAsia="黑体" w:hAnsi="Arial" w:cs="Arial"/>
          <w:color w:val="000000" w:themeColor="text1"/>
          <w:sz w:val="24"/>
          <w:u w:val="single"/>
        </w:rPr>
        <w:t xml:space="preserve">                                                  </w:t>
      </w:r>
    </w:p>
    <w:p w14:paraId="3303ECE4" w14:textId="77777777" w:rsidR="007D1150" w:rsidRDefault="0001536F">
      <w:pPr>
        <w:tabs>
          <w:tab w:val="left" w:pos="720"/>
        </w:tabs>
        <w:spacing w:afterLines="100" w:after="240" w:line="300" w:lineRule="auto"/>
        <w:ind w:firstLineChars="400" w:firstLine="960"/>
        <w:rPr>
          <w:rFonts w:ascii="Arial" w:eastAsia="黑体" w:hAnsi="Arial" w:cs="Arial"/>
          <w:color w:val="000000" w:themeColor="text1"/>
          <w:sz w:val="24"/>
        </w:rPr>
      </w:pPr>
      <w:r>
        <w:rPr>
          <w:rFonts w:ascii="Arial" w:eastAsia="黑体" w:hAnsi="Arial" w:cs="Arial" w:hint="eastAsia"/>
          <w:color w:val="000000" w:themeColor="text1"/>
          <w:sz w:val="24"/>
        </w:rPr>
        <w:t>工程名称：</w:t>
      </w:r>
      <w:r>
        <w:rPr>
          <w:rFonts w:ascii="Arial" w:eastAsia="黑体" w:hAnsi="Arial" w:cs="Arial"/>
          <w:color w:val="000000" w:themeColor="text1"/>
          <w:sz w:val="24"/>
          <w:u w:val="single"/>
        </w:rPr>
        <w:t xml:space="preserve">                                                  </w:t>
      </w:r>
    </w:p>
    <w:p w14:paraId="38A3AF6F" w14:textId="77777777" w:rsidR="007D1150" w:rsidRDefault="0001536F">
      <w:pPr>
        <w:tabs>
          <w:tab w:val="left" w:pos="720"/>
        </w:tabs>
        <w:spacing w:afterLines="100" w:after="240" w:line="300" w:lineRule="auto"/>
        <w:ind w:firstLineChars="400" w:firstLine="960"/>
        <w:rPr>
          <w:rFonts w:ascii="Arial" w:hAnsi="Arial" w:cs="Arial"/>
          <w:color w:val="000000" w:themeColor="text1"/>
          <w:u w:val="single"/>
        </w:rPr>
      </w:pPr>
      <w:r>
        <w:rPr>
          <w:rFonts w:ascii="Arial" w:eastAsia="黑体" w:hAnsi="Arial" w:cs="Arial" w:hint="eastAsia"/>
          <w:color w:val="000000" w:themeColor="text1"/>
          <w:sz w:val="24"/>
        </w:rPr>
        <w:t>投标总价</w:t>
      </w:r>
      <w:r>
        <w:rPr>
          <w:rFonts w:ascii="Arial" w:hAnsi="Arial" w:cs="Arial" w:hint="eastAsia"/>
          <w:color w:val="000000" w:themeColor="text1"/>
        </w:rPr>
        <w:t>（小写）：</w:t>
      </w:r>
      <w:r>
        <w:rPr>
          <w:rFonts w:ascii="Arial" w:hAnsi="Arial" w:cs="Arial"/>
          <w:color w:val="000000" w:themeColor="text1"/>
          <w:u w:val="single"/>
        </w:rPr>
        <w:t xml:space="preserve">                                                  </w:t>
      </w:r>
    </w:p>
    <w:p w14:paraId="7A8E0F89" w14:textId="77777777" w:rsidR="007D1150" w:rsidRDefault="0001536F">
      <w:pPr>
        <w:tabs>
          <w:tab w:val="left" w:pos="720"/>
        </w:tabs>
        <w:spacing w:afterLines="100" w:after="240" w:line="300" w:lineRule="auto"/>
        <w:rPr>
          <w:rFonts w:ascii="Arial" w:hAnsi="Arial" w:cs="Arial"/>
          <w:color w:val="000000" w:themeColor="text1"/>
        </w:rPr>
      </w:pPr>
      <w:r>
        <w:rPr>
          <w:rFonts w:ascii="Arial" w:hAnsi="Arial" w:cs="Arial"/>
          <w:color w:val="000000" w:themeColor="text1"/>
        </w:rPr>
        <w:t xml:space="preserve">                  </w:t>
      </w:r>
      <w:r>
        <w:rPr>
          <w:rFonts w:ascii="Arial" w:hAnsi="Arial" w:cs="Arial" w:hint="eastAsia"/>
          <w:color w:val="000000" w:themeColor="text1"/>
        </w:rPr>
        <w:t>（大写）：</w:t>
      </w:r>
      <w:r>
        <w:rPr>
          <w:rFonts w:ascii="Arial" w:hAnsi="Arial" w:cs="Arial"/>
          <w:color w:val="000000" w:themeColor="text1"/>
          <w:u w:val="single"/>
        </w:rPr>
        <w:t xml:space="preserve">                                                  </w:t>
      </w:r>
    </w:p>
    <w:p w14:paraId="36F6EF49" w14:textId="77777777" w:rsidR="007D1150" w:rsidRDefault="007D1150">
      <w:pPr>
        <w:tabs>
          <w:tab w:val="left" w:pos="720"/>
        </w:tabs>
        <w:spacing w:afterLines="50" w:after="120" w:line="300" w:lineRule="auto"/>
        <w:ind w:firstLineChars="1750" w:firstLine="3675"/>
        <w:rPr>
          <w:rFonts w:ascii="Arial" w:hAnsi="Arial" w:cs="Arial"/>
          <w:color w:val="000000" w:themeColor="text1"/>
        </w:rPr>
      </w:pPr>
    </w:p>
    <w:p w14:paraId="3A468861" w14:textId="77777777" w:rsidR="007D1150" w:rsidRDefault="007D1150">
      <w:pPr>
        <w:tabs>
          <w:tab w:val="left" w:pos="720"/>
        </w:tabs>
        <w:spacing w:afterLines="50" w:after="120" w:line="300" w:lineRule="auto"/>
        <w:ind w:firstLineChars="1750" w:firstLine="3675"/>
        <w:rPr>
          <w:rFonts w:ascii="Arial" w:hAnsi="Arial" w:cs="Arial"/>
          <w:color w:val="000000" w:themeColor="text1"/>
        </w:rPr>
      </w:pPr>
    </w:p>
    <w:p w14:paraId="3EEAC84E" w14:textId="77777777" w:rsidR="007D1150" w:rsidRDefault="0001536F">
      <w:pPr>
        <w:tabs>
          <w:tab w:val="left" w:pos="720"/>
        </w:tabs>
        <w:spacing w:afterLines="50" w:after="120" w:line="300" w:lineRule="auto"/>
        <w:ind w:firstLineChars="400" w:firstLine="960"/>
        <w:rPr>
          <w:rFonts w:ascii="Arial" w:eastAsia="黑体" w:hAnsi="Arial" w:cs="Arial"/>
          <w:color w:val="000000" w:themeColor="text1"/>
          <w:sz w:val="24"/>
          <w:u w:val="single"/>
        </w:rPr>
      </w:pPr>
      <w:r>
        <w:rPr>
          <w:rFonts w:ascii="Arial" w:eastAsia="黑体" w:hAnsi="Arial" w:cs="Arial" w:hint="eastAsia"/>
          <w:color w:val="000000" w:themeColor="text1"/>
          <w:sz w:val="24"/>
        </w:rPr>
        <w:t>投</w:t>
      </w:r>
      <w:r>
        <w:rPr>
          <w:rFonts w:ascii="Arial" w:eastAsia="黑体" w:hAnsi="Arial" w:cs="Arial"/>
          <w:color w:val="000000" w:themeColor="text1"/>
          <w:sz w:val="24"/>
        </w:rPr>
        <w:t xml:space="preserve"> </w:t>
      </w:r>
      <w:r>
        <w:rPr>
          <w:rFonts w:ascii="Arial" w:eastAsia="黑体" w:hAnsi="Arial" w:cs="Arial" w:hint="eastAsia"/>
          <w:color w:val="000000" w:themeColor="text1"/>
          <w:sz w:val="24"/>
        </w:rPr>
        <w:t>标</w:t>
      </w:r>
      <w:r>
        <w:rPr>
          <w:rFonts w:ascii="Arial" w:eastAsia="黑体" w:hAnsi="Arial" w:cs="Arial"/>
          <w:color w:val="000000" w:themeColor="text1"/>
          <w:sz w:val="24"/>
        </w:rPr>
        <w:t xml:space="preserve"> </w:t>
      </w:r>
      <w:r>
        <w:rPr>
          <w:rFonts w:ascii="Arial" w:eastAsia="黑体" w:hAnsi="Arial" w:cs="Arial" w:hint="eastAsia"/>
          <w:color w:val="000000" w:themeColor="text1"/>
          <w:sz w:val="24"/>
        </w:rPr>
        <w:t>人：</w:t>
      </w:r>
      <w:r>
        <w:rPr>
          <w:rFonts w:ascii="Arial" w:eastAsia="黑体" w:hAnsi="Arial" w:cs="Arial"/>
          <w:color w:val="000000" w:themeColor="text1"/>
          <w:sz w:val="24"/>
          <w:u w:val="single"/>
        </w:rPr>
        <w:t xml:space="preserve">                                                  </w:t>
      </w:r>
      <w:r>
        <w:rPr>
          <w:rFonts w:ascii="Arial" w:eastAsia="黑体" w:hAnsi="Arial" w:cs="Arial"/>
          <w:color w:val="000000" w:themeColor="text1"/>
          <w:sz w:val="24"/>
        </w:rPr>
        <w:t xml:space="preserve">  </w:t>
      </w:r>
    </w:p>
    <w:p w14:paraId="501334B9" w14:textId="77777777" w:rsidR="007D1150" w:rsidRDefault="0001536F">
      <w:pPr>
        <w:tabs>
          <w:tab w:val="left" w:pos="720"/>
        </w:tabs>
        <w:spacing w:afterLines="50" w:after="120" w:line="300" w:lineRule="auto"/>
        <w:jc w:val="center"/>
        <w:rPr>
          <w:rFonts w:ascii="Arial" w:hAnsi="Arial" w:cs="Arial"/>
          <w:color w:val="000000" w:themeColor="text1"/>
          <w:szCs w:val="21"/>
        </w:rPr>
      </w:pPr>
      <w:r>
        <w:rPr>
          <w:rFonts w:ascii="Arial" w:hAnsi="Arial" w:cs="Arial"/>
          <w:color w:val="000000" w:themeColor="text1"/>
          <w:szCs w:val="21"/>
        </w:rPr>
        <w:t xml:space="preserve">       </w:t>
      </w:r>
      <w:r>
        <w:rPr>
          <w:rFonts w:ascii="Arial" w:hAnsi="Arial" w:cs="Arial" w:hint="eastAsia"/>
          <w:color w:val="000000" w:themeColor="text1"/>
          <w:szCs w:val="21"/>
        </w:rPr>
        <w:t>（单位盖章）</w:t>
      </w:r>
    </w:p>
    <w:p w14:paraId="0BDA75A0" w14:textId="77777777" w:rsidR="007D1150" w:rsidRDefault="007D1150">
      <w:pPr>
        <w:tabs>
          <w:tab w:val="left" w:pos="720"/>
        </w:tabs>
        <w:spacing w:afterLines="50" w:after="120" w:line="300" w:lineRule="auto"/>
        <w:rPr>
          <w:rFonts w:ascii="Arial" w:hAnsi="Arial" w:cs="Arial"/>
          <w:color w:val="000000" w:themeColor="text1"/>
        </w:rPr>
      </w:pPr>
    </w:p>
    <w:p w14:paraId="56DF3B7D" w14:textId="77777777" w:rsidR="007D1150" w:rsidRDefault="0001536F">
      <w:pPr>
        <w:tabs>
          <w:tab w:val="left" w:pos="720"/>
        </w:tabs>
        <w:spacing w:afterLines="50" w:after="120" w:line="300" w:lineRule="auto"/>
        <w:ind w:firstLineChars="400" w:firstLine="960"/>
        <w:rPr>
          <w:rFonts w:ascii="Arial" w:eastAsia="黑体" w:hAnsi="Arial" w:cs="Arial"/>
          <w:color w:val="000000" w:themeColor="text1"/>
          <w:sz w:val="24"/>
        </w:rPr>
      </w:pPr>
      <w:r>
        <w:rPr>
          <w:rFonts w:ascii="Arial" w:eastAsia="黑体" w:hAnsi="Arial" w:cs="Arial" w:hint="eastAsia"/>
          <w:color w:val="000000" w:themeColor="text1"/>
          <w:sz w:val="24"/>
        </w:rPr>
        <w:t>法定代表人</w:t>
      </w:r>
      <w:r>
        <w:rPr>
          <w:rFonts w:ascii="Arial" w:eastAsia="黑体" w:hAnsi="Arial" w:cs="Arial"/>
          <w:color w:val="000000" w:themeColor="text1"/>
          <w:sz w:val="24"/>
        </w:rPr>
        <w:t xml:space="preserve">                          </w:t>
      </w:r>
    </w:p>
    <w:p w14:paraId="4CFA055F" w14:textId="77777777" w:rsidR="007D1150" w:rsidRDefault="0001536F">
      <w:pPr>
        <w:tabs>
          <w:tab w:val="left" w:pos="720"/>
        </w:tabs>
        <w:spacing w:afterLines="50" w:after="120" w:line="300" w:lineRule="auto"/>
        <w:ind w:firstLineChars="400" w:firstLine="960"/>
        <w:rPr>
          <w:rFonts w:ascii="Arial" w:hAnsi="Arial" w:cs="Arial"/>
          <w:color w:val="000000" w:themeColor="text1"/>
          <w:szCs w:val="21"/>
        </w:rPr>
      </w:pPr>
      <w:r>
        <w:rPr>
          <w:rFonts w:ascii="Arial" w:eastAsia="黑体" w:hAnsi="Arial" w:cs="Arial" w:hint="eastAsia"/>
          <w:color w:val="000000" w:themeColor="text1"/>
          <w:sz w:val="24"/>
        </w:rPr>
        <w:t>或其授权人</w:t>
      </w:r>
      <w:r>
        <w:rPr>
          <w:rFonts w:ascii="Arial" w:hAnsi="Arial" w:cs="Arial" w:hint="eastAsia"/>
          <w:color w:val="000000" w:themeColor="text1"/>
        </w:rPr>
        <w:t>：</w:t>
      </w:r>
      <w:r>
        <w:rPr>
          <w:rFonts w:ascii="Arial" w:hAnsi="Arial" w:cs="Arial"/>
          <w:color w:val="000000" w:themeColor="text1"/>
          <w:u w:val="single"/>
        </w:rPr>
        <w:t xml:space="preserve">                                                      </w:t>
      </w:r>
    </w:p>
    <w:p w14:paraId="2EACFAFC" w14:textId="77777777" w:rsidR="007D1150" w:rsidRDefault="0001536F">
      <w:pPr>
        <w:tabs>
          <w:tab w:val="left" w:pos="720"/>
        </w:tabs>
        <w:spacing w:afterLines="50" w:after="120" w:line="300" w:lineRule="auto"/>
        <w:rPr>
          <w:rFonts w:ascii="Arial" w:hAnsi="Arial" w:cs="Arial"/>
          <w:color w:val="000000" w:themeColor="text1"/>
          <w:szCs w:val="21"/>
        </w:rPr>
      </w:pPr>
      <w:r>
        <w:rPr>
          <w:rFonts w:ascii="Arial" w:hAnsi="Arial" w:cs="Arial"/>
          <w:color w:val="000000" w:themeColor="text1"/>
          <w:szCs w:val="21"/>
        </w:rPr>
        <w:t xml:space="preserve">                                     </w:t>
      </w:r>
      <w:r>
        <w:rPr>
          <w:rFonts w:ascii="Arial" w:hAnsi="Arial" w:cs="Arial" w:hint="eastAsia"/>
          <w:color w:val="000000" w:themeColor="text1"/>
          <w:szCs w:val="21"/>
        </w:rPr>
        <w:t>（签字或盖章）</w:t>
      </w:r>
    </w:p>
    <w:p w14:paraId="3D25577C" w14:textId="77777777" w:rsidR="007D1150" w:rsidRDefault="007D1150">
      <w:pPr>
        <w:tabs>
          <w:tab w:val="left" w:pos="720"/>
        </w:tabs>
        <w:spacing w:afterLines="50" w:after="120" w:line="300" w:lineRule="auto"/>
        <w:rPr>
          <w:rFonts w:ascii="Arial" w:hAnsi="Arial" w:cs="Arial"/>
          <w:color w:val="000000" w:themeColor="text1"/>
        </w:rPr>
      </w:pPr>
    </w:p>
    <w:p w14:paraId="5C9A03E4" w14:textId="77777777" w:rsidR="007D1150" w:rsidRDefault="0001536F">
      <w:pPr>
        <w:tabs>
          <w:tab w:val="left" w:pos="720"/>
        </w:tabs>
        <w:spacing w:afterLines="50" w:after="120" w:line="300" w:lineRule="auto"/>
        <w:ind w:firstLineChars="400" w:firstLine="960"/>
        <w:rPr>
          <w:rFonts w:ascii="Arial" w:eastAsia="黑体" w:hAnsi="Arial" w:cs="Arial"/>
          <w:color w:val="000000" w:themeColor="text1"/>
          <w:sz w:val="24"/>
          <w:szCs w:val="21"/>
        </w:rPr>
      </w:pPr>
      <w:r>
        <w:rPr>
          <w:rFonts w:ascii="Arial" w:eastAsia="黑体" w:hAnsi="Arial" w:cs="Arial" w:hint="eastAsia"/>
          <w:color w:val="000000" w:themeColor="text1"/>
          <w:sz w:val="24"/>
        </w:rPr>
        <w:t>编制人：</w:t>
      </w:r>
      <w:r>
        <w:rPr>
          <w:rFonts w:ascii="Arial" w:eastAsia="黑体" w:hAnsi="Arial" w:cs="Arial"/>
          <w:color w:val="000000" w:themeColor="text1"/>
          <w:sz w:val="24"/>
          <w:u w:val="single"/>
        </w:rPr>
        <w:t xml:space="preserve">                                                 </w:t>
      </w:r>
    </w:p>
    <w:p w14:paraId="1B94257C" w14:textId="77777777" w:rsidR="007D1150" w:rsidRDefault="0001536F">
      <w:pPr>
        <w:tabs>
          <w:tab w:val="left" w:pos="720"/>
        </w:tabs>
        <w:spacing w:afterLines="50" w:after="120" w:line="300" w:lineRule="auto"/>
        <w:rPr>
          <w:rFonts w:ascii="Arial" w:hAnsi="Arial" w:cs="Arial"/>
          <w:color w:val="000000" w:themeColor="text1"/>
          <w:szCs w:val="21"/>
        </w:rPr>
      </w:pPr>
      <w:r>
        <w:rPr>
          <w:rFonts w:ascii="Arial" w:hAnsi="Arial" w:cs="Arial"/>
          <w:color w:val="000000" w:themeColor="text1"/>
          <w:szCs w:val="21"/>
        </w:rPr>
        <w:t xml:space="preserve">                                    </w:t>
      </w:r>
      <w:r>
        <w:rPr>
          <w:rFonts w:ascii="Arial" w:hAnsi="Arial" w:cs="Arial" w:hint="eastAsia"/>
          <w:color w:val="000000" w:themeColor="text1"/>
          <w:szCs w:val="21"/>
        </w:rPr>
        <w:t>（造价人员签字盖专用章）</w:t>
      </w:r>
    </w:p>
    <w:p w14:paraId="1D6ECFDB" w14:textId="77777777" w:rsidR="007D1150" w:rsidRDefault="007D1150">
      <w:pPr>
        <w:tabs>
          <w:tab w:val="left" w:pos="720"/>
        </w:tabs>
        <w:spacing w:afterLines="50" w:after="120" w:line="300" w:lineRule="auto"/>
        <w:rPr>
          <w:rFonts w:ascii="Arial" w:hAnsi="Arial" w:cs="Arial"/>
          <w:color w:val="000000" w:themeColor="text1"/>
        </w:rPr>
      </w:pPr>
    </w:p>
    <w:p w14:paraId="3F28B4D0" w14:textId="77777777" w:rsidR="007D1150" w:rsidRDefault="007D1150">
      <w:pPr>
        <w:tabs>
          <w:tab w:val="left" w:pos="720"/>
        </w:tabs>
        <w:spacing w:afterLines="50" w:after="120" w:line="300" w:lineRule="auto"/>
        <w:ind w:firstLineChars="400" w:firstLine="960"/>
        <w:rPr>
          <w:rFonts w:ascii="宋体" w:hAnsi="宋体" w:cs="Arial"/>
          <w:color w:val="000000" w:themeColor="text1"/>
          <w:sz w:val="24"/>
        </w:rPr>
      </w:pPr>
    </w:p>
    <w:p w14:paraId="17AD6881" w14:textId="77777777" w:rsidR="007D1150" w:rsidRDefault="007D1150">
      <w:pPr>
        <w:tabs>
          <w:tab w:val="left" w:pos="720"/>
        </w:tabs>
        <w:spacing w:afterLines="50" w:after="120" w:line="300" w:lineRule="auto"/>
        <w:ind w:firstLineChars="400" w:firstLine="960"/>
        <w:rPr>
          <w:rFonts w:ascii="宋体" w:hAnsi="宋体" w:cs="Arial"/>
          <w:color w:val="000000" w:themeColor="text1"/>
          <w:sz w:val="24"/>
        </w:rPr>
      </w:pPr>
    </w:p>
    <w:p w14:paraId="728EE7A4" w14:textId="77777777" w:rsidR="007D1150" w:rsidRDefault="0001536F">
      <w:pPr>
        <w:pStyle w:val="378020"/>
        <w:spacing w:before="120" w:after="120"/>
        <w:jc w:val="center"/>
        <w:outlineLvl w:val="9"/>
        <w:rPr>
          <w:color w:val="000000" w:themeColor="text1"/>
        </w:rPr>
      </w:pPr>
      <w:bookmarkStart w:id="1321" w:name="_Toc528776916"/>
      <w:r>
        <w:rPr>
          <w:rFonts w:hAnsi="宋体" w:cs="Arial"/>
          <w:color w:val="000000" w:themeColor="text1"/>
        </w:rPr>
        <w:t>编制时间：          年       月      日</w:t>
      </w:r>
      <w:r>
        <w:rPr>
          <w:rFonts w:ascii="Arial" w:hAnsi="Arial" w:cs="Arial"/>
          <w:b/>
          <w:color w:val="000000" w:themeColor="text1"/>
          <w:szCs w:val="44"/>
        </w:rPr>
        <w:br w:type="page"/>
      </w:r>
      <w:bookmarkStart w:id="1322" w:name="_Toc480481678"/>
      <w:bookmarkStart w:id="1323" w:name="_Toc483575315"/>
      <w:bookmarkStart w:id="1324" w:name="_Toc342296529"/>
      <w:bookmarkStart w:id="1325" w:name="_Toc241459766"/>
      <w:r>
        <w:rPr>
          <w:color w:val="000000" w:themeColor="text1"/>
        </w:rPr>
        <w:lastRenderedPageBreak/>
        <w:t xml:space="preserve">4.3  </w:t>
      </w:r>
      <w:r>
        <w:rPr>
          <w:rFonts w:hint="eastAsia"/>
          <w:color w:val="000000" w:themeColor="text1"/>
        </w:rPr>
        <w:t>总说明</w:t>
      </w:r>
      <w:bookmarkEnd w:id="1321"/>
      <w:bookmarkEnd w:id="1322"/>
      <w:bookmarkEnd w:id="1323"/>
      <w:bookmarkEnd w:id="1324"/>
      <w:bookmarkEnd w:id="1325"/>
    </w:p>
    <w:p w14:paraId="6F59630E" w14:textId="77777777" w:rsidR="007D1150" w:rsidRDefault="0001536F">
      <w:pPr>
        <w:tabs>
          <w:tab w:val="left" w:pos="720"/>
        </w:tabs>
        <w:spacing w:afterLines="50" w:after="120" w:line="300" w:lineRule="auto"/>
        <w:jc w:val="center"/>
        <w:rPr>
          <w:rFonts w:ascii="Arial" w:eastAsia="黑体" w:hAnsi="Arial" w:cs="Arial"/>
          <w:bCs/>
          <w:color w:val="000000" w:themeColor="text1"/>
          <w:sz w:val="36"/>
          <w:szCs w:val="48"/>
        </w:rPr>
      </w:pPr>
      <w:r>
        <w:rPr>
          <w:rFonts w:ascii="Arial" w:eastAsia="黑体" w:hAnsi="Arial" w:cs="Arial" w:hint="eastAsia"/>
          <w:bCs/>
          <w:color w:val="000000" w:themeColor="text1"/>
          <w:sz w:val="36"/>
          <w:szCs w:val="48"/>
        </w:rPr>
        <w:t>总说明</w:t>
      </w:r>
    </w:p>
    <w:p w14:paraId="533A0041" w14:textId="77777777" w:rsidR="007D1150" w:rsidRDefault="007D1150">
      <w:pPr>
        <w:tabs>
          <w:tab w:val="left" w:pos="720"/>
        </w:tabs>
        <w:spacing w:afterLines="50" w:after="120" w:line="300" w:lineRule="auto"/>
        <w:rPr>
          <w:rFonts w:ascii="Arial" w:hAnsi="Arial" w:cs="Arial"/>
          <w:color w:val="000000" w:themeColor="text1"/>
        </w:rPr>
      </w:pPr>
    </w:p>
    <w:p w14:paraId="7328944D" w14:textId="77777777" w:rsidR="007D1150" w:rsidRDefault="0001536F">
      <w:pPr>
        <w:tabs>
          <w:tab w:val="left" w:pos="720"/>
        </w:tabs>
        <w:spacing w:afterLines="50" w:after="120" w:line="300" w:lineRule="auto"/>
        <w:rPr>
          <w:rFonts w:ascii="Arial" w:hAnsi="Arial" w:cs="Arial"/>
          <w:color w:val="000000" w:themeColor="text1"/>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proofErr w:type="gramStart"/>
      <w:r>
        <w:rPr>
          <w:rFonts w:ascii="Arial" w:hAnsi="Arial" w:cs="Arial" w:hint="eastAsia"/>
          <w:color w:val="000000" w:themeColor="text1"/>
        </w:rPr>
        <w:t>页共</w:t>
      </w:r>
      <w:proofErr w:type="gramEnd"/>
      <w:r>
        <w:rPr>
          <w:rFonts w:ascii="Arial" w:hAnsi="Arial" w:cs="Arial"/>
          <w:color w:val="000000" w:themeColor="text1"/>
        </w:rPr>
        <w:t xml:space="preserve">  </w:t>
      </w:r>
      <w:r>
        <w:rPr>
          <w:rFonts w:ascii="Arial" w:hAnsi="Arial" w:cs="Arial" w:hint="eastAsia"/>
          <w:color w:val="000000" w:themeColor="text1"/>
        </w:rPr>
        <w:t>页</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0"/>
      </w:tblGrid>
      <w:tr w:rsidR="007D1150" w14:paraId="6482BB8B" w14:textId="77777777">
        <w:trPr>
          <w:trHeight w:val="10113"/>
        </w:trPr>
        <w:tc>
          <w:tcPr>
            <w:tcW w:w="8280" w:type="dxa"/>
          </w:tcPr>
          <w:p w14:paraId="76CE543E" w14:textId="77777777" w:rsidR="007D1150" w:rsidRDefault="007D1150">
            <w:pPr>
              <w:tabs>
                <w:tab w:val="left" w:pos="720"/>
              </w:tabs>
              <w:spacing w:afterLines="50" w:after="120" w:line="300" w:lineRule="auto"/>
              <w:rPr>
                <w:rFonts w:ascii="Arial" w:hAnsi="Arial" w:cs="Arial"/>
                <w:color w:val="000000" w:themeColor="text1"/>
              </w:rPr>
            </w:pPr>
          </w:p>
        </w:tc>
      </w:tr>
    </w:tbl>
    <w:p w14:paraId="0661A86E" w14:textId="77777777" w:rsidR="007D1150" w:rsidRDefault="007D1150">
      <w:pPr>
        <w:tabs>
          <w:tab w:val="left" w:pos="720"/>
        </w:tabs>
        <w:spacing w:afterLines="50" w:after="120" w:line="300" w:lineRule="auto"/>
        <w:rPr>
          <w:rFonts w:ascii="Arial" w:hAnsi="宋体" w:cs="Arial"/>
          <w:color w:val="000000" w:themeColor="text1"/>
        </w:rPr>
      </w:pPr>
    </w:p>
    <w:p w14:paraId="6B872AC5" w14:textId="77777777" w:rsidR="007D1150" w:rsidRDefault="0001536F">
      <w:pPr>
        <w:pStyle w:val="378020"/>
        <w:spacing w:before="120" w:after="120"/>
        <w:rPr>
          <w:color w:val="000000" w:themeColor="text1"/>
        </w:rPr>
      </w:pPr>
      <w:r>
        <w:rPr>
          <w:rFonts w:ascii="Arial" w:cs="Arial"/>
          <w:b/>
          <w:color w:val="000000" w:themeColor="text1"/>
        </w:rPr>
        <w:br w:type="page"/>
      </w:r>
      <w:bookmarkStart w:id="1326" w:name="_Toc241459767"/>
      <w:bookmarkStart w:id="1327" w:name="_Toc497584176"/>
      <w:bookmarkStart w:id="1328" w:name="_Toc101882103"/>
      <w:bookmarkStart w:id="1329" w:name="_Toc483575316"/>
      <w:bookmarkStart w:id="1330" w:name="_Toc480481679"/>
      <w:bookmarkStart w:id="1331" w:name="_Toc342296530"/>
      <w:bookmarkStart w:id="1332" w:name="_Toc10235787"/>
      <w:r>
        <w:rPr>
          <w:color w:val="000000" w:themeColor="text1"/>
        </w:rPr>
        <w:lastRenderedPageBreak/>
        <w:t xml:space="preserve">4.4  </w:t>
      </w:r>
      <w:r>
        <w:rPr>
          <w:rFonts w:hint="eastAsia"/>
          <w:color w:val="000000" w:themeColor="text1"/>
        </w:rPr>
        <w:t>工程项目投标报价汇总表</w:t>
      </w:r>
      <w:bookmarkEnd w:id="1326"/>
      <w:bookmarkEnd w:id="1327"/>
      <w:bookmarkEnd w:id="1328"/>
      <w:bookmarkEnd w:id="1329"/>
      <w:bookmarkEnd w:id="1330"/>
      <w:bookmarkEnd w:id="1331"/>
      <w:bookmarkEnd w:id="1332"/>
    </w:p>
    <w:p w14:paraId="3B80CB37" w14:textId="77777777" w:rsidR="007D1150" w:rsidRDefault="0001536F">
      <w:pPr>
        <w:tabs>
          <w:tab w:val="left" w:pos="720"/>
        </w:tabs>
        <w:spacing w:afterLines="50" w:after="120" w:line="300" w:lineRule="auto"/>
        <w:jc w:val="center"/>
        <w:rPr>
          <w:rFonts w:ascii="Arial" w:eastAsia="黑体" w:hAnsi="Arial" w:cs="Arial"/>
          <w:bCs/>
          <w:color w:val="000000" w:themeColor="text1"/>
          <w:sz w:val="30"/>
          <w:szCs w:val="30"/>
        </w:rPr>
      </w:pPr>
      <w:r>
        <w:rPr>
          <w:rFonts w:ascii="Arial" w:eastAsia="黑体" w:hAnsi="Arial" w:cs="Arial" w:hint="eastAsia"/>
          <w:bCs/>
          <w:color w:val="000000" w:themeColor="text1"/>
          <w:sz w:val="30"/>
          <w:szCs w:val="30"/>
        </w:rPr>
        <w:t>工程项目投标报价汇总表</w:t>
      </w:r>
    </w:p>
    <w:p w14:paraId="5700DC5D" w14:textId="77777777" w:rsidR="007D1150" w:rsidRDefault="0001536F">
      <w:pPr>
        <w:tabs>
          <w:tab w:val="left" w:pos="720"/>
        </w:tabs>
        <w:spacing w:afterLines="50" w:after="120" w:line="300" w:lineRule="auto"/>
        <w:ind w:right="90"/>
        <w:rPr>
          <w:rFonts w:ascii="Arial" w:hAnsi="Arial" w:cs="Arial"/>
          <w:color w:val="000000" w:themeColor="text1"/>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r>
        <w:rPr>
          <w:rFonts w:ascii="Arial" w:hAnsi="Arial" w:cs="Arial" w:hint="eastAsia"/>
          <w:color w:val="000000" w:themeColor="text1"/>
        </w:rPr>
        <w:t>页</w:t>
      </w:r>
      <w:r>
        <w:rPr>
          <w:rFonts w:ascii="Arial" w:hAnsi="Arial" w:cs="Arial"/>
          <w:color w:val="000000" w:themeColor="text1"/>
        </w:rPr>
        <w:t xml:space="preserve">  </w:t>
      </w:r>
      <w:r>
        <w:rPr>
          <w:rFonts w:ascii="Arial" w:hAnsi="Arial" w:cs="Arial" w:hint="eastAsia"/>
          <w:color w:val="000000" w:themeColor="text1"/>
        </w:rPr>
        <w:t>共</w:t>
      </w:r>
      <w:r>
        <w:rPr>
          <w:rFonts w:ascii="Arial" w:hAnsi="Arial" w:cs="Arial"/>
          <w:color w:val="000000" w:themeColor="text1"/>
        </w:rPr>
        <w:t xml:space="preserve">   </w:t>
      </w:r>
      <w:r>
        <w:rPr>
          <w:rFonts w:ascii="Arial" w:hAnsi="Arial" w:cs="Arial" w:hint="eastAsia"/>
          <w:color w:val="000000" w:themeColor="text1"/>
        </w:rPr>
        <w:t>页</w:t>
      </w:r>
    </w:p>
    <w:tbl>
      <w:tblPr>
        <w:tblW w:w="8265" w:type="dxa"/>
        <w:tblInd w:w="103" w:type="dxa"/>
        <w:tblLook w:val="04A0" w:firstRow="1" w:lastRow="0" w:firstColumn="1" w:lastColumn="0" w:noHBand="0" w:noVBand="1"/>
      </w:tblPr>
      <w:tblGrid>
        <w:gridCol w:w="905"/>
        <w:gridCol w:w="2786"/>
        <w:gridCol w:w="1134"/>
        <w:gridCol w:w="1120"/>
        <w:gridCol w:w="1420"/>
        <w:gridCol w:w="900"/>
      </w:tblGrid>
      <w:tr w:rsidR="007D1150" w14:paraId="4930647F" w14:textId="77777777">
        <w:trPr>
          <w:trHeight w:val="458"/>
        </w:trPr>
        <w:tc>
          <w:tcPr>
            <w:tcW w:w="905" w:type="dxa"/>
            <w:vMerge w:val="restart"/>
            <w:tcBorders>
              <w:top w:val="single" w:sz="4" w:space="0" w:color="auto"/>
              <w:left w:val="single" w:sz="4" w:space="0" w:color="auto"/>
              <w:bottom w:val="single" w:sz="4" w:space="0" w:color="auto"/>
              <w:right w:val="single" w:sz="4" w:space="0" w:color="auto"/>
            </w:tcBorders>
            <w:noWrap/>
            <w:vAlign w:val="center"/>
          </w:tcPr>
          <w:p w14:paraId="5712BE64"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序号</w:t>
            </w:r>
          </w:p>
        </w:tc>
        <w:tc>
          <w:tcPr>
            <w:tcW w:w="2786" w:type="dxa"/>
            <w:vMerge w:val="restart"/>
            <w:tcBorders>
              <w:top w:val="single" w:sz="4" w:space="0" w:color="auto"/>
              <w:left w:val="single" w:sz="4" w:space="0" w:color="auto"/>
              <w:bottom w:val="single" w:sz="4" w:space="0" w:color="auto"/>
              <w:right w:val="single" w:sz="4" w:space="0" w:color="auto"/>
            </w:tcBorders>
            <w:noWrap/>
            <w:vAlign w:val="center"/>
          </w:tcPr>
          <w:p w14:paraId="051EDDAB"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单项工程名称</w:t>
            </w:r>
          </w:p>
        </w:tc>
        <w:tc>
          <w:tcPr>
            <w:tcW w:w="1134" w:type="dxa"/>
            <w:vMerge w:val="restart"/>
            <w:tcBorders>
              <w:top w:val="single" w:sz="4" w:space="0" w:color="auto"/>
              <w:left w:val="single" w:sz="4" w:space="0" w:color="auto"/>
              <w:bottom w:val="single" w:sz="4" w:space="0" w:color="auto"/>
              <w:right w:val="single" w:sz="4" w:space="0" w:color="auto"/>
            </w:tcBorders>
            <w:noWrap/>
            <w:vAlign w:val="center"/>
          </w:tcPr>
          <w:p w14:paraId="0C2AACB6"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金额（元）</w:t>
            </w:r>
          </w:p>
        </w:tc>
        <w:tc>
          <w:tcPr>
            <w:tcW w:w="3440" w:type="dxa"/>
            <w:gridSpan w:val="3"/>
            <w:tcBorders>
              <w:top w:val="single" w:sz="4" w:space="0" w:color="auto"/>
              <w:left w:val="nil"/>
              <w:bottom w:val="single" w:sz="4" w:space="0" w:color="auto"/>
              <w:right w:val="single" w:sz="4" w:space="0" w:color="auto"/>
            </w:tcBorders>
            <w:noWrap/>
            <w:vAlign w:val="center"/>
          </w:tcPr>
          <w:p w14:paraId="5C306F73"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其中：</w:t>
            </w:r>
          </w:p>
        </w:tc>
      </w:tr>
      <w:tr w:rsidR="007D1150" w14:paraId="54DABCD5" w14:textId="77777777">
        <w:trPr>
          <w:trHeight w:val="735"/>
        </w:trPr>
        <w:tc>
          <w:tcPr>
            <w:tcW w:w="905" w:type="dxa"/>
            <w:vMerge/>
            <w:tcBorders>
              <w:top w:val="single" w:sz="4" w:space="0" w:color="auto"/>
              <w:left w:val="single" w:sz="4" w:space="0" w:color="auto"/>
              <w:bottom w:val="single" w:sz="4" w:space="0" w:color="auto"/>
              <w:right w:val="single" w:sz="4" w:space="0" w:color="auto"/>
            </w:tcBorders>
            <w:vAlign w:val="center"/>
          </w:tcPr>
          <w:p w14:paraId="608C2E2E" w14:textId="77777777" w:rsidR="007D1150" w:rsidRDefault="007D1150">
            <w:pPr>
              <w:widowControl/>
              <w:jc w:val="center"/>
              <w:rPr>
                <w:rFonts w:ascii="宋体" w:cs="宋体"/>
                <w:color w:val="000000" w:themeColor="text1"/>
                <w:kern w:val="0"/>
                <w:szCs w:val="21"/>
              </w:rPr>
            </w:pPr>
          </w:p>
        </w:tc>
        <w:tc>
          <w:tcPr>
            <w:tcW w:w="2786" w:type="dxa"/>
            <w:vMerge/>
            <w:tcBorders>
              <w:top w:val="single" w:sz="4" w:space="0" w:color="auto"/>
              <w:left w:val="single" w:sz="4" w:space="0" w:color="auto"/>
              <w:bottom w:val="single" w:sz="4" w:space="0" w:color="auto"/>
              <w:right w:val="single" w:sz="4" w:space="0" w:color="auto"/>
            </w:tcBorders>
            <w:vAlign w:val="center"/>
          </w:tcPr>
          <w:p w14:paraId="7CD496F0" w14:textId="77777777" w:rsidR="007D1150" w:rsidRDefault="007D1150">
            <w:pPr>
              <w:widowControl/>
              <w:jc w:val="center"/>
              <w:rPr>
                <w:rFonts w:ascii="宋体" w:cs="宋体"/>
                <w:color w:val="000000" w:themeColor="text1"/>
                <w:kern w:val="0"/>
                <w:szCs w:val="21"/>
              </w:rPr>
            </w:pPr>
          </w:p>
        </w:tc>
        <w:tc>
          <w:tcPr>
            <w:tcW w:w="1134" w:type="dxa"/>
            <w:vMerge/>
            <w:tcBorders>
              <w:top w:val="single" w:sz="4" w:space="0" w:color="auto"/>
              <w:left w:val="single" w:sz="4" w:space="0" w:color="auto"/>
              <w:bottom w:val="single" w:sz="4" w:space="0" w:color="auto"/>
              <w:right w:val="single" w:sz="4" w:space="0" w:color="auto"/>
            </w:tcBorders>
            <w:vAlign w:val="center"/>
          </w:tcPr>
          <w:p w14:paraId="02AF7B8A" w14:textId="77777777" w:rsidR="007D1150" w:rsidRDefault="007D1150">
            <w:pPr>
              <w:widowControl/>
              <w:jc w:val="center"/>
              <w:rPr>
                <w:rFonts w:ascii="宋体" w:cs="宋体"/>
                <w:color w:val="000000" w:themeColor="text1"/>
                <w:kern w:val="0"/>
                <w:szCs w:val="21"/>
              </w:rPr>
            </w:pPr>
          </w:p>
        </w:tc>
        <w:tc>
          <w:tcPr>
            <w:tcW w:w="1120" w:type="dxa"/>
            <w:tcBorders>
              <w:top w:val="nil"/>
              <w:left w:val="nil"/>
              <w:bottom w:val="single" w:sz="4" w:space="0" w:color="auto"/>
              <w:right w:val="single" w:sz="4" w:space="0" w:color="auto"/>
            </w:tcBorders>
            <w:vAlign w:val="center"/>
          </w:tcPr>
          <w:p w14:paraId="21230479"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暂估价</w:t>
            </w:r>
          </w:p>
          <w:p w14:paraId="576F574C"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（元）</w:t>
            </w:r>
          </w:p>
        </w:tc>
        <w:tc>
          <w:tcPr>
            <w:tcW w:w="1420" w:type="dxa"/>
            <w:tcBorders>
              <w:top w:val="nil"/>
              <w:left w:val="nil"/>
              <w:bottom w:val="single" w:sz="4" w:space="0" w:color="auto"/>
              <w:right w:val="single" w:sz="4" w:space="0" w:color="auto"/>
            </w:tcBorders>
            <w:vAlign w:val="center"/>
          </w:tcPr>
          <w:p w14:paraId="6574D812"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安全文明施工费（元）</w:t>
            </w:r>
          </w:p>
        </w:tc>
        <w:tc>
          <w:tcPr>
            <w:tcW w:w="900" w:type="dxa"/>
            <w:tcBorders>
              <w:top w:val="nil"/>
              <w:left w:val="nil"/>
              <w:bottom w:val="single" w:sz="4" w:space="0" w:color="auto"/>
              <w:right w:val="single" w:sz="4" w:space="0" w:color="auto"/>
            </w:tcBorders>
            <w:vAlign w:val="center"/>
          </w:tcPr>
          <w:p w14:paraId="4E922618" w14:textId="77777777" w:rsidR="007D1150" w:rsidRDefault="0001536F">
            <w:pPr>
              <w:widowControl/>
              <w:jc w:val="center"/>
              <w:rPr>
                <w:rFonts w:ascii="Arial" w:hAnsi="Arial" w:cs="Arial"/>
                <w:color w:val="000000" w:themeColor="text1"/>
                <w:kern w:val="0"/>
                <w:szCs w:val="21"/>
              </w:rPr>
            </w:pPr>
            <w:proofErr w:type="gramStart"/>
            <w:r>
              <w:rPr>
                <w:rFonts w:ascii="宋体" w:hAnsi="宋体" w:cs="宋体" w:hint="eastAsia"/>
                <w:color w:val="000000" w:themeColor="text1"/>
                <w:kern w:val="0"/>
                <w:szCs w:val="21"/>
              </w:rPr>
              <w:t>规</w:t>
            </w:r>
            <w:proofErr w:type="gramEnd"/>
            <w:r>
              <w:rPr>
                <w:rFonts w:ascii="宋体" w:hAnsi="宋体" w:cs="宋体" w:hint="eastAsia"/>
                <w:color w:val="000000" w:themeColor="text1"/>
                <w:kern w:val="0"/>
                <w:szCs w:val="21"/>
              </w:rPr>
              <w:t>费</w:t>
            </w:r>
          </w:p>
          <w:p w14:paraId="57CC54B6"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（元）</w:t>
            </w:r>
          </w:p>
        </w:tc>
      </w:tr>
      <w:tr w:rsidR="007D1150" w14:paraId="77838C41" w14:textId="77777777">
        <w:trPr>
          <w:trHeight w:val="735"/>
        </w:trPr>
        <w:tc>
          <w:tcPr>
            <w:tcW w:w="905" w:type="dxa"/>
            <w:tcBorders>
              <w:top w:val="nil"/>
              <w:left w:val="single" w:sz="4" w:space="0" w:color="auto"/>
              <w:bottom w:val="nil"/>
              <w:right w:val="single" w:sz="4" w:space="0" w:color="auto"/>
            </w:tcBorders>
            <w:noWrap/>
            <w:vAlign w:val="center"/>
          </w:tcPr>
          <w:p w14:paraId="668B14BD"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00A77CF1" w14:textId="77777777" w:rsidR="007D1150" w:rsidRDefault="007D1150">
            <w:pPr>
              <w:widowControl/>
              <w:jc w:val="left"/>
              <w:rPr>
                <w:rFonts w:ascii="宋体" w:cs="宋体"/>
                <w:color w:val="000000" w:themeColor="text1"/>
                <w:kern w:val="0"/>
                <w:szCs w:val="21"/>
              </w:rPr>
            </w:pPr>
          </w:p>
        </w:tc>
        <w:tc>
          <w:tcPr>
            <w:tcW w:w="1134" w:type="dxa"/>
            <w:tcBorders>
              <w:top w:val="nil"/>
              <w:left w:val="nil"/>
              <w:bottom w:val="nil"/>
              <w:right w:val="single" w:sz="4" w:space="0" w:color="auto"/>
            </w:tcBorders>
            <w:noWrap/>
            <w:vAlign w:val="center"/>
          </w:tcPr>
          <w:p w14:paraId="3470DAB4"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68830B39"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06527B44"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254F8A90" w14:textId="77777777" w:rsidR="007D1150" w:rsidRDefault="007D1150">
            <w:pPr>
              <w:widowControl/>
              <w:jc w:val="left"/>
              <w:rPr>
                <w:rFonts w:ascii="Arial" w:hAnsi="Arial" w:cs="Arial"/>
                <w:color w:val="000000" w:themeColor="text1"/>
                <w:kern w:val="0"/>
                <w:szCs w:val="21"/>
              </w:rPr>
            </w:pPr>
          </w:p>
        </w:tc>
      </w:tr>
      <w:tr w:rsidR="007D1150" w14:paraId="539AD94E" w14:textId="77777777">
        <w:trPr>
          <w:trHeight w:val="735"/>
        </w:trPr>
        <w:tc>
          <w:tcPr>
            <w:tcW w:w="905" w:type="dxa"/>
            <w:tcBorders>
              <w:top w:val="nil"/>
              <w:left w:val="single" w:sz="4" w:space="0" w:color="auto"/>
              <w:bottom w:val="nil"/>
              <w:right w:val="single" w:sz="4" w:space="0" w:color="auto"/>
            </w:tcBorders>
            <w:noWrap/>
            <w:vAlign w:val="center"/>
          </w:tcPr>
          <w:p w14:paraId="0CA88091"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37590455" w14:textId="77777777" w:rsidR="007D1150" w:rsidRDefault="007D1150">
            <w:pPr>
              <w:widowControl/>
              <w:jc w:val="left"/>
              <w:rPr>
                <w:rFonts w:ascii="宋体" w:cs="宋体"/>
                <w:color w:val="000000" w:themeColor="text1"/>
                <w:kern w:val="0"/>
                <w:szCs w:val="21"/>
              </w:rPr>
            </w:pPr>
          </w:p>
        </w:tc>
        <w:tc>
          <w:tcPr>
            <w:tcW w:w="1134" w:type="dxa"/>
            <w:tcBorders>
              <w:top w:val="nil"/>
              <w:left w:val="nil"/>
              <w:bottom w:val="nil"/>
              <w:right w:val="single" w:sz="4" w:space="0" w:color="auto"/>
            </w:tcBorders>
            <w:noWrap/>
            <w:vAlign w:val="center"/>
          </w:tcPr>
          <w:p w14:paraId="6D07F98F"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65FDC421"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535A1674"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421C52A2" w14:textId="77777777" w:rsidR="007D1150" w:rsidRDefault="007D1150">
            <w:pPr>
              <w:widowControl/>
              <w:jc w:val="left"/>
              <w:rPr>
                <w:rFonts w:ascii="Arial" w:hAnsi="Arial" w:cs="Arial"/>
                <w:color w:val="000000" w:themeColor="text1"/>
                <w:kern w:val="0"/>
                <w:szCs w:val="21"/>
              </w:rPr>
            </w:pPr>
          </w:p>
        </w:tc>
      </w:tr>
      <w:tr w:rsidR="007D1150" w14:paraId="394A7E56" w14:textId="77777777">
        <w:trPr>
          <w:trHeight w:val="735"/>
        </w:trPr>
        <w:tc>
          <w:tcPr>
            <w:tcW w:w="905" w:type="dxa"/>
            <w:tcBorders>
              <w:top w:val="nil"/>
              <w:left w:val="single" w:sz="4" w:space="0" w:color="auto"/>
              <w:bottom w:val="nil"/>
              <w:right w:val="single" w:sz="4" w:space="0" w:color="auto"/>
            </w:tcBorders>
            <w:noWrap/>
            <w:vAlign w:val="center"/>
          </w:tcPr>
          <w:p w14:paraId="768F77F9"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78FA8836" w14:textId="77777777" w:rsidR="007D1150" w:rsidRDefault="007D1150">
            <w:pPr>
              <w:widowControl/>
              <w:jc w:val="left"/>
              <w:rPr>
                <w:rFonts w:ascii="宋体" w:cs="宋体"/>
                <w:color w:val="000000" w:themeColor="text1"/>
                <w:kern w:val="0"/>
                <w:szCs w:val="21"/>
              </w:rPr>
            </w:pPr>
          </w:p>
        </w:tc>
        <w:tc>
          <w:tcPr>
            <w:tcW w:w="1134" w:type="dxa"/>
            <w:tcBorders>
              <w:top w:val="nil"/>
              <w:left w:val="nil"/>
              <w:bottom w:val="nil"/>
              <w:right w:val="single" w:sz="4" w:space="0" w:color="auto"/>
            </w:tcBorders>
            <w:noWrap/>
            <w:vAlign w:val="center"/>
          </w:tcPr>
          <w:p w14:paraId="3E486A17"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7B1AD289"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4F0BDE56"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155D59CB" w14:textId="77777777" w:rsidR="007D1150" w:rsidRDefault="007D1150">
            <w:pPr>
              <w:widowControl/>
              <w:jc w:val="left"/>
              <w:rPr>
                <w:rFonts w:ascii="Arial" w:hAnsi="Arial" w:cs="Arial"/>
                <w:color w:val="000000" w:themeColor="text1"/>
                <w:kern w:val="0"/>
                <w:szCs w:val="21"/>
              </w:rPr>
            </w:pPr>
          </w:p>
        </w:tc>
      </w:tr>
      <w:tr w:rsidR="007D1150" w14:paraId="59AD7DB3" w14:textId="77777777">
        <w:trPr>
          <w:trHeight w:val="735"/>
        </w:trPr>
        <w:tc>
          <w:tcPr>
            <w:tcW w:w="905" w:type="dxa"/>
            <w:tcBorders>
              <w:top w:val="nil"/>
              <w:left w:val="single" w:sz="4" w:space="0" w:color="auto"/>
              <w:bottom w:val="nil"/>
              <w:right w:val="single" w:sz="4" w:space="0" w:color="auto"/>
            </w:tcBorders>
            <w:noWrap/>
            <w:vAlign w:val="center"/>
          </w:tcPr>
          <w:p w14:paraId="79DD8EEB"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43C0B9DE" w14:textId="77777777" w:rsidR="007D1150" w:rsidRDefault="007D1150">
            <w:pPr>
              <w:widowControl/>
              <w:jc w:val="center"/>
              <w:rPr>
                <w:rFonts w:ascii="宋体" w:cs="宋体"/>
                <w:color w:val="000000" w:themeColor="text1"/>
                <w:kern w:val="0"/>
                <w:szCs w:val="21"/>
              </w:rPr>
            </w:pPr>
          </w:p>
        </w:tc>
        <w:tc>
          <w:tcPr>
            <w:tcW w:w="1134" w:type="dxa"/>
            <w:tcBorders>
              <w:top w:val="nil"/>
              <w:left w:val="nil"/>
              <w:bottom w:val="nil"/>
              <w:right w:val="single" w:sz="4" w:space="0" w:color="auto"/>
            </w:tcBorders>
            <w:noWrap/>
            <w:vAlign w:val="center"/>
          </w:tcPr>
          <w:p w14:paraId="53A75416"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5551B30C"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3A4EB225"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781506A9" w14:textId="77777777" w:rsidR="007D1150" w:rsidRDefault="007D1150">
            <w:pPr>
              <w:widowControl/>
              <w:jc w:val="left"/>
              <w:rPr>
                <w:rFonts w:ascii="Arial" w:hAnsi="Arial" w:cs="Arial"/>
                <w:color w:val="000000" w:themeColor="text1"/>
                <w:kern w:val="0"/>
                <w:szCs w:val="21"/>
              </w:rPr>
            </w:pPr>
          </w:p>
        </w:tc>
      </w:tr>
      <w:tr w:rsidR="007D1150" w14:paraId="56D154D9" w14:textId="77777777">
        <w:trPr>
          <w:trHeight w:val="735"/>
        </w:trPr>
        <w:tc>
          <w:tcPr>
            <w:tcW w:w="905" w:type="dxa"/>
            <w:tcBorders>
              <w:top w:val="nil"/>
              <w:left w:val="single" w:sz="4" w:space="0" w:color="auto"/>
              <w:bottom w:val="nil"/>
              <w:right w:val="single" w:sz="4" w:space="0" w:color="auto"/>
            </w:tcBorders>
            <w:noWrap/>
            <w:vAlign w:val="center"/>
          </w:tcPr>
          <w:p w14:paraId="6FBC230D"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1F99A090" w14:textId="77777777" w:rsidR="007D1150" w:rsidRDefault="007D1150">
            <w:pPr>
              <w:widowControl/>
              <w:jc w:val="center"/>
              <w:rPr>
                <w:rFonts w:ascii="Arial" w:hAnsi="Arial" w:cs="Arial"/>
                <w:color w:val="000000" w:themeColor="text1"/>
                <w:kern w:val="0"/>
                <w:szCs w:val="21"/>
              </w:rPr>
            </w:pPr>
          </w:p>
        </w:tc>
        <w:tc>
          <w:tcPr>
            <w:tcW w:w="1134" w:type="dxa"/>
            <w:tcBorders>
              <w:top w:val="nil"/>
              <w:left w:val="nil"/>
              <w:bottom w:val="nil"/>
              <w:right w:val="single" w:sz="4" w:space="0" w:color="auto"/>
            </w:tcBorders>
            <w:noWrap/>
            <w:vAlign w:val="center"/>
          </w:tcPr>
          <w:p w14:paraId="63B16B15"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2865FC5E"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6B8F5FAA"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7655DB77" w14:textId="77777777" w:rsidR="007D1150" w:rsidRDefault="007D1150">
            <w:pPr>
              <w:widowControl/>
              <w:jc w:val="left"/>
              <w:rPr>
                <w:rFonts w:ascii="Arial" w:hAnsi="Arial" w:cs="Arial"/>
                <w:color w:val="000000" w:themeColor="text1"/>
                <w:kern w:val="0"/>
                <w:szCs w:val="21"/>
              </w:rPr>
            </w:pPr>
          </w:p>
        </w:tc>
      </w:tr>
      <w:tr w:rsidR="007D1150" w14:paraId="13F3EBAA" w14:textId="77777777">
        <w:trPr>
          <w:trHeight w:val="735"/>
        </w:trPr>
        <w:tc>
          <w:tcPr>
            <w:tcW w:w="905" w:type="dxa"/>
            <w:tcBorders>
              <w:top w:val="nil"/>
              <w:left w:val="single" w:sz="4" w:space="0" w:color="auto"/>
              <w:bottom w:val="nil"/>
              <w:right w:val="single" w:sz="4" w:space="0" w:color="auto"/>
            </w:tcBorders>
            <w:noWrap/>
            <w:vAlign w:val="center"/>
          </w:tcPr>
          <w:p w14:paraId="37B0E2F9"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180031A4" w14:textId="77777777" w:rsidR="007D1150" w:rsidRDefault="007D1150">
            <w:pPr>
              <w:widowControl/>
              <w:jc w:val="center"/>
              <w:rPr>
                <w:rFonts w:ascii="Arial" w:hAnsi="Arial" w:cs="Arial"/>
                <w:color w:val="000000" w:themeColor="text1"/>
                <w:kern w:val="0"/>
                <w:szCs w:val="21"/>
              </w:rPr>
            </w:pPr>
          </w:p>
        </w:tc>
        <w:tc>
          <w:tcPr>
            <w:tcW w:w="1134" w:type="dxa"/>
            <w:tcBorders>
              <w:top w:val="nil"/>
              <w:left w:val="nil"/>
              <w:bottom w:val="nil"/>
              <w:right w:val="single" w:sz="4" w:space="0" w:color="auto"/>
            </w:tcBorders>
            <w:noWrap/>
            <w:vAlign w:val="center"/>
          </w:tcPr>
          <w:p w14:paraId="5A7D297B"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0EAD49C6"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28F3EE99"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311529DE" w14:textId="77777777" w:rsidR="007D1150" w:rsidRDefault="007D1150">
            <w:pPr>
              <w:widowControl/>
              <w:jc w:val="left"/>
              <w:rPr>
                <w:rFonts w:ascii="Arial" w:hAnsi="Arial" w:cs="Arial"/>
                <w:color w:val="000000" w:themeColor="text1"/>
                <w:kern w:val="0"/>
                <w:szCs w:val="21"/>
              </w:rPr>
            </w:pPr>
          </w:p>
        </w:tc>
      </w:tr>
      <w:tr w:rsidR="007D1150" w14:paraId="3E55A601" w14:textId="77777777">
        <w:trPr>
          <w:trHeight w:val="735"/>
        </w:trPr>
        <w:tc>
          <w:tcPr>
            <w:tcW w:w="905" w:type="dxa"/>
            <w:tcBorders>
              <w:top w:val="nil"/>
              <w:left w:val="single" w:sz="4" w:space="0" w:color="auto"/>
              <w:bottom w:val="nil"/>
              <w:right w:val="single" w:sz="4" w:space="0" w:color="auto"/>
            </w:tcBorders>
            <w:noWrap/>
            <w:vAlign w:val="center"/>
          </w:tcPr>
          <w:p w14:paraId="0FA48D36"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36CA09CA" w14:textId="77777777" w:rsidR="007D1150" w:rsidRDefault="007D1150">
            <w:pPr>
              <w:widowControl/>
              <w:jc w:val="center"/>
              <w:rPr>
                <w:rFonts w:ascii="Arial" w:hAnsi="Arial" w:cs="Arial"/>
                <w:color w:val="000000" w:themeColor="text1"/>
                <w:kern w:val="0"/>
                <w:szCs w:val="21"/>
              </w:rPr>
            </w:pPr>
          </w:p>
        </w:tc>
        <w:tc>
          <w:tcPr>
            <w:tcW w:w="1134" w:type="dxa"/>
            <w:tcBorders>
              <w:top w:val="nil"/>
              <w:left w:val="nil"/>
              <w:bottom w:val="nil"/>
              <w:right w:val="single" w:sz="4" w:space="0" w:color="auto"/>
            </w:tcBorders>
            <w:noWrap/>
            <w:vAlign w:val="center"/>
          </w:tcPr>
          <w:p w14:paraId="7FE6548F"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4246EB68"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35C1DF8E"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69AA1E34" w14:textId="77777777" w:rsidR="007D1150" w:rsidRDefault="007D1150">
            <w:pPr>
              <w:widowControl/>
              <w:jc w:val="left"/>
              <w:rPr>
                <w:rFonts w:ascii="Arial" w:hAnsi="Arial" w:cs="Arial"/>
                <w:color w:val="000000" w:themeColor="text1"/>
                <w:kern w:val="0"/>
                <w:szCs w:val="21"/>
              </w:rPr>
            </w:pPr>
          </w:p>
        </w:tc>
      </w:tr>
      <w:tr w:rsidR="007D1150" w14:paraId="6E2EFB1F" w14:textId="77777777">
        <w:trPr>
          <w:trHeight w:val="735"/>
        </w:trPr>
        <w:tc>
          <w:tcPr>
            <w:tcW w:w="905" w:type="dxa"/>
            <w:tcBorders>
              <w:top w:val="nil"/>
              <w:left w:val="single" w:sz="4" w:space="0" w:color="auto"/>
              <w:bottom w:val="nil"/>
              <w:right w:val="single" w:sz="4" w:space="0" w:color="auto"/>
            </w:tcBorders>
            <w:noWrap/>
            <w:vAlign w:val="center"/>
          </w:tcPr>
          <w:p w14:paraId="76CE4A87"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630E18E6" w14:textId="77777777" w:rsidR="007D1150" w:rsidRDefault="007D1150">
            <w:pPr>
              <w:widowControl/>
              <w:jc w:val="center"/>
              <w:rPr>
                <w:rFonts w:ascii="Arial" w:hAnsi="Arial" w:cs="Arial"/>
                <w:color w:val="000000" w:themeColor="text1"/>
                <w:kern w:val="0"/>
                <w:szCs w:val="21"/>
              </w:rPr>
            </w:pPr>
          </w:p>
        </w:tc>
        <w:tc>
          <w:tcPr>
            <w:tcW w:w="1134" w:type="dxa"/>
            <w:tcBorders>
              <w:top w:val="nil"/>
              <w:left w:val="nil"/>
              <w:bottom w:val="nil"/>
              <w:right w:val="single" w:sz="4" w:space="0" w:color="auto"/>
            </w:tcBorders>
            <w:noWrap/>
            <w:vAlign w:val="center"/>
          </w:tcPr>
          <w:p w14:paraId="2EDE1323"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1890E88E"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0A3643F7"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5EDA0CEE" w14:textId="77777777" w:rsidR="007D1150" w:rsidRDefault="007D1150">
            <w:pPr>
              <w:widowControl/>
              <w:jc w:val="left"/>
              <w:rPr>
                <w:rFonts w:ascii="Arial" w:hAnsi="Arial" w:cs="Arial"/>
                <w:color w:val="000000" w:themeColor="text1"/>
                <w:kern w:val="0"/>
                <w:szCs w:val="21"/>
              </w:rPr>
            </w:pPr>
          </w:p>
        </w:tc>
      </w:tr>
      <w:tr w:rsidR="007D1150" w14:paraId="4E6C2931" w14:textId="77777777">
        <w:trPr>
          <w:trHeight w:val="735"/>
        </w:trPr>
        <w:tc>
          <w:tcPr>
            <w:tcW w:w="905" w:type="dxa"/>
            <w:tcBorders>
              <w:top w:val="nil"/>
              <w:left w:val="single" w:sz="4" w:space="0" w:color="auto"/>
              <w:bottom w:val="nil"/>
              <w:right w:val="single" w:sz="4" w:space="0" w:color="auto"/>
            </w:tcBorders>
            <w:noWrap/>
            <w:vAlign w:val="center"/>
          </w:tcPr>
          <w:p w14:paraId="1B64CD59"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05269731" w14:textId="77777777" w:rsidR="007D1150" w:rsidRDefault="007D1150">
            <w:pPr>
              <w:widowControl/>
              <w:jc w:val="center"/>
              <w:rPr>
                <w:rFonts w:ascii="Arial" w:hAnsi="Arial" w:cs="Arial"/>
                <w:color w:val="000000" w:themeColor="text1"/>
                <w:kern w:val="0"/>
                <w:szCs w:val="21"/>
              </w:rPr>
            </w:pPr>
          </w:p>
        </w:tc>
        <w:tc>
          <w:tcPr>
            <w:tcW w:w="1134" w:type="dxa"/>
            <w:tcBorders>
              <w:top w:val="nil"/>
              <w:left w:val="nil"/>
              <w:bottom w:val="nil"/>
              <w:right w:val="single" w:sz="4" w:space="0" w:color="auto"/>
            </w:tcBorders>
            <w:noWrap/>
            <w:vAlign w:val="center"/>
          </w:tcPr>
          <w:p w14:paraId="3482EDB2"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1DE596AA"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0BD1B8CD"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07AB3711" w14:textId="77777777" w:rsidR="007D1150" w:rsidRDefault="007D1150">
            <w:pPr>
              <w:widowControl/>
              <w:jc w:val="left"/>
              <w:rPr>
                <w:rFonts w:ascii="Arial" w:hAnsi="Arial" w:cs="Arial"/>
                <w:color w:val="000000" w:themeColor="text1"/>
                <w:kern w:val="0"/>
                <w:szCs w:val="21"/>
              </w:rPr>
            </w:pPr>
          </w:p>
        </w:tc>
      </w:tr>
      <w:tr w:rsidR="007D1150" w14:paraId="737832F7" w14:textId="77777777">
        <w:trPr>
          <w:trHeight w:val="735"/>
        </w:trPr>
        <w:tc>
          <w:tcPr>
            <w:tcW w:w="905" w:type="dxa"/>
            <w:tcBorders>
              <w:top w:val="nil"/>
              <w:left w:val="single" w:sz="4" w:space="0" w:color="auto"/>
              <w:bottom w:val="nil"/>
              <w:right w:val="single" w:sz="4" w:space="0" w:color="auto"/>
            </w:tcBorders>
            <w:noWrap/>
            <w:vAlign w:val="center"/>
          </w:tcPr>
          <w:p w14:paraId="2675287A" w14:textId="77777777" w:rsidR="007D1150" w:rsidRDefault="007D1150">
            <w:pPr>
              <w:widowControl/>
              <w:jc w:val="left"/>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779E8478" w14:textId="77777777" w:rsidR="007D1150" w:rsidRDefault="007D1150">
            <w:pPr>
              <w:widowControl/>
              <w:jc w:val="left"/>
              <w:rPr>
                <w:rFonts w:ascii="宋体" w:cs="宋体"/>
                <w:color w:val="000000" w:themeColor="text1"/>
                <w:kern w:val="0"/>
                <w:szCs w:val="21"/>
              </w:rPr>
            </w:pPr>
          </w:p>
        </w:tc>
        <w:tc>
          <w:tcPr>
            <w:tcW w:w="1134" w:type="dxa"/>
            <w:tcBorders>
              <w:top w:val="nil"/>
              <w:left w:val="nil"/>
              <w:bottom w:val="nil"/>
              <w:right w:val="single" w:sz="4" w:space="0" w:color="auto"/>
            </w:tcBorders>
            <w:noWrap/>
            <w:vAlign w:val="center"/>
          </w:tcPr>
          <w:p w14:paraId="174CD99F"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7A455D22"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5212E048"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3932F89B" w14:textId="77777777" w:rsidR="007D1150" w:rsidRDefault="007D1150">
            <w:pPr>
              <w:widowControl/>
              <w:jc w:val="left"/>
              <w:rPr>
                <w:rFonts w:ascii="Arial" w:hAnsi="Arial" w:cs="Arial"/>
                <w:color w:val="000000" w:themeColor="text1"/>
                <w:kern w:val="0"/>
                <w:szCs w:val="21"/>
              </w:rPr>
            </w:pPr>
          </w:p>
        </w:tc>
      </w:tr>
      <w:tr w:rsidR="007D1150" w14:paraId="08644183" w14:textId="77777777">
        <w:trPr>
          <w:trHeight w:val="735"/>
        </w:trPr>
        <w:tc>
          <w:tcPr>
            <w:tcW w:w="905" w:type="dxa"/>
            <w:tcBorders>
              <w:top w:val="nil"/>
              <w:left w:val="single" w:sz="4" w:space="0" w:color="auto"/>
              <w:bottom w:val="nil"/>
              <w:right w:val="single" w:sz="4" w:space="0" w:color="auto"/>
            </w:tcBorders>
            <w:noWrap/>
            <w:vAlign w:val="center"/>
          </w:tcPr>
          <w:p w14:paraId="654813B5"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1928E8D6" w14:textId="77777777" w:rsidR="007D1150" w:rsidRDefault="007D1150">
            <w:pPr>
              <w:widowControl/>
              <w:jc w:val="left"/>
              <w:rPr>
                <w:rFonts w:ascii="宋体" w:cs="宋体"/>
                <w:color w:val="000000" w:themeColor="text1"/>
                <w:kern w:val="0"/>
                <w:szCs w:val="21"/>
              </w:rPr>
            </w:pPr>
          </w:p>
        </w:tc>
        <w:tc>
          <w:tcPr>
            <w:tcW w:w="1134" w:type="dxa"/>
            <w:tcBorders>
              <w:top w:val="nil"/>
              <w:left w:val="nil"/>
              <w:bottom w:val="nil"/>
              <w:right w:val="single" w:sz="4" w:space="0" w:color="auto"/>
            </w:tcBorders>
            <w:noWrap/>
            <w:vAlign w:val="center"/>
          </w:tcPr>
          <w:p w14:paraId="51792AAA"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30669C31"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6B82D4DF"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152D5D62" w14:textId="77777777" w:rsidR="007D1150" w:rsidRDefault="007D1150">
            <w:pPr>
              <w:widowControl/>
              <w:jc w:val="left"/>
              <w:rPr>
                <w:rFonts w:ascii="Arial" w:hAnsi="Arial" w:cs="Arial"/>
                <w:color w:val="000000" w:themeColor="text1"/>
                <w:kern w:val="0"/>
                <w:szCs w:val="21"/>
              </w:rPr>
            </w:pPr>
          </w:p>
        </w:tc>
      </w:tr>
      <w:tr w:rsidR="007D1150" w14:paraId="0D45270F" w14:textId="77777777">
        <w:trPr>
          <w:trHeight w:val="735"/>
        </w:trPr>
        <w:tc>
          <w:tcPr>
            <w:tcW w:w="905" w:type="dxa"/>
            <w:tcBorders>
              <w:top w:val="nil"/>
              <w:left w:val="single" w:sz="4" w:space="0" w:color="auto"/>
              <w:bottom w:val="nil"/>
              <w:right w:val="single" w:sz="4" w:space="0" w:color="auto"/>
            </w:tcBorders>
            <w:noWrap/>
            <w:vAlign w:val="center"/>
          </w:tcPr>
          <w:p w14:paraId="0931E7F4"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5A9C394E" w14:textId="77777777" w:rsidR="007D1150" w:rsidRDefault="007D1150">
            <w:pPr>
              <w:widowControl/>
              <w:jc w:val="left"/>
              <w:rPr>
                <w:rFonts w:ascii="宋体" w:cs="宋体"/>
                <w:color w:val="000000" w:themeColor="text1"/>
                <w:kern w:val="0"/>
                <w:szCs w:val="21"/>
              </w:rPr>
            </w:pPr>
          </w:p>
        </w:tc>
        <w:tc>
          <w:tcPr>
            <w:tcW w:w="1134" w:type="dxa"/>
            <w:tcBorders>
              <w:top w:val="nil"/>
              <w:left w:val="nil"/>
              <w:bottom w:val="nil"/>
              <w:right w:val="single" w:sz="4" w:space="0" w:color="auto"/>
            </w:tcBorders>
            <w:noWrap/>
            <w:vAlign w:val="center"/>
          </w:tcPr>
          <w:p w14:paraId="364F51FC"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1C08F290"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1E4E32C4"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38FE4260" w14:textId="77777777" w:rsidR="007D1150" w:rsidRDefault="007D1150">
            <w:pPr>
              <w:widowControl/>
              <w:jc w:val="left"/>
              <w:rPr>
                <w:rFonts w:ascii="Arial" w:hAnsi="Arial" w:cs="Arial"/>
                <w:color w:val="000000" w:themeColor="text1"/>
                <w:kern w:val="0"/>
                <w:szCs w:val="21"/>
              </w:rPr>
            </w:pPr>
          </w:p>
        </w:tc>
      </w:tr>
      <w:tr w:rsidR="007D1150" w14:paraId="2F33F67E" w14:textId="77777777">
        <w:trPr>
          <w:trHeight w:val="735"/>
        </w:trPr>
        <w:tc>
          <w:tcPr>
            <w:tcW w:w="905" w:type="dxa"/>
            <w:tcBorders>
              <w:top w:val="nil"/>
              <w:left w:val="single" w:sz="4" w:space="0" w:color="auto"/>
              <w:bottom w:val="nil"/>
              <w:right w:val="single" w:sz="4" w:space="0" w:color="auto"/>
            </w:tcBorders>
            <w:noWrap/>
            <w:vAlign w:val="center"/>
          </w:tcPr>
          <w:p w14:paraId="30F8172F" w14:textId="77777777" w:rsidR="007D1150" w:rsidRDefault="007D1150">
            <w:pPr>
              <w:widowControl/>
              <w:jc w:val="left"/>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389E2A69" w14:textId="77777777" w:rsidR="007D1150" w:rsidRDefault="007D1150">
            <w:pPr>
              <w:widowControl/>
              <w:jc w:val="left"/>
              <w:rPr>
                <w:rFonts w:ascii="Arial" w:hAnsi="Arial" w:cs="Arial"/>
                <w:color w:val="000000" w:themeColor="text1"/>
                <w:kern w:val="0"/>
                <w:szCs w:val="21"/>
              </w:rPr>
            </w:pPr>
          </w:p>
        </w:tc>
        <w:tc>
          <w:tcPr>
            <w:tcW w:w="1134" w:type="dxa"/>
            <w:tcBorders>
              <w:top w:val="nil"/>
              <w:left w:val="nil"/>
              <w:bottom w:val="nil"/>
              <w:right w:val="single" w:sz="4" w:space="0" w:color="auto"/>
            </w:tcBorders>
            <w:noWrap/>
            <w:vAlign w:val="center"/>
          </w:tcPr>
          <w:p w14:paraId="26CDCACC" w14:textId="77777777" w:rsidR="007D1150" w:rsidRDefault="007D1150">
            <w:pPr>
              <w:widowControl/>
              <w:jc w:val="left"/>
              <w:rPr>
                <w:rFonts w:ascii="Arial" w:hAnsi="Arial" w:cs="Arial"/>
                <w:color w:val="000000" w:themeColor="text1"/>
                <w:kern w:val="0"/>
                <w:szCs w:val="21"/>
              </w:rPr>
            </w:pPr>
          </w:p>
        </w:tc>
        <w:tc>
          <w:tcPr>
            <w:tcW w:w="1120" w:type="dxa"/>
            <w:tcBorders>
              <w:top w:val="nil"/>
              <w:left w:val="nil"/>
              <w:bottom w:val="nil"/>
              <w:right w:val="nil"/>
            </w:tcBorders>
            <w:noWrap/>
            <w:vAlign w:val="center"/>
          </w:tcPr>
          <w:p w14:paraId="3FE9C6FB"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068360FB"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792C2FD5" w14:textId="77777777" w:rsidR="007D1150" w:rsidRDefault="007D1150">
            <w:pPr>
              <w:widowControl/>
              <w:jc w:val="left"/>
              <w:rPr>
                <w:rFonts w:ascii="Arial" w:hAnsi="Arial" w:cs="Arial"/>
                <w:color w:val="000000" w:themeColor="text1"/>
                <w:kern w:val="0"/>
                <w:szCs w:val="21"/>
              </w:rPr>
            </w:pPr>
          </w:p>
        </w:tc>
      </w:tr>
      <w:tr w:rsidR="007D1150" w14:paraId="6866C76D" w14:textId="77777777">
        <w:trPr>
          <w:trHeight w:val="735"/>
        </w:trPr>
        <w:tc>
          <w:tcPr>
            <w:tcW w:w="3691" w:type="dxa"/>
            <w:gridSpan w:val="2"/>
            <w:tcBorders>
              <w:top w:val="single" w:sz="4" w:space="0" w:color="auto"/>
              <w:left w:val="single" w:sz="4" w:space="0" w:color="auto"/>
              <w:bottom w:val="single" w:sz="4" w:space="0" w:color="auto"/>
              <w:right w:val="single" w:sz="4" w:space="0" w:color="000000"/>
            </w:tcBorders>
            <w:noWrap/>
            <w:vAlign w:val="center"/>
          </w:tcPr>
          <w:p w14:paraId="7783F9D7" w14:textId="77777777" w:rsidR="007D1150" w:rsidRDefault="0001536F">
            <w:pPr>
              <w:widowControl/>
              <w:jc w:val="center"/>
              <w:rPr>
                <w:rFonts w:ascii="宋体" w:cs="宋体"/>
                <w:bCs/>
                <w:color w:val="000000" w:themeColor="text1"/>
                <w:kern w:val="0"/>
                <w:szCs w:val="21"/>
              </w:rPr>
            </w:pPr>
            <w:r>
              <w:rPr>
                <w:rFonts w:ascii="宋体" w:hAnsi="宋体" w:cs="宋体" w:hint="eastAsia"/>
                <w:bCs/>
                <w:color w:val="000000" w:themeColor="text1"/>
                <w:kern w:val="0"/>
                <w:szCs w:val="21"/>
              </w:rPr>
              <w:t>合计</w:t>
            </w:r>
          </w:p>
        </w:tc>
        <w:tc>
          <w:tcPr>
            <w:tcW w:w="1134" w:type="dxa"/>
            <w:tcBorders>
              <w:top w:val="single" w:sz="4" w:space="0" w:color="auto"/>
              <w:left w:val="nil"/>
              <w:bottom w:val="single" w:sz="4" w:space="0" w:color="auto"/>
              <w:right w:val="single" w:sz="4" w:space="0" w:color="auto"/>
            </w:tcBorders>
            <w:noWrap/>
            <w:vAlign w:val="center"/>
          </w:tcPr>
          <w:p w14:paraId="1D14A48B" w14:textId="77777777" w:rsidR="007D1150" w:rsidRDefault="007D1150">
            <w:pPr>
              <w:widowControl/>
              <w:jc w:val="left"/>
              <w:rPr>
                <w:rFonts w:ascii="Arial" w:hAnsi="Arial" w:cs="Arial"/>
                <w:bCs/>
                <w:color w:val="000000" w:themeColor="text1"/>
                <w:kern w:val="0"/>
                <w:szCs w:val="21"/>
              </w:rPr>
            </w:pPr>
          </w:p>
        </w:tc>
        <w:tc>
          <w:tcPr>
            <w:tcW w:w="1120" w:type="dxa"/>
            <w:tcBorders>
              <w:top w:val="single" w:sz="4" w:space="0" w:color="auto"/>
              <w:left w:val="nil"/>
              <w:bottom w:val="single" w:sz="4" w:space="0" w:color="auto"/>
              <w:right w:val="nil"/>
            </w:tcBorders>
            <w:noWrap/>
            <w:vAlign w:val="center"/>
          </w:tcPr>
          <w:p w14:paraId="3BF930A7" w14:textId="77777777" w:rsidR="007D1150" w:rsidRDefault="007D1150">
            <w:pPr>
              <w:widowControl/>
              <w:jc w:val="left"/>
              <w:rPr>
                <w:rFonts w:ascii="Arial" w:hAnsi="Arial" w:cs="Arial"/>
                <w:color w:val="000000" w:themeColor="text1"/>
                <w:kern w:val="0"/>
                <w:szCs w:val="21"/>
              </w:rPr>
            </w:pPr>
          </w:p>
        </w:tc>
        <w:tc>
          <w:tcPr>
            <w:tcW w:w="1420" w:type="dxa"/>
            <w:tcBorders>
              <w:top w:val="single" w:sz="4" w:space="0" w:color="auto"/>
              <w:left w:val="single" w:sz="4" w:space="0" w:color="auto"/>
              <w:bottom w:val="single" w:sz="4" w:space="0" w:color="auto"/>
              <w:right w:val="single" w:sz="4" w:space="0" w:color="auto"/>
            </w:tcBorders>
            <w:noWrap/>
            <w:vAlign w:val="center"/>
          </w:tcPr>
          <w:p w14:paraId="61CC4D6F" w14:textId="77777777" w:rsidR="007D1150" w:rsidRDefault="007D1150">
            <w:pPr>
              <w:widowControl/>
              <w:jc w:val="left"/>
              <w:rPr>
                <w:rFonts w:ascii="Arial" w:hAnsi="Arial" w:cs="Arial"/>
                <w:color w:val="000000" w:themeColor="text1"/>
                <w:kern w:val="0"/>
                <w:szCs w:val="21"/>
              </w:rPr>
            </w:pPr>
          </w:p>
        </w:tc>
        <w:tc>
          <w:tcPr>
            <w:tcW w:w="900" w:type="dxa"/>
            <w:tcBorders>
              <w:top w:val="single" w:sz="4" w:space="0" w:color="auto"/>
              <w:left w:val="nil"/>
              <w:bottom w:val="single" w:sz="4" w:space="0" w:color="auto"/>
              <w:right w:val="single" w:sz="4" w:space="0" w:color="auto"/>
            </w:tcBorders>
            <w:noWrap/>
            <w:vAlign w:val="center"/>
          </w:tcPr>
          <w:p w14:paraId="75C38233" w14:textId="77777777" w:rsidR="007D1150" w:rsidRDefault="007D1150">
            <w:pPr>
              <w:widowControl/>
              <w:jc w:val="left"/>
              <w:rPr>
                <w:rFonts w:ascii="Arial" w:hAnsi="Arial" w:cs="Arial"/>
                <w:color w:val="000000" w:themeColor="text1"/>
                <w:kern w:val="0"/>
                <w:szCs w:val="21"/>
              </w:rPr>
            </w:pPr>
          </w:p>
        </w:tc>
      </w:tr>
    </w:tbl>
    <w:p w14:paraId="49FD85D3" w14:textId="77777777" w:rsidR="007D1150" w:rsidRDefault="0001536F">
      <w:pPr>
        <w:pStyle w:val="378020"/>
        <w:spacing w:before="120" w:after="120"/>
        <w:rPr>
          <w:color w:val="000000" w:themeColor="text1"/>
        </w:rPr>
      </w:pPr>
      <w:r>
        <w:rPr>
          <w:rFonts w:ascii="Arial" w:hAnsi="Arial" w:cs="Arial"/>
          <w:color w:val="000000" w:themeColor="text1"/>
        </w:rPr>
        <w:br w:type="page"/>
      </w:r>
      <w:bookmarkStart w:id="1333" w:name="_Toc10235788"/>
      <w:bookmarkStart w:id="1334" w:name="_Toc101882104"/>
      <w:bookmarkStart w:id="1335" w:name="_Hlk8723939"/>
      <w:bookmarkStart w:id="1336" w:name="_Toc480481681"/>
      <w:bookmarkStart w:id="1337" w:name="_Toc342296532"/>
      <w:bookmarkStart w:id="1338" w:name="_Toc241459768"/>
      <w:bookmarkStart w:id="1339" w:name="_Toc483575318"/>
      <w:r>
        <w:rPr>
          <w:color w:val="000000" w:themeColor="text1"/>
        </w:rPr>
        <w:lastRenderedPageBreak/>
        <w:t xml:space="preserve">4.5  </w:t>
      </w:r>
      <w:bookmarkEnd w:id="1333"/>
      <w:r>
        <w:rPr>
          <w:rFonts w:hint="eastAsia"/>
          <w:color w:val="000000" w:themeColor="text1"/>
        </w:rPr>
        <w:t>单项工程投标报价汇总表</w:t>
      </w:r>
      <w:bookmarkEnd w:id="1334"/>
    </w:p>
    <w:p w14:paraId="1E03D8B4" w14:textId="77777777" w:rsidR="007D1150" w:rsidRDefault="0001536F">
      <w:pPr>
        <w:tabs>
          <w:tab w:val="left" w:pos="720"/>
        </w:tabs>
        <w:spacing w:afterLines="50" w:after="120" w:line="300" w:lineRule="auto"/>
        <w:jc w:val="center"/>
        <w:rPr>
          <w:rFonts w:ascii="Arial" w:eastAsia="黑体" w:hAnsi="Arial" w:cs="Arial"/>
          <w:bCs/>
          <w:color w:val="000000" w:themeColor="text1"/>
          <w:sz w:val="30"/>
          <w:szCs w:val="30"/>
        </w:rPr>
      </w:pPr>
      <w:r>
        <w:rPr>
          <w:rFonts w:ascii="Arial" w:eastAsia="黑体" w:hAnsi="Arial" w:cs="Arial" w:hint="eastAsia"/>
          <w:bCs/>
          <w:color w:val="000000" w:themeColor="text1"/>
          <w:sz w:val="30"/>
          <w:szCs w:val="30"/>
        </w:rPr>
        <w:t>单项工程投标报价汇总表</w:t>
      </w:r>
    </w:p>
    <w:p w14:paraId="149D3E32" w14:textId="77777777" w:rsidR="007D1150" w:rsidRDefault="0001536F">
      <w:pPr>
        <w:tabs>
          <w:tab w:val="left" w:pos="720"/>
        </w:tabs>
        <w:spacing w:afterLines="50" w:after="120" w:line="300" w:lineRule="auto"/>
        <w:ind w:right="90"/>
        <w:rPr>
          <w:rFonts w:ascii="Arial" w:hAnsi="Arial" w:cs="Arial"/>
          <w:color w:val="000000" w:themeColor="text1"/>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w:t>
      </w:r>
      <w:r>
        <w:rPr>
          <w:rFonts w:ascii="宋体" w:hAnsi="宋体" w:cs="宋体"/>
          <w:color w:val="000000" w:themeColor="text1"/>
          <w:kern w:val="0"/>
          <w:szCs w:val="21"/>
        </w:rPr>
        <w:t>XXXX单项工程</w:t>
      </w:r>
      <w:r>
        <w:rPr>
          <w:rFonts w:ascii="Arial" w:hAnsi="Arial" w:cs="Arial" w:hint="eastAsia"/>
          <w:color w:val="000000" w:themeColor="text1"/>
        </w:rPr>
        <w:t>）</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r>
        <w:rPr>
          <w:rFonts w:ascii="Arial" w:hAnsi="Arial" w:cs="Arial" w:hint="eastAsia"/>
          <w:color w:val="000000" w:themeColor="text1"/>
        </w:rPr>
        <w:t>页</w:t>
      </w:r>
      <w:r>
        <w:rPr>
          <w:rFonts w:ascii="Arial" w:hAnsi="Arial" w:cs="Arial"/>
          <w:color w:val="000000" w:themeColor="text1"/>
        </w:rPr>
        <w:t xml:space="preserve">  </w:t>
      </w:r>
      <w:r>
        <w:rPr>
          <w:rFonts w:ascii="Arial" w:hAnsi="Arial" w:cs="Arial" w:hint="eastAsia"/>
          <w:color w:val="000000" w:themeColor="text1"/>
        </w:rPr>
        <w:t>共</w:t>
      </w:r>
      <w:r>
        <w:rPr>
          <w:rFonts w:ascii="Arial" w:hAnsi="Arial" w:cs="Arial"/>
          <w:color w:val="000000" w:themeColor="text1"/>
        </w:rPr>
        <w:t xml:space="preserve">   </w:t>
      </w:r>
      <w:r>
        <w:rPr>
          <w:rFonts w:ascii="Arial" w:hAnsi="Arial" w:cs="Arial" w:hint="eastAsia"/>
          <w:color w:val="000000" w:themeColor="text1"/>
        </w:rPr>
        <w:t>页</w:t>
      </w:r>
    </w:p>
    <w:tbl>
      <w:tblPr>
        <w:tblW w:w="8265" w:type="dxa"/>
        <w:tblInd w:w="103" w:type="dxa"/>
        <w:tblLook w:val="04A0" w:firstRow="1" w:lastRow="0" w:firstColumn="1" w:lastColumn="0" w:noHBand="0" w:noVBand="1"/>
      </w:tblPr>
      <w:tblGrid>
        <w:gridCol w:w="905"/>
        <w:gridCol w:w="2786"/>
        <w:gridCol w:w="1174"/>
        <w:gridCol w:w="1080"/>
        <w:gridCol w:w="1420"/>
        <w:gridCol w:w="900"/>
      </w:tblGrid>
      <w:tr w:rsidR="007D1150" w14:paraId="4C1BBEAA" w14:textId="77777777">
        <w:trPr>
          <w:trHeight w:val="458"/>
        </w:trPr>
        <w:tc>
          <w:tcPr>
            <w:tcW w:w="905" w:type="dxa"/>
            <w:vMerge w:val="restart"/>
            <w:tcBorders>
              <w:top w:val="single" w:sz="4" w:space="0" w:color="auto"/>
              <w:left w:val="single" w:sz="4" w:space="0" w:color="auto"/>
              <w:bottom w:val="single" w:sz="4" w:space="0" w:color="auto"/>
              <w:right w:val="single" w:sz="4" w:space="0" w:color="auto"/>
            </w:tcBorders>
            <w:noWrap/>
            <w:vAlign w:val="center"/>
          </w:tcPr>
          <w:p w14:paraId="6F67BE9B"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序号</w:t>
            </w:r>
          </w:p>
        </w:tc>
        <w:tc>
          <w:tcPr>
            <w:tcW w:w="2786" w:type="dxa"/>
            <w:vMerge w:val="restart"/>
            <w:tcBorders>
              <w:top w:val="single" w:sz="4" w:space="0" w:color="auto"/>
              <w:left w:val="single" w:sz="4" w:space="0" w:color="auto"/>
              <w:bottom w:val="single" w:sz="4" w:space="0" w:color="auto"/>
              <w:right w:val="single" w:sz="4" w:space="0" w:color="auto"/>
            </w:tcBorders>
            <w:noWrap/>
            <w:vAlign w:val="center"/>
          </w:tcPr>
          <w:p w14:paraId="7A083438"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单位工程名称</w:t>
            </w:r>
          </w:p>
        </w:tc>
        <w:tc>
          <w:tcPr>
            <w:tcW w:w="1174" w:type="dxa"/>
            <w:vMerge w:val="restart"/>
            <w:tcBorders>
              <w:top w:val="single" w:sz="4" w:space="0" w:color="auto"/>
              <w:left w:val="single" w:sz="4" w:space="0" w:color="auto"/>
              <w:bottom w:val="single" w:sz="4" w:space="0" w:color="auto"/>
              <w:right w:val="single" w:sz="4" w:space="0" w:color="auto"/>
            </w:tcBorders>
            <w:noWrap/>
            <w:vAlign w:val="center"/>
          </w:tcPr>
          <w:p w14:paraId="27C8488C"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金额（元）</w:t>
            </w:r>
          </w:p>
        </w:tc>
        <w:tc>
          <w:tcPr>
            <w:tcW w:w="3400" w:type="dxa"/>
            <w:gridSpan w:val="3"/>
            <w:tcBorders>
              <w:top w:val="single" w:sz="4" w:space="0" w:color="auto"/>
              <w:left w:val="nil"/>
              <w:bottom w:val="single" w:sz="4" w:space="0" w:color="auto"/>
              <w:right w:val="single" w:sz="4" w:space="0" w:color="auto"/>
            </w:tcBorders>
            <w:noWrap/>
            <w:vAlign w:val="center"/>
          </w:tcPr>
          <w:p w14:paraId="4993F49B"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其中：</w:t>
            </w:r>
          </w:p>
        </w:tc>
      </w:tr>
      <w:tr w:rsidR="007D1150" w14:paraId="78D24C97" w14:textId="77777777">
        <w:trPr>
          <w:trHeight w:val="735"/>
        </w:trPr>
        <w:tc>
          <w:tcPr>
            <w:tcW w:w="905" w:type="dxa"/>
            <w:vMerge/>
            <w:tcBorders>
              <w:top w:val="single" w:sz="4" w:space="0" w:color="auto"/>
              <w:left w:val="single" w:sz="4" w:space="0" w:color="auto"/>
              <w:bottom w:val="single" w:sz="4" w:space="0" w:color="auto"/>
              <w:right w:val="single" w:sz="4" w:space="0" w:color="auto"/>
            </w:tcBorders>
            <w:vAlign w:val="center"/>
          </w:tcPr>
          <w:p w14:paraId="5F6E7039" w14:textId="77777777" w:rsidR="007D1150" w:rsidRDefault="007D1150">
            <w:pPr>
              <w:widowControl/>
              <w:jc w:val="center"/>
              <w:rPr>
                <w:rFonts w:ascii="宋体" w:cs="宋体"/>
                <w:color w:val="000000" w:themeColor="text1"/>
                <w:kern w:val="0"/>
                <w:szCs w:val="21"/>
              </w:rPr>
            </w:pPr>
          </w:p>
        </w:tc>
        <w:tc>
          <w:tcPr>
            <w:tcW w:w="2786" w:type="dxa"/>
            <w:vMerge/>
            <w:tcBorders>
              <w:top w:val="single" w:sz="4" w:space="0" w:color="auto"/>
              <w:left w:val="single" w:sz="4" w:space="0" w:color="auto"/>
              <w:bottom w:val="single" w:sz="4" w:space="0" w:color="auto"/>
              <w:right w:val="single" w:sz="4" w:space="0" w:color="auto"/>
            </w:tcBorders>
            <w:vAlign w:val="center"/>
          </w:tcPr>
          <w:p w14:paraId="2AD42D33" w14:textId="77777777" w:rsidR="007D1150" w:rsidRDefault="007D1150">
            <w:pPr>
              <w:widowControl/>
              <w:jc w:val="center"/>
              <w:rPr>
                <w:rFonts w:ascii="宋体" w:cs="宋体"/>
                <w:color w:val="000000" w:themeColor="text1"/>
                <w:kern w:val="0"/>
                <w:szCs w:val="21"/>
              </w:rPr>
            </w:pPr>
          </w:p>
        </w:tc>
        <w:tc>
          <w:tcPr>
            <w:tcW w:w="1174" w:type="dxa"/>
            <w:vMerge/>
            <w:tcBorders>
              <w:top w:val="single" w:sz="4" w:space="0" w:color="auto"/>
              <w:left w:val="single" w:sz="4" w:space="0" w:color="auto"/>
              <w:bottom w:val="single" w:sz="4" w:space="0" w:color="auto"/>
              <w:right w:val="single" w:sz="4" w:space="0" w:color="auto"/>
            </w:tcBorders>
            <w:vAlign w:val="center"/>
          </w:tcPr>
          <w:p w14:paraId="28D6C5FC" w14:textId="77777777" w:rsidR="007D1150" w:rsidRDefault="007D1150">
            <w:pPr>
              <w:widowControl/>
              <w:jc w:val="center"/>
              <w:rPr>
                <w:rFonts w:ascii="宋体" w:cs="宋体"/>
                <w:color w:val="000000" w:themeColor="text1"/>
                <w:kern w:val="0"/>
                <w:szCs w:val="21"/>
              </w:rPr>
            </w:pPr>
          </w:p>
        </w:tc>
        <w:tc>
          <w:tcPr>
            <w:tcW w:w="1080" w:type="dxa"/>
            <w:tcBorders>
              <w:top w:val="nil"/>
              <w:left w:val="nil"/>
              <w:bottom w:val="single" w:sz="4" w:space="0" w:color="auto"/>
              <w:right w:val="single" w:sz="4" w:space="0" w:color="auto"/>
            </w:tcBorders>
            <w:vAlign w:val="center"/>
          </w:tcPr>
          <w:p w14:paraId="527620D3" w14:textId="77777777" w:rsidR="007D1150" w:rsidRDefault="0001536F">
            <w:pPr>
              <w:widowControl/>
              <w:jc w:val="center"/>
              <w:rPr>
                <w:rFonts w:ascii="Arial" w:hAnsi="Arial" w:cs="Arial"/>
                <w:color w:val="000000" w:themeColor="text1"/>
                <w:kern w:val="0"/>
                <w:szCs w:val="21"/>
              </w:rPr>
            </w:pPr>
            <w:r>
              <w:rPr>
                <w:rFonts w:ascii="宋体" w:hAnsi="宋体" w:cs="宋体" w:hint="eastAsia"/>
                <w:color w:val="000000" w:themeColor="text1"/>
                <w:kern w:val="0"/>
                <w:szCs w:val="21"/>
              </w:rPr>
              <w:t>暂估价</w:t>
            </w:r>
          </w:p>
          <w:p w14:paraId="18D6150C"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（元）</w:t>
            </w:r>
          </w:p>
        </w:tc>
        <w:tc>
          <w:tcPr>
            <w:tcW w:w="1420" w:type="dxa"/>
            <w:tcBorders>
              <w:top w:val="nil"/>
              <w:left w:val="nil"/>
              <w:bottom w:val="single" w:sz="4" w:space="0" w:color="auto"/>
              <w:right w:val="single" w:sz="4" w:space="0" w:color="auto"/>
            </w:tcBorders>
            <w:vAlign w:val="center"/>
          </w:tcPr>
          <w:p w14:paraId="67F23164"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安全文明施工费（元）</w:t>
            </w:r>
          </w:p>
        </w:tc>
        <w:tc>
          <w:tcPr>
            <w:tcW w:w="900" w:type="dxa"/>
            <w:tcBorders>
              <w:top w:val="nil"/>
              <w:left w:val="nil"/>
              <w:bottom w:val="single" w:sz="4" w:space="0" w:color="auto"/>
              <w:right w:val="single" w:sz="4" w:space="0" w:color="auto"/>
            </w:tcBorders>
            <w:vAlign w:val="center"/>
          </w:tcPr>
          <w:p w14:paraId="515DC6D5" w14:textId="77777777" w:rsidR="007D1150" w:rsidRDefault="0001536F">
            <w:pPr>
              <w:widowControl/>
              <w:jc w:val="center"/>
              <w:rPr>
                <w:rFonts w:ascii="宋体" w:cs="宋体"/>
                <w:color w:val="000000" w:themeColor="text1"/>
                <w:kern w:val="0"/>
                <w:szCs w:val="21"/>
              </w:rPr>
            </w:pPr>
            <w:proofErr w:type="gramStart"/>
            <w:r>
              <w:rPr>
                <w:rFonts w:ascii="宋体" w:hAnsi="宋体" w:cs="宋体" w:hint="eastAsia"/>
                <w:color w:val="000000" w:themeColor="text1"/>
                <w:kern w:val="0"/>
                <w:szCs w:val="21"/>
              </w:rPr>
              <w:t>规</w:t>
            </w:r>
            <w:proofErr w:type="gramEnd"/>
            <w:r>
              <w:rPr>
                <w:rFonts w:ascii="宋体" w:hAnsi="宋体" w:cs="宋体" w:hint="eastAsia"/>
                <w:color w:val="000000" w:themeColor="text1"/>
                <w:kern w:val="0"/>
                <w:szCs w:val="21"/>
              </w:rPr>
              <w:t>费</w:t>
            </w:r>
          </w:p>
          <w:p w14:paraId="15A1BCBD"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（元）</w:t>
            </w:r>
          </w:p>
        </w:tc>
      </w:tr>
      <w:tr w:rsidR="007D1150" w14:paraId="2481BB0B" w14:textId="77777777">
        <w:trPr>
          <w:trHeight w:val="735"/>
        </w:trPr>
        <w:tc>
          <w:tcPr>
            <w:tcW w:w="905" w:type="dxa"/>
            <w:tcBorders>
              <w:top w:val="nil"/>
              <w:left w:val="single" w:sz="4" w:space="0" w:color="auto"/>
              <w:bottom w:val="nil"/>
              <w:right w:val="single" w:sz="4" w:space="0" w:color="auto"/>
            </w:tcBorders>
            <w:noWrap/>
            <w:vAlign w:val="center"/>
          </w:tcPr>
          <w:p w14:paraId="36D123F5"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105D4573" w14:textId="77777777" w:rsidR="007D1150" w:rsidRDefault="007D1150">
            <w:pPr>
              <w:widowControl/>
              <w:jc w:val="left"/>
              <w:rPr>
                <w:rFonts w:ascii="宋体" w:cs="宋体"/>
                <w:color w:val="000000" w:themeColor="text1"/>
                <w:kern w:val="0"/>
                <w:szCs w:val="21"/>
              </w:rPr>
            </w:pPr>
          </w:p>
        </w:tc>
        <w:tc>
          <w:tcPr>
            <w:tcW w:w="1174" w:type="dxa"/>
            <w:tcBorders>
              <w:top w:val="nil"/>
              <w:left w:val="nil"/>
              <w:bottom w:val="nil"/>
              <w:right w:val="single" w:sz="4" w:space="0" w:color="auto"/>
            </w:tcBorders>
            <w:noWrap/>
            <w:vAlign w:val="center"/>
          </w:tcPr>
          <w:p w14:paraId="653DFF47" w14:textId="77777777" w:rsidR="007D1150" w:rsidRDefault="007D1150">
            <w:pPr>
              <w:widowControl/>
              <w:jc w:val="left"/>
              <w:rPr>
                <w:rFonts w:ascii="Arial" w:hAnsi="Arial" w:cs="Arial"/>
                <w:color w:val="000000" w:themeColor="text1"/>
                <w:kern w:val="0"/>
                <w:szCs w:val="21"/>
              </w:rPr>
            </w:pPr>
          </w:p>
        </w:tc>
        <w:tc>
          <w:tcPr>
            <w:tcW w:w="1080" w:type="dxa"/>
            <w:tcBorders>
              <w:top w:val="nil"/>
              <w:left w:val="nil"/>
              <w:bottom w:val="nil"/>
              <w:right w:val="nil"/>
            </w:tcBorders>
            <w:noWrap/>
            <w:vAlign w:val="center"/>
          </w:tcPr>
          <w:p w14:paraId="167730F8"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759E5C54"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5748F23C" w14:textId="77777777" w:rsidR="007D1150" w:rsidRDefault="007D1150">
            <w:pPr>
              <w:widowControl/>
              <w:jc w:val="left"/>
              <w:rPr>
                <w:rFonts w:ascii="Arial" w:hAnsi="Arial" w:cs="Arial"/>
                <w:color w:val="000000" w:themeColor="text1"/>
                <w:kern w:val="0"/>
                <w:szCs w:val="21"/>
              </w:rPr>
            </w:pPr>
          </w:p>
        </w:tc>
      </w:tr>
      <w:tr w:rsidR="007D1150" w14:paraId="0272EB8C" w14:textId="77777777">
        <w:trPr>
          <w:trHeight w:val="735"/>
        </w:trPr>
        <w:tc>
          <w:tcPr>
            <w:tcW w:w="905" w:type="dxa"/>
            <w:tcBorders>
              <w:top w:val="nil"/>
              <w:left w:val="single" w:sz="4" w:space="0" w:color="auto"/>
              <w:bottom w:val="nil"/>
              <w:right w:val="single" w:sz="4" w:space="0" w:color="auto"/>
            </w:tcBorders>
            <w:noWrap/>
            <w:vAlign w:val="center"/>
          </w:tcPr>
          <w:p w14:paraId="1FF16745"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0B13867B" w14:textId="77777777" w:rsidR="007D1150" w:rsidRDefault="007D1150">
            <w:pPr>
              <w:widowControl/>
              <w:jc w:val="left"/>
              <w:rPr>
                <w:rFonts w:ascii="宋体" w:cs="宋体"/>
                <w:color w:val="000000" w:themeColor="text1"/>
                <w:kern w:val="0"/>
                <w:szCs w:val="21"/>
              </w:rPr>
            </w:pPr>
          </w:p>
        </w:tc>
        <w:tc>
          <w:tcPr>
            <w:tcW w:w="1174" w:type="dxa"/>
            <w:tcBorders>
              <w:top w:val="nil"/>
              <w:left w:val="nil"/>
              <w:bottom w:val="nil"/>
              <w:right w:val="single" w:sz="4" w:space="0" w:color="auto"/>
            </w:tcBorders>
            <w:noWrap/>
            <w:vAlign w:val="center"/>
          </w:tcPr>
          <w:p w14:paraId="071AC9F2" w14:textId="77777777" w:rsidR="007D1150" w:rsidRDefault="007D1150">
            <w:pPr>
              <w:widowControl/>
              <w:jc w:val="left"/>
              <w:rPr>
                <w:rFonts w:ascii="Arial" w:hAnsi="Arial" w:cs="Arial"/>
                <w:color w:val="000000" w:themeColor="text1"/>
                <w:kern w:val="0"/>
                <w:szCs w:val="21"/>
              </w:rPr>
            </w:pPr>
          </w:p>
        </w:tc>
        <w:tc>
          <w:tcPr>
            <w:tcW w:w="1080" w:type="dxa"/>
            <w:tcBorders>
              <w:top w:val="nil"/>
              <w:left w:val="nil"/>
              <w:bottom w:val="nil"/>
              <w:right w:val="nil"/>
            </w:tcBorders>
            <w:noWrap/>
            <w:vAlign w:val="center"/>
          </w:tcPr>
          <w:p w14:paraId="29C1F14D"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1052ED25"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58605392" w14:textId="77777777" w:rsidR="007D1150" w:rsidRDefault="007D1150">
            <w:pPr>
              <w:widowControl/>
              <w:jc w:val="left"/>
              <w:rPr>
                <w:rFonts w:ascii="Arial" w:hAnsi="Arial" w:cs="Arial"/>
                <w:color w:val="000000" w:themeColor="text1"/>
                <w:kern w:val="0"/>
                <w:szCs w:val="21"/>
              </w:rPr>
            </w:pPr>
          </w:p>
        </w:tc>
      </w:tr>
      <w:tr w:rsidR="007D1150" w14:paraId="405F4CF7" w14:textId="77777777">
        <w:trPr>
          <w:trHeight w:val="735"/>
        </w:trPr>
        <w:tc>
          <w:tcPr>
            <w:tcW w:w="905" w:type="dxa"/>
            <w:tcBorders>
              <w:top w:val="nil"/>
              <w:left w:val="single" w:sz="4" w:space="0" w:color="auto"/>
              <w:bottom w:val="nil"/>
              <w:right w:val="single" w:sz="4" w:space="0" w:color="auto"/>
            </w:tcBorders>
            <w:noWrap/>
            <w:vAlign w:val="center"/>
          </w:tcPr>
          <w:p w14:paraId="0DC315BB"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10255F6F" w14:textId="77777777" w:rsidR="007D1150" w:rsidRDefault="007D1150">
            <w:pPr>
              <w:widowControl/>
              <w:jc w:val="left"/>
              <w:rPr>
                <w:rFonts w:ascii="宋体" w:cs="宋体"/>
                <w:color w:val="000000" w:themeColor="text1"/>
                <w:kern w:val="0"/>
                <w:szCs w:val="21"/>
              </w:rPr>
            </w:pPr>
          </w:p>
        </w:tc>
        <w:tc>
          <w:tcPr>
            <w:tcW w:w="1174" w:type="dxa"/>
            <w:tcBorders>
              <w:top w:val="nil"/>
              <w:left w:val="nil"/>
              <w:bottom w:val="nil"/>
              <w:right w:val="single" w:sz="4" w:space="0" w:color="auto"/>
            </w:tcBorders>
            <w:noWrap/>
            <w:vAlign w:val="center"/>
          </w:tcPr>
          <w:p w14:paraId="04CAEE29" w14:textId="77777777" w:rsidR="007D1150" w:rsidRDefault="007D1150">
            <w:pPr>
              <w:widowControl/>
              <w:jc w:val="left"/>
              <w:rPr>
                <w:rFonts w:ascii="Arial" w:hAnsi="Arial" w:cs="Arial"/>
                <w:color w:val="000000" w:themeColor="text1"/>
                <w:kern w:val="0"/>
                <w:szCs w:val="21"/>
              </w:rPr>
            </w:pPr>
          </w:p>
        </w:tc>
        <w:tc>
          <w:tcPr>
            <w:tcW w:w="1080" w:type="dxa"/>
            <w:tcBorders>
              <w:top w:val="nil"/>
              <w:left w:val="nil"/>
              <w:bottom w:val="nil"/>
              <w:right w:val="nil"/>
            </w:tcBorders>
            <w:noWrap/>
            <w:vAlign w:val="center"/>
          </w:tcPr>
          <w:p w14:paraId="781F3D49"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617F01AB"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606FE98A" w14:textId="77777777" w:rsidR="007D1150" w:rsidRDefault="007D1150">
            <w:pPr>
              <w:widowControl/>
              <w:jc w:val="left"/>
              <w:rPr>
                <w:rFonts w:ascii="Arial" w:hAnsi="Arial" w:cs="Arial"/>
                <w:color w:val="000000" w:themeColor="text1"/>
                <w:kern w:val="0"/>
                <w:szCs w:val="21"/>
              </w:rPr>
            </w:pPr>
          </w:p>
        </w:tc>
      </w:tr>
      <w:tr w:rsidR="007D1150" w14:paraId="149732F2" w14:textId="77777777">
        <w:trPr>
          <w:trHeight w:val="735"/>
        </w:trPr>
        <w:tc>
          <w:tcPr>
            <w:tcW w:w="905" w:type="dxa"/>
            <w:tcBorders>
              <w:top w:val="nil"/>
              <w:left w:val="single" w:sz="4" w:space="0" w:color="auto"/>
              <w:bottom w:val="nil"/>
              <w:right w:val="single" w:sz="4" w:space="0" w:color="auto"/>
            </w:tcBorders>
            <w:noWrap/>
            <w:vAlign w:val="center"/>
          </w:tcPr>
          <w:p w14:paraId="231886E9"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7EFC50B0" w14:textId="77777777" w:rsidR="007D1150" w:rsidRDefault="007D1150">
            <w:pPr>
              <w:widowControl/>
              <w:jc w:val="center"/>
              <w:rPr>
                <w:rFonts w:ascii="宋体" w:cs="宋体"/>
                <w:color w:val="000000" w:themeColor="text1"/>
                <w:kern w:val="0"/>
                <w:szCs w:val="21"/>
              </w:rPr>
            </w:pPr>
          </w:p>
        </w:tc>
        <w:tc>
          <w:tcPr>
            <w:tcW w:w="1174" w:type="dxa"/>
            <w:tcBorders>
              <w:top w:val="nil"/>
              <w:left w:val="nil"/>
              <w:bottom w:val="nil"/>
              <w:right w:val="single" w:sz="4" w:space="0" w:color="auto"/>
            </w:tcBorders>
            <w:noWrap/>
            <w:vAlign w:val="center"/>
          </w:tcPr>
          <w:p w14:paraId="30B06B0C" w14:textId="77777777" w:rsidR="007D1150" w:rsidRDefault="007D1150">
            <w:pPr>
              <w:widowControl/>
              <w:jc w:val="left"/>
              <w:rPr>
                <w:rFonts w:ascii="Arial" w:hAnsi="Arial" w:cs="Arial"/>
                <w:color w:val="000000" w:themeColor="text1"/>
                <w:kern w:val="0"/>
                <w:szCs w:val="21"/>
              </w:rPr>
            </w:pPr>
          </w:p>
        </w:tc>
        <w:tc>
          <w:tcPr>
            <w:tcW w:w="1080" w:type="dxa"/>
            <w:tcBorders>
              <w:top w:val="nil"/>
              <w:left w:val="nil"/>
              <w:bottom w:val="nil"/>
              <w:right w:val="nil"/>
            </w:tcBorders>
            <w:noWrap/>
            <w:vAlign w:val="center"/>
          </w:tcPr>
          <w:p w14:paraId="7B076F9E"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6751EC71"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4CE8A88E" w14:textId="77777777" w:rsidR="007D1150" w:rsidRDefault="007D1150">
            <w:pPr>
              <w:widowControl/>
              <w:jc w:val="left"/>
              <w:rPr>
                <w:rFonts w:ascii="Arial" w:hAnsi="Arial" w:cs="Arial"/>
                <w:color w:val="000000" w:themeColor="text1"/>
                <w:kern w:val="0"/>
                <w:szCs w:val="21"/>
              </w:rPr>
            </w:pPr>
          </w:p>
        </w:tc>
      </w:tr>
      <w:tr w:rsidR="007D1150" w14:paraId="1865FF96" w14:textId="77777777">
        <w:trPr>
          <w:trHeight w:val="735"/>
        </w:trPr>
        <w:tc>
          <w:tcPr>
            <w:tcW w:w="905" w:type="dxa"/>
            <w:tcBorders>
              <w:top w:val="nil"/>
              <w:left w:val="single" w:sz="4" w:space="0" w:color="auto"/>
              <w:bottom w:val="nil"/>
              <w:right w:val="single" w:sz="4" w:space="0" w:color="auto"/>
            </w:tcBorders>
            <w:noWrap/>
            <w:vAlign w:val="center"/>
          </w:tcPr>
          <w:p w14:paraId="078A1BD9"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585B1492" w14:textId="77777777" w:rsidR="007D1150" w:rsidRDefault="007D1150">
            <w:pPr>
              <w:widowControl/>
              <w:jc w:val="center"/>
              <w:rPr>
                <w:rFonts w:ascii="Arial" w:hAnsi="Arial" w:cs="Arial"/>
                <w:color w:val="000000" w:themeColor="text1"/>
                <w:kern w:val="0"/>
                <w:szCs w:val="21"/>
              </w:rPr>
            </w:pPr>
          </w:p>
        </w:tc>
        <w:tc>
          <w:tcPr>
            <w:tcW w:w="1174" w:type="dxa"/>
            <w:tcBorders>
              <w:top w:val="nil"/>
              <w:left w:val="nil"/>
              <w:bottom w:val="nil"/>
              <w:right w:val="single" w:sz="4" w:space="0" w:color="auto"/>
            </w:tcBorders>
            <w:noWrap/>
            <w:vAlign w:val="center"/>
          </w:tcPr>
          <w:p w14:paraId="3930FC7B" w14:textId="77777777" w:rsidR="007D1150" w:rsidRDefault="007D1150">
            <w:pPr>
              <w:widowControl/>
              <w:jc w:val="left"/>
              <w:rPr>
                <w:rFonts w:ascii="Arial" w:hAnsi="Arial" w:cs="Arial"/>
                <w:color w:val="000000" w:themeColor="text1"/>
                <w:kern w:val="0"/>
                <w:szCs w:val="21"/>
              </w:rPr>
            </w:pPr>
          </w:p>
        </w:tc>
        <w:tc>
          <w:tcPr>
            <w:tcW w:w="1080" w:type="dxa"/>
            <w:tcBorders>
              <w:top w:val="nil"/>
              <w:left w:val="nil"/>
              <w:bottom w:val="nil"/>
              <w:right w:val="nil"/>
            </w:tcBorders>
            <w:noWrap/>
            <w:vAlign w:val="center"/>
          </w:tcPr>
          <w:p w14:paraId="2752D38D"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2F8A8C09"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712AF781" w14:textId="77777777" w:rsidR="007D1150" w:rsidRDefault="007D1150">
            <w:pPr>
              <w:widowControl/>
              <w:jc w:val="left"/>
              <w:rPr>
                <w:rFonts w:ascii="Arial" w:hAnsi="Arial" w:cs="Arial"/>
                <w:color w:val="000000" w:themeColor="text1"/>
                <w:kern w:val="0"/>
                <w:szCs w:val="21"/>
              </w:rPr>
            </w:pPr>
          </w:p>
        </w:tc>
      </w:tr>
      <w:tr w:rsidR="007D1150" w14:paraId="1460E306" w14:textId="77777777">
        <w:trPr>
          <w:trHeight w:val="735"/>
        </w:trPr>
        <w:tc>
          <w:tcPr>
            <w:tcW w:w="905" w:type="dxa"/>
            <w:tcBorders>
              <w:top w:val="nil"/>
              <w:left w:val="single" w:sz="4" w:space="0" w:color="auto"/>
              <w:bottom w:val="nil"/>
              <w:right w:val="single" w:sz="4" w:space="0" w:color="auto"/>
            </w:tcBorders>
            <w:noWrap/>
            <w:vAlign w:val="center"/>
          </w:tcPr>
          <w:p w14:paraId="1C0ACA60"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65029725" w14:textId="77777777" w:rsidR="007D1150" w:rsidRDefault="007D1150">
            <w:pPr>
              <w:widowControl/>
              <w:jc w:val="center"/>
              <w:rPr>
                <w:rFonts w:ascii="Arial" w:hAnsi="Arial" w:cs="Arial"/>
                <w:color w:val="000000" w:themeColor="text1"/>
                <w:kern w:val="0"/>
                <w:szCs w:val="21"/>
              </w:rPr>
            </w:pPr>
          </w:p>
        </w:tc>
        <w:tc>
          <w:tcPr>
            <w:tcW w:w="1174" w:type="dxa"/>
            <w:tcBorders>
              <w:top w:val="nil"/>
              <w:left w:val="nil"/>
              <w:bottom w:val="nil"/>
              <w:right w:val="single" w:sz="4" w:space="0" w:color="auto"/>
            </w:tcBorders>
            <w:noWrap/>
            <w:vAlign w:val="center"/>
          </w:tcPr>
          <w:p w14:paraId="2F6D5137" w14:textId="77777777" w:rsidR="007D1150" w:rsidRDefault="007D1150">
            <w:pPr>
              <w:widowControl/>
              <w:jc w:val="left"/>
              <w:rPr>
                <w:rFonts w:ascii="Arial" w:hAnsi="Arial" w:cs="Arial"/>
                <w:color w:val="000000" w:themeColor="text1"/>
                <w:kern w:val="0"/>
                <w:szCs w:val="21"/>
              </w:rPr>
            </w:pPr>
          </w:p>
        </w:tc>
        <w:tc>
          <w:tcPr>
            <w:tcW w:w="1080" w:type="dxa"/>
            <w:tcBorders>
              <w:top w:val="nil"/>
              <w:left w:val="nil"/>
              <w:bottom w:val="nil"/>
              <w:right w:val="nil"/>
            </w:tcBorders>
            <w:noWrap/>
            <w:vAlign w:val="center"/>
          </w:tcPr>
          <w:p w14:paraId="0FD17E9B"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72F2A8B1"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623E8AD4" w14:textId="77777777" w:rsidR="007D1150" w:rsidRDefault="007D1150">
            <w:pPr>
              <w:widowControl/>
              <w:jc w:val="left"/>
              <w:rPr>
                <w:rFonts w:ascii="Arial" w:hAnsi="Arial" w:cs="Arial"/>
                <w:color w:val="000000" w:themeColor="text1"/>
                <w:kern w:val="0"/>
                <w:szCs w:val="21"/>
              </w:rPr>
            </w:pPr>
          </w:p>
        </w:tc>
      </w:tr>
      <w:tr w:rsidR="007D1150" w14:paraId="0416035A" w14:textId="77777777">
        <w:trPr>
          <w:trHeight w:val="735"/>
        </w:trPr>
        <w:tc>
          <w:tcPr>
            <w:tcW w:w="905" w:type="dxa"/>
            <w:tcBorders>
              <w:top w:val="nil"/>
              <w:left w:val="single" w:sz="4" w:space="0" w:color="auto"/>
              <w:bottom w:val="nil"/>
              <w:right w:val="single" w:sz="4" w:space="0" w:color="auto"/>
            </w:tcBorders>
            <w:noWrap/>
            <w:vAlign w:val="center"/>
          </w:tcPr>
          <w:p w14:paraId="63F22842"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5BFF45F7" w14:textId="77777777" w:rsidR="007D1150" w:rsidRDefault="007D1150">
            <w:pPr>
              <w:widowControl/>
              <w:jc w:val="center"/>
              <w:rPr>
                <w:rFonts w:ascii="Arial" w:hAnsi="Arial" w:cs="Arial"/>
                <w:color w:val="000000" w:themeColor="text1"/>
                <w:kern w:val="0"/>
                <w:szCs w:val="21"/>
              </w:rPr>
            </w:pPr>
          </w:p>
        </w:tc>
        <w:tc>
          <w:tcPr>
            <w:tcW w:w="1174" w:type="dxa"/>
            <w:tcBorders>
              <w:top w:val="nil"/>
              <w:left w:val="nil"/>
              <w:bottom w:val="nil"/>
              <w:right w:val="single" w:sz="4" w:space="0" w:color="auto"/>
            </w:tcBorders>
            <w:noWrap/>
            <w:vAlign w:val="center"/>
          </w:tcPr>
          <w:p w14:paraId="6B2BF456" w14:textId="77777777" w:rsidR="007D1150" w:rsidRDefault="007D1150">
            <w:pPr>
              <w:widowControl/>
              <w:jc w:val="left"/>
              <w:rPr>
                <w:rFonts w:ascii="Arial" w:hAnsi="Arial" w:cs="Arial"/>
                <w:color w:val="000000" w:themeColor="text1"/>
                <w:kern w:val="0"/>
                <w:szCs w:val="21"/>
              </w:rPr>
            </w:pPr>
          </w:p>
        </w:tc>
        <w:tc>
          <w:tcPr>
            <w:tcW w:w="1080" w:type="dxa"/>
            <w:tcBorders>
              <w:top w:val="nil"/>
              <w:left w:val="nil"/>
              <w:bottom w:val="nil"/>
              <w:right w:val="nil"/>
            </w:tcBorders>
            <w:noWrap/>
            <w:vAlign w:val="center"/>
          </w:tcPr>
          <w:p w14:paraId="10497EC2"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6E908129"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38B7F3F0" w14:textId="77777777" w:rsidR="007D1150" w:rsidRDefault="007D1150">
            <w:pPr>
              <w:widowControl/>
              <w:jc w:val="left"/>
              <w:rPr>
                <w:rFonts w:ascii="Arial" w:hAnsi="Arial" w:cs="Arial"/>
                <w:color w:val="000000" w:themeColor="text1"/>
                <w:kern w:val="0"/>
                <w:szCs w:val="21"/>
              </w:rPr>
            </w:pPr>
          </w:p>
        </w:tc>
      </w:tr>
      <w:tr w:rsidR="007D1150" w14:paraId="36C3E048" w14:textId="77777777">
        <w:trPr>
          <w:trHeight w:val="735"/>
        </w:trPr>
        <w:tc>
          <w:tcPr>
            <w:tcW w:w="905" w:type="dxa"/>
            <w:tcBorders>
              <w:top w:val="nil"/>
              <w:left w:val="single" w:sz="4" w:space="0" w:color="auto"/>
              <w:bottom w:val="nil"/>
              <w:right w:val="single" w:sz="4" w:space="0" w:color="auto"/>
            </w:tcBorders>
            <w:noWrap/>
            <w:vAlign w:val="center"/>
          </w:tcPr>
          <w:p w14:paraId="5B8B39E8"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07396B8D" w14:textId="77777777" w:rsidR="007D1150" w:rsidRDefault="007D1150">
            <w:pPr>
              <w:widowControl/>
              <w:jc w:val="center"/>
              <w:rPr>
                <w:rFonts w:ascii="Arial" w:hAnsi="Arial" w:cs="Arial"/>
                <w:color w:val="000000" w:themeColor="text1"/>
                <w:kern w:val="0"/>
                <w:szCs w:val="21"/>
              </w:rPr>
            </w:pPr>
          </w:p>
        </w:tc>
        <w:tc>
          <w:tcPr>
            <w:tcW w:w="1174" w:type="dxa"/>
            <w:tcBorders>
              <w:top w:val="nil"/>
              <w:left w:val="nil"/>
              <w:bottom w:val="nil"/>
              <w:right w:val="single" w:sz="4" w:space="0" w:color="auto"/>
            </w:tcBorders>
            <w:noWrap/>
            <w:vAlign w:val="center"/>
          </w:tcPr>
          <w:p w14:paraId="40DFB3C6" w14:textId="77777777" w:rsidR="007D1150" w:rsidRDefault="007D1150">
            <w:pPr>
              <w:widowControl/>
              <w:jc w:val="left"/>
              <w:rPr>
                <w:rFonts w:ascii="Arial" w:hAnsi="Arial" w:cs="Arial"/>
                <w:color w:val="000000" w:themeColor="text1"/>
                <w:kern w:val="0"/>
                <w:szCs w:val="21"/>
              </w:rPr>
            </w:pPr>
          </w:p>
        </w:tc>
        <w:tc>
          <w:tcPr>
            <w:tcW w:w="1080" w:type="dxa"/>
            <w:tcBorders>
              <w:top w:val="nil"/>
              <w:left w:val="nil"/>
              <w:bottom w:val="nil"/>
              <w:right w:val="nil"/>
            </w:tcBorders>
            <w:noWrap/>
            <w:vAlign w:val="center"/>
          </w:tcPr>
          <w:p w14:paraId="61008B91"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6CF7354E"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62C4E64C" w14:textId="77777777" w:rsidR="007D1150" w:rsidRDefault="007D1150">
            <w:pPr>
              <w:widowControl/>
              <w:jc w:val="left"/>
              <w:rPr>
                <w:rFonts w:ascii="Arial" w:hAnsi="Arial" w:cs="Arial"/>
                <w:color w:val="000000" w:themeColor="text1"/>
                <w:kern w:val="0"/>
                <w:szCs w:val="21"/>
              </w:rPr>
            </w:pPr>
          </w:p>
        </w:tc>
      </w:tr>
      <w:tr w:rsidR="007D1150" w14:paraId="6B4E2389" w14:textId="77777777">
        <w:trPr>
          <w:trHeight w:val="735"/>
        </w:trPr>
        <w:tc>
          <w:tcPr>
            <w:tcW w:w="905" w:type="dxa"/>
            <w:tcBorders>
              <w:top w:val="nil"/>
              <w:left w:val="single" w:sz="4" w:space="0" w:color="auto"/>
              <w:bottom w:val="nil"/>
              <w:right w:val="single" w:sz="4" w:space="0" w:color="auto"/>
            </w:tcBorders>
            <w:noWrap/>
            <w:vAlign w:val="center"/>
          </w:tcPr>
          <w:p w14:paraId="137FE880" w14:textId="77777777" w:rsidR="007D1150" w:rsidRDefault="007D1150">
            <w:pPr>
              <w:widowControl/>
              <w:jc w:val="center"/>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2D072EC6" w14:textId="77777777" w:rsidR="007D1150" w:rsidRDefault="007D1150">
            <w:pPr>
              <w:widowControl/>
              <w:jc w:val="center"/>
              <w:rPr>
                <w:rFonts w:ascii="Arial" w:hAnsi="Arial" w:cs="Arial"/>
                <w:color w:val="000000" w:themeColor="text1"/>
                <w:kern w:val="0"/>
                <w:szCs w:val="21"/>
              </w:rPr>
            </w:pPr>
          </w:p>
        </w:tc>
        <w:tc>
          <w:tcPr>
            <w:tcW w:w="1174" w:type="dxa"/>
            <w:tcBorders>
              <w:top w:val="nil"/>
              <w:left w:val="nil"/>
              <w:bottom w:val="nil"/>
              <w:right w:val="single" w:sz="4" w:space="0" w:color="auto"/>
            </w:tcBorders>
            <w:noWrap/>
            <w:vAlign w:val="center"/>
          </w:tcPr>
          <w:p w14:paraId="079A2538" w14:textId="77777777" w:rsidR="007D1150" w:rsidRDefault="007D1150">
            <w:pPr>
              <w:widowControl/>
              <w:jc w:val="left"/>
              <w:rPr>
                <w:rFonts w:ascii="Arial" w:hAnsi="Arial" w:cs="Arial"/>
                <w:color w:val="000000" w:themeColor="text1"/>
                <w:kern w:val="0"/>
                <w:szCs w:val="21"/>
              </w:rPr>
            </w:pPr>
          </w:p>
        </w:tc>
        <w:tc>
          <w:tcPr>
            <w:tcW w:w="1080" w:type="dxa"/>
            <w:tcBorders>
              <w:top w:val="nil"/>
              <w:left w:val="nil"/>
              <w:bottom w:val="nil"/>
              <w:right w:val="nil"/>
            </w:tcBorders>
            <w:noWrap/>
            <w:vAlign w:val="center"/>
          </w:tcPr>
          <w:p w14:paraId="3F928D2A"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743E6A75"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1987016B" w14:textId="77777777" w:rsidR="007D1150" w:rsidRDefault="007D1150">
            <w:pPr>
              <w:widowControl/>
              <w:jc w:val="left"/>
              <w:rPr>
                <w:rFonts w:ascii="Arial" w:hAnsi="Arial" w:cs="Arial"/>
                <w:color w:val="000000" w:themeColor="text1"/>
                <w:kern w:val="0"/>
                <w:szCs w:val="21"/>
              </w:rPr>
            </w:pPr>
          </w:p>
        </w:tc>
      </w:tr>
      <w:tr w:rsidR="007D1150" w14:paraId="2663BC78" w14:textId="77777777">
        <w:trPr>
          <w:trHeight w:val="735"/>
        </w:trPr>
        <w:tc>
          <w:tcPr>
            <w:tcW w:w="905" w:type="dxa"/>
            <w:tcBorders>
              <w:top w:val="nil"/>
              <w:left w:val="single" w:sz="4" w:space="0" w:color="auto"/>
              <w:bottom w:val="nil"/>
              <w:right w:val="single" w:sz="4" w:space="0" w:color="auto"/>
            </w:tcBorders>
            <w:noWrap/>
            <w:vAlign w:val="center"/>
          </w:tcPr>
          <w:p w14:paraId="2FB62B6B" w14:textId="77777777" w:rsidR="007D1150" w:rsidRDefault="007D1150">
            <w:pPr>
              <w:widowControl/>
              <w:jc w:val="left"/>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7AAC6A08" w14:textId="77777777" w:rsidR="007D1150" w:rsidRDefault="007D1150">
            <w:pPr>
              <w:widowControl/>
              <w:jc w:val="left"/>
              <w:rPr>
                <w:rFonts w:ascii="宋体" w:cs="宋体"/>
                <w:color w:val="000000" w:themeColor="text1"/>
                <w:kern w:val="0"/>
                <w:szCs w:val="21"/>
              </w:rPr>
            </w:pPr>
          </w:p>
        </w:tc>
        <w:tc>
          <w:tcPr>
            <w:tcW w:w="1174" w:type="dxa"/>
            <w:tcBorders>
              <w:top w:val="nil"/>
              <w:left w:val="nil"/>
              <w:bottom w:val="nil"/>
              <w:right w:val="single" w:sz="4" w:space="0" w:color="auto"/>
            </w:tcBorders>
            <w:noWrap/>
            <w:vAlign w:val="center"/>
          </w:tcPr>
          <w:p w14:paraId="436C9DA8" w14:textId="77777777" w:rsidR="007D1150" w:rsidRDefault="007D1150">
            <w:pPr>
              <w:widowControl/>
              <w:jc w:val="left"/>
              <w:rPr>
                <w:rFonts w:ascii="Arial" w:hAnsi="Arial" w:cs="Arial"/>
                <w:color w:val="000000" w:themeColor="text1"/>
                <w:kern w:val="0"/>
                <w:szCs w:val="21"/>
              </w:rPr>
            </w:pPr>
          </w:p>
        </w:tc>
        <w:tc>
          <w:tcPr>
            <w:tcW w:w="1080" w:type="dxa"/>
            <w:tcBorders>
              <w:top w:val="nil"/>
              <w:left w:val="nil"/>
              <w:bottom w:val="nil"/>
              <w:right w:val="nil"/>
            </w:tcBorders>
            <w:noWrap/>
            <w:vAlign w:val="center"/>
          </w:tcPr>
          <w:p w14:paraId="38E90D79"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5FB6B3D2"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7F1D6975" w14:textId="77777777" w:rsidR="007D1150" w:rsidRDefault="007D1150">
            <w:pPr>
              <w:widowControl/>
              <w:jc w:val="left"/>
              <w:rPr>
                <w:rFonts w:ascii="Arial" w:hAnsi="Arial" w:cs="Arial"/>
                <w:color w:val="000000" w:themeColor="text1"/>
                <w:kern w:val="0"/>
                <w:szCs w:val="21"/>
              </w:rPr>
            </w:pPr>
          </w:p>
        </w:tc>
      </w:tr>
      <w:tr w:rsidR="007D1150" w14:paraId="5D485A1A" w14:textId="77777777">
        <w:trPr>
          <w:trHeight w:val="735"/>
        </w:trPr>
        <w:tc>
          <w:tcPr>
            <w:tcW w:w="905" w:type="dxa"/>
            <w:tcBorders>
              <w:top w:val="nil"/>
              <w:left w:val="single" w:sz="4" w:space="0" w:color="auto"/>
              <w:bottom w:val="nil"/>
              <w:right w:val="single" w:sz="4" w:space="0" w:color="auto"/>
            </w:tcBorders>
            <w:noWrap/>
            <w:vAlign w:val="center"/>
          </w:tcPr>
          <w:p w14:paraId="5B4210F2" w14:textId="77777777" w:rsidR="007D1150" w:rsidRDefault="007D1150">
            <w:pPr>
              <w:widowControl/>
              <w:jc w:val="left"/>
              <w:rPr>
                <w:rFonts w:ascii="Arial" w:hAnsi="Arial" w:cs="Arial"/>
                <w:color w:val="000000" w:themeColor="text1"/>
                <w:kern w:val="0"/>
                <w:szCs w:val="21"/>
              </w:rPr>
            </w:pPr>
          </w:p>
        </w:tc>
        <w:tc>
          <w:tcPr>
            <w:tcW w:w="2786" w:type="dxa"/>
            <w:tcBorders>
              <w:top w:val="nil"/>
              <w:left w:val="nil"/>
              <w:bottom w:val="nil"/>
              <w:right w:val="single" w:sz="4" w:space="0" w:color="000000"/>
            </w:tcBorders>
            <w:noWrap/>
            <w:vAlign w:val="center"/>
          </w:tcPr>
          <w:p w14:paraId="10910D73" w14:textId="77777777" w:rsidR="007D1150" w:rsidRDefault="007D1150">
            <w:pPr>
              <w:widowControl/>
              <w:jc w:val="left"/>
              <w:rPr>
                <w:rFonts w:ascii="宋体" w:cs="宋体"/>
                <w:color w:val="000000" w:themeColor="text1"/>
                <w:kern w:val="0"/>
                <w:szCs w:val="21"/>
              </w:rPr>
            </w:pPr>
          </w:p>
        </w:tc>
        <w:tc>
          <w:tcPr>
            <w:tcW w:w="1174" w:type="dxa"/>
            <w:tcBorders>
              <w:top w:val="nil"/>
              <w:left w:val="nil"/>
              <w:bottom w:val="nil"/>
              <w:right w:val="single" w:sz="4" w:space="0" w:color="auto"/>
            </w:tcBorders>
            <w:noWrap/>
            <w:vAlign w:val="center"/>
          </w:tcPr>
          <w:p w14:paraId="27BDC015" w14:textId="77777777" w:rsidR="007D1150" w:rsidRDefault="007D1150">
            <w:pPr>
              <w:widowControl/>
              <w:jc w:val="left"/>
              <w:rPr>
                <w:rFonts w:ascii="Arial" w:hAnsi="Arial" w:cs="Arial"/>
                <w:color w:val="000000" w:themeColor="text1"/>
                <w:kern w:val="0"/>
                <w:szCs w:val="21"/>
              </w:rPr>
            </w:pPr>
          </w:p>
        </w:tc>
        <w:tc>
          <w:tcPr>
            <w:tcW w:w="1080" w:type="dxa"/>
            <w:tcBorders>
              <w:top w:val="nil"/>
              <w:left w:val="nil"/>
              <w:bottom w:val="nil"/>
              <w:right w:val="nil"/>
            </w:tcBorders>
            <w:noWrap/>
            <w:vAlign w:val="center"/>
          </w:tcPr>
          <w:p w14:paraId="357EAE29"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nil"/>
              <w:right w:val="single" w:sz="4" w:space="0" w:color="auto"/>
            </w:tcBorders>
            <w:noWrap/>
            <w:vAlign w:val="center"/>
          </w:tcPr>
          <w:p w14:paraId="57EC2E24"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nil"/>
              <w:right w:val="single" w:sz="4" w:space="0" w:color="auto"/>
            </w:tcBorders>
            <w:noWrap/>
            <w:vAlign w:val="center"/>
          </w:tcPr>
          <w:p w14:paraId="1AB2ED5A" w14:textId="77777777" w:rsidR="007D1150" w:rsidRDefault="007D1150">
            <w:pPr>
              <w:widowControl/>
              <w:jc w:val="left"/>
              <w:rPr>
                <w:rFonts w:ascii="Arial" w:hAnsi="Arial" w:cs="Arial"/>
                <w:color w:val="000000" w:themeColor="text1"/>
                <w:kern w:val="0"/>
                <w:szCs w:val="21"/>
              </w:rPr>
            </w:pPr>
          </w:p>
        </w:tc>
      </w:tr>
      <w:tr w:rsidR="007D1150" w14:paraId="35496AA3" w14:textId="77777777">
        <w:trPr>
          <w:trHeight w:val="735"/>
        </w:trPr>
        <w:tc>
          <w:tcPr>
            <w:tcW w:w="905" w:type="dxa"/>
            <w:tcBorders>
              <w:top w:val="nil"/>
              <w:left w:val="single" w:sz="4" w:space="0" w:color="auto"/>
              <w:bottom w:val="single" w:sz="4" w:space="0" w:color="auto"/>
              <w:right w:val="single" w:sz="4" w:space="0" w:color="auto"/>
            </w:tcBorders>
            <w:noWrap/>
            <w:vAlign w:val="center"/>
          </w:tcPr>
          <w:p w14:paraId="3BB5916E" w14:textId="77777777" w:rsidR="007D1150" w:rsidRDefault="007D1150">
            <w:pPr>
              <w:widowControl/>
              <w:jc w:val="left"/>
              <w:rPr>
                <w:rFonts w:ascii="Arial" w:hAnsi="Arial" w:cs="Arial"/>
                <w:color w:val="000000" w:themeColor="text1"/>
                <w:kern w:val="0"/>
                <w:szCs w:val="21"/>
              </w:rPr>
            </w:pPr>
          </w:p>
        </w:tc>
        <w:tc>
          <w:tcPr>
            <w:tcW w:w="2786" w:type="dxa"/>
            <w:tcBorders>
              <w:top w:val="nil"/>
              <w:left w:val="nil"/>
              <w:bottom w:val="single" w:sz="4" w:space="0" w:color="auto"/>
              <w:right w:val="single" w:sz="4" w:space="0" w:color="000000"/>
            </w:tcBorders>
            <w:noWrap/>
            <w:vAlign w:val="center"/>
          </w:tcPr>
          <w:p w14:paraId="3F98F7B6" w14:textId="77777777" w:rsidR="007D1150" w:rsidRDefault="007D1150">
            <w:pPr>
              <w:widowControl/>
              <w:jc w:val="left"/>
              <w:rPr>
                <w:rFonts w:ascii="Arial" w:hAnsi="Arial" w:cs="Arial"/>
                <w:color w:val="000000" w:themeColor="text1"/>
                <w:kern w:val="0"/>
                <w:szCs w:val="21"/>
              </w:rPr>
            </w:pPr>
          </w:p>
        </w:tc>
        <w:tc>
          <w:tcPr>
            <w:tcW w:w="1174" w:type="dxa"/>
            <w:tcBorders>
              <w:top w:val="nil"/>
              <w:left w:val="nil"/>
              <w:bottom w:val="single" w:sz="4" w:space="0" w:color="auto"/>
              <w:right w:val="single" w:sz="4" w:space="0" w:color="auto"/>
            </w:tcBorders>
            <w:noWrap/>
            <w:vAlign w:val="center"/>
          </w:tcPr>
          <w:p w14:paraId="6A63D748" w14:textId="77777777" w:rsidR="007D1150" w:rsidRDefault="007D1150">
            <w:pPr>
              <w:widowControl/>
              <w:jc w:val="left"/>
              <w:rPr>
                <w:rFonts w:ascii="Arial" w:hAnsi="Arial" w:cs="Arial"/>
                <w:color w:val="000000" w:themeColor="text1"/>
                <w:kern w:val="0"/>
                <w:szCs w:val="21"/>
              </w:rPr>
            </w:pPr>
          </w:p>
        </w:tc>
        <w:tc>
          <w:tcPr>
            <w:tcW w:w="1080" w:type="dxa"/>
            <w:tcBorders>
              <w:top w:val="nil"/>
              <w:left w:val="nil"/>
              <w:bottom w:val="single" w:sz="4" w:space="0" w:color="auto"/>
              <w:right w:val="nil"/>
            </w:tcBorders>
            <w:noWrap/>
            <w:vAlign w:val="center"/>
          </w:tcPr>
          <w:p w14:paraId="1346E104" w14:textId="77777777" w:rsidR="007D1150" w:rsidRDefault="007D1150">
            <w:pPr>
              <w:widowControl/>
              <w:jc w:val="left"/>
              <w:rPr>
                <w:rFonts w:ascii="Arial" w:hAnsi="Arial" w:cs="Arial"/>
                <w:color w:val="000000" w:themeColor="text1"/>
                <w:kern w:val="0"/>
                <w:szCs w:val="21"/>
              </w:rPr>
            </w:pPr>
          </w:p>
        </w:tc>
        <w:tc>
          <w:tcPr>
            <w:tcW w:w="1420" w:type="dxa"/>
            <w:tcBorders>
              <w:top w:val="nil"/>
              <w:left w:val="single" w:sz="4" w:space="0" w:color="auto"/>
              <w:bottom w:val="single" w:sz="4" w:space="0" w:color="auto"/>
              <w:right w:val="single" w:sz="4" w:space="0" w:color="auto"/>
            </w:tcBorders>
            <w:noWrap/>
            <w:vAlign w:val="center"/>
          </w:tcPr>
          <w:p w14:paraId="21331399" w14:textId="77777777" w:rsidR="007D1150" w:rsidRDefault="007D1150">
            <w:pPr>
              <w:widowControl/>
              <w:jc w:val="left"/>
              <w:rPr>
                <w:rFonts w:ascii="Arial" w:hAnsi="Arial" w:cs="Arial"/>
                <w:color w:val="000000" w:themeColor="text1"/>
                <w:kern w:val="0"/>
                <w:szCs w:val="21"/>
              </w:rPr>
            </w:pPr>
          </w:p>
        </w:tc>
        <w:tc>
          <w:tcPr>
            <w:tcW w:w="900" w:type="dxa"/>
            <w:tcBorders>
              <w:top w:val="nil"/>
              <w:left w:val="nil"/>
              <w:bottom w:val="single" w:sz="4" w:space="0" w:color="auto"/>
              <w:right w:val="single" w:sz="4" w:space="0" w:color="auto"/>
            </w:tcBorders>
            <w:noWrap/>
            <w:vAlign w:val="center"/>
          </w:tcPr>
          <w:p w14:paraId="3F839073" w14:textId="77777777" w:rsidR="007D1150" w:rsidRDefault="007D1150">
            <w:pPr>
              <w:widowControl/>
              <w:jc w:val="left"/>
              <w:rPr>
                <w:rFonts w:ascii="Arial" w:hAnsi="Arial" w:cs="Arial"/>
                <w:color w:val="000000" w:themeColor="text1"/>
                <w:kern w:val="0"/>
                <w:szCs w:val="21"/>
              </w:rPr>
            </w:pPr>
          </w:p>
        </w:tc>
      </w:tr>
      <w:tr w:rsidR="007D1150" w14:paraId="6C129F06" w14:textId="77777777">
        <w:trPr>
          <w:trHeight w:val="735"/>
        </w:trPr>
        <w:tc>
          <w:tcPr>
            <w:tcW w:w="3691" w:type="dxa"/>
            <w:gridSpan w:val="2"/>
            <w:tcBorders>
              <w:top w:val="single" w:sz="4" w:space="0" w:color="auto"/>
              <w:left w:val="single" w:sz="4" w:space="0" w:color="auto"/>
              <w:bottom w:val="single" w:sz="4" w:space="0" w:color="auto"/>
              <w:right w:val="single" w:sz="4" w:space="0" w:color="auto"/>
            </w:tcBorders>
            <w:noWrap/>
            <w:vAlign w:val="center"/>
          </w:tcPr>
          <w:p w14:paraId="5C8CC767" w14:textId="77777777" w:rsidR="007D1150" w:rsidRDefault="0001536F">
            <w:pPr>
              <w:widowControl/>
              <w:jc w:val="center"/>
              <w:rPr>
                <w:rFonts w:ascii="宋体" w:cs="宋体"/>
                <w:bCs/>
                <w:color w:val="000000" w:themeColor="text1"/>
                <w:kern w:val="0"/>
                <w:szCs w:val="21"/>
              </w:rPr>
            </w:pPr>
            <w:r>
              <w:rPr>
                <w:rFonts w:ascii="宋体" w:hAnsi="宋体" w:cs="宋体" w:hint="eastAsia"/>
                <w:bCs/>
                <w:color w:val="000000" w:themeColor="text1"/>
                <w:kern w:val="0"/>
                <w:szCs w:val="21"/>
              </w:rPr>
              <w:t>合计</w:t>
            </w:r>
          </w:p>
        </w:tc>
        <w:tc>
          <w:tcPr>
            <w:tcW w:w="1174" w:type="dxa"/>
            <w:tcBorders>
              <w:top w:val="single" w:sz="4" w:space="0" w:color="auto"/>
              <w:left w:val="single" w:sz="4" w:space="0" w:color="auto"/>
              <w:bottom w:val="single" w:sz="4" w:space="0" w:color="auto"/>
              <w:right w:val="single" w:sz="4" w:space="0" w:color="auto"/>
            </w:tcBorders>
            <w:noWrap/>
            <w:vAlign w:val="center"/>
          </w:tcPr>
          <w:p w14:paraId="1FCAB29B" w14:textId="77777777" w:rsidR="007D1150" w:rsidRDefault="007D1150">
            <w:pPr>
              <w:widowControl/>
              <w:jc w:val="left"/>
              <w:rPr>
                <w:rFonts w:ascii="Arial" w:hAnsi="Arial" w:cs="Arial"/>
                <w:bCs/>
                <w:color w:val="000000" w:themeColor="text1"/>
                <w:kern w:val="0"/>
                <w:szCs w:val="21"/>
              </w:rPr>
            </w:pPr>
          </w:p>
        </w:tc>
        <w:tc>
          <w:tcPr>
            <w:tcW w:w="1080" w:type="dxa"/>
            <w:tcBorders>
              <w:top w:val="single" w:sz="4" w:space="0" w:color="auto"/>
              <w:left w:val="single" w:sz="4" w:space="0" w:color="auto"/>
              <w:bottom w:val="single" w:sz="4" w:space="0" w:color="auto"/>
              <w:right w:val="single" w:sz="4" w:space="0" w:color="auto"/>
            </w:tcBorders>
            <w:noWrap/>
            <w:vAlign w:val="center"/>
          </w:tcPr>
          <w:p w14:paraId="3E32A546" w14:textId="77777777" w:rsidR="007D1150" w:rsidRDefault="007D1150">
            <w:pPr>
              <w:widowControl/>
              <w:jc w:val="left"/>
              <w:rPr>
                <w:rFonts w:ascii="Arial" w:hAnsi="Arial" w:cs="Arial"/>
                <w:color w:val="000000" w:themeColor="text1"/>
                <w:kern w:val="0"/>
                <w:szCs w:val="21"/>
              </w:rPr>
            </w:pPr>
          </w:p>
        </w:tc>
        <w:tc>
          <w:tcPr>
            <w:tcW w:w="1420" w:type="dxa"/>
            <w:tcBorders>
              <w:top w:val="single" w:sz="4" w:space="0" w:color="auto"/>
              <w:left w:val="single" w:sz="4" w:space="0" w:color="auto"/>
              <w:bottom w:val="single" w:sz="4" w:space="0" w:color="auto"/>
              <w:right w:val="single" w:sz="4" w:space="0" w:color="auto"/>
            </w:tcBorders>
            <w:noWrap/>
            <w:vAlign w:val="center"/>
          </w:tcPr>
          <w:p w14:paraId="37FB346A" w14:textId="77777777" w:rsidR="007D1150" w:rsidRDefault="007D1150">
            <w:pPr>
              <w:widowControl/>
              <w:jc w:val="left"/>
              <w:rPr>
                <w:rFonts w:ascii="Arial" w:hAnsi="Arial" w:cs="Arial"/>
                <w:color w:val="000000" w:themeColor="text1"/>
                <w:kern w:val="0"/>
                <w:szCs w:val="21"/>
              </w:rPr>
            </w:pPr>
          </w:p>
        </w:tc>
        <w:tc>
          <w:tcPr>
            <w:tcW w:w="900" w:type="dxa"/>
            <w:tcBorders>
              <w:top w:val="single" w:sz="4" w:space="0" w:color="auto"/>
              <w:left w:val="single" w:sz="4" w:space="0" w:color="auto"/>
              <w:bottom w:val="single" w:sz="4" w:space="0" w:color="auto"/>
              <w:right w:val="single" w:sz="4" w:space="0" w:color="auto"/>
            </w:tcBorders>
            <w:noWrap/>
            <w:vAlign w:val="center"/>
          </w:tcPr>
          <w:p w14:paraId="3B169303" w14:textId="77777777" w:rsidR="007D1150" w:rsidRDefault="007D1150">
            <w:pPr>
              <w:widowControl/>
              <w:jc w:val="left"/>
              <w:rPr>
                <w:rFonts w:ascii="Arial" w:hAnsi="Arial" w:cs="Arial"/>
                <w:color w:val="000000" w:themeColor="text1"/>
                <w:kern w:val="0"/>
                <w:szCs w:val="21"/>
              </w:rPr>
            </w:pPr>
          </w:p>
        </w:tc>
      </w:tr>
    </w:tbl>
    <w:p w14:paraId="216B8738" w14:textId="77777777" w:rsidR="007D1150" w:rsidRDefault="007D1150">
      <w:pPr>
        <w:tabs>
          <w:tab w:val="left" w:pos="720"/>
        </w:tabs>
        <w:spacing w:afterLines="50" w:after="120" w:line="300" w:lineRule="auto"/>
        <w:ind w:right="90"/>
        <w:rPr>
          <w:rFonts w:ascii="Arial" w:hAnsi="Arial" w:cs="Arial"/>
          <w:color w:val="000000" w:themeColor="text1"/>
        </w:rPr>
      </w:pPr>
    </w:p>
    <w:p w14:paraId="352F2152" w14:textId="77777777" w:rsidR="007D1150" w:rsidRDefault="0001536F">
      <w:pPr>
        <w:pStyle w:val="378020"/>
        <w:spacing w:before="120" w:after="120"/>
        <w:rPr>
          <w:color w:val="000000" w:themeColor="text1"/>
        </w:rPr>
      </w:pPr>
      <w:bookmarkStart w:id="1340" w:name="_Toc10235789"/>
      <w:bookmarkStart w:id="1341" w:name="_Toc101882105"/>
      <w:bookmarkStart w:id="1342" w:name="_Toc483575319"/>
      <w:bookmarkStart w:id="1343" w:name="_Toc480481682"/>
      <w:bookmarkStart w:id="1344" w:name="_Toc241459769"/>
      <w:bookmarkStart w:id="1345" w:name="_Toc342296533"/>
      <w:bookmarkStart w:id="1346" w:name="_Hlk8723978"/>
      <w:bookmarkEnd w:id="1335"/>
      <w:bookmarkEnd w:id="1336"/>
      <w:bookmarkEnd w:id="1337"/>
      <w:bookmarkEnd w:id="1338"/>
      <w:bookmarkEnd w:id="1339"/>
      <w:r>
        <w:rPr>
          <w:color w:val="000000" w:themeColor="text1"/>
        </w:rPr>
        <w:lastRenderedPageBreak/>
        <w:t xml:space="preserve">4.6  </w:t>
      </w:r>
      <w:bookmarkEnd w:id="1340"/>
      <w:r>
        <w:rPr>
          <w:rFonts w:hint="eastAsia"/>
          <w:color w:val="000000" w:themeColor="text1"/>
        </w:rPr>
        <w:t>单位工程投标报价汇总表</w:t>
      </w:r>
      <w:bookmarkEnd w:id="1341"/>
    </w:p>
    <w:p w14:paraId="6C1E268C" w14:textId="77777777" w:rsidR="007D1150" w:rsidRDefault="0001536F">
      <w:pPr>
        <w:tabs>
          <w:tab w:val="left" w:pos="720"/>
        </w:tabs>
        <w:spacing w:afterLines="50" w:after="120" w:line="300" w:lineRule="auto"/>
        <w:jc w:val="center"/>
        <w:rPr>
          <w:rFonts w:ascii="Arial" w:eastAsia="黑体" w:hAnsi="Arial" w:cs="Arial"/>
          <w:bCs/>
          <w:color w:val="000000" w:themeColor="text1"/>
          <w:sz w:val="30"/>
          <w:szCs w:val="30"/>
        </w:rPr>
      </w:pPr>
      <w:r>
        <w:rPr>
          <w:rFonts w:ascii="Arial" w:eastAsia="黑体" w:hAnsi="Arial" w:cs="Arial" w:hint="eastAsia"/>
          <w:bCs/>
          <w:color w:val="000000" w:themeColor="text1"/>
          <w:sz w:val="30"/>
          <w:szCs w:val="30"/>
        </w:rPr>
        <w:t>单位工程投标报价汇总表</w:t>
      </w:r>
    </w:p>
    <w:p w14:paraId="5BB9A7F1" w14:textId="77777777" w:rsidR="007D1150" w:rsidRDefault="0001536F">
      <w:pPr>
        <w:tabs>
          <w:tab w:val="left" w:pos="720"/>
        </w:tabs>
        <w:spacing w:afterLines="50" w:after="120" w:line="300" w:lineRule="auto"/>
        <w:rPr>
          <w:rFonts w:ascii="Arial" w:hAnsi="Arial" w:cs="Arial"/>
          <w:color w:val="000000" w:themeColor="text1"/>
        </w:rPr>
      </w:pPr>
      <w:r>
        <w:rPr>
          <w:rFonts w:ascii="Arial" w:hAnsi="Arial" w:cs="Arial" w:hint="eastAsia"/>
          <w:color w:val="000000" w:themeColor="text1"/>
        </w:rPr>
        <w:t>工程名称：</w:t>
      </w:r>
      <w:r>
        <w:rPr>
          <w:rFonts w:ascii="Arial" w:hAnsi="Arial" w:cs="Arial"/>
          <w:color w:val="000000" w:themeColor="text1"/>
        </w:rPr>
        <w:t xml:space="preserve">  </w:t>
      </w:r>
      <w:r>
        <w:rPr>
          <w:rFonts w:ascii="宋体" w:hAnsi="宋体" w:cs="宋体" w:hint="eastAsia"/>
          <w:color w:val="000000" w:themeColor="text1"/>
          <w:kern w:val="0"/>
          <w:szCs w:val="21"/>
        </w:rPr>
        <w:t>（</w:t>
      </w:r>
      <w:r>
        <w:rPr>
          <w:rFonts w:ascii="宋体" w:hAnsi="宋体" w:cs="宋体"/>
          <w:color w:val="000000" w:themeColor="text1"/>
          <w:kern w:val="0"/>
          <w:szCs w:val="21"/>
        </w:rPr>
        <w:t>XXXX单位工程）</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r>
        <w:rPr>
          <w:rFonts w:ascii="Arial" w:hAnsi="Arial" w:cs="Arial" w:hint="eastAsia"/>
          <w:color w:val="000000" w:themeColor="text1"/>
        </w:rPr>
        <w:t>页</w:t>
      </w:r>
      <w:r>
        <w:rPr>
          <w:rFonts w:ascii="Arial" w:hAnsi="Arial" w:cs="Arial"/>
          <w:color w:val="000000" w:themeColor="text1"/>
        </w:rPr>
        <w:t xml:space="preserve"> </w:t>
      </w:r>
      <w:r>
        <w:rPr>
          <w:rFonts w:ascii="Arial" w:hAnsi="Arial" w:cs="Arial" w:hint="eastAsia"/>
          <w:color w:val="000000" w:themeColor="text1"/>
        </w:rPr>
        <w:t>共</w:t>
      </w:r>
      <w:r>
        <w:rPr>
          <w:rFonts w:ascii="Arial" w:hAnsi="Arial" w:cs="Arial"/>
          <w:color w:val="000000" w:themeColor="text1"/>
        </w:rPr>
        <w:t xml:space="preserve">  </w:t>
      </w:r>
      <w:r>
        <w:rPr>
          <w:rFonts w:ascii="Arial" w:hAnsi="Arial" w:cs="Arial" w:hint="eastAsia"/>
          <w:color w:val="000000" w:themeColor="text1"/>
        </w:rPr>
        <w:t>页</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
        <w:gridCol w:w="3495"/>
        <w:gridCol w:w="1888"/>
        <w:gridCol w:w="1997"/>
      </w:tblGrid>
      <w:tr w:rsidR="007D1150" w14:paraId="76F70B7B" w14:textId="77777777">
        <w:trPr>
          <w:trHeight w:val="465"/>
        </w:trPr>
        <w:tc>
          <w:tcPr>
            <w:tcW w:w="900" w:type="dxa"/>
            <w:vAlign w:val="center"/>
          </w:tcPr>
          <w:p w14:paraId="7C6CB5B8" w14:textId="77777777" w:rsidR="007D1150" w:rsidRDefault="0001536F">
            <w:pPr>
              <w:tabs>
                <w:tab w:val="left" w:pos="720"/>
              </w:tabs>
              <w:spacing w:line="300" w:lineRule="auto"/>
              <w:jc w:val="center"/>
              <w:rPr>
                <w:rFonts w:ascii="Arial" w:hAnsi="Arial" w:cs="Arial"/>
                <w:color w:val="000000" w:themeColor="text1"/>
              </w:rPr>
            </w:pPr>
            <w:bookmarkStart w:id="1347" w:name="_Toc497584179"/>
            <w:bookmarkStart w:id="1348" w:name="_Toc10235790"/>
            <w:bookmarkEnd w:id="1342"/>
            <w:bookmarkEnd w:id="1343"/>
            <w:bookmarkEnd w:id="1344"/>
            <w:bookmarkEnd w:id="1345"/>
            <w:bookmarkEnd w:id="1346"/>
            <w:r>
              <w:rPr>
                <w:rFonts w:ascii="Arial" w:hAnsi="Arial" w:cs="Arial" w:hint="eastAsia"/>
                <w:color w:val="000000" w:themeColor="text1"/>
              </w:rPr>
              <w:t>序号</w:t>
            </w:r>
          </w:p>
        </w:tc>
        <w:tc>
          <w:tcPr>
            <w:tcW w:w="3495" w:type="dxa"/>
            <w:vAlign w:val="center"/>
          </w:tcPr>
          <w:p w14:paraId="718446A2"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汇总内容</w:t>
            </w:r>
          </w:p>
        </w:tc>
        <w:tc>
          <w:tcPr>
            <w:tcW w:w="1888" w:type="dxa"/>
            <w:vAlign w:val="center"/>
          </w:tcPr>
          <w:p w14:paraId="7A96992D"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金额（元）</w:t>
            </w:r>
          </w:p>
        </w:tc>
        <w:tc>
          <w:tcPr>
            <w:tcW w:w="1997" w:type="dxa"/>
            <w:vAlign w:val="center"/>
          </w:tcPr>
          <w:p w14:paraId="7E7F5BF0"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其中：暂估价（元）</w:t>
            </w:r>
          </w:p>
        </w:tc>
      </w:tr>
      <w:tr w:rsidR="007D1150" w14:paraId="5813A6AF" w14:textId="77777777">
        <w:trPr>
          <w:trHeight w:val="465"/>
        </w:trPr>
        <w:tc>
          <w:tcPr>
            <w:tcW w:w="900" w:type="dxa"/>
            <w:vAlign w:val="center"/>
          </w:tcPr>
          <w:p w14:paraId="7E807347"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1</w:t>
            </w:r>
          </w:p>
        </w:tc>
        <w:tc>
          <w:tcPr>
            <w:tcW w:w="3495" w:type="dxa"/>
            <w:vAlign w:val="center"/>
          </w:tcPr>
          <w:p w14:paraId="20D365E7"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分部分项工程</w:t>
            </w:r>
          </w:p>
        </w:tc>
        <w:tc>
          <w:tcPr>
            <w:tcW w:w="1888" w:type="dxa"/>
            <w:vAlign w:val="center"/>
          </w:tcPr>
          <w:p w14:paraId="68F9132D"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36619165" w14:textId="77777777" w:rsidR="007D1150" w:rsidRDefault="007D1150">
            <w:pPr>
              <w:tabs>
                <w:tab w:val="left" w:pos="720"/>
              </w:tabs>
              <w:spacing w:line="300" w:lineRule="auto"/>
              <w:jc w:val="center"/>
              <w:rPr>
                <w:rFonts w:ascii="Arial" w:hAnsi="Arial" w:cs="Arial"/>
                <w:color w:val="000000" w:themeColor="text1"/>
              </w:rPr>
            </w:pPr>
          </w:p>
        </w:tc>
      </w:tr>
      <w:tr w:rsidR="007D1150" w14:paraId="5B51D977" w14:textId="77777777">
        <w:trPr>
          <w:trHeight w:val="465"/>
        </w:trPr>
        <w:tc>
          <w:tcPr>
            <w:tcW w:w="900" w:type="dxa"/>
            <w:vAlign w:val="center"/>
          </w:tcPr>
          <w:p w14:paraId="04EE5CFF"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1.1</w:t>
            </w:r>
          </w:p>
        </w:tc>
        <w:tc>
          <w:tcPr>
            <w:tcW w:w="3495" w:type="dxa"/>
            <w:vAlign w:val="center"/>
          </w:tcPr>
          <w:p w14:paraId="477258CF" w14:textId="77777777" w:rsidR="007D1150" w:rsidRDefault="007D1150">
            <w:pPr>
              <w:tabs>
                <w:tab w:val="left" w:pos="720"/>
              </w:tabs>
              <w:spacing w:line="300" w:lineRule="auto"/>
              <w:jc w:val="center"/>
              <w:rPr>
                <w:rFonts w:ascii="Arial" w:hAnsi="Arial" w:cs="Arial"/>
                <w:color w:val="000000" w:themeColor="text1"/>
              </w:rPr>
            </w:pPr>
          </w:p>
        </w:tc>
        <w:tc>
          <w:tcPr>
            <w:tcW w:w="1888" w:type="dxa"/>
            <w:vAlign w:val="center"/>
          </w:tcPr>
          <w:p w14:paraId="08C5E38E"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2AB776B5" w14:textId="77777777" w:rsidR="007D1150" w:rsidRDefault="007D1150">
            <w:pPr>
              <w:tabs>
                <w:tab w:val="left" w:pos="720"/>
              </w:tabs>
              <w:spacing w:line="300" w:lineRule="auto"/>
              <w:jc w:val="center"/>
              <w:rPr>
                <w:rFonts w:ascii="Arial" w:hAnsi="Arial" w:cs="Arial"/>
                <w:color w:val="000000" w:themeColor="text1"/>
              </w:rPr>
            </w:pPr>
          </w:p>
        </w:tc>
      </w:tr>
      <w:tr w:rsidR="007D1150" w14:paraId="124D892B" w14:textId="77777777">
        <w:trPr>
          <w:trHeight w:val="465"/>
        </w:trPr>
        <w:tc>
          <w:tcPr>
            <w:tcW w:w="900" w:type="dxa"/>
            <w:vAlign w:val="center"/>
          </w:tcPr>
          <w:p w14:paraId="6E1090A8"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1.2</w:t>
            </w:r>
          </w:p>
        </w:tc>
        <w:tc>
          <w:tcPr>
            <w:tcW w:w="3495" w:type="dxa"/>
            <w:vAlign w:val="center"/>
          </w:tcPr>
          <w:p w14:paraId="0C8A627D" w14:textId="77777777" w:rsidR="007D1150" w:rsidRDefault="007D1150">
            <w:pPr>
              <w:tabs>
                <w:tab w:val="left" w:pos="720"/>
              </w:tabs>
              <w:spacing w:line="300" w:lineRule="auto"/>
              <w:jc w:val="center"/>
              <w:rPr>
                <w:rFonts w:ascii="Arial" w:hAnsi="Arial" w:cs="Arial"/>
                <w:color w:val="000000" w:themeColor="text1"/>
              </w:rPr>
            </w:pPr>
          </w:p>
        </w:tc>
        <w:tc>
          <w:tcPr>
            <w:tcW w:w="1888" w:type="dxa"/>
            <w:vAlign w:val="center"/>
          </w:tcPr>
          <w:p w14:paraId="33F106CA"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409E41C2" w14:textId="77777777" w:rsidR="007D1150" w:rsidRDefault="007D1150">
            <w:pPr>
              <w:tabs>
                <w:tab w:val="left" w:pos="720"/>
              </w:tabs>
              <w:spacing w:line="300" w:lineRule="auto"/>
              <w:jc w:val="center"/>
              <w:rPr>
                <w:rFonts w:ascii="Arial" w:hAnsi="Arial" w:cs="Arial"/>
                <w:color w:val="000000" w:themeColor="text1"/>
              </w:rPr>
            </w:pPr>
          </w:p>
        </w:tc>
      </w:tr>
      <w:tr w:rsidR="007D1150" w14:paraId="153D0B2F" w14:textId="77777777">
        <w:trPr>
          <w:trHeight w:val="465"/>
        </w:trPr>
        <w:tc>
          <w:tcPr>
            <w:tcW w:w="900" w:type="dxa"/>
            <w:vAlign w:val="center"/>
          </w:tcPr>
          <w:p w14:paraId="4393FA5B"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1.3</w:t>
            </w:r>
          </w:p>
        </w:tc>
        <w:tc>
          <w:tcPr>
            <w:tcW w:w="3495" w:type="dxa"/>
            <w:vAlign w:val="center"/>
          </w:tcPr>
          <w:p w14:paraId="1EF856B1" w14:textId="77777777" w:rsidR="007D1150" w:rsidRDefault="007D1150">
            <w:pPr>
              <w:tabs>
                <w:tab w:val="left" w:pos="720"/>
              </w:tabs>
              <w:spacing w:line="300" w:lineRule="auto"/>
              <w:jc w:val="center"/>
              <w:rPr>
                <w:rFonts w:ascii="Arial" w:hAnsi="Arial" w:cs="Arial"/>
                <w:color w:val="000000" w:themeColor="text1"/>
              </w:rPr>
            </w:pPr>
          </w:p>
        </w:tc>
        <w:tc>
          <w:tcPr>
            <w:tcW w:w="1888" w:type="dxa"/>
            <w:vAlign w:val="center"/>
          </w:tcPr>
          <w:p w14:paraId="382291C7"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213F5217" w14:textId="77777777" w:rsidR="007D1150" w:rsidRDefault="007D1150">
            <w:pPr>
              <w:tabs>
                <w:tab w:val="left" w:pos="720"/>
              </w:tabs>
              <w:spacing w:line="300" w:lineRule="auto"/>
              <w:jc w:val="center"/>
              <w:rPr>
                <w:rFonts w:ascii="Arial" w:hAnsi="Arial" w:cs="Arial"/>
                <w:color w:val="000000" w:themeColor="text1"/>
              </w:rPr>
            </w:pPr>
          </w:p>
        </w:tc>
      </w:tr>
      <w:tr w:rsidR="007D1150" w14:paraId="1879CE0D" w14:textId="77777777">
        <w:trPr>
          <w:trHeight w:val="465"/>
        </w:trPr>
        <w:tc>
          <w:tcPr>
            <w:tcW w:w="900" w:type="dxa"/>
            <w:vAlign w:val="center"/>
          </w:tcPr>
          <w:p w14:paraId="61E2C0D8"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1.4</w:t>
            </w:r>
          </w:p>
        </w:tc>
        <w:tc>
          <w:tcPr>
            <w:tcW w:w="3495" w:type="dxa"/>
            <w:vAlign w:val="center"/>
          </w:tcPr>
          <w:p w14:paraId="530D1634" w14:textId="77777777" w:rsidR="007D1150" w:rsidRDefault="007D1150">
            <w:pPr>
              <w:tabs>
                <w:tab w:val="left" w:pos="720"/>
              </w:tabs>
              <w:spacing w:line="300" w:lineRule="auto"/>
              <w:jc w:val="center"/>
              <w:rPr>
                <w:rFonts w:ascii="Arial" w:hAnsi="Arial" w:cs="Arial"/>
                <w:color w:val="000000" w:themeColor="text1"/>
              </w:rPr>
            </w:pPr>
          </w:p>
        </w:tc>
        <w:tc>
          <w:tcPr>
            <w:tcW w:w="1888" w:type="dxa"/>
            <w:vAlign w:val="center"/>
          </w:tcPr>
          <w:p w14:paraId="3819ACC5"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4C05E046" w14:textId="77777777" w:rsidR="007D1150" w:rsidRDefault="007D1150">
            <w:pPr>
              <w:tabs>
                <w:tab w:val="left" w:pos="720"/>
              </w:tabs>
              <w:spacing w:line="300" w:lineRule="auto"/>
              <w:jc w:val="center"/>
              <w:rPr>
                <w:rFonts w:ascii="Arial" w:hAnsi="Arial" w:cs="Arial"/>
                <w:color w:val="000000" w:themeColor="text1"/>
              </w:rPr>
            </w:pPr>
          </w:p>
        </w:tc>
      </w:tr>
      <w:tr w:rsidR="007D1150" w14:paraId="77F6BF70" w14:textId="77777777">
        <w:trPr>
          <w:trHeight w:val="465"/>
        </w:trPr>
        <w:tc>
          <w:tcPr>
            <w:tcW w:w="900" w:type="dxa"/>
            <w:vAlign w:val="center"/>
          </w:tcPr>
          <w:p w14:paraId="13E27C6D"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1.5</w:t>
            </w:r>
          </w:p>
        </w:tc>
        <w:tc>
          <w:tcPr>
            <w:tcW w:w="3495" w:type="dxa"/>
            <w:vAlign w:val="center"/>
          </w:tcPr>
          <w:p w14:paraId="72CC21CF" w14:textId="77777777" w:rsidR="007D1150" w:rsidRDefault="007D1150">
            <w:pPr>
              <w:tabs>
                <w:tab w:val="left" w:pos="720"/>
              </w:tabs>
              <w:spacing w:line="300" w:lineRule="auto"/>
              <w:jc w:val="center"/>
              <w:rPr>
                <w:rFonts w:ascii="Arial" w:hAnsi="Arial" w:cs="Arial"/>
                <w:color w:val="000000" w:themeColor="text1"/>
              </w:rPr>
            </w:pPr>
          </w:p>
        </w:tc>
        <w:tc>
          <w:tcPr>
            <w:tcW w:w="1888" w:type="dxa"/>
            <w:vAlign w:val="center"/>
          </w:tcPr>
          <w:p w14:paraId="1C39F597"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768F7134" w14:textId="77777777" w:rsidR="007D1150" w:rsidRDefault="007D1150">
            <w:pPr>
              <w:tabs>
                <w:tab w:val="left" w:pos="720"/>
              </w:tabs>
              <w:spacing w:line="300" w:lineRule="auto"/>
              <w:jc w:val="center"/>
              <w:rPr>
                <w:rFonts w:ascii="Arial" w:hAnsi="Arial" w:cs="Arial"/>
                <w:color w:val="000000" w:themeColor="text1"/>
              </w:rPr>
            </w:pPr>
          </w:p>
        </w:tc>
      </w:tr>
      <w:tr w:rsidR="007D1150" w14:paraId="3105A5F2" w14:textId="77777777">
        <w:trPr>
          <w:trHeight w:val="465"/>
        </w:trPr>
        <w:tc>
          <w:tcPr>
            <w:tcW w:w="900" w:type="dxa"/>
            <w:vAlign w:val="center"/>
          </w:tcPr>
          <w:p w14:paraId="501B2D17" w14:textId="77777777" w:rsidR="007D1150" w:rsidRDefault="007D1150">
            <w:pPr>
              <w:tabs>
                <w:tab w:val="left" w:pos="720"/>
              </w:tabs>
              <w:spacing w:line="300" w:lineRule="auto"/>
              <w:rPr>
                <w:rFonts w:ascii="Arial" w:hAnsi="Arial" w:cs="Arial"/>
                <w:color w:val="000000" w:themeColor="text1"/>
              </w:rPr>
            </w:pPr>
          </w:p>
        </w:tc>
        <w:tc>
          <w:tcPr>
            <w:tcW w:w="3495" w:type="dxa"/>
            <w:vAlign w:val="center"/>
          </w:tcPr>
          <w:p w14:paraId="3D9D9982" w14:textId="77777777" w:rsidR="007D1150" w:rsidRDefault="007D1150">
            <w:pPr>
              <w:tabs>
                <w:tab w:val="left" w:pos="720"/>
              </w:tabs>
              <w:spacing w:line="300" w:lineRule="auto"/>
              <w:jc w:val="center"/>
              <w:rPr>
                <w:rFonts w:ascii="Arial" w:hAnsi="Arial" w:cs="Arial"/>
                <w:color w:val="000000" w:themeColor="text1"/>
              </w:rPr>
            </w:pPr>
          </w:p>
        </w:tc>
        <w:tc>
          <w:tcPr>
            <w:tcW w:w="1888" w:type="dxa"/>
            <w:vAlign w:val="center"/>
          </w:tcPr>
          <w:p w14:paraId="6216D502"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20F6A431" w14:textId="77777777" w:rsidR="007D1150" w:rsidRDefault="007D1150">
            <w:pPr>
              <w:tabs>
                <w:tab w:val="left" w:pos="720"/>
              </w:tabs>
              <w:spacing w:line="300" w:lineRule="auto"/>
              <w:jc w:val="center"/>
              <w:rPr>
                <w:rFonts w:ascii="Arial" w:hAnsi="Arial" w:cs="Arial"/>
                <w:color w:val="000000" w:themeColor="text1"/>
              </w:rPr>
            </w:pPr>
          </w:p>
        </w:tc>
      </w:tr>
      <w:tr w:rsidR="007D1150" w14:paraId="5557D068" w14:textId="77777777">
        <w:trPr>
          <w:trHeight w:val="465"/>
        </w:trPr>
        <w:tc>
          <w:tcPr>
            <w:tcW w:w="900" w:type="dxa"/>
            <w:vAlign w:val="center"/>
          </w:tcPr>
          <w:p w14:paraId="40BC0CF5" w14:textId="77777777" w:rsidR="007D1150" w:rsidRDefault="007D1150">
            <w:pPr>
              <w:tabs>
                <w:tab w:val="left" w:pos="720"/>
              </w:tabs>
              <w:spacing w:line="300" w:lineRule="auto"/>
              <w:rPr>
                <w:rFonts w:ascii="Arial" w:hAnsi="Arial" w:cs="Arial"/>
                <w:color w:val="000000" w:themeColor="text1"/>
              </w:rPr>
            </w:pPr>
          </w:p>
        </w:tc>
        <w:tc>
          <w:tcPr>
            <w:tcW w:w="3495" w:type="dxa"/>
            <w:vAlign w:val="center"/>
          </w:tcPr>
          <w:p w14:paraId="0949D6E5" w14:textId="77777777" w:rsidR="007D1150" w:rsidRDefault="007D1150">
            <w:pPr>
              <w:tabs>
                <w:tab w:val="left" w:pos="720"/>
              </w:tabs>
              <w:spacing w:line="300" w:lineRule="auto"/>
              <w:jc w:val="center"/>
              <w:rPr>
                <w:rFonts w:ascii="Arial" w:hAnsi="Arial" w:cs="Arial"/>
                <w:color w:val="000000" w:themeColor="text1"/>
              </w:rPr>
            </w:pPr>
          </w:p>
        </w:tc>
        <w:tc>
          <w:tcPr>
            <w:tcW w:w="1888" w:type="dxa"/>
            <w:vAlign w:val="center"/>
          </w:tcPr>
          <w:p w14:paraId="70C5B208"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6B4BC880" w14:textId="77777777" w:rsidR="007D1150" w:rsidRDefault="007D1150">
            <w:pPr>
              <w:tabs>
                <w:tab w:val="left" w:pos="720"/>
              </w:tabs>
              <w:spacing w:line="300" w:lineRule="auto"/>
              <w:jc w:val="center"/>
              <w:rPr>
                <w:rFonts w:ascii="Arial" w:hAnsi="Arial" w:cs="Arial"/>
                <w:color w:val="000000" w:themeColor="text1"/>
              </w:rPr>
            </w:pPr>
          </w:p>
        </w:tc>
      </w:tr>
      <w:tr w:rsidR="007D1150" w14:paraId="48C4CCDF" w14:textId="77777777">
        <w:trPr>
          <w:trHeight w:val="465"/>
        </w:trPr>
        <w:tc>
          <w:tcPr>
            <w:tcW w:w="900" w:type="dxa"/>
            <w:vAlign w:val="center"/>
          </w:tcPr>
          <w:p w14:paraId="24E31401" w14:textId="77777777" w:rsidR="007D1150" w:rsidRDefault="007D1150">
            <w:pPr>
              <w:tabs>
                <w:tab w:val="left" w:pos="720"/>
              </w:tabs>
              <w:spacing w:line="300" w:lineRule="auto"/>
              <w:rPr>
                <w:rFonts w:ascii="Arial" w:hAnsi="Arial" w:cs="Arial"/>
                <w:color w:val="000000" w:themeColor="text1"/>
              </w:rPr>
            </w:pPr>
          </w:p>
        </w:tc>
        <w:tc>
          <w:tcPr>
            <w:tcW w:w="3495" w:type="dxa"/>
            <w:vAlign w:val="center"/>
          </w:tcPr>
          <w:p w14:paraId="36832542" w14:textId="77777777" w:rsidR="007D1150" w:rsidRDefault="007D1150">
            <w:pPr>
              <w:tabs>
                <w:tab w:val="left" w:pos="720"/>
              </w:tabs>
              <w:spacing w:line="300" w:lineRule="auto"/>
              <w:jc w:val="center"/>
              <w:rPr>
                <w:rFonts w:ascii="Arial" w:hAnsi="Arial" w:cs="Arial"/>
                <w:color w:val="000000" w:themeColor="text1"/>
              </w:rPr>
            </w:pPr>
          </w:p>
        </w:tc>
        <w:tc>
          <w:tcPr>
            <w:tcW w:w="1888" w:type="dxa"/>
            <w:vAlign w:val="center"/>
          </w:tcPr>
          <w:p w14:paraId="603925F9"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0B72A8DD" w14:textId="77777777" w:rsidR="007D1150" w:rsidRDefault="007D1150">
            <w:pPr>
              <w:tabs>
                <w:tab w:val="left" w:pos="720"/>
              </w:tabs>
              <w:spacing w:line="300" w:lineRule="auto"/>
              <w:jc w:val="center"/>
              <w:rPr>
                <w:rFonts w:ascii="Arial" w:hAnsi="Arial" w:cs="Arial"/>
                <w:color w:val="000000" w:themeColor="text1"/>
              </w:rPr>
            </w:pPr>
          </w:p>
        </w:tc>
      </w:tr>
      <w:tr w:rsidR="007D1150" w14:paraId="2C59CEB3" w14:textId="77777777">
        <w:trPr>
          <w:trHeight w:val="465"/>
        </w:trPr>
        <w:tc>
          <w:tcPr>
            <w:tcW w:w="900" w:type="dxa"/>
            <w:vAlign w:val="center"/>
          </w:tcPr>
          <w:p w14:paraId="40F475C2" w14:textId="77777777" w:rsidR="007D1150" w:rsidRDefault="007D1150">
            <w:pPr>
              <w:tabs>
                <w:tab w:val="left" w:pos="720"/>
              </w:tabs>
              <w:spacing w:line="300" w:lineRule="auto"/>
              <w:rPr>
                <w:rFonts w:ascii="Arial" w:hAnsi="Arial" w:cs="Arial"/>
                <w:color w:val="000000" w:themeColor="text1"/>
              </w:rPr>
            </w:pPr>
          </w:p>
        </w:tc>
        <w:tc>
          <w:tcPr>
            <w:tcW w:w="3495" w:type="dxa"/>
            <w:vAlign w:val="center"/>
          </w:tcPr>
          <w:p w14:paraId="7D5658C8" w14:textId="77777777" w:rsidR="007D1150" w:rsidRDefault="007D1150">
            <w:pPr>
              <w:tabs>
                <w:tab w:val="left" w:pos="720"/>
              </w:tabs>
              <w:spacing w:line="300" w:lineRule="auto"/>
              <w:jc w:val="center"/>
              <w:rPr>
                <w:rFonts w:ascii="Arial" w:hAnsi="Arial" w:cs="Arial"/>
                <w:color w:val="000000" w:themeColor="text1"/>
              </w:rPr>
            </w:pPr>
          </w:p>
        </w:tc>
        <w:tc>
          <w:tcPr>
            <w:tcW w:w="1888" w:type="dxa"/>
            <w:vAlign w:val="center"/>
          </w:tcPr>
          <w:p w14:paraId="7498F188"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2A76D86E" w14:textId="77777777" w:rsidR="007D1150" w:rsidRDefault="007D1150">
            <w:pPr>
              <w:tabs>
                <w:tab w:val="left" w:pos="720"/>
              </w:tabs>
              <w:spacing w:line="300" w:lineRule="auto"/>
              <w:jc w:val="center"/>
              <w:rPr>
                <w:rFonts w:ascii="Arial" w:hAnsi="Arial" w:cs="Arial"/>
                <w:color w:val="000000" w:themeColor="text1"/>
              </w:rPr>
            </w:pPr>
          </w:p>
        </w:tc>
      </w:tr>
      <w:tr w:rsidR="007D1150" w14:paraId="32C32AAB" w14:textId="77777777">
        <w:trPr>
          <w:trHeight w:val="465"/>
        </w:trPr>
        <w:tc>
          <w:tcPr>
            <w:tcW w:w="900" w:type="dxa"/>
            <w:vAlign w:val="center"/>
          </w:tcPr>
          <w:p w14:paraId="0C5B8199" w14:textId="77777777" w:rsidR="007D1150" w:rsidRDefault="007D1150">
            <w:pPr>
              <w:tabs>
                <w:tab w:val="left" w:pos="720"/>
              </w:tabs>
              <w:spacing w:line="300" w:lineRule="auto"/>
              <w:rPr>
                <w:rFonts w:ascii="Arial" w:hAnsi="Arial" w:cs="Arial"/>
                <w:color w:val="000000" w:themeColor="text1"/>
              </w:rPr>
            </w:pPr>
          </w:p>
        </w:tc>
        <w:tc>
          <w:tcPr>
            <w:tcW w:w="3495" w:type="dxa"/>
            <w:vAlign w:val="center"/>
          </w:tcPr>
          <w:p w14:paraId="2D877285" w14:textId="77777777" w:rsidR="007D1150" w:rsidRDefault="007D1150">
            <w:pPr>
              <w:tabs>
                <w:tab w:val="left" w:pos="720"/>
              </w:tabs>
              <w:spacing w:line="300" w:lineRule="auto"/>
              <w:jc w:val="center"/>
              <w:rPr>
                <w:rFonts w:ascii="Arial" w:hAnsi="Arial" w:cs="Arial"/>
                <w:color w:val="000000" w:themeColor="text1"/>
              </w:rPr>
            </w:pPr>
          </w:p>
        </w:tc>
        <w:tc>
          <w:tcPr>
            <w:tcW w:w="1888" w:type="dxa"/>
            <w:vAlign w:val="center"/>
          </w:tcPr>
          <w:p w14:paraId="40412B0A"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1F1CE67E" w14:textId="77777777" w:rsidR="007D1150" w:rsidRDefault="007D1150">
            <w:pPr>
              <w:tabs>
                <w:tab w:val="left" w:pos="720"/>
              </w:tabs>
              <w:spacing w:line="300" w:lineRule="auto"/>
              <w:jc w:val="center"/>
              <w:rPr>
                <w:rFonts w:ascii="Arial" w:hAnsi="Arial" w:cs="Arial"/>
                <w:color w:val="000000" w:themeColor="text1"/>
              </w:rPr>
            </w:pPr>
          </w:p>
        </w:tc>
      </w:tr>
      <w:tr w:rsidR="007D1150" w14:paraId="5EF556DD" w14:textId="77777777">
        <w:trPr>
          <w:trHeight w:val="465"/>
        </w:trPr>
        <w:tc>
          <w:tcPr>
            <w:tcW w:w="900" w:type="dxa"/>
            <w:vAlign w:val="center"/>
          </w:tcPr>
          <w:p w14:paraId="0448B31F"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2</w:t>
            </w:r>
          </w:p>
        </w:tc>
        <w:tc>
          <w:tcPr>
            <w:tcW w:w="3495" w:type="dxa"/>
            <w:vAlign w:val="center"/>
          </w:tcPr>
          <w:p w14:paraId="740C6D4C"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措施项目</w:t>
            </w:r>
          </w:p>
        </w:tc>
        <w:tc>
          <w:tcPr>
            <w:tcW w:w="1888" w:type="dxa"/>
            <w:vAlign w:val="center"/>
          </w:tcPr>
          <w:p w14:paraId="1BC9EFED"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2D061F8E"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r>
      <w:tr w:rsidR="007D1150" w14:paraId="3B12AC00" w14:textId="77777777">
        <w:trPr>
          <w:trHeight w:val="465"/>
        </w:trPr>
        <w:tc>
          <w:tcPr>
            <w:tcW w:w="900" w:type="dxa"/>
            <w:vAlign w:val="center"/>
          </w:tcPr>
          <w:p w14:paraId="051232AE"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2.1</w:t>
            </w:r>
          </w:p>
        </w:tc>
        <w:tc>
          <w:tcPr>
            <w:tcW w:w="3495" w:type="dxa"/>
            <w:vAlign w:val="center"/>
          </w:tcPr>
          <w:p w14:paraId="262F013F" w14:textId="77777777" w:rsidR="007D1150" w:rsidRDefault="0001536F">
            <w:pPr>
              <w:tabs>
                <w:tab w:val="left" w:pos="720"/>
              </w:tabs>
              <w:spacing w:line="300" w:lineRule="auto"/>
              <w:ind w:firstLineChars="100" w:firstLine="210"/>
              <w:rPr>
                <w:rFonts w:ascii="Arial" w:hAnsi="Arial" w:cs="Arial"/>
                <w:color w:val="000000" w:themeColor="text1"/>
              </w:rPr>
            </w:pPr>
            <w:r>
              <w:rPr>
                <w:rFonts w:ascii="Arial" w:hAnsi="Arial" w:cs="Arial" w:hint="eastAsia"/>
                <w:color w:val="000000" w:themeColor="text1"/>
              </w:rPr>
              <w:t>其中：安全文明施工费</w:t>
            </w:r>
          </w:p>
        </w:tc>
        <w:tc>
          <w:tcPr>
            <w:tcW w:w="1888" w:type="dxa"/>
            <w:vAlign w:val="center"/>
          </w:tcPr>
          <w:p w14:paraId="744FA507"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2E7AE0E6"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r>
      <w:tr w:rsidR="007D1150" w14:paraId="22D38A3F" w14:textId="77777777">
        <w:trPr>
          <w:trHeight w:val="465"/>
        </w:trPr>
        <w:tc>
          <w:tcPr>
            <w:tcW w:w="900" w:type="dxa"/>
            <w:vAlign w:val="center"/>
          </w:tcPr>
          <w:p w14:paraId="565D4AAC"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3</w:t>
            </w:r>
          </w:p>
        </w:tc>
        <w:tc>
          <w:tcPr>
            <w:tcW w:w="3495" w:type="dxa"/>
            <w:vAlign w:val="center"/>
          </w:tcPr>
          <w:p w14:paraId="54069E0C"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其他项目</w:t>
            </w:r>
          </w:p>
        </w:tc>
        <w:tc>
          <w:tcPr>
            <w:tcW w:w="1888" w:type="dxa"/>
            <w:vAlign w:val="center"/>
          </w:tcPr>
          <w:p w14:paraId="1CEA0BFA"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59DA3296"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r>
      <w:tr w:rsidR="007D1150" w14:paraId="5637E3D2" w14:textId="77777777">
        <w:trPr>
          <w:trHeight w:val="465"/>
        </w:trPr>
        <w:tc>
          <w:tcPr>
            <w:tcW w:w="900" w:type="dxa"/>
            <w:vAlign w:val="center"/>
          </w:tcPr>
          <w:p w14:paraId="286B5FFD"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3.1</w:t>
            </w:r>
          </w:p>
        </w:tc>
        <w:tc>
          <w:tcPr>
            <w:tcW w:w="3495" w:type="dxa"/>
            <w:vAlign w:val="center"/>
          </w:tcPr>
          <w:p w14:paraId="3A4E433A" w14:textId="77777777" w:rsidR="007D1150" w:rsidRDefault="0001536F">
            <w:pPr>
              <w:tabs>
                <w:tab w:val="left" w:pos="720"/>
              </w:tabs>
              <w:spacing w:line="300" w:lineRule="auto"/>
              <w:ind w:firstLineChars="100" w:firstLine="210"/>
              <w:rPr>
                <w:rFonts w:ascii="Arial" w:hAnsi="Arial" w:cs="Arial"/>
                <w:color w:val="000000" w:themeColor="text1"/>
              </w:rPr>
            </w:pPr>
            <w:r>
              <w:rPr>
                <w:rFonts w:ascii="Arial" w:hAnsi="Arial" w:cs="Arial" w:hint="eastAsia"/>
                <w:color w:val="000000" w:themeColor="text1"/>
              </w:rPr>
              <w:t>其中：暂列金额（不包括计日工）</w:t>
            </w:r>
          </w:p>
        </w:tc>
        <w:tc>
          <w:tcPr>
            <w:tcW w:w="1888" w:type="dxa"/>
            <w:vAlign w:val="center"/>
          </w:tcPr>
          <w:p w14:paraId="6775EB80"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31D868C4"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r>
      <w:tr w:rsidR="007D1150" w14:paraId="04A912AE" w14:textId="77777777">
        <w:trPr>
          <w:trHeight w:val="465"/>
        </w:trPr>
        <w:tc>
          <w:tcPr>
            <w:tcW w:w="900" w:type="dxa"/>
            <w:vAlign w:val="center"/>
          </w:tcPr>
          <w:p w14:paraId="392BC71B"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3.2</w:t>
            </w:r>
          </w:p>
        </w:tc>
        <w:tc>
          <w:tcPr>
            <w:tcW w:w="3495" w:type="dxa"/>
            <w:vAlign w:val="center"/>
          </w:tcPr>
          <w:p w14:paraId="5F822C26" w14:textId="77777777" w:rsidR="007D1150" w:rsidRDefault="0001536F">
            <w:pPr>
              <w:tabs>
                <w:tab w:val="left" w:pos="720"/>
              </w:tabs>
              <w:spacing w:line="300" w:lineRule="auto"/>
              <w:ind w:firstLineChars="100" w:firstLine="210"/>
              <w:rPr>
                <w:rFonts w:ascii="Arial" w:hAnsi="Arial" w:cs="Arial"/>
                <w:color w:val="000000" w:themeColor="text1"/>
              </w:rPr>
            </w:pPr>
            <w:r>
              <w:rPr>
                <w:rFonts w:ascii="Arial" w:hAnsi="Arial" w:cs="Arial" w:hint="eastAsia"/>
                <w:color w:val="000000" w:themeColor="text1"/>
              </w:rPr>
              <w:t>其中：专业工程暂估价</w:t>
            </w:r>
          </w:p>
        </w:tc>
        <w:tc>
          <w:tcPr>
            <w:tcW w:w="1888" w:type="dxa"/>
            <w:vAlign w:val="center"/>
          </w:tcPr>
          <w:p w14:paraId="1FE4A9BD"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22507BC6"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r>
      <w:tr w:rsidR="007D1150" w14:paraId="25E790F4" w14:textId="77777777">
        <w:trPr>
          <w:trHeight w:val="465"/>
        </w:trPr>
        <w:tc>
          <w:tcPr>
            <w:tcW w:w="900" w:type="dxa"/>
            <w:vAlign w:val="center"/>
          </w:tcPr>
          <w:p w14:paraId="653E5614"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3.3</w:t>
            </w:r>
          </w:p>
        </w:tc>
        <w:tc>
          <w:tcPr>
            <w:tcW w:w="3495" w:type="dxa"/>
            <w:vAlign w:val="center"/>
          </w:tcPr>
          <w:p w14:paraId="2379384D" w14:textId="77777777" w:rsidR="007D1150" w:rsidRDefault="0001536F">
            <w:pPr>
              <w:tabs>
                <w:tab w:val="left" w:pos="720"/>
              </w:tabs>
              <w:spacing w:line="300" w:lineRule="auto"/>
              <w:ind w:firstLineChars="100" w:firstLine="210"/>
              <w:rPr>
                <w:rFonts w:ascii="Arial" w:hAnsi="Arial" w:cs="Arial"/>
                <w:color w:val="000000" w:themeColor="text1"/>
              </w:rPr>
            </w:pPr>
            <w:r>
              <w:rPr>
                <w:rFonts w:ascii="Arial" w:hAnsi="Arial" w:cs="Arial" w:hint="eastAsia"/>
                <w:color w:val="000000" w:themeColor="text1"/>
              </w:rPr>
              <w:t>其中：计日工</w:t>
            </w:r>
          </w:p>
        </w:tc>
        <w:tc>
          <w:tcPr>
            <w:tcW w:w="1888" w:type="dxa"/>
            <w:vAlign w:val="center"/>
          </w:tcPr>
          <w:p w14:paraId="7C719F30"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2DF4DDA3" w14:textId="77777777" w:rsidR="007D1150" w:rsidRDefault="007D1150">
            <w:pPr>
              <w:tabs>
                <w:tab w:val="left" w:pos="720"/>
              </w:tabs>
              <w:spacing w:line="300" w:lineRule="auto"/>
              <w:jc w:val="center"/>
              <w:rPr>
                <w:rFonts w:ascii="Arial" w:hAnsi="Arial" w:cs="Arial"/>
                <w:color w:val="000000" w:themeColor="text1"/>
              </w:rPr>
            </w:pPr>
          </w:p>
        </w:tc>
      </w:tr>
      <w:tr w:rsidR="007D1150" w14:paraId="5ED5BCD7" w14:textId="77777777">
        <w:trPr>
          <w:trHeight w:val="465"/>
        </w:trPr>
        <w:tc>
          <w:tcPr>
            <w:tcW w:w="900" w:type="dxa"/>
            <w:vAlign w:val="center"/>
          </w:tcPr>
          <w:p w14:paraId="3FB0B935"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3.4</w:t>
            </w:r>
          </w:p>
        </w:tc>
        <w:tc>
          <w:tcPr>
            <w:tcW w:w="3495" w:type="dxa"/>
            <w:vAlign w:val="center"/>
          </w:tcPr>
          <w:p w14:paraId="79BDF48D" w14:textId="77777777" w:rsidR="007D1150" w:rsidRDefault="0001536F">
            <w:pPr>
              <w:tabs>
                <w:tab w:val="left" w:pos="720"/>
              </w:tabs>
              <w:spacing w:line="300" w:lineRule="auto"/>
              <w:ind w:firstLineChars="100" w:firstLine="210"/>
              <w:rPr>
                <w:rFonts w:ascii="Arial" w:hAnsi="Arial" w:cs="Arial"/>
                <w:color w:val="000000" w:themeColor="text1"/>
              </w:rPr>
            </w:pPr>
            <w:r>
              <w:rPr>
                <w:rFonts w:ascii="Arial" w:hAnsi="Arial" w:cs="Arial" w:hint="eastAsia"/>
                <w:color w:val="000000" w:themeColor="text1"/>
              </w:rPr>
              <w:t>其中：总承包服务费</w:t>
            </w:r>
          </w:p>
        </w:tc>
        <w:tc>
          <w:tcPr>
            <w:tcW w:w="1888" w:type="dxa"/>
            <w:vAlign w:val="center"/>
          </w:tcPr>
          <w:p w14:paraId="075BBE50"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65A0A48E"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r>
      <w:tr w:rsidR="007D1150" w14:paraId="1712D6A8" w14:textId="77777777">
        <w:trPr>
          <w:trHeight w:val="465"/>
        </w:trPr>
        <w:tc>
          <w:tcPr>
            <w:tcW w:w="900" w:type="dxa"/>
            <w:vAlign w:val="center"/>
          </w:tcPr>
          <w:p w14:paraId="48BA7B77"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4</w:t>
            </w:r>
          </w:p>
        </w:tc>
        <w:tc>
          <w:tcPr>
            <w:tcW w:w="3495" w:type="dxa"/>
            <w:vAlign w:val="center"/>
          </w:tcPr>
          <w:p w14:paraId="351F6BA2" w14:textId="77777777" w:rsidR="007D1150" w:rsidRDefault="0001536F">
            <w:pPr>
              <w:tabs>
                <w:tab w:val="left" w:pos="720"/>
              </w:tabs>
              <w:spacing w:line="300" w:lineRule="auto"/>
              <w:rPr>
                <w:rFonts w:ascii="Arial" w:hAnsi="Arial" w:cs="Arial"/>
                <w:color w:val="000000" w:themeColor="text1"/>
              </w:rPr>
            </w:pPr>
            <w:proofErr w:type="gramStart"/>
            <w:r>
              <w:rPr>
                <w:rFonts w:ascii="Arial" w:hAnsi="Arial" w:cs="Arial" w:hint="eastAsia"/>
                <w:color w:val="000000" w:themeColor="text1"/>
              </w:rPr>
              <w:t>规</w:t>
            </w:r>
            <w:proofErr w:type="gramEnd"/>
            <w:r>
              <w:rPr>
                <w:rFonts w:ascii="Arial" w:hAnsi="Arial" w:cs="Arial" w:hint="eastAsia"/>
                <w:color w:val="000000" w:themeColor="text1"/>
              </w:rPr>
              <w:t>费</w:t>
            </w:r>
          </w:p>
        </w:tc>
        <w:tc>
          <w:tcPr>
            <w:tcW w:w="1888" w:type="dxa"/>
            <w:vAlign w:val="center"/>
          </w:tcPr>
          <w:p w14:paraId="1170F2CE"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351F9138"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r>
      <w:tr w:rsidR="007D1150" w14:paraId="6A149726" w14:textId="77777777">
        <w:trPr>
          <w:trHeight w:val="465"/>
        </w:trPr>
        <w:tc>
          <w:tcPr>
            <w:tcW w:w="900" w:type="dxa"/>
            <w:vAlign w:val="center"/>
          </w:tcPr>
          <w:p w14:paraId="48C19F2E"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5</w:t>
            </w:r>
          </w:p>
        </w:tc>
        <w:tc>
          <w:tcPr>
            <w:tcW w:w="3495" w:type="dxa"/>
            <w:vAlign w:val="center"/>
          </w:tcPr>
          <w:p w14:paraId="470491BC"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税金</w:t>
            </w:r>
          </w:p>
        </w:tc>
        <w:tc>
          <w:tcPr>
            <w:tcW w:w="1888" w:type="dxa"/>
            <w:vAlign w:val="center"/>
          </w:tcPr>
          <w:p w14:paraId="1557B3F7"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609FB5F6"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r>
      <w:tr w:rsidR="007D1150" w14:paraId="4203385D" w14:textId="77777777">
        <w:trPr>
          <w:trHeight w:val="465"/>
        </w:trPr>
        <w:tc>
          <w:tcPr>
            <w:tcW w:w="4395" w:type="dxa"/>
            <w:gridSpan w:val="2"/>
            <w:vAlign w:val="center"/>
          </w:tcPr>
          <w:p w14:paraId="32F78584"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投标报价合计</w:t>
            </w:r>
            <w:r>
              <w:rPr>
                <w:rFonts w:ascii="Arial" w:hAnsi="Arial" w:cs="Arial"/>
                <w:color w:val="000000" w:themeColor="text1"/>
              </w:rPr>
              <w:t>=1+2+3+4+5</w:t>
            </w:r>
          </w:p>
        </w:tc>
        <w:tc>
          <w:tcPr>
            <w:tcW w:w="1888" w:type="dxa"/>
            <w:vAlign w:val="center"/>
          </w:tcPr>
          <w:p w14:paraId="5CC9E454" w14:textId="77777777" w:rsidR="007D1150" w:rsidRDefault="007D1150">
            <w:pPr>
              <w:tabs>
                <w:tab w:val="left" w:pos="720"/>
              </w:tabs>
              <w:spacing w:line="300" w:lineRule="auto"/>
              <w:jc w:val="center"/>
              <w:rPr>
                <w:rFonts w:ascii="Arial" w:hAnsi="Arial" w:cs="Arial"/>
                <w:color w:val="000000" w:themeColor="text1"/>
              </w:rPr>
            </w:pPr>
          </w:p>
        </w:tc>
        <w:tc>
          <w:tcPr>
            <w:tcW w:w="1997" w:type="dxa"/>
            <w:vAlign w:val="center"/>
          </w:tcPr>
          <w:p w14:paraId="48496061"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r>
    </w:tbl>
    <w:p w14:paraId="10961A6F" w14:textId="77777777" w:rsidR="007D1150" w:rsidRDefault="007D1150">
      <w:pPr>
        <w:pStyle w:val="378020"/>
        <w:spacing w:before="120" w:after="120"/>
        <w:rPr>
          <w:color w:val="000000" w:themeColor="text1"/>
        </w:rPr>
      </w:pPr>
    </w:p>
    <w:bookmarkEnd w:id="1347"/>
    <w:bookmarkEnd w:id="1348"/>
    <w:p w14:paraId="6980D536" w14:textId="77777777" w:rsidR="007D1150" w:rsidRDefault="007D1150">
      <w:pPr>
        <w:tabs>
          <w:tab w:val="left" w:pos="720"/>
        </w:tabs>
        <w:spacing w:afterLines="50" w:after="120" w:line="300" w:lineRule="auto"/>
        <w:jc w:val="center"/>
        <w:rPr>
          <w:rFonts w:ascii="Arial" w:eastAsia="黑体" w:hAnsi="Arial" w:cs="Arial"/>
          <w:bCs/>
          <w:color w:val="000000" w:themeColor="text1"/>
          <w:sz w:val="30"/>
          <w:szCs w:val="30"/>
        </w:rPr>
      </w:pPr>
    </w:p>
    <w:p w14:paraId="0E805E00" w14:textId="77777777" w:rsidR="007D1150" w:rsidRDefault="007D1150">
      <w:pPr>
        <w:tabs>
          <w:tab w:val="left" w:pos="720"/>
        </w:tabs>
        <w:spacing w:afterLines="50" w:after="120" w:line="300" w:lineRule="auto"/>
        <w:jc w:val="center"/>
        <w:rPr>
          <w:rFonts w:ascii="Arial" w:eastAsia="黑体" w:hAnsi="Arial" w:cs="Arial"/>
          <w:bCs/>
          <w:color w:val="000000" w:themeColor="text1"/>
          <w:sz w:val="30"/>
          <w:szCs w:val="30"/>
        </w:rPr>
      </w:pPr>
    </w:p>
    <w:p w14:paraId="6DA2D042" w14:textId="77777777" w:rsidR="007D1150" w:rsidRDefault="0001536F">
      <w:pPr>
        <w:pStyle w:val="378020"/>
        <w:spacing w:before="120" w:after="120"/>
        <w:rPr>
          <w:color w:val="000000" w:themeColor="text1"/>
        </w:rPr>
      </w:pPr>
      <w:bookmarkStart w:id="1349" w:name="_Toc101882106"/>
      <w:r>
        <w:rPr>
          <w:color w:val="000000" w:themeColor="text1"/>
        </w:rPr>
        <w:lastRenderedPageBreak/>
        <w:t xml:space="preserve">4.7  </w:t>
      </w:r>
      <w:r>
        <w:rPr>
          <w:rFonts w:hint="eastAsia"/>
          <w:color w:val="000000" w:themeColor="text1"/>
        </w:rPr>
        <w:t>分部分项工程和单价措施项目清单与计价表</w:t>
      </w:r>
      <w:bookmarkEnd w:id="1349"/>
    </w:p>
    <w:p w14:paraId="1A1C5EE7" w14:textId="77777777" w:rsidR="007D1150" w:rsidRDefault="0001536F">
      <w:pPr>
        <w:tabs>
          <w:tab w:val="left" w:pos="720"/>
        </w:tabs>
        <w:spacing w:afterLines="50" w:after="120" w:line="300" w:lineRule="auto"/>
        <w:jc w:val="center"/>
        <w:rPr>
          <w:rFonts w:ascii="Arial" w:eastAsia="黑体" w:hAnsi="Arial" w:cs="Arial"/>
          <w:bCs/>
          <w:color w:val="000000" w:themeColor="text1"/>
          <w:sz w:val="30"/>
          <w:szCs w:val="30"/>
        </w:rPr>
      </w:pPr>
      <w:r>
        <w:rPr>
          <w:rFonts w:ascii="Arial" w:eastAsia="黑体" w:hAnsi="Arial" w:cs="Arial" w:hint="eastAsia"/>
          <w:bCs/>
          <w:color w:val="000000" w:themeColor="text1"/>
          <w:sz w:val="30"/>
          <w:szCs w:val="30"/>
        </w:rPr>
        <w:t>分部分项工程和单价措施项目清单与计价表</w:t>
      </w:r>
    </w:p>
    <w:p w14:paraId="4D717F30" w14:textId="77777777" w:rsidR="007D1150" w:rsidRDefault="0001536F">
      <w:pPr>
        <w:tabs>
          <w:tab w:val="left" w:pos="720"/>
        </w:tabs>
        <w:spacing w:afterLines="50" w:after="120" w:line="300" w:lineRule="auto"/>
        <w:rPr>
          <w:rFonts w:ascii="Arial" w:hAnsi="Arial" w:cs="Arial"/>
          <w:color w:val="000000" w:themeColor="text1"/>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r>
        <w:rPr>
          <w:rFonts w:ascii="Arial" w:hAnsi="Arial" w:cs="Arial" w:hint="eastAsia"/>
          <w:color w:val="000000" w:themeColor="text1"/>
        </w:rPr>
        <w:t>页</w:t>
      </w:r>
      <w:r>
        <w:rPr>
          <w:rFonts w:ascii="Arial" w:hAnsi="Arial" w:cs="Arial"/>
          <w:color w:val="000000" w:themeColor="text1"/>
        </w:rPr>
        <w:t xml:space="preserve"> </w:t>
      </w:r>
      <w:r>
        <w:rPr>
          <w:rFonts w:ascii="Arial" w:hAnsi="Arial" w:cs="Arial" w:hint="eastAsia"/>
          <w:color w:val="000000" w:themeColor="text1"/>
        </w:rPr>
        <w:t>共</w:t>
      </w:r>
      <w:r>
        <w:rPr>
          <w:rFonts w:ascii="Arial" w:hAnsi="Arial" w:cs="Arial"/>
          <w:color w:val="000000" w:themeColor="text1"/>
        </w:rPr>
        <w:t xml:space="preserve">  </w:t>
      </w:r>
      <w:r>
        <w:rPr>
          <w:rFonts w:ascii="Arial" w:hAnsi="Arial" w:cs="Arial" w:hint="eastAsia"/>
          <w:color w:val="000000" w:themeColor="text1"/>
        </w:rPr>
        <w:t>页</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080"/>
        <w:gridCol w:w="1260"/>
        <w:gridCol w:w="1620"/>
        <w:gridCol w:w="1080"/>
        <w:gridCol w:w="900"/>
        <w:gridCol w:w="720"/>
        <w:gridCol w:w="720"/>
        <w:gridCol w:w="900"/>
      </w:tblGrid>
      <w:tr w:rsidR="007D1150" w14:paraId="054ABE33" w14:textId="77777777">
        <w:trPr>
          <w:cantSplit/>
          <w:trHeight w:val="465"/>
        </w:trPr>
        <w:tc>
          <w:tcPr>
            <w:tcW w:w="720" w:type="dxa"/>
            <w:vMerge w:val="restart"/>
            <w:vAlign w:val="center"/>
          </w:tcPr>
          <w:p w14:paraId="162921EB"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序号</w:t>
            </w:r>
          </w:p>
        </w:tc>
        <w:tc>
          <w:tcPr>
            <w:tcW w:w="1080" w:type="dxa"/>
            <w:vMerge w:val="restart"/>
            <w:vAlign w:val="center"/>
          </w:tcPr>
          <w:p w14:paraId="4306E0CE"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子目编码</w:t>
            </w:r>
          </w:p>
        </w:tc>
        <w:tc>
          <w:tcPr>
            <w:tcW w:w="1260" w:type="dxa"/>
            <w:vMerge w:val="restart"/>
            <w:vAlign w:val="center"/>
          </w:tcPr>
          <w:p w14:paraId="79EB0DA8"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子目名称</w:t>
            </w:r>
          </w:p>
        </w:tc>
        <w:tc>
          <w:tcPr>
            <w:tcW w:w="1620" w:type="dxa"/>
            <w:vMerge w:val="restart"/>
            <w:vAlign w:val="center"/>
          </w:tcPr>
          <w:p w14:paraId="4977E988"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子目特征描述</w:t>
            </w:r>
          </w:p>
        </w:tc>
        <w:tc>
          <w:tcPr>
            <w:tcW w:w="1080" w:type="dxa"/>
            <w:vMerge w:val="restart"/>
            <w:vAlign w:val="center"/>
          </w:tcPr>
          <w:p w14:paraId="1846D7DB"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计量单位</w:t>
            </w:r>
          </w:p>
        </w:tc>
        <w:tc>
          <w:tcPr>
            <w:tcW w:w="900" w:type="dxa"/>
            <w:vMerge w:val="restart"/>
            <w:vAlign w:val="center"/>
          </w:tcPr>
          <w:p w14:paraId="70D3B10A"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工程量</w:t>
            </w:r>
          </w:p>
        </w:tc>
        <w:tc>
          <w:tcPr>
            <w:tcW w:w="2340" w:type="dxa"/>
            <w:gridSpan w:val="3"/>
            <w:vAlign w:val="center"/>
          </w:tcPr>
          <w:p w14:paraId="043BCD97"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金额（元）</w:t>
            </w:r>
          </w:p>
        </w:tc>
      </w:tr>
      <w:tr w:rsidR="007D1150" w14:paraId="1093395E" w14:textId="77777777">
        <w:trPr>
          <w:cantSplit/>
          <w:trHeight w:val="377"/>
        </w:trPr>
        <w:tc>
          <w:tcPr>
            <w:tcW w:w="720" w:type="dxa"/>
            <w:vMerge/>
            <w:vAlign w:val="center"/>
          </w:tcPr>
          <w:p w14:paraId="1F6F61AD" w14:textId="77777777" w:rsidR="007D1150" w:rsidRDefault="007D1150">
            <w:pPr>
              <w:tabs>
                <w:tab w:val="left" w:pos="720"/>
              </w:tabs>
              <w:spacing w:line="300" w:lineRule="auto"/>
              <w:jc w:val="center"/>
              <w:rPr>
                <w:rFonts w:ascii="Arial" w:hAnsi="Arial" w:cs="Arial"/>
                <w:color w:val="000000" w:themeColor="text1"/>
              </w:rPr>
            </w:pPr>
          </w:p>
        </w:tc>
        <w:tc>
          <w:tcPr>
            <w:tcW w:w="1080" w:type="dxa"/>
            <w:vMerge/>
            <w:vAlign w:val="center"/>
          </w:tcPr>
          <w:p w14:paraId="0F02F7B4" w14:textId="77777777" w:rsidR="007D1150" w:rsidRDefault="007D1150">
            <w:pPr>
              <w:tabs>
                <w:tab w:val="left" w:pos="720"/>
              </w:tabs>
              <w:spacing w:line="300" w:lineRule="auto"/>
              <w:jc w:val="center"/>
              <w:rPr>
                <w:rFonts w:ascii="Arial" w:hAnsi="Arial" w:cs="Arial"/>
                <w:color w:val="000000" w:themeColor="text1"/>
              </w:rPr>
            </w:pPr>
          </w:p>
        </w:tc>
        <w:tc>
          <w:tcPr>
            <w:tcW w:w="1260" w:type="dxa"/>
            <w:vMerge/>
            <w:vAlign w:val="center"/>
          </w:tcPr>
          <w:p w14:paraId="7FE55D4C" w14:textId="77777777" w:rsidR="007D1150" w:rsidRDefault="007D1150">
            <w:pPr>
              <w:tabs>
                <w:tab w:val="left" w:pos="720"/>
              </w:tabs>
              <w:spacing w:line="300" w:lineRule="auto"/>
              <w:jc w:val="center"/>
              <w:rPr>
                <w:rFonts w:ascii="Arial" w:hAnsi="Arial" w:cs="Arial"/>
                <w:color w:val="000000" w:themeColor="text1"/>
              </w:rPr>
            </w:pPr>
          </w:p>
        </w:tc>
        <w:tc>
          <w:tcPr>
            <w:tcW w:w="1620" w:type="dxa"/>
            <w:vMerge/>
            <w:vAlign w:val="center"/>
          </w:tcPr>
          <w:p w14:paraId="1D39338F" w14:textId="77777777" w:rsidR="007D1150" w:rsidRDefault="007D1150">
            <w:pPr>
              <w:tabs>
                <w:tab w:val="left" w:pos="720"/>
              </w:tabs>
              <w:spacing w:line="300" w:lineRule="auto"/>
              <w:jc w:val="center"/>
              <w:rPr>
                <w:rFonts w:ascii="Arial" w:hAnsi="Arial" w:cs="Arial"/>
                <w:color w:val="000000" w:themeColor="text1"/>
              </w:rPr>
            </w:pPr>
          </w:p>
        </w:tc>
        <w:tc>
          <w:tcPr>
            <w:tcW w:w="1080" w:type="dxa"/>
            <w:vMerge/>
            <w:vAlign w:val="center"/>
          </w:tcPr>
          <w:p w14:paraId="367BADAC" w14:textId="77777777" w:rsidR="007D1150" w:rsidRDefault="007D1150">
            <w:pPr>
              <w:tabs>
                <w:tab w:val="left" w:pos="720"/>
              </w:tabs>
              <w:spacing w:line="300" w:lineRule="auto"/>
              <w:jc w:val="center"/>
              <w:rPr>
                <w:rFonts w:ascii="Arial" w:hAnsi="Arial" w:cs="Arial"/>
                <w:color w:val="000000" w:themeColor="text1"/>
              </w:rPr>
            </w:pPr>
          </w:p>
        </w:tc>
        <w:tc>
          <w:tcPr>
            <w:tcW w:w="900" w:type="dxa"/>
            <w:vMerge/>
            <w:vAlign w:val="center"/>
          </w:tcPr>
          <w:p w14:paraId="41C26638" w14:textId="77777777" w:rsidR="007D1150" w:rsidRDefault="007D1150">
            <w:pPr>
              <w:tabs>
                <w:tab w:val="left" w:pos="720"/>
              </w:tabs>
              <w:spacing w:line="300" w:lineRule="auto"/>
              <w:jc w:val="center"/>
              <w:rPr>
                <w:rFonts w:ascii="Arial" w:hAnsi="Arial" w:cs="Arial"/>
                <w:color w:val="000000" w:themeColor="text1"/>
              </w:rPr>
            </w:pPr>
          </w:p>
        </w:tc>
        <w:tc>
          <w:tcPr>
            <w:tcW w:w="720" w:type="dxa"/>
            <w:vMerge w:val="restart"/>
            <w:vAlign w:val="center"/>
          </w:tcPr>
          <w:p w14:paraId="59D837CD"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综合单价</w:t>
            </w:r>
          </w:p>
        </w:tc>
        <w:tc>
          <w:tcPr>
            <w:tcW w:w="720" w:type="dxa"/>
            <w:vMerge w:val="restart"/>
            <w:vAlign w:val="center"/>
          </w:tcPr>
          <w:p w14:paraId="56E19BEC"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合价</w:t>
            </w:r>
          </w:p>
        </w:tc>
        <w:tc>
          <w:tcPr>
            <w:tcW w:w="900" w:type="dxa"/>
            <w:vAlign w:val="center"/>
          </w:tcPr>
          <w:p w14:paraId="28278E84"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其中</w:t>
            </w:r>
          </w:p>
        </w:tc>
      </w:tr>
      <w:tr w:rsidR="007D1150" w14:paraId="02A50AE4" w14:textId="77777777">
        <w:trPr>
          <w:cantSplit/>
          <w:trHeight w:val="376"/>
        </w:trPr>
        <w:tc>
          <w:tcPr>
            <w:tcW w:w="720" w:type="dxa"/>
            <w:vMerge/>
            <w:vAlign w:val="center"/>
          </w:tcPr>
          <w:p w14:paraId="7B0C95B3" w14:textId="77777777" w:rsidR="007D1150" w:rsidRDefault="007D1150">
            <w:pPr>
              <w:tabs>
                <w:tab w:val="left" w:pos="720"/>
              </w:tabs>
              <w:spacing w:line="300" w:lineRule="auto"/>
              <w:jc w:val="center"/>
              <w:rPr>
                <w:rFonts w:ascii="Arial" w:hAnsi="Arial" w:cs="Arial"/>
                <w:color w:val="000000" w:themeColor="text1"/>
              </w:rPr>
            </w:pPr>
          </w:p>
        </w:tc>
        <w:tc>
          <w:tcPr>
            <w:tcW w:w="1080" w:type="dxa"/>
            <w:vMerge/>
            <w:vAlign w:val="center"/>
          </w:tcPr>
          <w:p w14:paraId="2CD7E9F7" w14:textId="77777777" w:rsidR="007D1150" w:rsidRDefault="007D1150">
            <w:pPr>
              <w:tabs>
                <w:tab w:val="left" w:pos="720"/>
              </w:tabs>
              <w:spacing w:line="300" w:lineRule="auto"/>
              <w:jc w:val="center"/>
              <w:rPr>
                <w:rFonts w:ascii="Arial" w:hAnsi="Arial" w:cs="Arial"/>
                <w:color w:val="000000" w:themeColor="text1"/>
              </w:rPr>
            </w:pPr>
          </w:p>
        </w:tc>
        <w:tc>
          <w:tcPr>
            <w:tcW w:w="1260" w:type="dxa"/>
            <w:vMerge/>
            <w:vAlign w:val="center"/>
          </w:tcPr>
          <w:p w14:paraId="72377EF8" w14:textId="77777777" w:rsidR="007D1150" w:rsidRDefault="007D1150">
            <w:pPr>
              <w:tabs>
                <w:tab w:val="left" w:pos="720"/>
              </w:tabs>
              <w:spacing w:line="300" w:lineRule="auto"/>
              <w:jc w:val="center"/>
              <w:rPr>
                <w:rFonts w:ascii="Arial" w:hAnsi="Arial" w:cs="Arial"/>
                <w:color w:val="000000" w:themeColor="text1"/>
              </w:rPr>
            </w:pPr>
          </w:p>
        </w:tc>
        <w:tc>
          <w:tcPr>
            <w:tcW w:w="1620" w:type="dxa"/>
            <w:vMerge/>
            <w:vAlign w:val="center"/>
          </w:tcPr>
          <w:p w14:paraId="560EF2EB" w14:textId="77777777" w:rsidR="007D1150" w:rsidRDefault="007D1150">
            <w:pPr>
              <w:tabs>
                <w:tab w:val="left" w:pos="720"/>
              </w:tabs>
              <w:spacing w:line="300" w:lineRule="auto"/>
              <w:jc w:val="center"/>
              <w:rPr>
                <w:rFonts w:ascii="Arial" w:hAnsi="Arial" w:cs="Arial"/>
                <w:color w:val="000000" w:themeColor="text1"/>
              </w:rPr>
            </w:pPr>
          </w:p>
        </w:tc>
        <w:tc>
          <w:tcPr>
            <w:tcW w:w="1080" w:type="dxa"/>
            <w:vMerge/>
            <w:vAlign w:val="center"/>
          </w:tcPr>
          <w:p w14:paraId="168A00E8" w14:textId="77777777" w:rsidR="007D1150" w:rsidRDefault="007D1150">
            <w:pPr>
              <w:tabs>
                <w:tab w:val="left" w:pos="720"/>
              </w:tabs>
              <w:spacing w:line="300" w:lineRule="auto"/>
              <w:jc w:val="center"/>
              <w:rPr>
                <w:rFonts w:ascii="Arial" w:hAnsi="Arial" w:cs="Arial"/>
                <w:color w:val="000000" w:themeColor="text1"/>
              </w:rPr>
            </w:pPr>
          </w:p>
        </w:tc>
        <w:tc>
          <w:tcPr>
            <w:tcW w:w="900" w:type="dxa"/>
            <w:vMerge/>
            <w:vAlign w:val="center"/>
          </w:tcPr>
          <w:p w14:paraId="47518E76" w14:textId="77777777" w:rsidR="007D1150" w:rsidRDefault="007D1150">
            <w:pPr>
              <w:tabs>
                <w:tab w:val="left" w:pos="720"/>
              </w:tabs>
              <w:spacing w:line="300" w:lineRule="auto"/>
              <w:jc w:val="center"/>
              <w:rPr>
                <w:rFonts w:ascii="Arial" w:hAnsi="Arial" w:cs="Arial"/>
                <w:color w:val="000000" w:themeColor="text1"/>
              </w:rPr>
            </w:pPr>
          </w:p>
        </w:tc>
        <w:tc>
          <w:tcPr>
            <w:tcW w:w="720" w:type="dxa"/>
            <w:vMerge/>
            <w:vAlign w:val="center"/>
          </w:tcPr>
          <w:p w14:paraId="1ED317F7" w14:textId="77777777" w:rsidR="007D1150" w:rsidRDefault="007D1150">
            <w:pPr>
              <w:tabs>
                <w:tab w:val="left" w:pos="720"/>
              </w:tabs>
              <w:spacing w:line="300" w:lineRule="auto"/>
              <w:jc w:val="center"/>
              <w:rPr>
                <w:rFonts w:ascii="Arial" w:hAnsi="Arial" w:cs="Arial"/>
                <w:color w:val="000000" w:themeColor="text1"/>
              </w:rPr>
            </w:pPr>
          </w:p>
        </w:tc>
        <w:tc>
          <w:tcPr>
            <w:tcW w:w="720" w:type="dxa"/>
            <w:vMerge/>
            <w:vAlign w:val="center"/>
          </w:tcPr>
          <w:p w14:paraId="234B2311"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148D0FD5"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暂估价</w:t>
            </w:r>
          </w:p>
        </w:tc>
      </w:tr>
      <w:tr w:rsidR="007D1150" w14:paraId="0F77887C" w14:textId="77777777">
        <w:trPr>
          <w:trHeight w:val="540"/>
        </w:trPr>
        <w:tc>
          <w:tcPr>
            <w:tcW w:w="720" w:type="dxa"/>
            <w:vAlign w:val="center"/>
          </w:tcPr>
          <w:p w14:paraId="109F7C43"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516EC8FE"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2221A106"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7F2B3A78"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386EFEE3"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15351685"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30ADADCE"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11F1883D"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7A043BD0" w14:textId="77777777" w:rsidR="007D1150" w:rsidRDefault="007D1150">
            <w:pPr>
              <w:tabs>
                <w:tab w:val="left" w:pos="720"/>
              </w:tabs>
              <w:spacing w:line="300" w:lineRule="auto"/>
              <w:jc w:val="center"/>
              <w:rPr>
                <w:rFonts w:ascii="Arial" w:hAnsi="Arial" w:cs="Arial"/>
                <w:color w:val="000000" w:themeColor="text1"/>
              </w:rPr>
            </w:pPr>
          </w:p>
        </w:tc>
      </w:tr>
      <w:tr w:rsidR="007D1150" w14:paraId="1518E235" w14:textId="77777777">
        <w:trPr>
          <w:trHeight w:val="540"/>
        </w:trPr>
        <w:tc>
          <w:tcPr>
            <w:tcW w:w="720" w:type="dxa"/>
            <w:vAlign w:val="center"/>
          </w:tcPr>
          <w:p w14:paraId="77BBC281"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7921B74F"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1D8259FF"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2CC34EB3"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5BAEF24E"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61928CE6"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4E344957"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46EE7D20"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46430B64" w14:textId="77777777" w:rsidR="007D1150" w:rsidRDefault="007D1150">
            <w:pPr>
              <w:tabs>
                <w:tab w:val="left" w:pos="720"/>
              </w:tabs>
              <w:spacing w:line="300" w:lineRule="auto"/>
              <w:jc w:val="center"/>
              <w:rPr>
                <w:rFonts w:ascii="Arial" w:hAnsi="Arial" w:cs="Arial"/>
                <w:color w:val="000000" w:themeColor="text1"/>
              </w:rPr>
            </w:pPr>
          </w:p>
        </w:tc>
      </w:tr>
      <w:tr w:rsidR="007D1150" w14:paraId="54A8B677" w14:textId="77777777">
        <w:trPr>
          <w:trHeight w:val="540"/>
        </w:trPr>
        <w:tc>
          <w:tcPr>
            <w:tcW w:w="720" w:type="dxa"/>
            <w:vAlign w:val="center"/>
          </w:tcPr>
          <w:p w14:paraId="76AACDCA"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11A5A39D"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1A8280CD"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1B93E5E2"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13E6C56D"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1730B487"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428A4EEC"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4F029032"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3062AD8D" w14:textId="77777777" w:rsidR="007D1150" w:rsidRDefault="007D1150">
            <w:pPr>
              <w:tabs>
                <w:tab w:val="left" w:pos="720"/>
              </w:tabs>
              <w:spacing w:line="300" w:lineRule="auto"/>
              <w:jc w:val="center"/>
              <w:rPr>
                <w:rFonts w:ascii="Arial" w:hAnsi="Arial" w:cs="Arial"/>
                <w:color w:val="000000" w:themeColor="text1"/>
              </w:rPr>
            </w:pPr>
          </w:p>
        </w:tc>
      </w:tr>
      <w:tr w:rsidR="007D1150" w14:paraId="3B13F758" w14:textId="77777777">
        <w:trPr>
          <w:trHeight w:val="540"/>
        </w:trPr>
        <w:tc>
          <w:tcPr>
            <w:tcW w:w="720" w:type="dxa"/>
            <w:vAlign w:val="center"/>
          </w:tcPr>
          <w:p w14:paraId="676CCE91"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543D7AA0"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55961FD2"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7B4F9101"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367ACBC6"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1FE840E0"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2C0D91F7"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1FA57A3D"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2A4F30E8" w14:textId="77777777" w:rsidR="007D1150" w:rsidRDefault="007D1150">
            <w:pPr>
              <w:tabs>
                <w:tab w:val="left" w:pos="720"/>
              </w:tabs>
              <w:spacing w:line="300" w:lineRule="auto"/>
              <w:jc w:val="center"/>
              <w:rPr>
                <w:rFonts w:ascii="Arial" w:hAnsi="Arial" w:cs="Arial"/>
                <w:color w:val="000000" w:themeColor="text1"/>
              </w:rPr>
            </w:pPr>
          </w:p>
        </w:tc>
      </w:tr>
      <w:tr w:rsidR="007D1150" w14:paraId="1FB2D0B0" w14:textId="77777777">
        <w:trPr>
          <w:trHeight w:val="540"/>
        </w:trPr>
        <w:tc>
          <w:tcPr>
            <w:tcW w:w="720" w:type="dxa"/>
            <w:vAlign w:val="center"/>
          </w:tcPr>
          <w:p w14:paraId="0804B441"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3783C774"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55877C90"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49C28ED5"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47EE5825"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1DB86A52"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46D38E53"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3D07EB62"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73DDD149" w14:textId="77777777" w:rsidR="007D1150" w:rsidRDefault="007D1150">
            <w:pPr>
              <w:tabs>
                <w:tab w:val="left" w:pos="720"/>
              </w:tabs>
              <w:spacing w:line="300" w:lineRule="auto"/>
              <w:jc w:val="center"/>
              <w:rPr>
                <w:rFonts w:ascii="Arial" w:hAnsi="Arial" w:cs="Arial"/>
                <w:color w:val="000000" w:themeColor="text1"/>
              </w:rPr>
            </w:pPr>
          </w:p>
        </w:tc>
      </w:tr>
      <w:tr w:rsidR="007D1150" w14:paraId="09442421" w14:textId="77777777">
        <w:trPr>
          <w:trHeight w:val="540"/>
        </w:trPr>
        <w:tc>
          <w:tcPr>
            <w:tcW w:w="720" w:type="dxa"/>
            <w:vAlign w:val="center"/>
          </w:tcPr>
          <w:p w14:paraId="29FCAA75"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5D241F06"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4DC6FED2"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662AAFBA"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0EA472ED"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55D9A758"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19F5AC1E"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00D8C9E1"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17C55B16" w14:textId="77777777" w:rsidR="007D1150" w:rsidRDefault="007D1150">
            <w:pPr>
              <w:tabs>
                <w:tab w:val="left" w:pos="720"/>
              </w:tabs>
              <w:spacing w:line="300" w:lineRule="auto"/>
              <w:jc w:val="center"/>
              <w:rPr>
                <w:rFonts w:ascii="Arial" w:hAnsi="Arial" w:cs="Arial"/>
                <w:color w:val="000000" w:themeColor="text1"/>
              </w:rPr>
            </w:pPr>
          </w:p>
        </w:tc>
      </w:tr>
      <w:tr w:rsidR="007D1150" w14:paraId="5FB7283D" w14:textId="77777777">
        <w:trPr>
          <w:trHeight w:val="540"/>
        </w:trPr>
        <w:tc>
          <w:tcPr>
            <w:tcW w:w="720" w:type="dxa"/>
            <w:vAlign w:val="center"/>
          </w:tcPr>
          <w:p w14:paraId="162AA965"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7DB147A4"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15164CC3"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138B9F8C"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6E747501"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04B99B95"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5F924C1D"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0A7EDC17"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3FCE12E1" w14:textId="77777777" w:rsidR="007D1150" w:rsidRDefault="007D1150">
            <w:pPr>
              <w:tabs>
                <w:tab w:val="left" w:pos="720"/>
              </w:tabs>
              <w:spacing w:line="300" w:lineRule="auto"/>
              <w:jc w:val="center"/>
              <w:rPr>
                <w:rFonts w:ascii="Arial" w:hAnsi="Arial" w:cs="Arial"/>
                <w:color w:val="000000" w:themeColor="text1"/>
              </w:rPr>
            </w:pPr>
          </w:p>
        </w:tc>
      </w:tr>
      <w:tr w:rsidR="007D1150" w14:paraId="75C598BB" w14:textId="77777777">
        <w:trPr>
          <w:trHeight w:val="540"/>
        </w:trPr>
        <w:tc>
          <w:tcPr>
            <w:tcW w:w="720" w:type="dxa"/>
            <w:vAlign w:val="center"/>
          </w:tcPr>
          <w:p w14:paraId="108F9896"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6FDD5F99"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1AA957C3"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6D988BF5"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103E3815"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3DFA3DB1"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441D94C1"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3DE087B4"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69C2EB31" w14:textId="77777777" w:rsidR="007D1150" w:rsidRDefault="007D1150">
            <w:pPr>
              <w:tabs>
                <w:tab w:val="left" w:pos="720"/>
              </w:tabs>
              <w:spacing w:line="300" w:lineRule="auto"/>
              <w:jc w:val="center"/>
              <w:rPr>
                <w:rFonts w:ascii="Arial" w:hAnsi="Arial" w:cs="Arial"/>
                <w:color w:val="000000" w:themeColor="text1"/>
              </w:rPr>
            </w:pPr>
          </w:p>
        </w:tc>
      </w:tr>
      <w:tr w:rsidR="007D1150" w14:paraId="26821838" w14:textId="77777777">
        <w:trPr>
          <w:trHeight w:val="540"/>
        </w:trPr>
        <w:tc>
          <w:tcPr>
            <w:tcW w:w="720" w:type="dxa"/>
            <w:vAlign w:val="center"/>
          </w:tcPr>
          <w:p w14:paraId="38812749"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4DCCDDFB"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476CC471"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32B91039"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00B02723"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00DA27AF"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4C31205E"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13B3998B"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6C161720" w14:textId="77777777" w:rsidR="007D1150" w:rsidRDefault="007D1150">
            <w:pPr>
              <w:tabs>
                <w:tab w:val="left" w:pos="720"/>
              </w:tabs>
              <w:spacing w:line="300" w:lineRule="auto"/>
              <w:jc w:val="center"/>
              <w:rPr>
                <w:rFonts w:ascii="Arial" w:hAnsi="Arial" w:cs="Arial"/>
                <w:color w:val="000000" w:themeColor="text1"/>
              </w:rPr>
            </w:pPr>
          </w:p>
        </w:tc>
      </w:tr>
      <w:tr w:rsidR="007D1150" w14:paraId="70A3A797" w14:textId="77777777">
        <w:trPr>
          <w:trHeight w:val="540"/>
        </w:trPr>
        <w:tc>
          <w:tcPr>
            <w:tcW w:w="720" w:type="dxa"/>
            <w:vAlign w:val="center"/>
          </w:tcPr>
          <w:p w14:paraId="67E7DDE7"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4538E4A6"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32A88634"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063140D3"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2A90A084"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096AB4D5"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5DA810CA"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1399052E"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7068697C" w14:textId="77777777" w:rsidR="007D1150" w:rsidRDefault="007D1150">
            <w:pPr>
              <w:tabs>
                <w:tab w:val="left" w:pos="720"/>
              </w:tabs>
              <w:spacing w:line="300" w:lineRule="auto"/>
              <w:jc w:val="center"/>
              <w:rPr>
                <w:rFonts w:ascii="Arial" w:hAnsi="Arial" w:cs="Arial"/>
                <w:color w:val="000000" w:themeColor="text1"/>
              </w:rPr>
            </w:pPr>
          </w:p>
        </w:tc>
      </w:tr>
      <w:tr w:rsidR="007D1150" w14:paraId="0EB85B4F" w14:textId="77777777">
        <w:trPr>
          <w:trHeight w:val="540"/>
        </w:trPr>
        <w:tc>
          <w:tcPr>
            <w:tcW w:w="720" w:type="dxa"/>
            <w:vAlign w:val="center"/>
          </w:tcPr>
          <w:p w14:paraId="51613B46"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1A2BCA2B"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1CF79004"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605CAC5D"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5E4D4D7D"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56A2AF37"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3A28C605"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49417D04"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7065DC11" w14:textId="77777777" w:rsidR="007D1150" w:rsidRDefault="007D1150">
            <w:pPr>
              <w:tabs>
                <w:tab w:val="left" w:pos="720"/>
              </w:tabs>
              <w:spacing w:line="300" w:lineRule="auto"/>
              <w:jc w:val="center"/>
              <w:rPr>
                <w:rFonts w:ascii="Arial" w:hAnsi="Arial" w:cs="Arial"/>
                <w:color w:val="000000" w:themeColor="text1"/>
              </w:rPr>
            </w:pPr>
          </w:p>
        </w:tc>
      </w:tr>
      <w:tr w:rsidR="007D1150" w14:paraId="0B31A3B8" w14:textId="77777777">
        <w:trPr>
          <w:trHeight w:val="540"/>
        </w:trPr>
        <w:tc>
          <w:tcPr>
            <w:tcW w:w="720" w:type="dxa"/>
            <w:vAlign w:val="center"/>
          </w:tcPr>
          <w:p w14:paraId="5193A52A"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28341054"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706338B6"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298381EC"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351C127A"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10FDA0B3"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6D0AA65A"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4C9CB4CB"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32D0B161" w14:textId="77777777" w:rsidR="007D1150" w:rsidRDefault="007D1150">
            <w:pPr>
              <w:tabs>
                <w:tab w:val="left" w:pos="720"/>
              </w:tabs>
              <w:spacing w:line="300" w:lineRule="auto"/>
              <w:jc w:val="center"/>
              <w:rPr>
                <w:rFonts w:ascii="Arial" w:hAnsi="Arial" w:cs="Arial"/>
                <w:color w:val="000000" w:themeColor="text1"/>
              </w:rPr>
            </w:pPr>
          </w:p>
        </w:tc>
      </w:tr>
      <w:tr w:rsidR="007D1150" w14:paraId="2D06C10E" w14:textId="77777777">
        <w:trPr>
          <w:trHeight w:val="540"/>
        </w:trPr>
        <w:tc>
          <w:tcPr>
            <w:tcW w:w="720" w:type="dxa"/>
            <w:vAlign w:val="center"/>
          </w:tcPr>
          <w:p w14:paraId="0A627648"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7E60509D"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50019A89"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68924B37"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4F5C67D4"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27080A9B"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7A8BA6EF"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5A901BBA"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6584A6FA" w14:textId="77777777" w:rsidR="007D1150" w:rsidRDefault="007D1150">
            <w:pPr>
              <w:tabs>
                <w:tab w:val="left" w:pos="720"/>
              </w:tabs>
              <w:spacing w:line="300" w:lineRule="auto"/>
              <w:jc w:val="center"/>
              <w:rPr>
                <w:rFonts w:ascii="Arial" w:hAnsi="Arial" w:cs="Arial"/>
                <w:color w:val="000000" w:themeColor="text1"/>
              </w:rPr>
            </w:pPr>
          </w:p>
        </w:tc>
      </w:tr>
      <w:tr w:rsidR="007D1150" w14:paraId="36C5A09C" w14:textId="77777777">
        <w:trPr>
          <w:trHeight w:val="540"/>
        </w:trPr>
        <w:tc>
          <w:tcPr>
            <w:tcW w:w="720" w:type="dxa"/>
            <w:vAlign w:val="center"/>
          </w:tcPr>
          <w:p w14:paraId="7728EFB4"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7880C060"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7E6129F8"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7093FC1D"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783BC976"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28ACA77C"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02A1FE04"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1B9A9B40"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154297C8" w14:textId="77777777" w:rsidR="007D1150" w:rsidRDefault="007D1150">
            <w:pPr>
              <w:tabs>
                <w:tab w:val="left" w:pos="720"/>
              </w:tabs>
              <w:spacing w:line="300" w:lineRule="auto"/>
              <w:jc w:val="center"/>
              <w:rPr>
                <w:rFonts w:ascii="Arial" w:hAnsi="Arial" w:cs="Arial"/>
                <w:color w:val="000000" w:themeColor="text1"/>
              </w:rPr>
            </w:pPr>
          </w:p>
        </w:tc>
      </w:tr>
      <w:tr w:rsidR="007D1150" w14:paraId="6D4F3F68" w14:textId="77777777">
        <w:trPr>
          <w:trHeight w:val="540"/>
        </w:trPr>
        <w:tc>
          <w:tcPr>
            <w:tcW w:w="720" w:type="dxa"/>
            <w:vAlign w:val="center"/>
          </w:tcPr>
          <w:p w14:paraId="56AF490D"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1D926366"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13FBF435"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43D458EA"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4463E3AC"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47220F15"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00A96B0E"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7E7CA411"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0EAF11EC" w14:textId="77777777" w:rsidR="007D1150" w:rsidRDefault="007D1150">
            <w:pPr>
              <w:tabs>
                <w:tab w:val="left" w:pos="720"/>
              </w:tabs>
              <w:spacing w:line="300" w:lineRule="auto"/>
              <w:jc w:val="center"/>
              <w:rPr>
                <w:rFonts w:ascii="Arial" w:hAnsi="Arial" w:cs="Arial"/>
                <w:color w:val="000000" w:themeColor="text1"/>
              </w:rPr>
            </w:pPr>
          </w:p>
        </w:tc>
      </w:tr>
      <w:tr w:rsidR="007D1150" w14:paraId="18306CAF" w14:textId="77777777">
        <w:trPr>
          <w:trHeight w:val="540"/>
        </w:trPr>
        <w:tc>
          <w:tcPr>
            <w:tcW w:w="720" w:type="dxa"/>
            <w:vAlign w:val="center"/>
          </w:tcPr>
          <w:p w14:paraId="14406D39"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06AAE1AD"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64A065A3" w14:textId="77777777" w:rsidR="007D1150" w:rsidRDefault="007D1150">
            <w:pPr>
              <w:tabs>
                <w:tab w:val="left" w:pos="720"/>
              </w:tabs>
              <w:spacing w:line="300" w:lineRule="auto"/>
              <w:jc w:val="center"/>
              <w:rPr>
                <w:rFonts w:ascii="Arial" w:hAnsi="Arial" w:cs="Arial"/>
                <w:color w:val="000000" w:themeColor="text1"/>
              </w:rPr>
            </w:pPr>
          </w:p>
        </w:tc>
        <w:tc>
          <w:tcPr>
            <w:tcW w:w="1620" w:type="dxa"/>
            <w:vAlign w:val="center"/>
          </w:tcPr>
          <w:p w14:paraId="78681C77" w14:textId="77777777" w:rsidR="007D1150" w:rsidRDefault="007D1150">
            <w:pPr>
              <w:tabs>
                <w:tab w:val="left" w:pos="720"/>
              </w:tabs>
              <w:spacing w:line="300" w:lineRule="auto"/>
              <w:jc w:val="center"/>
              <w:rPr>
                <w:rFonts w:ascii="Arial" w:hAnsi="Arial" w:cs="Arial"/>
                <w:color w:val="000000" w:themeColor="text1"/>
              </w:rPr>
            </w:pPr>
          </w:p>
        </w:tc>
        <w:tc>
          <w:tcPr>
            <w:tcW w:w="1080" w:type="dxa"/>
            <w:vAlign w:val="center"/>
          </w:tcPr>
          <w:p w14:paraId="4D1903E8"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53B7ACBA"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486A466B" w14:textId="77777777" w:rsidR="007D1150" w:rsidRDefault="007D1150">
            <w:pPr>
              <w:tabs>
                <w:tab w:val="left" w:pos="720"/>
              </w:tabs>
              <w:spacing w:line="300" w:lineRule="auto"/>
              <w:jc w:val="center"/>
              <w:rPr>
                <w:rFonts w:ascii="Arial" w:hAnsi="Arial" w:cs="Arial"/>
                <w:color w:val="000000" w:themeColor="text1"/>
              </w:rPr>
            </w:pPr>
          </w:p>
        </w:tc>
        <w:tc>
          <w:tcPr>
            <w:tcW w:w="720" w:type="dxa"/>
            <w:vAlign w:val="center"/>
          </w:tcPr>
          <w:p w14:paraId="301C5176"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496DE67F" w14:textId="77777777" w:rsidR="007D1150" w:rsidRDefault="007D1150">
            <w:pPr>
              <w:tabs>
                <w:tab w:val="left" w:pos="720"/>
              </w:tabs>
              <w:spacing w:line="300" w:lineRule="auto"/>
              <w:jc w:val="center"/>
              <w:rPr>
                <w:rFonts w:ascii="Arial" w:hAnsi="Arial" w:cs="Arial"/>
                <w:color w:val="000000" w:themeColor="text1"/>
              </w:rPr>
            </w:pPr>
          </w:p>
        </w:tc>
      </w:tr>
      <w:tr w:rsidR="007D1150" w14:paraId="25884B91" w14:textId="77777777">
        <w:trPr>
          <w:trHeight w:val="540"/>
        </w:trPr>
        <w:tc>
          <w:tcPr>
            <w:tcW w:w="7380" w:type="dxa"/>
            <w:gridSpan w:val="7"/>
            <w:vAlign w:val="center"/>
          </w:tcPr>
          <w:p w14:paraId="14C6212F"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本页小计</w:t>
            </w:r>
          </w:p>
        </w:tc>
        <w:tc>
          <w:tcPr>
            <w:tcW w:w="720" w:type="dxa"/>
            <w:vAlign w:val="center"/>
          </w:tcPr>
          <w:p w14:paraId="0FF3D6FA"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188AF290" w14:textId="77777777" w:rsidR="007D1150" w:rsidRDefault="007D1150">
            <w:pPr>
              <w:tabs>
                <w:tab w:val="left" w:pos="720"/>
              </w:tabs>
              <w:spacing w:line="300" w:lineRule="auto"/>
              <w:jc w:val="center"/>
              <w:rPr>
                <w:rFonts w:ascii="Arial" w:hAnsi="Arial" w:cs="Arial"/>
                <w:color w:val="000000" w:themeColor="text1"/>
              </w:rPr>
            </w:pPr>
          </w:p>
        </w:tc>
      </w:tr>
      <w:tr w:rsidR="007D1150" w14:paraId="06F1816C" w14:textId="77777777">
        <w:trPr>
          <w:trHeight w:val="540"/>
        </w:trPr>
        <w:tc>
          <w:tcPr>
            <w:tcW w:w="7380" w:type="dxa"/>
            <w:gridSpan w:val="7"/>
            <w:vAlign w:val="center"/>
          </w:tcPr>
          <w:p w14:paraId="78C7B790"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合</w:t>
            </w:r>
            <w:r>
              <w:rPr>
                <w:rFonts w:ascii="Arial" w:hAnsi="Arial" w:cs="Arial"/>
                <w:color w:val="000000" w:themeColor="text1"/>
              </w:rPr>
              <w:t xml:space="preserve">    </w:t>
            </w:r>
            <w:r>
              <w:rPr>
                <w:rFonts w:ascii="Arial" w:hAnsi="Arial" w:cs="Arial" w:hint="eastAsia"/>
                <w:color w:val="000000" w:themeColor="text1"/>
              </w:rPr>
              <w:t>计</w:t>
            </w:r>
          </w:p>
        </w:tc>
        <w:tc>
          <w:tcPr>
            <w:tcW w:w="720" w:type="dxa"/>
            <w:vAlign w:val="center"/>
          </w:tcPr>
          <w:p w14:paraId="20DA10DE" w14:textId="77777777" w:rsidR="007D1150" w:rsidRDefault="007D1150">
            <w:pPr>
              <w:tabs>
                <w:tab w:val="left" w:pos="720"/>
              </w:tabs>
              <w:spacing w:line="300" w:lineRule="auto"/>
              <w:jc w:val="center"/>
              <w:rPr>
                <w:rFonts w:ascii="Arial" w:hAnsi="Arial" w:cs="Arial"/>
                <w:color w:val="000000" w:themeColor="text1"/>
              </w:rPr>
            </w:pPr>
          </w:p>
        </w:tc>
        <w:tc>
          <w:tcPr>
            <w:tcW w:w="900" w:type="dxa"/>
            <w:vAlign w:val="center"/>
          </w:tcPr>
          <w:p w14:paraId="68C5CA5F" w14:textId="77777777" w:rsidR="007D1150" w:rsidRDefault="007D1150">
            <w:pPr>
              <w:tabs>
                <w:tab w:val="left" w:pos="720"/>
              </w:tabs>
              <w:spacing w:line="300" w:lineRule="auto"/>
              <w:jc w:val="center"/>
              <w:rPr>
                <w:rFonts w:ascii="Arial" w:hAnsi="Arial" w:cs="Arial"/>
                <w:color w:val="000000" w:themeColor="text1"/>
              </w:rPr>
            </w:pPr>
          </w:p>
        </w:tc>
      </w:tr>
    </w:tbl>
    <w:p w14:paraId="79FEB6B7" w14:textId="77777777" w:rsidR="007D1150" w:rsidRDefault="0001536F">
      <w:pPr>
        <w:tabs>
          <w:tab w:val="left" w:pos="720"/>
        </w:tabs>
        <w:spacing w:afterLines="50" w:after="120" w:line="300" w:lineRule="auto"/>
        <w:ind w:right="26"/>
        <w:rPr>
          <w:rFonts w:ascii="Arial" w:hAnsi="Arial" w:cs="Arial"/>
          <w:color w:val="000000" w:themeColor="text1"/>
          <w:szCs w:val="21"/>
        </w:rPr>
      </w:pPr>
      <w:r>
        <w:rPr>
          <w:rFonts w:ascii="Arial" w:hAnsi="Arial" w:cs="Arial" w:hint="eastAsia"/>
          <w:color w:val="000000" w:themeColor="text1"/>
          <w:szCs w:val="21"/>
        </w:rPr>
        <w:t>注：为计取</w:t>
      </w:r>
      <w:proofErr w:type="gramStart"/>
      <w:r>
        <w:rPr>
          <w:rFonts w:ascii="Arial" w:hAnsi="Arial" w:cs="Arial" w:hint="eastAsia"/>
          <w:color w:val="000000" w:themeColor="text1"/>
          <w:szCs w:val="21"/>
        </w:rPr>
        <w:t>规</w:t>
      </w:r>
      <w:proofErr w:type="gramEnd"/>
      <w:r>
        <w:rPr>
          <w:rFonts w:ascii="Arial" w:hAnsi="Arial" w:cs="Arial" w:hint="eastAsia"/>
          <w:color w:val="000000" w:themeColor="text1"/>
          <w:szCs w:val="21"/>
        </w:rPr>
        <w:t>费等的使用，可在表中增设其中：“人工费”。</w:t>
      </w:r>
    </w:p>
    <w:p w14:paraId="3BB48A4F" w14:textId="77777777" w:rsidR="007D1150" w:rsidRDefault="007D1150">
      <w:pPr>
        <w:pStyle w:val="3"/>
        <w:rPr>
          <w:rFonts w:ascii="Arial" w:hAnsi="Arial" w:cs="Arial"/>
          <w:b w:val="0"/>
          <w:color w:val="000000" w:themeColor="text1"/>
          <w:szCs w:val="44"/>
        </w:rPr>
        <w:sectPr w:rsidR="007D1150">
          <w:pgSz w:w="11906" w:h="16838"/>
          <w:pgMar w:top="1440" w:right="1797" w:bottom="1440" w:left="1797" w:header="851" w:footer="992" w:gutter="0"/>
          <w:cols w:space="425"/>
          <w:docGrid w:linePitch="312"/>
        </w:sectPr>
      </w:pPr>
    </w:p>
    <w:p w14:paraId="182ACE0C" w14:textId="77777777" w:rsidR="007D1150" w:rsidRDefault="0001536F">
      <w:pPr>
        <w:pStyle w:val="378020"/>
        <w:spacing w:before="120" w:after="120"/>
        <w:rPr>
          <w:color w:val="000000" w:themeColor="text1"/>
        </w:rPr>
      </w:pPr>
      <w:bookmarkStart w:id="1350" w:name="_Toc101882107"/>
      <w:bookmarkStart w:id="1351" w:name="_Toc480481683"/>
      <w:bookmarkStart w:id="1352" w:name="_Toc483575320"/>
      <w:bookmarkStart w:id="1353" w:name="_Toc342296534"/>
      <w:bookmarkStart w:id="1354" w:name="_Toc241459770"/>
      <w:r>
        <w:rPr>
          <w:color w:val="000000" w:themeColor="text1"/>
        </w:rPr>
        <w:lastRenderedPageBreak/>
        <w:t xml:space="preserve">4.8  </w:t>
      </w:r>
      <w:r>
        <w:rPr>
          <w:rFonts w:hint="eastAsia"/>
          <w:color w:val="000000" w:themeColor="text1"/>
        </w:rPr>
        <w:t>综合单价分析表</w:t>
      </w:r>
      <w:bookmarkEnd w:id="1350"/>
      <w:bookmarkEnd w:id="1351"/>
      <w:bookmarkEnd w:id="1352"/>
      <w:bookmarkEnd w:id="1353"/>
      <w:bookmarkEnd w:id="1354"/>
    </w:p>
    <w:p w14:paraId="3D2F5191" w14:textId="77777777" w:rsidR="007D1150" w:rsidRDefault="0001536F">
      <w:pPr>
        <w:tabs>
          <w:tab w:val="left" w:pos="720"/>
        </w:tabs>
        <w:spacing w:afterLines="50" w:after="120" w:line="300" w:lineRule="auto"/>
        <w:jc w:val="center"/>
        <w:rPr>
          <w:rFonts w:ascii="Arial" w:eastAsia="黑体" w:hAnsi="Arial" w:cs="Arial"/>
          <w:bCs/>
          <w:color w:val="000000" w:themeColor="text1"/>
          <w:sz w:val="30"/>
          <w:szCs w:val="30"/>
        </w:rPr>
      </w:pPr>
      <w:r>
        <w:rPr>
          <w:rFonts w:ascii="Arial" w:eastAsia="黑体" w:hAnsi="Arial" w:cs="Arial" w:hint="eastAsia"/>
          <w:bCs/>
          <w:color w:val="000000" w:themeColor="text1"/>
          <w:sz w:val="30"/>
          <w:szCs w:val="30"/>
        </w:rPr>
        <w:t>综合单价分析表</w:t>
      </w:r>
    </w:p>
    <w:p w14:paraId="5B58EBC9" w14:textId="77777777" w:rsidR="007D1150" w:rsidRDefault="0001536F">
      <w:pPr>
        <w:tabs>
          <w:tab w:val="left" w:pos="720"/>
        </w:tabs>
        <w:spacing w:afterLines="50" w:after="120" w:line="300" w:lineRule="auto"/>
        <w:rPr>
          <w:rFonts w:ascii="Arial" w:hAnsi="Arial" w:cs="Arial"/>
          <w:color w:val="000000" w:themeColor="text1"/>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proofErr w:type="gramStart"/>
      <w:r>
        <w:rPr>
          <w:rFonts w:ascii="Arial" w:hAnsi="Arial" w:cs="Arial" w:hint="eastAsia"/>
          <w:color w:val="000000" w:themeColor="text1"/>
        </w:rPr>
        <w:t>页共</w:t>
      </w:r>
      <w:proofErr w:type="gramEnd"/>
      <w:r>
        <w:rPr>
          <w:rFonts w:ascii="Arial" w:hAnsi="Arial" w:cs="Arial"/>
          <w:color w:val="000000" w:themeColor="text1"/>
        </w:rPr>
        <w:t xml:space="preserve">  </w:t>
      </w:r>
      <w:r>
        <w:rPr>
          <w:rFonts w:ascii="Arial" w:hAnsi="Arial" w:cs="Arial" w:hint="eastAsia"/>
          <w:color w:val="000000" w:themeColor="text1"/>
        </w:rPr>
        <w:t>页</w:t>
      </w:r>
    </w:p>
    <w:tbl>
      <w:tblPr>
        <w:tblW w:w="134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6"/>
        <w:gridCol w:w="237"/>
        <w:gridCol w:w="141"/>
        <w:gridCol w:w="709"/>
        <w:gridCol w:w="236"/>
        <w:gridCol w:w="756"/>
        <w:gridCol w:w="426"/>
        <w:gridCol w:w="339"/>
        <w:gridCol w:w="228"/>
        <w:gridCol w:w="330"/>
        <w:gridCol w:w="651"/>
        <w:gridCol w:w="11"/>
        <w:gridCol w:w="567"/>
        <w:gridCol w:w="425"/>
        <w:gridCol w:w="425"/>
        <w:gridCol w:w="284"/>
        <w:gridCol w:w="142"/>
        <w:gridCol w:w="613"/>
        <w:gridCol w:w="662"/>
        <w:gridCol w:w="709"/>
        <w:gridCol w:w="851"/>
        <w:gridCol w:w="141"/>
        <w:gridCol w:w="709"/>
        <w:gridCol w:w="142"/>
        <w:gridCol w:w="992"/>
        <w:gridCol w:w="425"/>
        <w:gridCol w:w="851"/>
        <w:gridCol w:w="709"/>
      </w:tblGrid>
      <w:tr w:rsidR="007D1150" w14:paraId="1540704A" w14:textId="77777777">
        <w:trPr>
          <w:trHeight w:val="540"/>
        </w:trPr>
        <w:tc>
          <w:tcPr>
            <w:tcW w:w="1134" w:type="dxa"/>
            <w:gridSpan w:val="3"/>
            <w:vAlign w:val="center"/>
          </w:tcPr>
          <w:p w14:paraId="7D5A5C20"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rPr>
              <w:t>子目</w:t>
            </w:r>
            <w:r>
              <w:rPr>
                <w:rFonts w:ascii="Arial" w:hAnsi="Arial" w:cs="Arial" w:hint="eastAsia"/>
                <w:color w:val="000000" w:themeColor="text1"/>
                <w:szCs w:val="21"/>
              </w:rPr>
              <w:t>编码</w:t>
            </w:r>
          </w:p>
        </w:tc>
        <w:tc>
          <w:tcPr>
            <w:tcW w:w="945" w:type="dxa"/>
            <w:gridSpan w:val="2"/>
            <w:vAlign w:val="center"/>
          </w:tcPr>
          <w:p w14:paraId="0E8D3D3A" w14:textId="77777777" w:rsidR="007D1150" w:rsidRDefault="007D1150">
            <w:pPr>
              <w:tabs>
                <w:tab w:val="left" w:pos="720"/>
              </w:tabs>
              <w:spacing w:line="300" w:lineRule="auto"/>
              <w:jc w:val="center"/>
              <w:rPr>
                <w:rFonts w:ascii="Arial" w:hAnsi="Arial" w:cs="Arial"/>
                <w:color w:val="000000" w:themeColor="text1"/>
                <w:szCs w:val="21"/>
              </w:rPr>
            </w:pPr>
          </w:p>
        </w:tc>
        <w:tc>
          <w:tcPr>
            <w:tcW w:w="1182" w:type="dxa"/>
            <w:gridSpan w:val="2"/>
            <w:vAlign w:val="center"/>
          </w:tcPr>
          <w:p w14:paraId="5B728873"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rPr>
              <w:t>子目</w:t>
            </w:r>
            <w:r>
              <w:rPr>
                <w:rFonts w:ascii="Arial" w:hAnsi="Arial" w:cs="Arial" w:hint="eastAsia"/>
                <w:color w:val="000000" w:themeColor="text1"/>
                <w:szCs w:val="21"/>
              </w:rPr>
              <w:t>名称</w:t>
            </w:r>
          </w:p>
        </w:tc>
        <w:tc>
          <w:tcPr>
            <w:tcW w:w="897" w:type="dxa"/>
            <w:gridSpan w:val="3"/>
            <w:vAlign w:val="center"/>
          </w:tcPr>
          <w:p w14:paraId="53E98E53" w14:textId="77777777" w:rsidR="007D1150" w:rsidRDefault="007D1150">
            <w:pPr>
              <w:tabs>
                <w:tab w:val="left" w:pos="720"/>
              </w:tabs>
              <w:spacing w:line="300" w:lineRule="auto"/>
              <w:jc w:val="center"/>
              <w:rPr>
                <w:rFonts w:ascii="Arial" w:hAnsi="Arial" w:cs="Arial"/>
                <w:color w:val="000000" w:themeColor="text1"/>
                <w:szCs w:val="21"/>
              </w:rPr>
            </w:pPr>
          </w:p>
        </w:tc>
        <w:tc>
          <w:tcPr>
            <w:tcW w:w="1229" w:type="dxa"/>
            <w:gridSpan w:val="3"/>
            <w:vAlign w:val="center"/>
          </w:tcPr>
          <w:p w14:paraId="4205EB3B"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计量单位</w:t>
            </w:r>
          </w:p>
        </w:tc>
        <w:tc>
          <w:tcPr>
            <w:tcW w:w="850" w:type="dxa"/>
            <w:gridSpan w:val="2"/>
            <w:vAlign w:val="center"/>
          </w:tcPr>
          <w:p w14:paraId="781E118B" w14:textId="77777777" w:rsidR="007D1150" w:rsidRDefault="007D1150">
            <w:pPr>
              <w:tabs>
                <w:tab w:val="left" w:pos="720"/>
              </w:tabs>
              <w:spacing w:line="300" w:lineRule="auto"/>
              <w:jc w:val="center"/>
              <w:rPr>
                <w:rFonts w:ascii="Arial" w:hAnsi="Arial" w:cs="Arial"/>
                <w:color w:val="000000" w:themeColor="text1"/>
                <w:szCs w:val="21"/>
              </w:rPr>
            </w:pPr>
          </w:p>
        </w:tc>
        <w:tc>
          <w:tcPr>
            <w:tcW w:w="1039" w:type="dxa"/>
            <w:gridSpan w:val="3"/>
            <w:vAlign w:val="center"/>
          </w:tcPr>
          <w:p w14:paraId="3493FCE7"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工程量</w:t>
            </w:r>
          </w:p>
        </w:tc>
        <w:tc>
          <w:tcPr>
            <w:tcW w:w="6191" w:type="dxa"/>
            <w:gridSpan w:val="10"/>
            <w:vAlign w:val="center"/>
          </w:tcPr>
          <w:p w14:paraId="2C5A0A0D" w14:textId="77777777" w:rsidR="007D1150" w:rsidRDefault="007D1150">
            <w:pPr>
              <w:tabs>
                <w:tab w:val="left" w:pos="720"/>
              </w:tabs>
              <w:spacing w:line="300" w:lineRule="auto"/>
              <w:jc w:val="center"/>
              <w:rPr>
                <w:rFonts w:ascii="Arial" w:hAnsi="Arial" w:cs="Arial"/>
                <w:color w:val="000000" w:themeColor="text1"/>
                <w:szCs w:val="21"/>
              </w:rPr>
            </w:pPr>
          </w:p>
        </w:tc>
      </w:tr>
      <w:tr w:rsidR="007D1150" w14:paraId="4CCF2F6C" w14:textId="77777777">
        <w:trPr>
          <w:trHeight w:val="397"/>
        </w:trPr>
        <w:tc>
          <w:tcPr>
            <w:tcW w:w="13467" w:type="dxa"/>
            <w:gridSpan w:val="28"/>
            <w:vAlign w:val="center"/>
          </w:tcPr>
          <w:p w14:paraId="64207902"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清单综合单价组成明细</w:t>
            </w:r>
          </w:p>
        </w:tc>
      </w:tr>
      <w:tr w:rsidR="007D1150" w14:paraId="6B1E8C75" w14:textId="77777777">
        <w:trPr>
          <w:cantSplit/>
          <w:trHeight w:val="540"/>
        </w:trPr>
        <w:tc>
          <w:tcPr>
            <w:tcW w:w="993" w:type="dxa"/>
            <w:gridSpan w:val="2"/>
            <w:vMerge w:val="restart"/>
            <w:vAlign w:val="center"/>
          </w:tcPr>
          <w:p w14:paraId="435B1914"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定额</w:t>
            </w:r>
          </w:p>
          <w:p w14:paraId="18DDDBC0"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编号</w:t>
            </w:r>
          </w:p>
        </w:tc>
        <w:tc>
          <w:tcPr>
            <w:tcW w:w="850" w:type="dxa"/>
            <w:gridSpan w:val="2"/>
            <w:vMerge w:val="restart"/>
            <w:vAlign w:val="center"/>
          </w:tcPr>
          <w:p w14:paraId="1244132B"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定额</w:t>
            </w:r>
            <w:r>
              <w:rPr>
                <w:rFonts w:ascii="Arial" w:hAnsi="Arial" w:cs="Arial" w:hint="eastAsia"/>
                <w:color w:val="000000" w:themeColor="text1"/>
              </w:rPr>
              <w:t>子目</w:t>
            </w:r>
            <w:r>
              <w:rPr>
                <w:rFonts w:ascii="Arial" w:hAnsi="Arial" w:cs="Arial" w:hint="eastAsia"/>
                <w:color w:val="000000" w:themeColor="text1"/>
                <w:szCs w:val="21"/>
              </w:rPr>
              <w:t>名称</w:t>
            </w:r>
          </w:p>
        </w:tc>
        <w:tc>
          <w:tcPr>
            <w:tcW w:w="992" w:type="dxa"/>
            <w:gridSpan w:val="2"/>
            <w:vMerge w:val="restart"/>
            <w:vAlign w:val="center"/>
          </w:tcPr>
          <w:p w14:paraId="58A017DC"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定额</w:t>
            </w:r>
          </w:p>
          <w:p w14:paraId="10C03874"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单位</w:t>
            </w:r>
          </w:p>
        </w:tc>
        <w:tc>
          <w:tcPr>
            <w:tcW w:w="993" w:type="dxa"/>
            <w:gridSpan w:val="3"/>
            <w:vMerge w:val="restart"/>
            <w:vAlign w:val="center"/>
          </w:tcPr>
          <w:p w14:paraId="39427256"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数量</w:t>
            </w:r>
          </w:p>
        </w:tc>
        <w:tc>
          <w:tcPr>
            <w:tcW w:w="4819" w:type="dxa"/>
            <w:gridSpan w:val="11"/>
            <w:vAlign w:val="center"/>
          </w:tcPr>
          <w:p w14:paraId="45292FEC"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单价</w:t>
            </w:r>
          </w:p>
        </w:tc>
        <w:tc>
          <w:tcPr>
            <w:tcW w:w="4820" w:type="dxa"/>
            <w:gridSpan w:val="8"/>
            <w:vAlign w:val="center"/>
          </w:tcPr>
          <w:p w14:paraId="5820530A"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合价</w:t>
            </w:r>
          </w:p>
        </w:tc>
      </w:tr>
      <w:tr w:rsidR="007D1150" w14:paraId="2DD9616B" w14:textId="77777777">
        <w:trPr>
          <w:cantSplit/>
          <w:trHeight w:val="540"/>
        </w:trPr>
        <w:tc>
          <w:tcPr>
            <w:tcW w:w="993" w:type="dxa"/>
            <w:gridSpan w:val="2"/>
            <w:vMerge/>
            <w:vAlign w:val="center"/>
          </w:tcPr>
          <w:p w14:paraId="0DFF5EF1" w14:textId="77777777" w:rsidR="007D1150" w:rsidRDefault="007D1150">
            <w:pPr>
              <w:tabs>
                <w:tab w:val="left" w:pos="720"/>
              </w:tabs>
              <w:spacing w:line="300" w:lineRule="auto"/>
              <w:jc w:val="center"/>
              <w:rPr>
                <w:rFonts w:ascii="Arial" w:hAnsi="Arial" w:cs="Arial"/>
                <w:color w:val="000000" w:themeColor="text1"/>
                <w:szCs w:val="21"/>
              </w:rPr>
            </w:pPr>
          </w:p>
        </w:tc>
        <w:tc>
          <w:tcPr>
            <w:tcW w:w="850" w:type="dxa"/>
            <w:gridSpan w:val="2"/>
            <w:vMerge/>
            <w:vAlign w:val="center"/>
          </w:tcPr>
          <w:p w14:paraId="18E9EF89" w14:textId="77777777" w:rsidR="007D1150" w:rsidRDefault="007D1150">
            <w:pPr>
              <w:tabs>
                <w:tab w:val="left" w:pos="720"/>
              </w:tabs>
              <w:spacing w:line="300" w:lineRule="auto"/>
              <w:jc w:val="center"/>
              <w:rPr>
                <w:rFonts w:ascii="Arial" w:hAnsi="Arial" w:cs="Arial"/>
                <w:color w:val="000000" w:themeColor="text1"/>
                <w:szCs w:val="21"/>
              </w:rPr>
            </w:pPr>
          </w:p>
        </w:tc>
        <w:tc>
          <w:tcPr>
            <w:tcW w:w="992" w:type="dxa"/>
            <w:gridSpan w:val="2"/>
            <w:vMerge/>
            <w:vAlign w:val="center"/>
          </w:tcPr>
          <w:p w14:paraId="61972625" w14:textId="77777777" w:rsidR="007D1150" w:rsidRDefault="007D1150">
            <w:pPr>
              <w:tabs>
                <w:tab w:val="left" w:pos="720"/>
              </w:tabs>
              <w:spacing w:line="300" w:lineRule="auto"/>
              <w:jc w:val="center"/>
              <w:rPr>
                <w:rFonts w:ascii="Arial" w:hAnsi="Arial" w:cs="Arial"/>
                <w:color w:val="000000" w:themeColor="text1"/>
                <w:szCs w:val="21"/>
              </w:rPr>
            </w:pPr>
          </w:p>
        </w:tc>
        <w:tc>
          <w:tcPr>
            <w:tcW w:w="993" w:type="dxa"/>
            <w:gridSpan w:val="3"/>
            <w:vMerge/>
            <w:vAlign w:val="center"/>
          </w:tcPr>
          <w:p w14:paraId="7E9F4F4D" w14:textId="77777777" w:rsidR="007D1150" w:rsidRDefault="007D1150">
            <w:pPr>
              <w:tabs>
                <w:tab w:val="left" w:pos="720"/>
              </w:tabs>
              <w:spacing w:line="300" w:lineRule="auto"/>
              <w:jc w:val="center"/>
              <w:rPr>
                <w:rFonts w:ascii="Arial" w:hAnsi="Arial" w:cs="Arial"/>
                <w:color w:val="000000" w:themeColor="text1"/>
                <w:szCs w:val="21"/>
              </w:rPr>
            </w:pPr>
          </w:p>
        </w:tc>
        <w:tc>
          <w:tcPr>
            <w:tcW w:w="992" w:type="dxa"/>
            <w:gridSpan w:val="3"/>
            <w:vAlign w:val="center"/>
          </w:tcPr>
          <w:p w14:paraId="40B23276"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人工费</w:t>
            </w:r>
          </w:p>
        </w:tc>
        <w:tc>
          <w:tcPr>
            <w:tcW w:w="992" w:type="dxa"/>
            <w:gridSpan w:val="2"/>
            <w:vAlign w:val="center"/>
          </w:tcPr>
          <w:p w14:paraId="0F46AB84"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材料费</w:t>
            </w:r>
          </w:p>
        </w:tc>
        <w:tc>
          <w:tcPr>
            <w:tcW w:w="851" w:type="dxa"/>
            <w:gridSpan w:val="3"/>
            <w:vAlign w:val="center"/>
          </w:tcPr>
          <w:p w14:paraId="252EA7D8"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机械费</w:t>
            </w:r>
          </w:p>
        </w:tc>
        <w:tc>
          <w:tcPr>
            <w:tcW w:w="1275" w:type="dxa"/>
            <w:gridSpan w:val="2"/>
            <w:vAlign w:val="center"/>
          </w:tcPr>
          <w:p w14:paraId="09E9C87D"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企业管理费</w:t>
            </w:r>
          </w:p>
        </w:tc>
        <w:tc>
          <w:tcPr>
            <w:tcW w:w="709" w:type="dxa"/>
            <w:vAlign w:val="center"/>
          </w:tcPr>
          <w:p w14:paraId="68BD0DAB"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利润</w:t>
            </w:r>
          </w:p>
        </w:tc>
        <w:tc>
          <w:tcPr>
            <w:tcW w:w="992" w:type="dxa"/>
            <w:gridSpan w:val="2"/>
            <w:vAlign w:val="center"/>
          </w:tcPr>
          <w:p w14:paraId="37C2440B"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人工费</w:t>
            </w:r>
          </w:p>
        </w:tc>
        <w:tc>
          <w:tcPr>
            <w:tcW w:w="851" w:type="dxa"/>
            <w:gridSpan w:val="2"/>
            <w:vAlign w:val="center"/>
          </w:tcPr>
          <w:p w14:paraId="32B93B8E"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材料费</w:t>
            </w:r>
          </w:p>
        </w:tc>
        <w:tc>
          <w:tcPr>
            <w:tcW w:w="992" w:type="dxa"/>
            <w:vAlign w:val="center"/>
          </w:tcPr>
          <w:p w14:paraId="072E7D19"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机械费</w:t>
            </w:r>
          </w:p>
        </w:tc>
        <w:tc>
          <w:tcPr>
            <w:tcW w:w="1276" w:type="dxa"/>
            <w:gridSpan w:val="2"/>
            <w:vAlign w:val="center"/>
          </w:tcPr>
          <w:p w14:paraId="1D81D8A3"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企业管理费</w:t>
            </w:r>
          </w:p>
        </w:tc>
        <w:tc>
          <w:tcPr>
            <w:tcW w:w="709" w:type="dxa"/>
            <w:vAlign w:val="center"/>
          </w:tcPr>
          <w:p w14:paraId="1960B3AB"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利润</w:t>
            </w:r>
          </w:p>
        </w:tc>
      </w:tr>
      <w:tr w:rsidR="007D1150" w14:paraId="02FADD92" w14:textId="77777777">
        <w:trPr>
          <w:trHeight w:val="495"/>
        </w:trPr>
        <w:tc>
          <w:tcPr>
            <w:tcW w:w="993" w:type="dxa"/>
            <w:gridSpan w:val="2"/>
            <w:vAlign w:val="center"/>
          </w:tcPr>
          <w:p w14:paraId="077B057D" w14:textId="77777777" w:rsidR="007D1150" w:rsidRDefault="007D1150">
            <w:pPr>
              <w:tabs>
                <w:tab w:val="left" w:pos="720"/>
              </w:tabs>
              <w:spacing w:line="300" w:lineRule="auto"/>
              <w:jc w:val="center"/>
              <w:rPr>
                <w:rFonts w:ascii="Arial" w:hAnsi="Arial" w:cs="Arial"/>
                <w:color w:val="000000" w:themeColor="text1"/>
                <w:szCs w:val="21"/>
              </w:rPr>
            </w:pPr>
          </w:p>
        </w:tc>
        <w:tc>
          <w:tcPr>
            <w:tcW w:w="850" w:type="dxa"/>
            <w:gridSpan w:val="2"/>
            <w:vAlign w:val="center"/>
          </w:tcPr>
          <w:p w14:paraId="158E480E" w14:textId="77777777" w:rsidR="007D1150" w:rsidRDefault="007D1150">
            <w:pPr>
              <w:tabs>
                <w:tab w:val="left" w:pos="720"/>
              </w:tabs>
              <w:spacing w:line="300" w:lineRule="auto"/>
              <w:jc w:val="center"/>
              <w:rPr>
                <w:rFonts w:ascii="Arial" w:hAnsi="Arial" w:cs="Arial"/>
                <w:color w:val="000000" w:themeColor="text1"/>
                <w:szCs w:val="21"/>
              </w:rPr>
            </w:pPr>
          </w:p>
        </w:tc>
        <w:tc>
          <w:tcPr>
            <w:tcW w:w="992" w:type="dxa"/>
            <w:gridSpan w:val="2"/>
            <w:vAlign w:val="center"/>
          </w:tcPr>
          <w:p w14:paraId="0E6F0B0B" w14:textId="77777777" w:rsidR="007D1150" w:rsidRDefault="007D1150">
            <w:pPr>
              <w:tabs>
                <w:tab w:val="left" w:pos="720"/>
              </w:tabs>
              <w:spacing w:line="300" w:lineRule="auto"/>
              <w:jc w:val="center"/>
              <w:rPr>
                <w:rFonts w:ascii="Arial" w:hAnsi="Arial" w:cs="Arial"/>
                <w:color w:val="000000" w:themeColor="text1"/>
                <w:szCs w:val="21"/>
              </w:rPr>
            </w:pPr>
          </w:p>
        </w:tc>
        <w:tc>
          <w:tcPr>
            <w:tcW w:w="993" w:type="dxa"/>
            <w:gridSpan w:val="3"/>
            <w:vAlign w:val="center"/>
          </w:tcPr>
          <w:p w14:paraId="55076330" w14:textId="77777777" w:rsidR="007D1150" w:rsidRDefault="007D1150">
            <w:pPr>
              <w:tabs>
                <w:tab w:val="left" w:pos="720"/>
              </w:tabs>
              <w:spacing w:line="300" w:lineRule="auto"/>
              <w:jc w:val="center"/>
              <w:rPr>
                <w:rFonts w:ascii="Arial" w:hAnsi="Arial" w:cs="Arial"/>
                <w:color w:val="000000" w:themeColor="text1"/>
                <w:szCs w:val="21"/>
              </w:rPr>
            </w:pPr>
          </w:p>
        </w:tc>
        <w:tc>
          <w:tcPr>
            <w:tcW w:w="981" w:type="dxa"/>
            <w:gridSpan w:val="2"/>
            <w:vAlign w:val="center"/>
          </w:tcPr>
          <w:p w14:paraId="1774F923" w14:textId="77777777" w:rsidR="007D1150" w:rsidRDefault="007D1150">
            <w:pPr>
              <w:tabs>
                <w:tab w:val="left" w:pos="720"/>
              </w:tabs>
              <w:spacing w:line="300" w:lineRule="auto"/>
              <w:jc w:val="center"/>
              <w:rPr>
                <w:rFonts w:ascii="Arial" w:hAnsi="Arial" w:cs="Arial"/>
                <w:color w:val="000000" w:themeColor="text1"/>
                <w:szCs w:val="21"/>
              </w:rPr>
            </w:pPr>
          </w:p>
        </w:tc>
        <w:tc>
          <w:tcPr>
            <w:tcW w:w="1003" w:type="dxa"/>
            <w:gridSpan w:val="3"/>
            <w:vAlign w:val="center"/>
          </w:tcPr>
          <w:p w14:paraId="7D867F3D" w14:textId="77777777" w:rsidR="007D1150" w:rsidRDefault="007D1150">
            <w:pPr>
              <w:tabs>
                <w:tab w:val="left" w:pos="720"/>
              </w:tabs>
              <w:spacing w:line="300" w:lineRule="auto"/>
              <w:jc w:val="center"/>
              <w:rPr>
                <w:rFonts w:ascii="Arial" w:hAnsi="Arial" w:cs="Arial"/>
                <w:color w:val="000000" w:themeColor="text1"/>
                <w:szCs w:val="21"/>
              </w:rPr>
            </w:pPr>
          </w:p>
        </w:tc>
        <w:tc>
          <w:tcPr>
            <w:tcW w:w="851" w:type="dxa"/>
            <w:gridSpan w:val="3"/>
            <w:vAlign w:val="center"/>
          </w:tcPr>
          <w:p w14:paraId="2BCC4AF6" w14:textId="77777777" w:rsidR="007D1150" w:rsidRDefault="007D1150">
            <w:pPr>
              <w:tabs>
                <w:tab w:val="left" w:pos="720"/>
              </w:tabs>
              <w:spacing w:line="300" w:lineRule="auto"/>
              <w:jc w:val="center"/>
              <w:rPr>
                <w:rFonts w:ascii="Arial" w:hAnsi="Arial" w:cs="Arial"/>
                <w:color w:val="000000" w:themeColor="text1"/>
                <w:szCs w:val="21"/>
              </w:rPr>
            </w:pPr>
          </w:p>
        </w:tc>
        <w:tc>
          <w:tcPr>
            <w:tcW w:w="1275" w:type="dxa"/>
            <w:gridSpan w:val="2"/>
            <w:vAlign w:val="center"/>
          </w:tcPr>
          <w:p w14:paraId="57648653" w14:textId="77777777" w:rsidR="007D1150" w:rsidRDefault="007D1150">
            <w:pPr>
              <w:tabs>
                <w:tab w:val="left" w:pos="720"/>
              </w:tabs>
              <w:spacing w:line="300" w:lineRule="auto"/>
              <w:jc w:val="center"/>
              <w:rPr>
                <w:rFonts w:ascii="Arial" w:hAnsi="Arial" w:cs="Arial"/>
                <w:color w:val="000000" w:themeColor="text1"/>
                <w:szCs w:val="21"/>
              </w:rPr>
            </w:pPr>
          </w:p>
        </w:tc>
        <w:tc>
          <w:tcPr>
            <w:tcW w:w="709" w:type="dxa"/>
            <w:vAlign w:val="center"/>
          </w:tcPr>
          <w:p w14:paraId="4681F884" w14:textId="77777777" w:rsidR="007D1150" w:rsidRDefault="007D1150">
            <w:pPr>
              <w:tabs>
                <w:tab w:val="left" w:pos="720"/>
              </w:tabs>
              <w:spacing w:line="300" w:lineRule="auto"/>
              <w:jc w:val="center"/>
              <w:rPr>
                <w:rFonts w:ascii="Arial" w:hAnsi="Arial" w:cs="Arial"/>
                <w:color w:val="000000" w:themeColor="text1"/>
                <w:szCs w:val="21"/>
              </w:rPr>
            </w:pPr>
          </w:p>
        </w:tc>
        <w:tc>
          <w:tcPr>
            <w:tcW w:w="992" w:type="dxa"/>
            <w:gridSpan w:val="2"/>
            <w:vAlign w:val="center"/>
          </w:tcPr>
          <w:p w14:paraId="0327BC0B" w14:textId="77777777" w:rsidR="007D1150" w:rsidRDefault="007D1150">
            <w:pPr>
              <w:tabs>
                <w:tab w:val="left" w:pos="720"/>
              </w:tabs>
              <w:spacing w:line="300" w:lineRule="auto"/>
              <w:jc w:val="center"/>
              <w:rPr>
                <w:rFonts w:ascii="Arial" w:hAnsi="Arial" w:cs="Arial"/>
                <w:color w:val="000000" w:themeColor="text1"/>
                <w:szCs w:val="21"/>
              </w:rPr>
            </w:pPr>
          </w:p>
        </w:tc>
        <w:tc>
          <w:tcPr>
            <w:tcW w:w="851" w:type="dxa"/>
            <w:gridSpan w:val="2"/>
            <w:vAlign w:val="center"/>
          </w:tcPr>
          <w:p w14:paraId="2665AE8A" w14:textId="77777777" w:rsidR="007D1150" w:rsidRDefault="007D1150">
            <w:pPr>
              <w:tabs>
                <w:tab w:val="left" w:pos="720"/>
              </w:tabs>
              <w:spacing w:line="300" w:lineRule="auto"/>
              <w:jc w:val="center"/>
              <w:rPr>
                <w:rFonts w:ascii="Arial" w:hAnsi="Arial" w:cs="Arial"/>
                <w:color w:val="000000" w:themeColor="text1"/>
                <w:szCs w:val="21"/>
              </w:rPr>
            </w:pPr>
          </w:p>
        </w:tc>
        <w:tc>
          <w:tcPr>
            <w:tcW w:w="992" w:type="dxa"/>
            <w:vAlign w:val="center"/>
          </w:tcPr>
          <w:p w14:paraId="25E5B4FC" w14:textId="77777777" w:rsidR="007D1150" w:rsidRDefault="007D1150">
            <w:pPr>
              <w:tabs>
                <w:tab w:val="left" w:pos="720"/>
              </w:tabs>
              <w:spacing w:line="300" w:lineRule="auto"/>
              <w:jc w:val="center"/>
              <w:rPr>
                <w:rFonts w:ascii="Arial" w:hAnsi="Arial" w:cs="Arial"/>
                <w:color w:val="000000" w:themeColor="text1"/>
                <w:szCs w:val="21"/>
              </w:rPr>
            </w:pPr>
          </w:p>
        </w:tc>
        <w:tc>
          <w:tcPr>
            <w:tcW w:w="1276" w:type="dxa"/>
            <w:gridSpan w:val="2"/>
            <w:vAlign w:val="center"/>
          </w:tcPr>
          <w:p w14:paraId="785CF1A6" w14:textId="77777777" w:rsidR="007D1150" w:rsidRDefault="007D1150">
            <w:pPr>
              <w:tabs>
                <w:tab w:val="left" w:pos="720"/>
              </w:tabs>
              <w:spacing w:line="300" w:lineRule="auto"/>
              <w:jc w:val="center"/>
              <w:rPr>
                <w:rFonts w:ascii="Arial" w:hAnsi="Arial" w:cs="Arial"/>
                <w:color w:val="000000" w:themeColor="text1"/>
                <w:szCs w:val="21"/>
              </w:rPr>
            </w:pPr>
          </w:p>
        </w:tc>
        <w:tc>
          <w:tcPr>
            <w:tcW w:w="709" w:type="dxa"/>
            <w:vAlign w:val="center"/>
          </w:tcPr>
          <w:p w14:paraId="20AF5FCC" w14:textId="77777777" w:rsidR="007D1150" w:rsidRDefault="007D1150">
            <w:pPr>
              <w:tabs>
                <w:tab w:val="left" w:pos="720"/>
              </w:tabs>
              <w:spacing w:line="300" w:lineRule="auto"/>
              <w:jc w:val="center"/>
              <w:rPr>
                <w:rFonts w:ascii="Arial" w:hAnsi="Arial" w:cs="Arial"/>
                <w:color w:val="000000" w:themeColor="text1"/>
                <w:szCs w:val="21"/>
              </w:rPr>
            </w:pPr>
          </w:p>
        </w:tc>
      </w:tr>
      <w:tr w:rsidR="007D1150" w14:paraId="45650E6E" w14:textId="77777777">
        <w:trPr>
          <w:trHeight w:val="495"/>
        </w:trPr>
        <w:tc>
          <w:tcPr>
            <w:tcW w:w="1843" w:type="dxa"/>
            <w:gridSpan w:val="4"/>
            <w:vAlign w:val="center"/>
          </w:tcPr>
          <w:p w14:paraId="6D12CFF3"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人工单价</w:t>
            </w:r>
          </w:p>
        </w:tc>
        <w:tc>
          <w:tcPr>
            <w:tcW w:w="6804" w:type="dxa"/>
            <w:gridSpan w:val="16"/>
            <w:vAlign w:val="center"/>
          </w:tcPr>
          <w:p w14:paraId="05C09A0A"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小计</w:t>
            </w:r>
          </w:p>
        </w:tc>
        <w:tc>
          <w:tcPr>
            <w:tcW w:w="992" w:type="dxa"/>
            <w:gridSpan w:val="2"/>
            <w:vAlign w:val="center"/>
          </w:tcPr>
          <w:p w14:paraId="48E2264F" w14:textId="77777777" w:rsidR="007D1150" w:rsidRDefault="007D1150">
            <w:pPr>
              <w:tabs>
                <w:tab w:val="left" w:pos="720"/>
              </w:tabs>
              <w:spacing w:line="300" w:lineRule="auto"/>
              <w:jc w:val="center"/>
              <w:rPr>
                <w:rFonts w:ascii="Arial" w:hAnsi="Arial" w:cs="Arial"/>
                <w:color w:val="000000" w:themeColor="text1"/>
                <w:szCs w:val="21"/>
              </w:rPr>
            </w:pPr>
          </w:p>
        </w:tc>
        <w:tc>
          <w:tcPr>
            <w:tcW w:w="851" w:type="dxa"/>
            <w:gridSpan w:val="2"/>
            <w:vAlign w:val="center"/>
          </w:tcPr>
          <w:p w14:paraId="26E472C7" w14:textId="77777777" w:rsidR="007D1150" w:rsidRDefault="007D1150">
            <w:pPr>
              <w:tabs>
                <w:tab w:val="left" w:pos="720"/>
              </w:tabs>
              <w:spacing w:line="300" w:lineRule="auto"/>
              <w:jc w:val="center"/>
              <w:rPr>
                <w:rFonts w:ascii="Arial" w:hAnsi="Arial" w:cs="Arial"/>
                <w:color w:val="000000" w:themeColor="text1"/>
                <w:szCs w:val="21"/>
              </w:rPr>
            </w:pPr>
          </w:p>
        </w:tc>
        <w:tc>
          <w:tcPr>
            <w:tcW w:w="992" w:type="dxa"/>
            <w:vAlign w:val="center"/>
          </w:tcPr>
          <w:p w14:paraId="2513FA1C" w14:textId="77777777" w:rsidR="007D1150" w:rsidRDefault="007D1150">
            <w:pPr>
              <w:tabs>
                <w:tab w:val="left" w:pos="720"/>
              </w:tabs>
              <w:spacing w:line="300" w:lineRule="auto"/>
              <w:jc w:val="center"/>
              <w:rPr>
                <w:rFonts w:ascii="Arial" w:hAnsi="Arial" w:cs="Arial"/>
                <w:color w:val="000000" w:themeColor="text1"/>
                <w:szCs w:val="21"/>
              </w:rPr>
            </w:pPr>
          </w:p>
        </w:tc>
        <w:tc>
          <w:tcPr>
            <w:tcW w:w="1276" w:type="dxa"/>
            <w:gridSpan w:val="2"/>
            <w:vAlign w:val="center"/>
          </w:tcPr>
          <w:p w14:paraId="0A6ED865" w14:textId="77777777" w:rsidR="007D1150" w:rsidRDefault="007D1150">
            <w:pPr>
              <w:tabs>
                <w:tab w:val="left" w:pos="720"/>
              </w:tabs>
              <w:spacing w:line="300" w:lineRule="auto"/>
              <w:jc w:val="center"/>
              <w:rPr>
                <w:rFonts w:ascii="Arial" w:hAnsi="Arial" w:cs="Arial"/>
                <w:color w:val="000000" w:themeColor="text1"/>
                <w:szCs w:val="21"/>
              </w:rPr>
            </w:pPr>
          </w:p>
        </w:tc>
        <w:tc>
          <w:tcPr>
            <w:tcW w:w="709" w:type="dxa"/>
            <w:vAlign w:val="center"/>
          </w:tcPr>
          <w:p w14:paraId="59705476" w14:textId="77777777" w:rsidR="007D1150" w:rsidRDefault="007D1150">
            <w:pPr>
              <w:tabs>
                <w:tab w:val="left" w:pos="720"/>
              </w:tabs>
              <w:spacing w:line="300" w:lineRule="auto"/>
              <w:jc w:val="center"/>
              <w:rPr>
                <w:rFonts w:ascii="Arial" w:hAnsi="Arial" w:cs="Arial"/>
                <w:color w:val="000000" w:themeColor="text1"/>
                <w:szCs w:val="21"/>
              </w:rPr>
            </w:pPr>
          </w:p>
        </w:tc>
      </w:tr>
      <w:tr w:rsidR="007D1150" w14:paraId="7183DAF4" w14:textId="77777777">
        <w:trPr>
          <w:trHeight w:val="495"/>
        </w:trPr>
        <w:tc>
          <w:tcPr>
            <w:tcW w:w="1843" w:type="dxa"/>
            <w:gridSpan w:val="4"/>
            <w:vAlign w:val="center"/>
          </w:tcPr>
          <w:p w14:paraId="50E76A73"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元</w:t>
            </w:r>
            <w:r>
              <w:rPr>
                <w:rFonts w:ascii="Arial" w:hAnsi="Arial" w:cs="Arial"/>
                <w:color w:val="000000" w:themeColor="text1"/>
                <w:szCs w:val="21"/>
              </w:rPr>
              <w:t>/</w:t>
            </w:r>
            <w:r>
              <w:rPr>
                <w:rFonts w:ascii="Arial" w:hAnsi="Arial" w:cs="Arial" w:hint="eastAsia"/>
                <w:color w:val="000000" w:themeColor="text1"/>
                <w:szCs w:val="21"/>
              </w:rPr>
              <w:t>工日</w:t>
            </w:r>
          </w:p>
        </w:tc>
        <w:tc>
          <w:tcPr>
            <w:tcW w:w="6804" w:type="dxa"/>
            <w:gridSpan w:val="16"/>
            <w:vAlign w:val="center"/>
          </w:tcPr>
          <w:p w14:paraId="58EBAB79"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未计价材料费</w:t>
            </w:r>
          </w:p>
        </w:tc>
        <w:tc>
          <w:tcPr>
            <w:tcW w:w="4820" w:type="dxa"/>
            <w:gridSpan w:val="8"/>
            <w:vAlign w:val="center"/>
          </w:tcPr>
          <w:p w14:paraId="641E17CC" w14:textId="77777777" w:rsidR="007D1150" w:rsidRDefault="007D1150">
            <w:pPr>
              <w:tabs>
                <w:tab w:val="left" w:pos="720"/>
              </w:tabs>
              <w:spacing w:line="300" w:lineRule="auto"/>
              <w:jc w:val="center"/>
              <w:rPr>
                <w:rFonts w:ascii="Arial" w:hAnsi="Arial" w:cs="Arial"/>
                <w:color w:val="000000" w:themeColor="text1"/>
                <w:szCs w:val="21"/>
              </w:rPr>
            </w:pPr>
          </w:p>
        </w:tc>
      </w:tr>
      <w:tr w:rsidR="007D1150" w14:paraId="50117C5B" w14:textId="77777777">
        <w:trPr>
          <w:trHeight w:val="495"/>
        </w:trPr>
        <w:tc>
          <w:tcPr>
            <w:tcW w:w="8647" w:type="dxa"/>
            <w:gridSpan w:val="20"/>
            <w:vAlign w:val="center"/>
          </w:tcPr>
          <w:p w14:paraId="6A73A76B"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清单</w:t>
            </w:r>
            <w:r>
              <w:rPr>
                <w:rFonts w:ascii="Arial" w:hAnsi="Arial" w:cs="Arial" w:hint="eastAsia"/>
                <w:color w:val="000000" w:themeColor="text1"/>
              </w:rPr>
              <w:t>子目</w:t>
            </w:r>
            <w:r>
              <w:rPr>
                <w:rFonts w:ascii="Arial" w:hAnsi="Arial" w:cs="Arial" w:hint="eastAsia"/>
                <w:color w:val="000000" w:themeColor="text1"/>
                <w:szCs w:val="21"/>
              </w:rPr>
              <w:t>综合单价</w:t>
            </w:r>
          </w:p>
        </w:tc>
        <w:tc>
          <w:tcPr>
            <w:tcW w:w="4820" w:type="dxa"/>
            <w:gridSpan w:val="8"/>
            <w:vAlign w:val="center"/>
          </w:tcPr>
          <w:p w14:paraId="71EA998C" w14:textId="77777777" w:rsidR="007D1150" w:rsidRDefault="007D1150">
            <w:pPr>
              <w:tabs>
                <w:tab w:val="left" w:pos="720"/>
              </w:tabs>
              <w:spacing w:line="300" w:lineRule="auto"/>
              <w:jc w:val="center"/>
              <w:rPr>
                <w:rFonts w:ascii="Arial" w:hAnsi="Arial" w:cs="Arial"/>
                <w:color w:val="000000" w:themeColor="text1"/>
                <w:szCs w:val="21"/>
              </w:rPr>
            </w:pPr>
          </w:p>
        </w:tc>
      </w:tr>
      <w:tr w:rsidR="007D1150" w14:paraId="763935F7" w14:textId="77777777">
        <w:trPr>
          <w:cantSplit/>
          <w:trHeight w:val="495"/>
        </w:trPr>
        <w:tc>
          <w:tcPr>
            <w:tcW w:w="756" w:type="dxa"/>
            <w:vMerge w:val="restart"/>
            <w:vAlign w:val="center"/>
          </w:tcPr>
          <w:p w14:paraId="49DC897F"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材</w:t>
            </w:r>
          </w:p>
          <w:p w14:paraId="2C93B032"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料</w:t>
            </w:r>
          </w:p>
          <w:p w14:paraId="38DB2696"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费</w:t>
            </w:r>
          </w:p>
          <w:p w14:paraId="4A6419B7"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明</w:t>
            </w:r>
          </w:p>
          <w:p w14:paraId="7D3B576B"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细</w:t>
            </w:r>
          </w:p>
        </w:tc>
        <w:tc>
          <w:tcPr>
            <w:tcW w:w="2844" w:type="dxa"/>
            <w:gridSpan w:val="7"/>
            <w:vAlign w:val="center"/>
          </w:tcPr>
          <w:p w14:paraId="6895B12F"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主要材料名称、规格、型号</w:t>
            </w:r>
          </w:p>
        </w:tc>
        <w:tc>
          <w:tcPr>
            <w:tcW w:w="2921" w:type="dxa"/>
            <w:gridSpan w:val="8"/>
            <w:vAlign w:val="center"/>
          </w:tcPr>
          <w:p w14:paraId="51BB4817"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单位</w:t>
            </w:r>
          </w:p>
        </w:tc>
        <w:tc>
          <w:tcPr>
            <w:tcW w:w="2126" w:type="dxa"/>
            <w:gridSpan w:val="4"/>
            <w:vAlign w:val="center"/>
          </w:tcPr>
          <w:p w14:paraId="18C98967"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数量</w:t>
            </w:r>
          </w:p>
        </w:tc>
        <w:tc>
          <w:tcPr>
            <w:tcW w:w="851" w:type="dxa"/>
            <w:vAlign w:val="center"/>
          </w:tcPr>
          <w:p w14:paraId="06A8EF3E"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单价</w:t>
            </w:r>
          </w:p>
        </w:tc>
        <w:tc>
          <w:tcPr>
            <w:tcW w:w="850" w:type="dxa"/>
            <w:gridSpan w:val="2"/>
            <w:vAlign w:val="center"/>
          </w:tcPr>
          <w:p w14:paraId="19EEC131"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合价</w:t>
            </w:r>
          </w:p>
        </w:tc>
        <w:tc>
          <w:tcPr>
            <w:tcW w:w="1559" w:type="dxa"/>
            <w:gridSpan w:val="3"/>
            <w:vAlign w:val="center"/>
          </w:tcPr>
          <w:p w14:paraId="777639F5" w14:textId="77777777" w:rsidR="007D1150" w:rsidRDefault="0001536F">
            <w:pPr>
              <w:tabs>
                <w:tab w:val="left" w:pos="720"/>
              </w:tabs>
              <w:spacing w:line="300" w:lineRule="auto"/>
              <w:jc w:val="center"/>
              <w:rPr>
                <w:rFonts w:ascii="Arial" w:hAnsi="Arial" w:cs="Arial"/>
                <w:color w:val="000000" w:themeColor="text1"/>
                <w:szCs w:val="21"/>
              </w:rPr>
            </w:pPr>
            <w:proofErr w:type="gramStart"/>
            <w:r>
              <w:rPr>
                <w:rFonts w:ascii="Arial" w:hAnsi="Arial" w:cs="Arial" w:hint="eastAsia"/>
                <w:color w:val="000000" w:themeColor="text1"/>
                <w:szCs w:val="21"/>
              </w:rPr>
              <w:t>暂估单价</w:t>
            </w:r>
            <w:proofErr w:type="gramEnd"/>
            <w:r>
              <w:rPr>
                <w:rFonts w:ascii="Arial" w:hAnsi="Arial" w:cs="Arial"/>
                <w:color w:val="000000" w:themeColor="text1"/>
                <w:szCs w:val="21"/>
              </w:rPr>
              <w:t>(</w:t>
            </w:r>
            <w:r>
              <w:rPr>
                <w:rFonts w:ascii="Arial" w:hAnsi="Arial" w:cs="Arial" w:hint="eastAsia"/>
                <w:color w:val="000000" w:themeColor="text1"/>
                <w:szCs w:val="21"/>
              </w:rPr>
              <w:t>元</w:t>
            </w:r>
            <w:r>
              <w:rPr>
                <w:rFonts w:ascii="Arial" w:hAnsi="Arial" w:cs="Arial"/>
                <w:color w:val="000000" w:themeColor="text1"/>
                <w:szCs w:val="21"/>
              </w:rPr>
              <w:t>)</w:t>
            </w:r>
          </w:p>
        </w:tc>
        <w:tc>
          <w:tcPr>
            <w:tcW w:w="1560" w:type="dxa"/>
            <w:gridSpan w:val="2"/>
            <w:vAlign w:val="center"/>
          </w:tcPr>
          <w:p w14:paraId="0D9A5EF3" w14:textId="77777777" w:rsidR="007D1150" w:rsidRDefault="0001536F">
            <w:pPr>
              <w:tabs>
                <w:tab w:val="left" w:pos="720"/>
              </w:tabs>
              <w:spacing w:line="300" w:lineRule="auto"/>
              <w:jc w:val="center"/>
              <w:rPr>
                <w:rFonts w:ascii="Arial" w:hAnsi="Arial" w:cs="Arial"/>
                <w:color w:val="000000" w:themeColor="text1"/>
                <w:szCs w:val="21"/>
              </w:rPr>
            </w:pPr>
            <w:proofErr w:type="gramStart"/>
            <w:r>
              <w:rPr>
                <w:rFonts w:ascii="Arial" w:hAnsi="Arial" w:cs="Arial" w:hint="eastAsia"/>
                <w:color w:val="000000" w:themeColor="text1"/>
                <w:szCs w:val="21"/>
              </w:rPr>
              <w:t>暂估合</w:t>
            </w:r>
            <w:proofErr w:type="gramEnd"/>
            <w:r>
              <w:rPr>
                <w:rFonts w:ascii="Arial" w:hAnsi="Arial" w:cs="Arial" w:hint="eastAsia"/>
                <w:color w:val="000000" w:themeColor="text1"/>
                <w:szCs w:val="21"/>
              </w:rPr>
              <w:t>价</w:t>
            </w:r>
            <w:r>
              <w:rPr>
                <w:rFonts w:ascii="Arial" w:hAnsi="Arial" w:cs="Arial"/>
                <w:color w:val="000000" w:themeColor="text1"/>
                <w:szCs w:val="21"/>
              </w:rPr>
              <w:t>(</w:t>
            </w:r>
            <w:r>
              <w:rPr>
                <w:rFonts w:ascii="Arial" w:hAnsi="Arial" w:cs="Arial" w:hint="eastAsia"/>
                <w:color w:val="000000" w:themeColor="text1"/>
                <w:szCs w:val="21"/>
              </w:rPr>
              <w:t>元</w:t>
            </w:r>
            <w:r>
              <w:rPr>
                <w:rFonts w:ascii="Arial" w:hAnsi="Arial" w:cs="Arial"/>
                <w:color w:val="000000" w:themeColor="text1"/>
                <w:szCs w:val="21"/>
              </w:rPr>
              <w:t>)</w:t>
            </w:r>
          </w:p>
        </w:tc>
      </w:tr>
      <w:tr w:rsidR="007D1150" w14:paraId="7C4AEA18" w14:textId="77777777">
        <w:trPr>
          <w:cantSplit/>
          <w:trHeight w:val="495"/>
        </w:trPr>
        <w:tc>
          <w:tcPr>
            <w:tcW w:w="756" w:type="dxa"/>
            <w:vMerge/>
            <w:vAlign w:val="center"/>
          </w:tcPr>
          <w:p w14:paraId="0BD82C96" w14:textId="77777777" w:rsidR="007D1150" w:rsidRDefault="007D1150">
            <w:pPr>
              <w:tabs>
                <w:tab w:val="left" w:pos="720"/>
              </w:tabs>
              <w:spacing w:line="300" w:lineRule="auto"/>
              <w:jc w:val="center"/>
              <w:rPr>
                <w:rFonts w:ascii="Arial" w:hAnsi="Arial" w:cs="Arial"/>
                <w:color w:val="000000" w:themeColor="text1"/>
                <w:szCs w:val="21"/>
              </w:rPr>
            </w:pPr>
          </w:p>
        </w:tc>
        <w:tc>
          <w:tcPr>
            <w:tcW w:w="2844" w:type="dxa"/>
            <w:gridSpan w:val="7"/>
            <w:vAlign w:val="center"/>
          </w:tcPr>
          <w:p w14:paraId="7F3320AC" w14:textId="77777777" w:rsidR="007D1150" w:rsidRDefault="007D1150">
            <w:pPr>
              <w:tabs>
                <w:tab w:val="left" w:pos="720"/>
              </w:tabs>
              <w:spacing w:line="300" w:lineRule="auto"/>
              <w:jc w:val="center"/>
              <w:rPr>
                <w:rFonts w:ascii="Arial" w:hAnsi="Arial" w:cs="Arial"/>
                <w:color w:val="000000" w:themeColor="text1"/>
                <w:szCs w:val="21"/>
              </w:rPr>
            </w:pPr>
          </w:p>
        </w:tc>
        <w:tc>
          <w:tcPr>
            <w:tcW w:w="2921" w:type="dxa"/>
            <w:gridSpan w:val="8"/>
            <w:vAlign w:val="center"/>
          </w:tcPr>
          <w:p w14:paraId="677970CD" w14:textId="77777777" w:rsidR="007D1150" w:rsidRDefault="007D1150">
            <w:pPr>
              <w:tabs>
                <w:tab w:val="left" w:pos="720"/>
              </w:tabs>
              <w:spacing w:line="300" w:lineRule="auto"/>
              <w:jc w:val="center"/>
              <w:rPr>
                <w:rFonts w:ascii="Arial" w:hAnsi="Arial" w:cs="Arial"/>
                <w:color w:val="000000" w:themeColor="text1"/>
                <w:szCs w:val="21"/>
              </w:rPr>
            </w:pPr>
          </w:p>
        </w:tc>
        <w:tc>
          <w:tcPr>
            <w:tcW w:w="2126" w:type="dxa"/>
            <w:gridSpan w:val="4"/>
            <w:vAlign w:val="center"/>
          </w:tcPr>
          <w:p w14:paraId="38E94E4D" w14:textId="77777777" w:rsidR="007D1150" w:rsidRDefault="007D1150">
            <w:pPr>
              <w:tabs>
                <w:tab w:val="left" w:pos="720"/>
              </w:tabs>
              <w:spacing w:line="300" w:lineRule="auto"/>
              <w:jc w:val="center"/>
              <w:rPr>
                <w:rFonts w:ascii="Arial" w:hAnsi="Arial" w:cs="Arial"/>
                <w:color w:val="000000" w:themeColor="text1"/>
                <w:szCs w:val="21"/>
              </w:rPr>
            </w:pPr>
          </w:p>
        </w:tc>
        <w:tc>
          <w:tcPr>
            <w:tcW w:w="851" w:type="dxa"/>
            <w:vAlign w:val="center"/>
          </w:tcPr>
          <w:p w14:paraId="696DB40A" w14:textId="77777777" w:rsidR="007D1150" w:rsidRDefault="007D1150">
            <w:pPr>
              <w:tabs>
                <w:tab w:val="left" w:pos="720"/>
              </w:tabs>
              <w:spacing w:line="300" w:lineRule="auto"/>
              <w:jc w:val="center"/>
              <w:rPr>
                <w:rFonts w:ascii="Arial" w:hAnsi="Arial" w:cs="Arial"/>
                <w:color w:val="000000" w:themeColor="text1"/>
                <w:szCs w:val="21"/>
              </w:rPr>
            </w:pPr>
          </w:p>
        </w:tc>
        <w:tc>
          <w:tcPr>
            <w:tcW w:w="850" w:type="dxa"/>
            <w:gridSpan w:val="2"/>
            <w:vAlign w:val="center"/>
          </w:tcPr>
          <w:p w14:paraId="30A0DC32" w14:textId="77777777" w:rsidR="007D1150" w:rsidRDefault="007D1150">
            <w:pPr>
              <w:tabs>
                <w:tab w:val="left" w:pos="720"/>
              </w:tabs>
              <w:spacing w:line="300" w:lineRule="auto"/>
              <w:jc w:val="center"/>
              <w:rPr>
                <w:rFonts w:ascii="Arial" w:hAnsi="Arial" w:cs="Arial"/>
                <w:color w:val="000000" w:themeColor="text1"/>
                <w:szCs w:val="21"/>
              </w:rPr>
            </w:pPr>
          </w:p>
        </w:tc>
        <w:tc>
          <w:tcPr>
            <w:tcW w:w="1559" w:type="dxa"/>
            <w:gridSpan w:val="3"/>
            <w:vAlign w:val="center"/>
          </w:tcPr>
          <w:p w14:paraId="262C279B" w14:textId="77777777" w:rsidR="007D1150" w:rsidRDefault="007D1150">
            <w:pPr>
              <w:tabs>
                <w:tab w:val="left" w:pos="720"/>
              </w:tabs>
              <w:spacing w:line="300" w:lineRule="auto"/>
              <w:jc w:val="center"/>
              <w:rPr>
                <w:rFonts w:ascii="Arial" w:hAnsi="Arial" w:cs="Arial"/>
                <w:color w:val="000000" w:themeColor="text1"/>
                <w:szCs w:val="21"/>
              </w:rPr>
            </w:pPr>
          </w:p>
        </w:tc>
        <w:tc>
          <w:tcPr>
            <w:tcW w:w="1560" w:type="dxa"/>
            <w:gridSpan w:val="2"/>
            <w:vAlign w:val="center"/>
          </w:tcPr>
          <w:p w14:paraId="06F83D0E" w14:textId="77777777" w:rsidR="007D1150" w:rsidRDefault="007D1150">
            <w:pPr>
              <w:tabs>
                <w:tab w:val="left" w:pos="720"/>
              </w:tabs>
              <w:spacing w:line="300" w:lineRule="auto"/>
              <w:jc w:val="center"/>
              <w:rPr>
                <w:rFonts w:ascii="Arial" w:hAnsi="Arial" w:cs="Arial"/>
                <w:color w:val="000000" w:themeColor="text1"/>
                <w:szCs w:val="21"/>
              </w:rPr>
            </w:pPr>
          </w:p>
        </w:tc>
      </w:tr>
      <w:tr w:rsidR="007D1150" w14:paraId="40AA6257" w14:textId="77777777">
        <w:trPr>
          <w:cantSplit/>
          <w:trHeight w:val="495"/>
        </w:trPr>
        <w:tc>
          <w:tcPr>
            <w:tcW w:w="756" w:type="dxa"/>
            <w:vMerge/>
            <w:vAlign w:val="center"/>
          </w:tcPr>
          <w:p w14:paraId="61039AC5" w14:textId="77777777" w:rsidR="007D1150" w:rsidRDefault="007D1150">
            <w:pPr>
              <w:tabs>
                <w:tab w:val="left" w:pos="720"/>
              </w:tabs>
              <w:spacing w:line="300" w:lineRule="auto"/>
              <w:jc w:val="center"/>
              <w:rPr>
                <w:rFonts w:ascii="Arial" w:hAnsi="Arial" w:cs="Arial"/>
                <w:color w:val="000000" w:themeColor="text1"/>
                <w:szCs w:val="21"/>
              </w:rPr>
            </w:pPr>
          </w:p>
        </w:tc>
        <w:tc>
          <w:tcPr>
            <w:tcW w:w="2844" w:type="dxa"/>
            <w:gridSpan w:val="7"/>
            <w:vAlign w:val="center"/>
          </w:tcPr>
          <w:p w14:paraId="625561BD" w14:textId="77777777" w:rsidR="007D1150" w:rsidRDefault="007D1150">
            <w:pPr>
              <w:tabs>
                <w:tab w:val="left" w:pos="720"/>
              </w:tabs>
              <w:spacing w:line="300" w:lineRule="auto"/>
              <w:jc w:val="center"/>
              <w:rPr>
                <w:rFonts w:ascii="Arial" w:hAnsi="Arial" w:cs="Arial"/>
                <w:color w:val="000000" w:themeColor="text1"/>
                <w:szCs w:val="21"/>
              </w:rPr>
            </w:pPr>
          </w:p>
        </w:tc>
        <w:tc>
          <w:tcPr>
            <w:tcW w:w="2921" w:type="dxa"/>
            <w:gridSpan w:val="8"/>
            <w:vAlign w:val="center"/>
          </w:tcPr>
          <w:p w14:paraId="00937844" w14:textId="77777777" w:rsidR="007D1150" w:rsidRDefault="007D1150">
            <w:pPr>
              <w:tabs>
                <w:tab w:val="left" w:pos="720"/>
              </w:tabs>
              <w:spacing w:line="300" w:lineRule="auto"/>
              <w:jc w:val="center"/>
              <w:rPr>
                <w:rFonts w:ascii="Arial" w:hAnsi="Arial" w:cs="Arial"/>
                <w:color w:val="000000" w:themeColor="text1"/>
                <w:szCs w:val="21"/>
              </w:rPr>
            </w:pPr>
          </w:p>
        </w:tc>
        <w:tc>
          <w:tcPr>
            <w:tcW w:w="2126" w:type="dxa"/>
            <w:gridSpan w:val="4"/>
            <w:vAlign w:val="center"/>
          </w:tcPr>
          <w:p w14:paraId="34796BB2" w14:textId="77777777" w:rsidR="007D1150" w:rsidRDefault="007D1150">
            <w:pPr>
              <w:tabs>
                <w:tab w:val="left" w:pos="720"/>
              </w:tabs>
              <w:spacing w:line="300" w:lineRule="auto"/>
              <w:jc w:val="center"/>
              <w:rPr>
                <w:rFonts w:ascii="Arial" w:hAnsi="Arial" w:cs="Arial"/>
                <w:color w:val="000000" w:themeColor="text1"/>
                <w:szCs w:val="21"/>
              </w:rPr>
            </w:pPr>
          </w:p>
        </w:tc>
        <w:tc>
          <w:tcPr>
            <w:tcW w:w="851" w:type="dxa"/>
            <w:vAlign w:val="center"/>
          </w:tcPr>
          <w:p w14:paraId="31255ED6" w14:textId="77777777" w:rsidR="007D1150" w:rsidRDefault="007D1150">
            <w:pPr>
              <w:tabs>
                <w:tab w:val="left" w:pos="720"/>
              </w:tabs>
              <w:spacing w:line="300" w:lineRule="auto"/>
              <w:jc w:val="center"/>
              <w:rPr>
                <w:rFonts w:ascii="Arial" w:hAnsi="Arial" w:cs="Arial"/>
                <w:color w:val="000000" w:themeColor="text1"/>
                <w:szCs w:val="21"/>
              </w:rPr>
            </w:pPr>
          </w:p>
        </w:tc>
        <w:tc>
          <w:tcPr>
            <w:tcW w:w="850" w:type="dxa"/>
            <w:gridSpan w:val="2"/>
            <w:vAlign w:val="center"/>
          </w:tcPr>
          <w:p w14:paraId="01B40E8D" w14:textId="77777777" w:rsidR="007D1150" w:rsidRDefault="007D1150">
            <w:pPr>
              <w:tabs>
                <w:tab w:val="left" w:pos="720"/>
              </w:tabs>
              <w:spacing w:line="300" w:lineRule="auto"/>
              <w:jc w:val="center"/>
              <w:rPr>
                <w:rFonts w:ascii="Arial" w:hAnsi="Arial" w:cs="Arial"/>
                <w:color w:val="000000" w:themeColor="text1"/>
                <w:szCs w:val="21"/>
              </w:rPr>
            </w:pPr>
          </w:p>
        </w:tc>
        <w:tc>
          <w:tcPr>
            <w:tcW w:w="1559" w:type="dxa"/>
            <w:gridSpan w:val="3"/>
            <w:vAlign w:val="center"/>
          </w:tcPr>
          <w:p w14:paraId="739EE809" w14:textId="77777777" w:rsidR="007D1150" w:rsidRDefault="007D1150">
            <w:pPr>
              <w:tabs>
                <w:tab w:val="left" w:pos="720"/>
              </w:tabs>
              <w:spacing w:line="300" w:lineRule="auto"/>
              <w:jc w:val="center"/>
              <w:rPr>
                <w:rFonts w:ascii="Arial" w:hAnsi="Arial" w:cs="Arial"/>
                <w:color w:val="000000" w:themeColor="text1"/>
                <w:szCs w:val="21"/>
              </w:rPr>
            </w:pPr>
          </w:p>
        </w:tc>
        <w:tc>
          <w:tcPr>
            <w:tcW w:w="1560" w:type="dxa"/>
            <w:gridSpan w:val="2"/>
            <w:vAlign w:val="center"/>
          </w:tcPr>
          <w:p w14:paraId="32389B4B" w14:textId="77777777" w:rsidR="007D1150" w:rsidRDefault="007D1150">
            <w:pPr>
              <w:tabs>
                <w:tab w:val="left" w:pos="720"/>
              </w:tabs>
              <w:spacing w:line="300" w:lineRule="auto"/>
              <w:jc w:val="center"/>
              <w:rPr>
                <w:rFonts w:ascii="Arial" w:hAnsi="Arial" w:cs="Arial"/>
                <w:color w:val="000000" w:themeColor="text1"/>
                <w:szCs w:val="21"/>
              </w:rPr>
            </w:pPr>
          </w:p>
        </w:tc>
      </w:tr>
      <w:tr w:rsidR="007D1150" w14:paraId="2BF43176" w14:textId="77777777">
        <w:trPr>
          <w:cantSplit/>
          <w:trHeight w:val="495"/>
        </w:trPr>
        <w:tc>
          <w:tcPr>
            <w:tcW w:w="756" w:type="dxa"/>
            <w:vMerge/>
            <w:vAlign w:val="center"/>
          </w:tcPr>
          <w:p w14:paraId="638B7221" w14:textId="77777777" w:rsidR="007D1150" w:rsidRDefault="007D1150">
            <w:pPr>
              <w:tabs>
                <w:tab w:val="left" w:pos="720"/>
              </w:tabs>
              <w:spacing w:line="300" w:lineRule="auto"/>
              <w:jc w:val="center"/>
              <w:rPr>
                <w:rFonts w:ascii="Arial" w:hAnsi="Arial" w:cs="Arial"/>
                <w:color w:val="000000" w:themeColor="text1"/>
                <w:szCs w:val="21"/>
              </w:rPr>
            </w:pPr>
          </w:p>
        </w:tc>
        <w:tc>
          <w:tcPr>
            <w:tcW w:w="7891" w:type="dxa"/>
            <w:gridSpan w:val="19"/>
            <w:vAlign w:val="center"/>
          </w:tcPr>
          <w:p w14:paraId="77A6439C"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其他材料费</w:t>
            </w:r>
          </w:p>
        </w:tc>
        <w:tc>
          <w:tcPr>
            <w:tcW w:w="851" w:type="dxa"/>
            <w:vAlign w:val="center"/>
          </w:tcPr>
          <w:p w14:paraId="407CBFE4" w14:textId="77777777" w:rsidR="007D1150" w:rsidRDefault="007D1150">
            <w:pPr>
              <w:tabs>
                <w:tab w:val="left" w:pos="720"/>
              </w:tabs>
              <w:spacing w:line="300" w:lineRule="auto"/>
              <w:jc w:val="center"/>
              <w:rPr>
                <w:rFonts w:ascii="Arial" w:hAnsi="Arial" w:cs="Arial"/>
                <w:color w:val="000000" w:themeColor="text1"/>
                <w:szCs w:val="21"/>
              </w:rPr>
            </w:pPr>
          </w:p>
        </w:tc>
        <w:tc>
          <w:tcPr>
            <w:tcW w:w="850" w:type="dxa"/>
            <w:gridSpan w:val="2"/>
            <w:vAlign w:val="center"/>
          </w:tcPr>
          <w:p w14:paraId="0CDA705D" w14:textId="77777777" w:rsidR="007D1150" w:rsidRDefault="007D1150">
            <w:pPr>
              <w:tabs>
                <w:tab w:val="left" w:pos="720"/>
              </w:tabs>
              <w:spacing w:line="300" w:lineRule="auto"/>
              <w:jc w:val="center"/>
              <w:rPr>
                <w:rFonts w:ascii="Arial" w:hAnsi="Arial" w:cs="Arial"/>
                <w:color w:val="000000" w:themeColor="text1"/>
                <w:szCs w:val="21"/>
              </w:rPr>
            </w:pPr>
          </w:p>
        </w:tc>
        <w:tc>
          <w:tcPr>
            <w:tcW w:w="1559" w:type="dxa"/>
            <w:gridSpan w:val="3"/>
            <w:vAlign w:val="center"/>
          </w:tcPr>
          <w:p w14:paraId="33154DCB" w14:textId="77777777" w:rsidR="007D1150" w:rsidRDefault="007D1150">
            <w:pPr>
              <w:tabs>
                <w:tab w:val="left" w:pos="720"/>
              </w:tabs>
              <w:spacing w:line="300" w:lineRule="auto"/>
              <w:jc w:val="center"/>
              <w:rPr>
                <w:rFonts w:ascii="Arial" w:hAnsi="Arial" w:cs="Arial"/>
                <w:color w:val="000000" w:themeColor="text1"/>
                <w:szCs w:val="21"/>
              </w:rPr>
            </w:pPr>
          </w:p>
        </w:tc>
        <w:tc>
          <w:tcPr>
            <w:tcW w:w="1560" w:type="dxa"/>
            <w:gridSpan w:val="2"/>
            <w:vAlign w:val="center"/>
          </w:tcPr>
          <w:p w14:paraId="53562C74" w14:textId="77777777" w:rsidR="007D1150" w:rsidRDefault="007D1150">
            <w:pPr>
              <w:tabs>
                <w:tab w:val="left" w:pos="720"/>
              </w:tabs>
              <w:spacing w:line="300" w:lineRule="auto"/>
              <w:jc w:val="center"/>
              <w:rPr>
                <w:rFonts w:ascii="Arial" w:hAnsi="Arial" w:cs="Arial"/>
                <w:color w:val="000000" w:themeColor="text1"/>
                <w:szCs w:val="21"/>
              </w:rPr>
            </w:pPr>
          </w:p>
        </w:tc>
      </w:tr>
      <w:tr w:rsidR="007D1150" w14:paraId="006B75B1" w14:textId="77777777">
        <w:trPr>
          <w:cantSplit/>
          <w:trHeight w:val="495"/>
        </w:trPr>
        <w:tc>
          <w:tcPr>
            <w:tcW w:w="756" w:type="dxa"/>
            <w:vMerge/>
            <w:vAlign w:val="center"/>
          </w:tcPr>
          <w:p w14:paraId="521A551B" w14:textId="77777777" w:rsidR="007D1150" w:rsidRDefault="007D1150">
            <w:pPr>
              <w:tabs>
                <w:tab w:val="left" w:pos="720"/>
              </w:tabs>
              <w:spacing w:line="300" w:lineRule="auto"/>
              <w:jc w:val="center"/>
              <w:rPr>
                <w:rFonts w:ascii="Arial" w:hAnsi="Arial" w:cs="Arial"/>
                <w:color w:val="000000" w:themeColor="text1"/>
                <w:szCs w:val="21"/>
              </w:rPr>
            </w:pPr>
          </w:p>
        </w:tc>
        <w:tc>
          <w:tcPr>
            <w:tcW w:w="7891" w:type="dxa"/>
            <w:gridSpan w:val="19"/>
            <w:vAlign w:val="center"/>
          </w:tcPr>
          <w:p w14:paraId="573FD376" w14:textId="77777777" w:rsidR="007D1150" w:rsidRDefault="0001536F">
            <w:pPr>
              <w:tabs>
                <w:tab w:val="left" w:pos="720"/>
              </w:tabs>
              <w:spacing w:line="300" w:lineRule="auto"/>
              <w:jc w:val="center"/>
              <w:rPr>
                <w:rFonts w:ascii="Arial" w:hAnsi="Arial" w:cs="Arial"/>
                <w:color w:val="000000" w:themeColor="text1"/>
                <w:szCs w:val="21"/>
              </w:rPr>
            </w:pPr>
            <w:r>
              <w:rPr>
                <w:rFonts w:ascii="Arial" w:hAnsi="Arial" w:cs="Arial" w:hint="eastAsia"/>
                <w:color w:val="000000" w:themeColor="text1"/>
                <w:szCs w:val="21"/>
              </w:rPr>
              <w:t>材料费小计</w:t>
            </w:r>
          </w:p>
        </w:tc>
        <w:tc>
          <w:tcPr>
            <w:tcW w:w="851" w:type="dxa"/>
            <w:vAlign w:val="center"/>
          </w:tcPr>
          <w:p w14:paraId="46A029DD" w14:textId="77777777" w:rsidR="007D1150" w:rsidRDefault="007D1150">
            <w:pPr>
              <w:tabs>
                <w:tab w:val="left" w:pos="720"/>
              </w:tabs>
              <w:spacing w:line="300" w:lineRule="auto"/>
              <w:jc w:val="center"/>
              <w:rPr>
                <w:rFonts w:ascii="Arial" w:hAnsi="Arial" w:cs="Arial"/>
                <w:color w:val="000000" w:themeColor="text1"/>
                <w:szCs w:val="21"/>
              </w:rPr>
            </w:pPr>
          </w:p>
        </w:tc>
        <w:tc>
          <w:tcPr>
            <w:tcW w:w="850" w:type="dxa"/>
            <w:gridSpan w:val="2"/>
            <w:vAlign w:val="center"/>
          </w:tcPr>
          <w:p w14:paraId="0972CE84" w14:textId="77777777" w:rsidR="007D1150" w:rsidRDefault="007D1150">
            <w:pPr>
              <w:tabs>
                <w:tab w:val="left" w:pos="720"/>
              </w:tabs>
              <w:spacing w:line="300" w:lineRule="auto"/>
              <w:jc w:val="center"/>
              <w:rPr>
                <w:rFonts w:ascii="Arial" w:hAnsi="Arial" w:cs="Arial"/>
                <w:color w:val="000000" w:themeColor="text1"/>
                <w:szCs w:val="21"/>
              </w:rPr>
            </w:pPr>
          </w:p>
        </w:tc>
        <w:tc>
          <w:tcPr>
            <w:tcW w:w="1559" w:type="dxa"/>
            <w:gridSpan w:val="3"/>
            <w:vAlign w:val="center"/>
          </w:tcPr>
          <w:p w14:paraId="14695F85" w14:textId="77777777" w:rsidR="007D1150" w:rsidRDefault="007D1150">
            <w:pPr>
              <w:tabs>
                <w:tab w:val="left" w:pos="720"/>
              </w:tabs>
              <w:spacing w:line="300" w:lineRule="auto"/>
              <w:jc w:val="center"/>
              <w:rPr>
                <w:rFonts w:ascii="Arial" w:hAnsi="Arial" w:cs="Arial"/>
                <w:color w:val="000000" w:themeColor="text1"/>
                <w:szCs w:val="21"/>
              </w:rPr>
            </w:pPr>
          </w:p>
        </w:tc>
        <w:tc>
          <w:tcPr>
            <w:tcW w:w="1560" w:type="dxa"/>
            <w:gridSpan w:val="2"/>
            <w:vAlign w:val="center"/>
          </w:tcPr>
          <w:p w14:paraId="29822252" w14:textId="77777777" w:rsidR="007D1150" w:rsidRDefault="007D1150">
            <w:pPr>
              <w:tabs>
                <w:tab w:val="left" w:pos="720"/>
              </w:tabs>
              <w:spacing w:line="300" w:lineRule="auto"/>
              <w:jc w:val="center"/>
              <w:rPr>
                <w:rFonts w:ascii="Arial" w:hAnsi="Arial" w:cs="Arial"/>
                <w:color w:val="000000" w:themeColor="text1"/>
                <w:szCs w:val="21"/>
              </w:rPr>
            </w:pPr>
          </w:p>
        </w:tc>
      </w:tr>
    </w:tbl>
    <w:p w14:paraId="358EA8DF" w14:textId="77777777" w:rsidR="007D1150" w:rsidRDefault="0001536F">
      <w:pPr>
        <w:tabs>
          <w:tab w:val="left" w:pos="720"/>
        </w:tabs>
        <w:spacing w:afterLines="50" w:after="120" w:line="300" w:lineRule="auto"/>
        <w:ind w:right="26"/>
        <w:rPr>
          <w:rFonts w:ascii="Arial" w:hAnsi="Arial" w:cs="Arial"/>
          <w:color w:val="000000" w:themeColor="text1"/>
          <w:szCs w:val="21"/>
        </w:rPr>
      </w:pPr>
      <w:r>
        <w:rPr>
          <w:rFonts w:ascii="黑体" w:eastAsia="黑体" w:hAnsi="Arial" w:cs="Arial" w:hint="eastAsia"/>
          <w:color w:val="000000" w:themeColor="text1"/>
          <w:szCs w:val="21"/>
        </w:rPr>
        <w:t>注：</w:t>
      </w:r>
      <w:r>
        <w:rPr>
          <w:rFonts w:ascii="Arial" w:hAnsi="Arial" w:cs="Arial" w:hint="eastAsia"/>
          <w:color w:val="000000" w:themeColor="text1"/>
          <w:szCs w:val="21"/>
        </w:rPr>
        <w:t>如不使用省级或行业建设主管部门发布的计价定额，可不填定额项目、编号等。表中人工费、材料费、机械费、企业管理费、利润均以不包含增值税（可抵扣进项税额）的价格计算。</w:t>
      </w:r>
    </w:p>
    <w:p w14:paraId="3CF134E0" w14:textId="77777777" w:rsidR="007D1150" w:rsidRDefault="007D1150">
      <w:pPr>
        <w:pStyle w:val="3"/>
        <w:rPr>
          <w:rFonts w:ascii="Arial" w:hAnsi="Arial" w:cs="Arial"/>
          <w:b w:val="0"/>
          <w:color w:val="000000" w:themeColor="text1"/>
          <w:szCs w:val="44"/>
        </w:rPr>
        <w:sectPr w:rsidR="007D1150">
          <w:pgSz w:w="16838" w:h="11906" w:orient="landscape"/>
          <w:pgMar w:top="1418" w:right="1440" w:bottom="1418" w:left="1440" w:header="851" w:footer="992" w:gutter="0"/>
          <w:cols w:space="425"/>
          <w:docGrid w:linePitch="312"/>
        </w:sectPr>
      </w:pPr>
    </w:p>
    <w:p w14:paraId="0C864DB8" w14:textId="77777777" w:rsidR="007D1150" w:rsidRDefault="0001536F">
      <w:pPr>
        <w:pStyle w:val="378020"/>
        <w:spacing w:before="120" w:after="120"/>
        <w:rPr>
          <w:color w:val="000000" w:themeColor="text1"/>
          <w:kern w:val="2"/>
        </w:rPr>
      </w:pPr>
      <w:bookmarkStart w:id="1355" w:name="_Toc10233958"/>
      <w:bookmarkStart w:id="1356" w:name="_Toc10235792"/>
      <w:bookmarkStart w:id="1357" w:name="_Toc101882108"/>
      <w:bookmarkStart w:id="1358" w:name="_Hlk8724023"/>
      <w:r>
        <w:rPr>
          <w:color w:val="000000" w:themeColor="text1"/>
        </w:rPr>
        <w:lastRenderedPageBreak/>
        <w:t xml:space="preserve">4.9  </w:t>
      </w:r>
      <w:bookmarkStart w:id="1359" w:name="_Hlk8254270"/>
      <w:r>
        <w:rPr>
          <w:rFonts w:hint="eastAsia"/>
          <w:color w:val="000000" w:themeColor="text1"/>
        </w:rPr>
        <w:t>总价措施项目清单与计价汇总表</w:t>
      </w:r>
      <w:bookmarkEnd w:id="1355"/>
      <w:bookmarkEnd w:id="1356"/>
      <w:bookmarkEnd w:id="1357"/>
    </w:p>
    <w:p w14:paraId="1760453E" w14:textId="77777777" w:rsidR="007D1150" w:rsidRDefault="0001536F">
      <w:pPr>
        <w:tabs>
          <w:tab w:val="left" w:pos="720"/>
        </w:tabs>
        <w:spacing w:afterLines="50" w:after="120" w:line="300" w:lineRule="auto"/>
        <w:jc w:val="center"/>
        <w:rPr>
          <w:rFonts w:ascii="Arial" w:eastAsia="黑体" w:hAnsi="Arial" w:cs="Arial"/>
          <w:bCs/>
          <w:color w:val="000000" w:themeColor="text1"/>
          <w:sz w:val="30"/>
          <w:szCs w:val="30"/>
        </w:rPr>
      </w:pPr>
      <w:r>
        <w:rPr>
          <w:rFonts w:ascii="Arial" w:eastAsia="黑体" w:hAnsi="Arial" w:cs="Arial" w:hint="eastAsia"/>
          <w:bCs/>
          <w:color w:val="000000" w:themeColor="text1"/>
          <w:sz w:val="30"/>
          <w:szCs w:val="30"/>
        </w:rPr>
        <w:t>总价措施项目清单与计价汇总表</w:t>
      </w:r>
    </w:p>
    <w:p w14:paraId="634D143E" w14:textId="77777777" w:rsidR="007D1150" w:rsidRDefault="0001536F">
      <w:pPr>
        <w:tabs>
          <w:tab w:val="left" w:pos="720"/>
        </w:tabs>
        <w:spacing w:afterLines="50" w:after="120" w:line="300" w:lineRule="auto"/>
        <w:rPr>
          <w:rFonts w:ascii="Arial" w:hAnsi="Arial" w:cs="Arial"/>
          <w:color w:val="000000" w:themeColor="text1"/>
          <w:szCs w:val="22"/>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r>
        <w:rPr>
          <w:rFonts w:ascii="Arial" w:hAnsi="Arial" w:cs="Arial" w:hint="eastAsia"/>
          <w:color w:val="000000" w:themeColor="text1"/>
        </w:rPr>
        <w:t>页</w:t>
      </w:r>
      <w:r>
        <w:rPr>
          <w:rFonts w:ascii="Arial" w:hAnsi="Arial" w:cs="Arial"/>
          <w:color w:val="000000" w:themeColor="text1"/>
        </w:rPr>
        <w:t xml:space="preserve"> </w:t>
      </w:r>
      <w:r>
        <w:rPr>
          <w:rFonts w:ascii="Arial" w:hAnsi="Arial" w:cs="Arial" w:hint="eastAsia"/>
          <w:color w:val="000000" w:themeColor="text1"/>
        </w:rPr>
        <w:t>共</w:t>
      </w:r>
      <w:r>
        <w:rPr>
          <w:rFonts w:ascii="Arial" w:hAnsi="Arial" w:cs="Arial"/>
          <w:color w:val="000000" w:themeColor="text1"/>
        </w:rPr>
        <w:t xml:space="preserve">  </w:t>
      </w:r>
      <w:r>
        <w:rPr>
          <w:rFonts w:ascii="Arial" w:hAnsi="Arial" w:cs="Arial" w:hint="eastAsia"/>
          <w:color w:val="000000" w:themeColor="text1"/>
        </w:rPr>
        <w:t>页</w:t>
      </w:r>
    </w:p>
    <w:tbl>
      <w:tblPr>
        <w:tblW w:w="83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51"/>
        <w:gridCol w:w="2126"/>
        <w:gridCol w:w="1276"/>
        <w:gridCol w:w="1134"/>
        <w:gridCol w:w="1276"/>
        <w:gridCol w:w="1134"/>
      </w:tblGrid>
      <w:tr w:rsidR="007D1150" w14:paraId="1EC650B3" w14:textId="77777777">
        <w:trPr>
          <w:trHeight w:val="795"/>
        </w:trPr>
        <w:tc>
          <w:tcPr>
            <w:tcW w:w="567" w:type="dxa"/>
            <w:vAlign w:val="center"/>
          </w:tcPr>
          <w:bookmarkEnd w:id="1359"/>
          <w:p w14:paraId="1F0E7B9F"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序号</w:t>
            </w:r>
          </w:p>
        </w:tc>
        <w:tc>
          <w:tcPr>
            <w:tcW w:w="851" w:type="dxa"/>
            <w:vAlign w:val="center"/>
          </w:tcPr>
          <w:p w14:paraId="09A94839"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项目</w:t>
            </w:r>
          </w:p>
          <w:p w14:paraId="3E4474CB"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编码</w:t>
            </w:r>
          </w:p>
        </w:tc>
        <w:tc>
          <w:tcPr>
            <w:tcW w:w="2126" w:type="dxa"/>
            <w:vAlign w:val="center"/>
          </w:tcPr>
          <w:p w14:paraId="63417187"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子目名称</w:t>
            </w:r>
          </w:p>
        </w:tc>
        <w:tc>
          <w:tcPr>
            <w:tcW w:w="1276" w:type="dxa"/>
            <w:vAlign w:val="center"/>
          </w:tcPr>
          <w:p w14:paraId="60AD2374"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计算基础</w:t>
            </w:r>
          </w:p>
        </w:tc>
        <w:tc>
          <w:tcPr>
            <w:tcW w:w="1134" w:type="dxa"/>
            <w:vAlign w:val="center"/>
          </w:tcPr>
          <w:p w14:paraId="6D360A0E"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费率（</w:t>
            </w:r>
            <w:r>
              <w:rPr>
                <w:rFonts w:ascii="Arial" w:hAnsi="Arial" w:cs="Arial"/>
                <w:color w:val="000000" w:themeColor="text1"/>
              </w:rPr>
              <w:t>%</w:t>
            </w:r>
            <w:r>
              <w:rPr>
                <w:rFonts w:ascii="Arial" w:hAnsi="Arial" w:cs="Arial" w:hint="eastAsia"/>
                <w:color w:val="000000" w:themeColor="text1"/>
              </w:rPr>
              <w:t>）</w:t>
            </w:r>
          </w:p>
        </w:tc>
        <w:tc>
          <w:tcPr>
            <w:tcW w:w="1276" w:type="dxa"/>
            <w:vAlign w:val="center"/>
          </w:tcPr>
          <w:p w14:paraId="4D2CB106"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金额（元）</w:t>
            </w:r>
          </w:p>
        </w:tc>
        <w:tc>
          <w:tcPr>
            <w:tcW w:w="1134" w:type="dxa"/>
            <w:vAlign w:val="center"/>
          </w:tcPr>
          <w:p w14:paraId="4690096C"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备注</w:t>
            </w:r>
          </w:p>
        </w:tc>
      </w:tr>
      <w:tr w:rsidR="007D1150" w14:paraId="60F0514C" w14:textId="77777777">
        <w:trPr>
          <w:trHeight w:val="795"/>
        </w:trPr>
        <w:tc>
          <w:tcPr>
            <w:tcW w:w="567" w:type="dxa"/>
            <w:vAlign w:val="center"/>
          </w:tcPr>
          <w:p w14:paraId="39129C0C" w14:textId="77777777" w:rsidR="007D1150" w:rsidRDefault="007D1150">
            <w:pPr>
              <w:tabs>
                <w:tab w:val="left" w:pos="720"/>
              </w:tabs>
              <w:spacing w:line="300" w:lineRule="auto"/>
              <w:jc w:val="center"/>
              <w:rPr>
                <w:rFonts w:ascii="Arial" w:hAnsi="Arial" w:cs="Arial"/>
                <w:color w:val="000000" w:themeColor="text1"/>
              </w:rPr>
            </w:pPr>
          </w:p>
        </w:tc>
        <w:tc>
          <w:tcPr>
            <w:tcW w:w="851" w:type="dxa"/>
            <w:vAlign w:val="center"/>
          </w:tcPr>
          <w:p w14:paraId="19F95AF8" w14:textId="77777777" w:rsidR="007D1150" w:rsidRDefault="007D1150">
            <w:pPr>
              <w:tabs>
                <w:tab w:val="left" w:pos="720"/>
              </w:tabs>
              <w:spacing w:line="300" w:lineRule="auto"/>
              <w:jc w:val="center"/>
              <w:rPr>
                <w:rFonts w:ascii="Arial" w:hAnsi="Arial" w:cs="Arial"/>
                <w:color w:val="000000" w:themeColor="text1"/>
              </w:rPr>
            </w:pPr>
          </w:p>
        </w:tc>
        <w:tc>
          <w:tcPr>
            <w:tcW w:w="2126" w:type="dxa"/>
            <w:vAlign w:val="center"/>
          </w:tcPr>
          <w:p w14:paraId="0E239112" w14:textId="77777777" w:rsidR="007D1150" w:rsidRDefault="0001536F">
            <w:pPr>
              <w:tabs>
                <w:tab w:val="left" w:pos="720"/>
              </w:tabs>
              <w:spacing w:line="300" w:lineRule="auto"/>
              <w:jc w:val="left"/>
              <w:rPr>
                <w:rFonts w:ascii="Arial" w:hAnsi="Arial" w:cs="Arial"/>
                <w:color w:val="000000" w:themeColor="text1"/>
              </w:rPr>
            </w:pPr>
            <w:r>
              <w:rPr>
                <w:rFonts w:ascii="Arial" w:hAnsi="Arial" w:cs="Arial" w:hint="eastAsia"/>
                <w:color w:val="000000" w:themeColor="text1"/>
              </w:rPr>
              <w:t>安全文明施工费</w:t>
            </w:r>
          </w:p>
        </w:tc>
        <w:tc>
          <w:tcPr>
            <w:tcW w:w="1276" w:type="dxa"/>
            <w:vAlign w:val="center"/>
          </w:tcPr>
          <w:p w14:paraId="05812321"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462D5652"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54555D82"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69F11645" w14:textId="77777777" w:rsidR="007D1150" w:rsidRDefault="007D1150">
            <w:pPr>
              <w:tabs>
                <w:tab w:val="left" w:pos="720"/>
              </w:tabs>
              <w:spacing w:line="300" w:lineRule="auto"/>
              <w:jc w:val="center"/>
              <w:rPr>
                <w:rFonts w:ascii="Arial" w:hAnsi="Arial" w:cs="Arial"/>
                <w:color w:val="000000" w:themeColor="text1"/>
              </w:rPr>
            </w:pPr>
          </w:p>
        </w:tc>
      </w:tr>
      <w:tr w:rsidR="007D1150" w14:paraId="21E40989" w14:textId="77777777">
        <w:trPr>
          <w:trHeight w:val="795"/>
        </w:trPr>
        <w:tc>
          <w:tcPr>
            <w:tcW w:w="567" w:type="dxa"/>
            <w:vAlign w:val="center"/>
          </w:tcPr>
          <w:p w14:paraId="7E6BB097" w14:textId="77777777" w:rsidR="007D1150" w:rsidRDefault="007D1150">
            <w:pPr>
              <w:tabs>
                <w:tab w:val="left" w:pos="720"/>
              </w:tabs>
              <w:spacing w:line="300" w:lineRule="auto"/>
              <w:jc w:val="center"/>
              <w:rPr>
                <w:rFonts w:ascii="Arial" w:hAnsi="Arial" w:cs="Arial"/>
                <w:color w:val="000000" w:themeColor="text1"/>
              </w:rPr>
            </w:pPr>
          </w:p>
        </w:tc>
        <w:tc>
          <w:tcPr>
            <w:tcW w:w="851" w:type="dxa"/>
            <w:vAlign w:val="center"/>
          </w:tcPr>
          <w:p w14:paraId="046284D9" w14:textId="77777777" w:rsidR="007D1150" w:rsidRDefault="007D1150">
            <w:pPr>
              <w:tabs>
                <w:tab w:val="left" w:pos="720"/>
              </w:tabs>
              <w:spacing w:line="300" w:lineRule="auto"/>
              <w:jc w:val="center"/>
              <w:rPr>
                <w:rFonts w:ascii="Arial" w:hAnsi="Arial" w:cs="Arial"/>
                <w:color w:val="000000" w:themeColor="text1"/>
              </w:rPr>
            </w:pPr>
          </w:p>
        </w:tc>
        <w:tc>
          <w:tcPr>
            <w:tcW w:w="2126" w:type="dxa"/>
            <w:vAlign w:val="center"/>
          </w:tcPr>
          <w:p w14:paraId="528F3333" w14:textId="77777777" w:rsidR="007D1150" w:rsidRDefault="0001536F">
            <w:pPr>
              <w:tabs>
                <w:tab w:val="left" w:pos="720"/>
              </w:tabs>
              <w:spacing w:line="300" w:lineRule="auto"/>
              <w:jc w:val="left"/>
              <w:rPr>
                <w:rFonts w:ascii="Arial" w:hAnsi="Arial" w:cs="Arial"/>
                <w:color w:val="000000" w:themeColor="text1"/>
              </w:rPr>
            </w:pPr>
            <w:r>
              <w:rPr>
                <w:rFonts w:ascii="Arial" w:hAnsi="Arial" w:cs="Arial" w:hint="eastAsia"/>
                <w:color w:val="000000" w:themeColor="text1"/>
              </w:rPr>
              <w:t>夜间施工增加费</w:t>
            </w:r>
          </w:p>
        </w:tc>
        <w:tc>
          <w:tcPr>
            <w:tcW w:w="1276" w:type="dxa"/>
            <w:vAlign w:val="center"/>
          </w:tcPr>
          <w:p w14:paraId="5AAC1879"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1733B7D8"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3620A3CC"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1D38AA25" w14:textId="77777777" w:rsidR="007D1150" w:rsidRDefault="007D1150">
            <w:pPr>
              <w:tabs>
                <w:tab w:val="left" w:pos="720"/>
              </w:tabs>
              <w:spacing w:line="300" w:lineRule="auto"/>
              <w:jc w:val="center"/>
              <w:rPr>
                <w:rFonts w:ascii="Arial" w:hAnsi="Arial" w:cs="Arial"/>
                <w:color w:val="000000" w:themeColor="text1"/>
              </w:rPr>
            </w:pPr>
          </w:p>
        </w:tc>
      </w:tr>
      <w:tr w:rsidR="007D1150" w14:paraId="57A3DAF7" w14:textId="77777777">
        <w:trPr>
          <w:trHeight w:val="795"/>
        </w:trPr>
        <w:tc>
          <w:tcPr>
            <w:tcW w:w="567" w:type="dxa"/>
            <w:vAlign w:val="center"/>
          </w:tcPr>
          <w:p w14:paraId="444E9A2C" w14:textId="77777777" w:rsidR="007D1150" w:rsidRDefault="007D1150">
            <w:pPr>
              <w:tabs>
                <w:tab w:val="left" w:pos="720"/>
              </w:tabs>
              <w:spacing w:line="300" w:lineRule="auto"/>
              <w:jc w:val="center"/>
              <w:rPr>
                <w:rFonts w:ascii="Arial" w:hAnsi="Arial" w:cs="Arial"/>
                <w:color w:val="000000" w:themeColor="text1"/>
              </w:rPr>
            </w:pPr>
          </w:p>
        </w:tc>
        <w:tc>
          <w:tcPr>
            <w:tcW w:w="851" w:type="dxa"/>
            <w:vAlign w:val="center"/>
          </w:tcPr>
          <w:p w14:paraId="167D55D1" w14:textId="77777777" w:rsidR="007D1150" w:rsidRDefault="007D1150">
            <w:pPr>
              <w:tabs>
                <w:tab w:val="left" w:pos="720"/>
              </w:tabs>
              <w:spacing w:line="300" w:lineRule="auto"/>
              <w:jc w:val="center"/>
              <w:rPr>
                <w:rFonts w:ascii="Arial" w:hAnsi="Arial" w:cs="Arial"/>
                <w:color w:val="000000" w:themeColor="text1"/>
              </w:rPr>
            </w:pPr>
          </w:p>
        </w:tc>
        <w:tc>
          <w:tcPr>
            <w:tcW w:w="2126" w:type="dxa"/>
            <w:vAlign w:val="center"/>
          </w:tcPr>
          <w:p w14:paraId="6151DF82" w14:textId="77777777" w:rsidR="007D1150" w:rsidRDefault="0001536F">
            <w:pPr>
              <w:tabs>
                <w:tab w:val="left" w:pos="720"/>
              </w:tabs>
              <w:spacing w:line="300" w:lineRule="auto"/>
              <w:jc w:val="left"/>
              <w:rPr>
                <w:rFonts w:ascii="Arial" w:hAnsi="Arial" w:cs="Arial"/>
                <w:color w:val="000000" w:themeColor="text1"/>
              </w:rPr>
            </w:pPr>
            <w:r>
              <w:rPr>
                <w:rFonts w:ascii="Arial" w:hAnsi="Arial" w:cs="Arial" w:hint="eastAsia"/>
                <w:color w:val="000000" w:themeColor="text1"/>
              </w:rPr>
              <w:t>二次搬运费</w:t>
            </w:r>
          </w:p>
        </w:tc>
        <w:tc>
          <w:tcPr>
            <w:tcW w:w="1276" w:type="dxa"/>
            <w:vAlign w:val="center"/>
          </w:tcPr>
          <w:p w14:paraId="1CF85AFE"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7EC770CD"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443F60F5"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4E7773D7" w14:textId="77777777" w:rsidR="007D1150" w:rsidRDefault="007D1150">
            <w:pPr>
              <w:tabs>
                <w:tab w:val="left" w:pos="720"/>
              </w:tabs>
              <w:spacing w:line="300" w:lineRule="auto"/>
              <w:jc w:val="center"/>
              <w:rPr>
                <w:rFonts w:ascii="Arial" w:hAnsi="Arial" w:cs="Arial"/>
                <w:color w:val="000000" w:themeColor="text1"/>
              </w:rPr>
            </w:pPr>
          </w:p>
        </w:tc>
      </w:tr>
      <w:tr w:rsidR="007D1150" w14:paraId="1710A12A" w14:textId="77777777">
        <w:trPr>
          <w:trHeight w:val="795"/>
        </w:trPr>
        <w:tc>
          <w:tcPr>
            <w:tcW w:w="567" w:type="dxa"/>
            <w:vAlign w:val="center"/>
          </w:tcPr>
          <w:p w14:paraId="44142A18" w14:textId="77777777" w:rsidR="007D1150" w:rsidRDefault="007D1150">
            <w:pPr>
              <w:tabs>
                <w:tab w:val="left" w:pos="720"/>
              </w:tabs>
              <w:spacing w:line="300" w:lineRule="auto"/>
              <w:jc w:val="center"/>
              <w:rPr>
                <w:rFonts w:ascii="Arial" w:hAnsi="Arial" w:cs="Arial"/>
                <w:color w:val="000000" w:themeColor="text1"/>
              </w:rPr>
            </w:pPr>
          </w:p>
        </w:tc>
        <w:tc>
          <w:tcPr>
            <w:tcW w:w="851" w:type="dxa"/>
            <w:vAlign w:val="center"/>
          </w:tcPr>
          <w:p w14:paraId="549FB7EE" w14:textId="77777777" w:rsidR="007D1150" w:rsidRDefault="007D1150">
            <w:pPr>
              <w:tabs>
                <w:tab w:val="left" w:pos="720"/>
              </w:tabs>
              <w:spacing w:line="300" w:lineRule="auto"/>
              <w:jc w:val="center"/>
              <w:rPr>
                <w:rFonts w:ascii="Arial" w:hAnsi="Arial" w:cs="Arial"/>
                <w:color w:val="000000" w:themeColor="text1"/>
              </w:rPr>
            </w:pPr>
          </w:p>
        </w:tc>
        <w:tc>
          <w:tcPr>
            <w:tcW w:w="2126" w:type="dxa"/>
            <w:vAlign w:val="center"/>
          </w:tcPr>
          <w:p w14:paraId="0E5FFDCE" w14:textId="77777777" w:rsidR="007D1150" w:rsidRDefault="0001536F">
            <w:pPr>
              <w:tabs>
                <w:tab w:val="left" w:pos="720"/>
              </w:tabs>
              <w:spacing w:line="300" w:lineRule="auto"/>
              <w:jc w:val="left"/>
              <w:rPr>
                <w:rFonts w:ascii="Arial" w:hAnsi="Arial" w:cs="Arial"/>
                <w:color w:val="000000" w:themeColor="text1"/>
              </w:rPr>
            </w:pPr>
            <w:r>
              <w:rPr>
                <w:rFonts w:ascii="Arial" w:hAnsi="Arial" w:cs="Arial" w:hint="eastAsia"/>
                <w:color w:val="000000" w:themeColor="text1"/>
              </w:rPr>
              <w:t>冬雨季施工增加费</w:t>
            </w:r>
          </w:p>
        </w:tc>
        <w:tc>
          <w:tcPr>
            <w:tcW w:w="1276" w:type="dxa"/>
            <w:vAlign w:val="center"/>
          </w:tcPr>
          <w:p w14:paraId="1398813C"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5CA29384"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64021C0C"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3FFAE42E" w14:textId="77777777" w:rsidR="007D1150" w:rsidRDefault="007D1150">
            <w:pPr>
              <w:tabs>
                <w:tab w:val="left" w:pos="720"/>
              </w:tabs>
              <w:spacing w:line="300" w:lineRule="auto"/>
              <w:jc w:val="center"/>
              <w:rPr>
                <w:rFonts w:ascii="Arial" w:hAnsi="Arial" w:cs="Arial"/>
                <w:color w:val="000000" w:themeColor="text1"/>
              </w:rPr>
            </w:pPr>
          </w:p>
        </w:tc>
      </w:tr>
      <w:tr w:rsidR="007D1150" w14:paraId="6E2F3B6F" w14:textId="77777777">
        <w:trPr>
          <w:trHeight w:val="795"/>
        </w:trPr>
        <w:tc>
          <w:tcPr>
            <w:tcW w:w="567" w:type="dxa"/>
            <w:vAlign w:val="center"/>
          </w:tcPr>
          <w:p w14:paraId="740383AC" w14:textId="77777777" w:rsidR="007D1150" w:rsidRDefault="007D1150">
            <w:pPr>
              <w:tabs>
                <w:tab w:val="left" w:pos="720"/>
              </w:tabs>
              <w:spacing w:line="300" w:lineRule="auto"/>
              <w:jc w:val="center"/>
              <w:rPr>
                <w:rFonts w:ascii="Arial" w:hAnsi="Arial" w:cs="Arial"/>
                <w:color w:val="000000" w:themeColor="text1"/>
              </w:rPr>
            </w:pPr>
          </w:p>
        </w:tc>
        <w:tc>
          <w:tcPr>
            <w:tcW w:w="851" w:type="dxa"/>
            <w:vAlign w:val="center"/>
          </w:tcPr>
          <w:p w14:paraId="45DF5F43" w14:textId="77777777" w:rsidR="007D1150" w:rsidRDefault="007D1150">
            <w:pPr>
              <w:tabs>
                <w:tab w:val="left" w:pos="720"/>
              </w:tabs>
              <w:spacing w:line="300" w:lineRule="auto"/>
              <w:jc w:val="center"/>
              <w:rPr>
                <w:rFonts w:ascii="Arial" w:hAnsi="Arial" w:cs="Arial"/>
                <w:color w:val="000000" w:themeColor="text1"/>
              </w:rPr>
            </w:pPr>
          </w:p>
        </w:tc>
        <w:tc>
          <w:tcPr>
            <w:tcW w:w="2126" w:type="dxa"/>
            <w:vAlign w:val="center"/>
          </w:tcPr>
          <w:p w14:paraId="255657E5" w14:textId="77777777" w:rsidR="007D1150" w:rsidRDefault="0001536F">
            <w:pPr>
              <w:tabs>
                <w:tab w:val="left" w:pos="720"/>
              </w:tabs>
              <w:spacing w:line="300" w:lineRule="auto"/>
              <w:jc w:val="left"/>
              <w:rPr>
                <w:rFonts w:ascii="Arial" w:hAnsi="Arial" w:cs="Arial"/>
                <w:color w:val="000000" w:themeColor="text1"/>
              </w:rPr>
            </w:pPr>
            <w:r>
              <w:rPr>
                <w:rFonts w:ascii="Arial" w:hAnsi="Arial" w:cs="Arial" w:hint="eastAsia"/>
                <w:color w:val="000000" w:themeColor="text1"/>
              </w:rPr>
              <w:t>已完工程及设备保护</w:t>
            </w:r>
          </w:p>
        </w:tc>
        <w:tc>
          <w:tcPr>
            <w:tcW w:w="1276" w:type="dxa"/>
            <w:vAlign w:val="center"/>
          </w:tcPr>
          <w:p w14:paraId="7C76BBC3"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720E244B"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23934636"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63F94DEC" w14:textId="77777777" w:rsidR="007D1150" w:rsidRDefault="007D1150">
            <w:pPr>
              <w:tabs>
                <w:tab w:val="left" w:pos="720"/>
              </w:tabs>
              <w:spacing w:line="300" w:lineRule="auto"/>
              <w:jc w:val="center"/>
              <w:rPr>
                <w:rFonts w:ascii="Arial" w:hAnsi="Arial" w:cs="Arial"/>
                <w:color w:val="000000" w:themeColor="text1"/>
              </w:rPr>
            </w:pPr>
          </w:p>
        </w:tc>
      </w:tr>
      <w:tr w:rsidR="007D1150" w14:paraId="028241B8" w14:textId="77777777">
        <w:trPr>
          <w:trHeight w:val="795"/>
        </w:trPr>
        <w:tc>
          <w:tcPr>
            <w:tcW w:w="567" w:type="dxa"/>
            <w:vAlign w:val="center"/>
          </w:tcPr>
          <w:p w14:paraId="25081653" w14:textId="77777777" w:rsidR="007D1150" w:rsidRDefault="007D1150">
            <w:pPr>
              <w:tabs>
                <w:tab w:val="left" w:pos="720"/>
              </w:tabs>
              <w:spacing w:line="300" w:lineRule="auto"/>
              <w:jc w:val="center"/>
              <w:rPr>
                <w:rFonts w:ascii="Arial" w:hAnsi="Arial" w:cs="Arial"/>
                <w:color w:val="000000" w:themeColor="text1"/>
              </w:rPr>
            </w:pPr>
          </w:p>
        </w:tc>
        <w:tc>
          <w:tcPr>
            <w:tcW w:w="851" w:type="dxa"/>
            <w:vAlign w:val="center"/>
          </w:tcPr>
          <w:p w14:paraId="424D3183" w14:textId="77777777" w:rsidR="007D1150" w:rsidRDefault="007D1150">
            <w:pPr>
              <w:tabs>
                <w:tab w:val="left" w:pos="720"/>
              </w:tabs>
              <w:spacing w:line="300" w:lineRule="auto"/>
              <w:jc w:val="center"/>
              <w:rPr>
                <w:rFonts w:ascii="Arial" w:hAnsi="Arial" w:cs="Arial"/>
                <w:color w:val="000000" w:themeColor="text1"/>
              </w:rPr>
            </w:pPr>
          </w:p>
        </w:tc>
        <w:tc>
          <w:tcPr>
            <w:tcW w:w="2126" w:type="dxa"/>
            <w:vAlign w:val="center"/>
          </w:tcPr>
          <w:p w14:paraId="267153BF" w14:textId="77777777" w:rsidR="007D1150" w:rsidRDefault="007D1150">
            <w:pPr>
              <w:tabs>
                <w:tab w:val="left" w:pos="720"/>
              </w:tabs>
              <w:spacing w:line="300" w:lineRule="auto"/>
              <w:jc w:val="left"/>
              <w:rPr>
                <w:rFonts w:ascii="Arial" w:hAnsi="Arial" w:cs="Arial"/>
                <w:color w:val="000000" w:themeColor="text1"/>
              </w:rPr>
            </w:pPr>
          </w:p>
        </w:tc>
        <w:tc>
          <w:tcPr>
            <w:tcW w:w="1276" w:type="dxa"/>
            <w:vAlign w:val="center"/>
          </w:tcPr>
          <w:p w14:paraId="64A6821A"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62DA16BB"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63A6E45D"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1493BB39" w14:textId="77777777" w:rsidR="007D1150" w:rsidRDefault="007D1150">
            <w:pPr>
              <w:tabs>
                <w:tab w:val="left" w:pos="720"/>
              </w:tabs>
              <w:spacing w:line="300" w:lineRule="auto"/>
              <w:jc w:val="center"/>
              <w:rPr>
                <w:rFonts w:ascii="Arial" w:hAnsi="Arial" w:cs="Arial"/>
                <w:color w:val="000000" w:themeColor="text1"/>
              </w:rPr>
            </w:pPr>
          </w:p>
        </w:tc>
      </w:tr>
      <w:tr w:rsidR="007D1150" w14:paraId="247007DE" w14:textId="77777777">
        <w:trPr>
          <w:trHeight w:val="795"/>
        </w:trPr>
        <w:tc>
          <w:tcPr>
            <w:tcW w:w="567" w:type="dxa"/>
            <w:vAlign w:val="center"/>
          </w:tcPr>
          <w:p w14:paraId="5A1FD24F" w14:textId="77777777" w:rsidR="007D1150" w:rsidRDefault="007D1150">
            <w:pPr>
              <w:tabs>
                <w:tab w:val="left" w:pos="720"/>
              </w:tabs>
              <w:spacing w:line="300" w:lineRule="auto"/>
              <w:jc w:val="center"/>
              <w:rPr>
                <w:rFonts w:ascii="Arial" w:hAnsi="Arial" w:cs="Arial"/>
                <w:color w:val="000000" w:themeColor="text1"/>
              </w:rPr>
            </w:pPr>
          </w:p>
        </w:tc>
        <w:tc>
          <w:tcPr>
            <w:tcW w:w="851" w:type="dxa"/>
            <w:vAlign w:val="center"/>
          </w:tcPr>
          <w:p w14:paraId="11D40FD3" w14:textId="77777777" w:rsidR="007D1150" w:rsidRDefault="007D1150">
            <w:pPr>
              <w:tabs>
                <w:tab w:val="left" w:pos="720"/>
              </w:tabs>
              <w:spacing w:line="300" w:lineRule="auto"/>
              <w:jc w:val="center"/>
              <w:rPr>
                <w:rFonts w:ascii="Arial" w:hAnsi="Arial" w:cs="Arial"/>
                <w:color w:val="000000" w:themeColor="text1"/>
              </w:rPr>
            </w:pPr>
          </w:p>
        </w:tc>
        <w:tc>
          <w:tcPr>
            <w:tcW w:w="2126" w:type="dxa"/>
            <w:vAlign w:val="center"/>
          </w:tcPr>
          <w:p w14:paraId="0F6FC415" w14:textId="77777777" w:rsidR="007D1150" w:rsidRDefault="007D1150">
            <w:pPr>
              <w:tabs>
                <w:tab w:val="left" w:pos="720"/>
              </w:tabs>
              <w:spacing w:line="300" w:lineRule="auto"/>
              <w:jc w:val="left"/>
              <w:rPr>
                <w:rFonts w:ascii="Arial" w:hAnsi="Arial" w:cs="Arial"/>
                <w:color w:val="000000" w:themeColor="text1"/>
              </w:rPr>
            </w:pPr>
          </w:p>
        </w:tc>
        <w:tc>
          <w:tcPr>
            <w:tcW w:w="1276" w:type="dxa"/>
            <w:vAlign w:val="center"/>
          </w:tcPr>
          <w:p w14:paraId="4DC21678"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29E4E651"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4D647A68"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22B8BE7A" w14:textId="77777777" w:rsidR="007D1150" w:rsidRDefault="007D1150">
            <w:pPr>
              <w:tabs>
                <w:tab w:val="left" w:pos="720"/>
              </w:tabs>
              <w:spacing w:line="300" w:lineRule="auto"/>
              <w:jc w:val="center"/>
              <w:rPr>
                <w:rFonts w:ascii="Arial" w:hAnsi="Arial" w:cs="Arial"/>
                <w:color w:val="000000" w:themeColor="text1"/>
              </w:rPr>
            </w:pPr>
          </w:p>
        </w:tc>
      </w:tr>
      <w:tr w:rsidR="007D1150" w14:paraId="741D4128" w14:textId="77777777">
        <w:trPr>
          <w:trHeight w:val="795"/>
        </w:trPr>
        <w:tc>
          <w:tcPr>
            <w:tcW w:w="567" w:type="dxa"/>
            <w:vAlign w:val="center"/>
          </w:tcPr>
          <w:p w14:paraId="78EA964D" w14:textId="77777777" w:rsidR="007D1150" w:rsidRDefault="007D1150">
            <w:pPr>
              <w:tabs>
                <w:tab w:val="left" w:pos="720"/>
              </w:tabs>
              <w:spacing w:line="300" w:lineRule="auto"/>
              <w:jc w:val="center"/>
              <w:rPr>
                <w:rFonts w:ascii="Arial" w:hAnsi="Arial" w:cs="Arial"/>
                <w:color w:val="000000" w:themeColor="text1"/>
              </w:rPr>
            </w:pPr>
          </w:p>
        </w:tc>
        <w:tc>
          <w:tcPr>
            <w:tcW w:w="851" w:type="dxa"/>
            <w:vAlign w:val="center"/>
          </w:tcPr>
          <w:p w14:paraId="5A951330" w14:textId="77777777" w:rsidR="007D1150" w:rsidRDefault="007D1150">
            <w:pPr>
              <w:tabs>
                <w:tab w:val="left" w:pos="720"/>
              </w:tabs>
              <w:spacing w:line="300" w:lineRule="auto"/>
              <w:jc w:val="center"/>
              <w:rPr>
                <w:rFonts w:ascii="Arial" w:hAnsi="Arial" w:cs="Arial"/>
                <w:color w:val="000000" w:themeColor="text1"/>
              </w:rPr>
            </w:pPr>
          </w:p>
        </w:tc>
        <w:tc>
          <w:tcPr>
            <w:tcW w:w="2126" w:type="dxa"/>
            <w:vAlign w:val="center"/>
          </w:tcPr>
          <w:p w14:paraId="240E0529" w14:textId="77777777" w:rsidR="007D1150" w:rsidRDefault="007D1150">
            <w:pPr>
              <w:tabs>
                <w:tab w:val="left" w:pos="720"/>
              </w:tabs>
              <w:spacing w:line="300" w:lineRule="auto"/>
              <w:jc w:val="left"/>
              <w:rPr>
                <w:rFonts w:ascii="Arial" w:hAnsi="Arial" w:cs="Arial"/>
                <w:color w:val="000000" w:themeColor="text1"/>
              </w:rPr>
            </w:pPr>
          </w:p>
        </w:tc>
        <w:tc>
          <w:tcPr>
            <w:tcW w:w="1276" w:type="dxa"/>
            <w:vAlign w:val="center"/>
          </w:tcPr>
          <w:p w14:paraId="48E8BEE0"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23EF6E12"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335E6216"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46E5ACA6" w14:textId="77777777" w:rsidR="007D1150" w:rsidRDefault="007D1150">
            <w:pPr>
              <w:tabs>
                <w:tab w:val="left" w:pos="720"/>
              </w:tabs>
              <w:spacing w:line="300" w:lineRule="auto"/>
              <w:jc w:val="center"/>
              <w:rPr>
                <w:rFonts w:ascii="Arial" w:hAnsi="Arial" w:cs="Arial"/>
                <w:color w:val="000000" w:themeColor="text1"/>
              </w:rPr>
            </w:pPr>
          </w:p>
        </w:tc>
      </w:tr>
      <w:tr w:rsidR="007D1150" w14:paraId="54E6EC61" w14:textId="77777777">
        <w:trPr>
          <w:trHeight w:val="795"/>
        </w:trPr>
        <w:tc>
          <w:tcPr>
            <w:tcW w:w="567" w:type="dxa"/>
            <w:vAlign w:val="center"/>
          </w:tcPr>
          <w:p w14:paraId="2159881B" w14:textId="77777777" w:rsidR="007D1150" w:rsidRDefault="007D1150">
            <w:pPr>
              <w:tabs>
                <w:tab w:val="left" w:pos="720"/>
              </w:tabs>
              <w:spacing w:line="300" w:lineRule="auto"/>
              <w:jc w:val="center"/>
              <w:rPr>
                <w:rFonts w:ascii="Arial" w:hAnsi="Arial" w:cs="Arial"/>
                <w:color w:val="000000" w:themeColor="text1"/>
              </w:rPr>
            </w:pPr>
          </w:p>
        </w:tc>
        <w:tc>
          <w:tcPr>
            <w:tcW w:w="851" w:type="dxa"/>
            <w:vAlign w:val="center"/>
          </w:tcPr>
          <w:p w14:paraId="02C72EEE" w14:textId="77777777" w:rsidR="007D1150" w:rsidRDefault="007D1150">
            <w:pPr>
              <w:tabs>
                <w:tab w:val="left" w:pos="720"/>
              </w:tabs>
              <w:spacing w:line="300" w:lineRule="auto"/>
              <w:jc w:val="center"/>
              <w:rPr>
                <w:rFonts w:ascii="Arial" w:hAnsi="Arial" w:cs="Arial"/>
                <w:color w:val="000000" w:themeColor="text1"/>
              </w:rPr>
            </w:pPr>
          </w:p>
        </w:tc>
        <w:tc>
          <w:tcPr>
            <w:tcW w:w="2126" w:type="dxa"/>
            <w:vAlign w:val="center"/>
          </w:tcPr>
          <w:p w14:paraId="2E602000" w14:textId="77777777" w:rsidR="007D1150" w:rsidRDefault="007D1150">
            <w:pPr>
              <w:tabs>
                <w:tab w:val="left" w:pos="720"/>
              </w:tabs>
              <w:spacing w:line="300" w:lineRule="auto"/>
              <w:jc w:val="left"/>
              <w:rPr>
                <w:rFonts w:ascii="Arial" w:hAnsi="Arial" w:cs="Arial"/>
                <w:color w:val="000000" w:themeColor="text1"/>
              </w:rPr>
            </w:pPr>
          </w:p>
        </w:tc>
        <w:tc>
          <w:tcPr>
            <w:tcW w:w="1276" w:type="dxa"/>
            <w:vAlign w:val="center"/>
          </w:tcPr>
          <w:p w14:paraId="38B87B0A"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185513B7"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12E2083C"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0462947B" w14:textId="77777777" w:rsidR="007D1150" w:rsidRDefault="007D1150">
            <w:pPr>
              <w:tabs>
                <w:tab w:val="left" w:pos="720"/>
              </w:tabs>
              <w:spacing w:line="300" w:lineRule="auto"/>
              <w:jc w:val="center"/>
              <w:rPr>
                <w:rFonts w:ascii="Arial" w:hAnsi="Arial" w:cs="Arial"/>
                <w:color w:val="000000" w:themeColor="text1"/>
              </w:rPr>
            </w:pPr>
          </w:p>
        </w:tc>
      </w:tr>
      <w:tr w:rsidR="007D1150" w14:paraId="06D39D6F" w14:textId="77777777">
        <w:trPr>
          <w:trHeight w:val="795"/>
        </w:trPr>
        <w:tc>
          <w:tcPr>
            <w:tcW w:w="567" w:type="dxa"/>
            <w:vAlign w:val="center"/>
          </w:tcPr>
          <w:p w14:paraId="3A0719D5" w14:textId="77777777" w:rsidR="007D1150" w:rsidRDefault="007D1150">
            <w:pPr>
              <w:tabs>
                <w:tab w:val="left" w:pos="720"/>
              </w:tabs>
              <w:spacing w:line="300" w:lineRule="auto"/>
              <w:jc w:val="center"/>
              <w:rPr>
                <w:rFonts w:ascii="Arial" w:hAnsi="Arial" w:cs="Arial"/>
                <w:color w:val="000000" w:themeColor="text1"/>
              </w:rPr>
            </w:pPr>
          </w:p>
        </w:tc>
        <w:tc>
          <w:tcPr>
            <w:tcW w:w="851" w:type="dxa"/>
            <w:vAlign w:val="center"/>
          </w:tcPr>
          <w:p w14:paraId="3D76DCFE" w14:textId="77777777" w:rsidR="007D1150" w:rsidRDefault="007D1150">
            <w:pPr>
              <w:tabs>
                <w:tab w:val="left" w:pos="720"/>
              </w:tabs>
              <w:spacing w:line="300" w:lineRule="auto"/>
              <w:jc w:val="center"/>
              <w:rPr>
                <w:rFonts w:ascii="Arial" w:hAnsi="Arial" w:cs="Arial"/>
                <w:color w:val="000000" w:themeColor="text1"/>
              </w:rPr>
            </w:pPr>
          </w:p>
        </w:tc>
        <w:tc>
          <w:tcPr>
            <w:tcW w:w="2126" w:type="dxa"/>
            <w:vAlign w:val="center"/>
          </w:tcPr>
          <w:p w14:paraId="1408C33C" w14:textId="77777777" w:rsidR="007D1150" w:rsidRDefault="007D1150">
            <w:pPr>
              <w:tabs>
                <w:tab w:val="left" w:pos="720"/>
              </w:tabs>
              <w:spacing w:line="300" w:lineRule="auto"/>
              <w:jc w:val="left"/>
              <w:rPr>
                <w:rFonts w:ascii="Arial" w:hAnsi="Arial" w:cs="Arial"/>
                <w:color w:val="000000" w:themeColor="text1"/>
              </w:rPr>
            </w:pPr>
          </w:p>
        </w:tc>
        <w:tc>
          <w:tcPr>
            <w:tcW w:w="1276" w:type="dxa"/>
            <w:vAlign w:val="center"/>
          </w:tcPr>
          <w:p w14:paraId="2F3688CC"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5A2AD632"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38681F12"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0D7CC664" w14:textId="77777777" w:rsidR="007D1150" w:rsidRDefault="007D1150">
            <w:pPr>
              <w:tabs>
                <w:tab w:val="left" w:pos="720"/>
              </w:tabs>
              <w:spacing w:line="300" w:lineRule="auto"/>
              <w:jc w:val="center"/>
              <w:rPr>
                <w:rFonts w:ascii="Arial" w:hAnsi="Arial" w:cs="Arial"/>
                <w:color w:val="000000" w:themeColor="text1"/>
              </w:rPr>
            </w:pPr>
          </w:p>
        </w:tc>
      </w:tr>
      <w:tr w:rsidR="007D1150" w14:paraId="3D2D0655" w14:textId="77777777">
        <w:trPr>
          <w:trHeight w:val="795"/>
        </w:trPr>
        <w:tc>
          <w:tcPr>
            <w:tcW w:w="5954" w:type="dxa"/>
            <w:gridSpan w:val="5"/>
            <w:vAlign w:val="center"/>
          </w:tcPr>
          <w:p w14:paraId="7F4B5A27" w14:textId="77777777" w:rsidR="007D1150" w:rsidRDefault="007D1150">
            <w:pPr>
              <w:tabs>
                <w:tab w:val="left" w:pos="720"/>
              </w:tabs>
              <w:spacing w:line="300" w:lineRule="auto"/>
              <w:jc w:val="center"/>
              <w:rPr>
                <w:rFonts w:ascii="Arial" w:hAnsi="Arial" w:cs="Arial"/>
                <w:color w:val="000000" w:themeColor="text1"/>
              </w:rPr>
            </w:pPr>
          </w:p>
          <w:p w14:paraId="08CE782B"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合计</w:t>
            </w:r>
          </w:p>
        </w:tc>
        <w:tc>
          <w:tcPr>
            <w:tcW w:w="1276" w:type="dxa"/>
            <w:vAlign w:val="center"/>
          </w:tcPr>
          <w:p w14:paraId="73E4AF9B"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2731D109" w14:textId="77777777" w:rsidR="007D1150" w:rsidRDefault="007D1150">
            <w:pPr>
              <w:tabs>
                <w:tab w:val="left" w:pos="720"/>
              </w:tabs>
              <w:spacing w:line="300" w:lineRule="auto"/>
              <w:jc w:val="center"/>
              <w:rPr>
                <w:rFonts w:ascii="Arial" w:hAnsi="Arial" w:cs="Arial"/>
                <w:color w:val="000000" w:themeColor="text1"/>
              </w:rPr>
            </w:pPr>
          </w:p>
        </w:tc>
      </w:tr>
    </w:tbl>
    <w:p w14:paraId="0358D056" w14:textId="77777777" w:rsidR="007D1150" w:rsidRDefault="007D1150">
      <w:pPr>
        <w:tabs>
          <w:tab w:val="left" w:pos="720"/>
        </w:tabs>
        <w:spacing w:line="300" w:lineRule="auto"/>
        <w:ind w:right="28"/>
        <w:rPr>
          <w:rFonts w:ascii="黑体" w:eastAsia="黑体" w:hAnsi="Arial" w:cs="Arial"/>
          <w:color w:val="000000" w:themeColor="text1"/>
          <w:szCs w:val="21"/>
        </w:rPr>
      </w:pPr>
    </w:p>
    <w:p w14:paraId="013D2479" w14:textId="77777777" w:rsidR="007D1150" w:rsidRDefault="0001536F">
      <w:pPr>
        <w:tabs>
          <w:tab w:val="left" w:pos="993"/>
        </w:tabs>
        <w:spacing w:line="300" w:lineRule="auto"/>
        <w:ind w:leftChars="118" w:left="991" w:right="28" w:hangingChars="354" w:hanging="743"/>
        <w:rPr>
          <w:rFonts w:ascii="Arial" w:hAnsi="Arial" w:cs="Arial"/>
          <w:color w:val="000000" w:themeColor="text1"/>
          <w:szCs w:val="21"/>
        </w:rPr>
      </w:pPr>
      <w:r>
        <w:rPr>
          <w:rFonts w:ascii="黑体" w:eastAsia="黑体" w:hAnsi="Arial" w:cs="Arial" w:hint="eastAsia"/>
          <w:color w:val="000000" w:themeColor="text1"/>
          <w:szCs w:val="21"/>
        </w:rPr>
        <w:t>注：</w:t>
      </w:r>
      <w:r>
        <w:rPr>
          <w:rFonts w:ascii="Arial" w:hAnsi="Arial" w:cs="Arial"/>
          <w:color w:val="000000" w:themeColor="text1"/>
          <w:szCs w:val="21"/>
        </w:rPr>
        <w:t xml:space="preserve">1. </w:t>
      </w:r>
      <w:r>
        <w:rPr>
          <w:rFonts w:ascii="Arial" w:hAnsi="Arial" w:cs="Arial" w:hint="eastAsia"/>
          <w:color w:val="000000" w:themeColor="text1"/>
          <w:szCs w:val="21"/>
        </w:rPr>
        <w:t>“计价基础”中安全文明施工费可为“定额基价”、“定额人工费”或“定额人工费</w:t>
      </w:r>
      <w:r>
        <w:rPr>
          <w:rFonts w:ascii="Arial" w:hAnsi="Arial" w:cs="Arial"/>
          <w:color w:val="000000" w:themeColor="text1"/>
          <w:szCs w:val="21"/>
        </w:rPr>
        <w:t>+</w:t>
      </w:r>
      <w:r>
        <w:rPr>
          <w:rFonts w:ascii="Arial" w:hAnsi="Arial" w:cs="Arial" w:hint="eastAsia"/>
          <w:color w:val="000000" w:themeColor="text1"/>
          <w:szCs w:val="21"/>
        </w:rPr>
        <w:t>定额机械费”，其他项目可为“定额人工费”或“定额人工费</w:t>
      </w:r>
      <w:r>
        <w:rPr>
          <w:rFonts w:ascii="Arial" w:hAnsi="Arial" w:cs="Arial"/>
          <w:color w:val="000000" w:themeColor="text1"/>
          <w:szCs w:val="21"/>
        </w:rPr>
        <w:t>+</w:t>
      </w:r>
      <w:r>
        <w:rPr>
          <w:rFonts w:ascii="Arial" w:hAnsi="Arial" w:cs="Arial" w:hint="eastAsia"/>
          <w:color w:val="000000" w:themeColor="text1"/>
          <w:szCs w:val="21"/>
        </w:rPr>
        <w:t>定额机械费”。</w:t>
      </w:r>
    </w:p>
    <w:p w14:paraId="21ACF666" w14:textId="77777777" w:rsidR="007D1150" w:rsidRDefault="0001536F">
      <w:pPr>
        <w:ind w:leftChars="337" w:left="989" w:hangingChars="134" w:hanging="281"/>
        <w:rPr>
          <w:rFonts w:ascii="Arial" w:hAnsi="Arial" w:cs="Arial"/>
          <w:color w:val="000000" w:themeColor="text1"/>
          <w:szCs w:val="21"/>
        </w:rPr>
      </w:pPr>
      <w:r>
        <w:rPr>
          <w:rFonts w:ascii="Arial" w:hAnsi="Arial" w:cs="Arial"/>
          <w:color w:val="000000" w:themeColor="text1"/>
          <w:szCs w:val="21"/>
        </w:rPr>
        <w:t xml:space="preserve">2. </w:t>
      </w:r>
      <w:r>
        <w:rPr>
          <w:rFonts w:ascii="Arial" w:hAnsi="Arial" w:cs="Arial" w:hint="eastAsia"/>
          <w:color w:val="000000" w:themeColor="text1"/>
          <w:szCs w:val="21"/>
        </w:rPr>
        <w:t>按施工方案计算的措施费，若无“计算基础”和“费率”的数值，也可只填“金额”数值，但应在表“</w:t>
      </w:r>
      <w:r>
        <w:rPr>
          <w:rFonts w:ascii="Arial" w:hAnsi="Arial" w:cs="Arial"/>
          <w:color w:val="000000" w:themeColor="text1"/>
          <w:szCs w:val="21"/>
        </w:rPr>
        <w:t>4.12</w:t>
      </w:r>
      <w:r>
        <w:rPr>
          <w:rFonts w:ascii="Arial" w:hAnsi="Arial" w:cs="Arial" w:hint="eastAsia"/>
          <w:color w:val="000000" w:themeColor="text1"/>
          <w:szCs w:val="21"/>
        </w:rPr>
        <w:t>措施项目报价组成分析表”中列明施工方案出处及计算方法。</w:t>
      </w:r>
    </w:p>
    <w:p w14:paraId="037562A1" w14:textId="77777777" w:rsidR="007D1150" w:rsidRDefault="0001536F">
      <w:pPr>
        <w:tabs>
          <w:tab w:val="left" w:pos="720"/>
        </w:tabs>
        <w:spacing w:beforeLines="50" w:before="120" w:afterLines="50" w:after="120" w:line="300" w:lineRule="auto"/>
        <w:ind w:leftChars="202" w:left="705" w:right="28" w:hangingChars="134" w:hanging="281"/>
        <w:rPr>
          <w:rFonts w:ascii="宋体" w:hAnsi="宋体" w:cs="Arial"/>
          <w:color w:val="000000" w:themeColor="text1"/>
          <w:szCs w:val="21"/>
        </w:rPr>
      </w:pPr>
      <w:r>
        <w:rPr>
          <w:rFonts w:ascii="宋体" w:hAnsi="宋体" w:cs="Arial"/>
          <w:color w:val="000000" w:themeColor="text1"/>
          <w:szCs w:val="21"/>
        </w:rPr>
        <w:br w:type="page"/>
      </w:r>
    </w:p>
    <w:p w14:paraId="4955629D" w14:textId="77777777" w:rsidR="007D1150" w:rsidRDefault="007D1150">
      <w:pPr>
        <w:tabs>
          <w:tab w:val="left" w:pos="720"/>
        </w:tabs>
        <w:spacing w:beforeLines="50" w:before="120" w:afterLines="50" w:after="120" w:line="300" w:lineRule="auto"/>
        <w:ind w:leftChars="202" w:left="705" w:right="28" w:hangingChars="134" w:hanging="281"/>
        <w:rPr>
          <w:rFonts w:ascii="宋体" w:hAnsi="宋体" w:cs="Arial"/>
          <w:color w:val="000000" w:themeColor="text1"/>
          <w:szCs w:val="21"/>
        </w:rPr>
        <w:sectPr w:rsidR="007D1150">
          <w:pgSz w:w="11906" w:h="16838"/>
          <w:pgMar w:top="1440" w:right="1797" w:bottom="1440" w:left="1797" w:header="851" w:footer="992" w:gutter="0"/>
          <w:cols w:space="425"/>
          <w:docGrid w:linePitch="312"/>
        </w:sectPr>
      </w:pPr>
    </w:p>
    <w:p w14:paraId="6BB4F1FE" w14:textId="77777777" w:rsidR="007D1150" w:rsidRDefault="0001536F">
      <w:pPr>
        <w:pStyle w:val="378020"/>
        <w:spacing w:before="120" w:after="120"/>
        <w:rPr>
          <w:color w:val="000000" w:themeColor="text1"/>
        </w:rPr>
      </w:pPr>
      <w:bookmarkStart w:id="1360" w:name="_Toc6597762"/>
      <w:bookmarkStart w:id="1361" w:name="_Toc101882109"/>
      <w:r>
        <w:rPr>
          <w:color w:val="000000" w:themeColor="text1"/>
        </w:rPr>
        <w:lastRenderedPageBreak/>
        <w:t xml:space="preserve">4.10  </w:t>
      </w:r>
      <w:r>
        <w:rPr>
          <w:rFonts w:hint="eastAsia"/>
          <w:color w:val="000000" w:themeColor="text1"/>
        </w:rPr>
        <w:t>其他项目清单与计价汇总表</w:t>
      </w:r>
      <w:bookmarkEnd w:id="1360"/>
      <w:bookmarkEnd w:id="1361"/>
    </w:p>
    <w:p w14:paraId="17B4946A" w14:textId="77777777" w:rsidR="007D1150" w:rsidRDefault="0001536F">
      <w:pPr>
        <w:tabs>
          <w:tab w:val="left" w:pos="720"/>
        </w:tabs>
        <w:spacing w:afterLines="50" w:after="120" w:line="300" w:lineRule="auto"/>
        <w:jc w:val="center"/>
        <w:rPr>
          <w:rFonts w:ascii="Arial" w:eastAsia="黑体" w:hAnsi="Arial" w:cs="Arial"/>
          <w:bCs/>
          <w:color w:val="000000" w:themeColor="text1"/>
          <w:sz w:val="30"/>
          <w:szCs w:val="30"/>
        </w:rPr>
      </w:pPr>
      <w:r>
        <w:rPr>
          <w:rFonts w:ascii="Arial" w:eastAsia="黑体" w:hAnsi="Arial" w:cs="Arial" w:hint="eastAsia"/>
          <w:bCs/>
          <w:color w:val="000000" w:themeColor="text1"/>
          <w:sz w:val="30"/>
          <w:szCs w:val="30"/>
        </w:rPr>
        <w:t>其他项目清单与计价汇总表</w:t>
      </w:r>
    </w:p>
    <w:p w14:paraId="05AE52CB" w14:textId="77777777" w:rsidR="007D1150" w:rsidRDefault="0001536F">
      <w:pPr>
        <w:tabs>
          <w:tab w:val="left" w:pos="720"/>
        </w:tabs>
        <w:spacing w:afterLines="50" w:after="120" w:line="300" w:lineRule="auto"/>
        <w:rPr>
          <w:rFonts w:ascii="Arial" w:hAnsi="Arial" w:cs="Arial"/>
          <w:color w:val="000000" w:themeColor="text1"/>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proofErr w:type="gramStart"/>
      <w:r>
        <w:rPr>
          <w:rFonts w:ascii="Arial" w:hAnsi="Arial" w:cs="Arial" w:hint="eastAsia"/>
          <w:color w:val="000000" w:themeColor="text1"/>
        </w:rPr>
        <w:t>页共</w:t>
      </w:r>
      <w:proofErr w:type="gramEnd"/>
      <w:r>
        <w:rPr>
          <w:rFonts w:ascii="Arial" w:hAnsi="Arial" w:cs="Arial"/>
          <w:color w:val="000000" w:themeColor="text1"/>
        </w:rPr>
        <w:t xml:space="preserve">  </w:t>
      </w:r>
      <w:r>
        <w:rPr>
          <w:rFonts w:ascii="Arial" w:hAnsi="Arial" w:cs="Arial" w:hint="eastAsia"/>
          <w:color w:val="000000" w:themeColor="text1"/>
        </w:rPr>
        <w:t>页</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
        <w:gridCol w:w="3240"/>
        <w:gridCol w:w="1440"/>
        <w:gridCol w:w="1440"/>
        <w:gridCol w:w="1260"/>
      </w:tblGrid>
      <w:tr w:rsidR="007D1150" w14:paraId="4B1A8307" w14:textId="77777777">
        <w:trPr>
          <w:trHeight w:val="990"/>
        </w:trPr>
        <w:tc>
          <w:tcPr>
            <w:tcW w:w="900" w:type="dxa"/>
            <w:vAlign w:val="center"/>
          </w:tcPr>
          <w:p w14:paraId="0BAAF6A3"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序号</w:t>
            </w:r>
          </w:p>
        </w:tc>
        <w:tc>
          <w:tcPr>
            <w:tcW w:w="3240" w:type="dxa"/>
            <w:vAlign w:val="center"/>
          </w:tcPr>
          <w:p w14:paraId="38C48A3B"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子目名称</w:t>
            </w:r>
          </w:p>
        </w:tc>
        <w:tc>
          <w:tcPr>
            <w:tcW w:w="1440" w:type="dxa"/>
            <w:vAlign w:val="center"/>
          </w:tcPr>
          <w:p w14:paraId="66F7CA0E"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计量单位</w:t>
            </w:r>
          </w:p>
        </w:tc>
        <w:tc>
          <w:tcPr>
            <w:tcW w:w="1440" w:type="dxa"/>
            <w:vAlign w:val="center"/>
          </w:tcPr>
          <w:p w14:paraId="4B0F6602"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金额（元）</w:t>
            </w:r>
          </w:p>
        </w:tc>
        <w:tc>
          <w:tcPr>
            <w:tcW w:w="1260" w:type="dxa"/>
            <w:vAlign w:val="center"/>
          </w:tcPr>
          <w:p w14:paraId="28C93C49"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备注</w:t>
            </w:r>
          </w:p>
        </w:tc>
      </w:tr>
      <w:tr w:rsidR="007D1150" w14:paraId="7E7BAF3F" w14:textId="77777777">
        <w:trPr>
          <w:trHeight w:val="990"/>
        </w:trPr>
        <w:tc>
          <w:tcPr>
            <w:tcW w:w="900" w:type="dxa"/>
            <w:vAlign w:val="center"/>
          </w:tcPr>
          <w:p w14:paraId="53217A75"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1</w:t>
            </w:r>
          </w:p>
        </w:tc>
        <w:tc>
          <w:tcPr>
            <w:tcW w:w="3240" w:type="dxa"/>
            <w:vAlign w:val="center"/>
          </w:tcPr>
          <w:p w14:paraId="4663CF51"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暂列金额（不包括计日工）</w:t>
            </w:r>
          </w:p>
        </w:tc>
        <w:tc>
          <w:tcPr>
            <w:tcW w:w="1440" w:type="dxa"/>
            <w:vAlign w:val="center"/>
          </w:tcPr>
          <w:p w14:paraId="7E153714"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项</w:t>
            </w:r>
          </w:p>
        </w:tc>
        <w:tc>
          <w:tcPr>
            <w:tcW w:w="1440" w:type="dxa"/>
            <w:vAlign w:val="center"/>
          </w:tcPr>
          <w:p w14:paraId="0EEF069C"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02DD4A65"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明细详见表</w:t>
            </w:r>
            <w:r>
              <w:rPr>
                <w:rFonts w:ascii="Arial" w:hAnsi="Arial" w:cs="Arial"/>
                <w:color w:val="000000" w:themeColor="text1"/>
              </w:rPr>
              <w:t>4.10-1</w:t>
            </w:r>
          </w:p>
        </w:tc>
      </w:tr>
      <w:tr w:rsidR="007D1150" w14:paraId="3A1EE87F" w14:textId="77777777">
        <w:trPr>
          <w:trHeight w:val="990"/>
        </w:trPr>
        <w:tc>
          <w:tcPr>
            <w:tcW w:w="900" w:type="dxa"/>
            <w:vAlign w:val="center"/>
          </w:tcPr>
          <w:p w14:paraId="69FF0AAF"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2</w:t>
            </w:r>
          </w:p>
        </w:tc>
        <w:tc>
          <w:tcPr>
            <w:tcW w:w="3240" w:type="dxa"/>
            <w:vAlign w:val="center"/>
          </w:tcPr>
          <w:p w14:paraId="7849C3A6"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暂估价</w:t>
            </w:r>
          </w:p>
        </w:tc>
        <w:tc>
          <w:tcPr>
            <w:tcW w:w="1440" w:type="dxa"/>
            <w:vAlign w:val="center"/>
          </w:tcPr>
          <w:p w14:paraId="40E39C9C" w14:textId="77777777" w:rsidR="007D1150" w:rsidRDefault="007D1150">
            <w:pPr>
              <w:tabs>
                <w:tab w:val="left" w:pos="720"/>
              </w:tabs>
              <w:spacing w:line="300" w:lineRule="auto"/>
              <w:jc w:val="center"/>
              <w:rPr>
                <w:rFonts w:ascii="Arial" w:hAnsi="Arial" w:cs="Arial"/>
                <w:color w:val="000000" w:themeColor="text1"/>
              </w:rPr>
            </w:pPr>
          </w:p>
        </w:tc>
        <w:tc>
          <w:tcPr>
            <w:tcW w:w="1440" w:type="dxa"/>
            <w:vAlign w:val="center"/>
          </w:tcPr>
          <w:p w14:paraId="76FBD653"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365A1D32" w14:textId="77777777" w:rsidR="007D1150" w:rsidRDefault="007D1150">
            <w:pPr>
              <w:tabs>
                <w:tab w:val="left" w:pos="720"/>
              </w:tabs>
              <w:spacing w:line="300" w:lineRule="auto"/>
              <w:jc w:val="center"/>
              <w:rPr>
                <w:rFonts w:ascii="Arial" w:hAnsi="Arial" w:cs="Arial"/>
                <w:color w:val="000000" w:themeColor="text1"/>
              </w:rPr>
            </w:pPr>
          </w:p>
        </w:tc>
      </w:tr>
      <w:tr w:rsidR="007D1150" w14:paraId="3547E0CA" w14:textId="77777777">
        <w:trPr>
          <w:trHeight w:val="990"/>
        </w:trPr>
        <w:tc>
          <w:tcPr>
            <w:tcW w:w="900" w:type="dxa"/>
            <w:vAlign w:val="center"/>
          </w:tcPr>
          <w:p w14:paraId="4ECA281A"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2.1</w:t>
            </w:r>
          </w:p>
        </w:tc>
        <w:tc>
          <w:tcPr>
            <w:tcW w:w="3240" w:type="dxa"/>
            <w:vAlign w:val="center"/>
          </w:tcPr>
          <w:p w14:paraId="3C7150BA"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材料和工程设备暂估价</w:t>
            </w:r>
          </w:p>
        </w:tc>
        <w:tc>
          <w:tcPr>
            <w:tcW w:w="1440" w:type="dxa"/>
            <w:vAlign w:val="center"/>
          </w:tcPr>
          <w:p w14:paraId="6232BCE5"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c>
          <w:tcPr>
            <w:tcW w:w="1440" w:type="dxa"/>
            <w:vAlign w:val="center"/>
          </w:tcPr>
          <w:p w14:paraId="4F85886A"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50CF2193"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明细详见表</w:t>
            </w:r>
            <w:r>
              <w:rPr>
                <w:rFonts w:ascii="Arial" w:hAnsi="Arial" w:cs="Arial"/>
                <w:color w:val="000000" w:themeColor="text1"/>
              </w:rPr>
              <w:t>4.10-2</w:t>
            </w:r>
          </w:p>
        </w:tc>
      </w:tr>
      <w:tr w:rsidR="007D1150" w14:paraId="7B61A18C" w14:textId="77777777">
        <w:trPr>
          <w:trHeight w:val="990"/>
        </w:trPr>
        <w:tc>
          <w:tcPr>
            <w:tcW w:w="900" w:type="dxa"/>
            <w:vAlign w:val="center"/>
          </w:tcPr>
          <w:p w14:paraId="21877DCD"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2.2</w:t>
            </w:r>
          </w:p>
        </w:tc>
        <w:tc>
          <w:tcPr>
            <w:tcW w:w="3240" w:type="dxa"/>
            <w:vAlign w:val="center"/>
          </w:tcPr>
          <w:p w14:paraId="65F1E1D6"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专业工程暂估价</w:t>
            </w:r>
          </w:p>
        </w:tc>
        <w:tc>
          <w:tcPr>
            <w:tcW w:w="1440" w:type="dxa"/>
            <w:vAlign w:val="center"/>
          </w:tcPr>
          <w:p w14:paraId="0B71A9B5" w14:textId="77777777" w:rsidR="007D1150" w:rsidRDefault="007D1150">
            <w:pPr>
              <w:tabs>
                <w:tab w:val="left" w:pos="720"/>
              </w:tabs>
              <w:spacing w:line="300" w:lineRule="auto"/>
              <w:jc w:val="center"/>
              <w:rPr>
                <w:rFonts w:ascii="Arial" w:hAnsi="Arial" w:cs="Arial"/>
                <w:color w:val="000000" w:themeColor="text1"/>
              </w:rPr>
            </w:pPr>
          </w:p>
        </w:tc>
        <w:tc>
          <w:tcPr>
            <w:tcW w:w="1440" w:type="dxa"/>
            <w:vAlign w:val="center"/>
          </w:tcPr>
          <w:p w14:paraId="22884BDD"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61D31F38"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明细详见表</w:t>
            </w:r>
            <w:r>
              <w:rPr>
                <w:rFonts w:ascii="Arial" w:hAnsi="Arial" w:cs="Arial"/>
                <w:color w:val="000000" w:themeColor="text1"/>
              </w:rPr>
              <w:t>4.10-3</w:t>
            </w:r>
          </w:p>
        </w:tc>
      </w:tr>
      <w:tr w:rsidR="007D1150" w14:paraId="464C1780" w14:textId="77777777">
        <w:trPr>
          <w:trHeight w:val="990"/>
        </w:trPr>
        <w:tc>
          <w:tcPr>
            <w:tcW w:w="900" w:type="dxa"/>
            <w:vAlign w:val="center"/>
          </w:tcPr>
          <w:p w14:paraId="6B7F81E0"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3</w:t>
            </w:r>
          </w:p>
        </w:tc>
        <w:tc>
          <w:tcPr>
            <w:tcW w:w="3240" w:type="dxa"/>
            <w:vAlign w:val="center"/>
          </w:tcPr>
          <w:p w14:paraId="15A65EB2"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计日工</w:t>
            </w:r>
          </w:p>
        </w:tc>
        <w:tc>
          <w:tcPr>
            <w:tcW w:w="1440" w:type="dxa"/>
            <w:vAlign w:val="center"/>
          </w:tcPr>
          <w:p w14:paraId="2A8B90EE" w14:textId="77777777" w:rsidR="007D1150" w:rsidRDefault="007D1150">
            <w:pPr>
              <w:tabs>
                <w:tab w:val="left" w:pos="720"/>
              </w:tabs>
              <w:spacing w:line="300" w:lineRule="auto"/>
              <w:jc w:val="center"/>
              <w:rPr>
                <w:rFonts w:ascii="Arial" w:hAnsi="Arial" w:cs="Arial"/>
                <w:color w:val="000000" w:themeColor="text1"/>
              </w:rPr>
            </w:pPr>
          </w:p>
        </w:tc>
        <w:tc>
          <w:tcPr>
            <w:tcW w:w="1440" w:type="dxa"/>
            <w:vAlign w:val="center"/>
          </w:tcPr>
          <w:p w14:paraId="4743D220"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0FE10366"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明细详见表</w:t>
            </w:r>
            <w:r>
              <w:rPr>
                <w:rFonts w:ascii="Arial" w:hAnsi="Arial" w:cs="Arial"/>
                <w:color w:val="000000" w:themeColor="text1"/>
              </w:rPr>
              <w:t>4.10-4</w:t>
            </w:r>
          </w:p>
        </w:tc>
      </w:tr>
      <w:tr w:rsidR="007D1150" w14:paraId="60ABD931" w14:textId="77777777">
        <w:trPr>
          <w:trHeight w:val="990"/>
        </w:trPr>
        <w:tc>
          <w:tcPr>
            <w:tcW w:w="900" w:type="dxa"/>
            <w:vAlign w:val="center"/>
          </w:tcPr>
          <w:p w14:paraId="702E7339"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4</w:t>
            </w:r>
          </w:p>
        </w:tc>
        <w:tc>
          <w:tcPr>
            <w:tcW w:w="3240" w:type="dxa"/>
            <w:vAlign w:val="center"/>
          </w:tcPr>
          <w:p w14:paraId="410736DC"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总承包服务费</w:t>
            </w:r>
          </w:p>
        </w:tc>
        <w:tc>
          <w:tcPr>
            <w:tcW w:w="1440" w:type="dxa"/>
            <w:vAlign w:val="center"/>
          </w:tcPr>
          <w:p w14:paraId="4CD07827" w14:textId="77777777" w:rsidR="007D1150" w:rsidRDefault="007D1150">
            <w:pPr>
              <w:tabs>
                <w:tab w:val="left" w:pos="720"/>
              </w:tabs>
              <w:spacing w:line="300" w:lineRule="auto"/>
              <w:jc w:val="center"/>
              <w:rPr>
                <w:rFonts w:ascii="Arial" w:hAnsi="Arial" w:cs="Arial"/>
                <w:color w:val="000000" w:themeColor="text1"/>
              </w:rPr>
            </w:pPr>
          </w:p>
        </w:tc>
        <w:tc>
          <w:tcPr>
            <w:tcW w:w="1440" w:type="dxa"/>
            <w:vAlign w:val="center"/>
          </w:tcPr>
          <w:p w14:paraId="749E4F06"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784A97BB"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明细详见表</w:t>
            </w:r>
            <w:r>
              <w:rPr>
                <w:rFonts w:ascii="Arial" w:hAnsi="Arial" w:cs="Arial"/>
                <w:color w:val="000000" w:themeColor="text1"/>
              </w:rPr>
              <w:t>4.10-5</w:t>
            </w:r>
          </w:p>
        </w:tc>
      </w:tr>
      <w:tr w:rsidR="007D1150" w14:paraId="70862745" w14:textId="77777777">
        <w:trPr>
          <w:trHeight w:val="990"/>
        </w:trPr>
        <w:tc>
          <w:tcPr>
            <w:tcW w:w="900" w:type="dxa"/>
            <w:vAlign w:val="center"/>
          </w:tcPr>
          <w:p w14:paraId="3BB81B2C" w14:textId="77777777" w:rsidR="007D1150" w:rsidRDefault="007D1150">
            <w:pPr>
              <w:tabs>
                <w:tab w:val="left" w:pos="720"/>
              </w:tabs>
              <w:spacing w:line="300" w:lineRule="auto"/>
              <w:jc w:val="center"/>
              <w:rPr>
                <w:rFonts w:ascii="Arial" w:hAnsi="Arial" w:cs="Arial"/>
                <w:color w:val="000000" w:themeColor="text1"/>
              </w:rPr>
            </w:pPr>
          </w:p>
        </w:tc>
        <w:tc>
          <w:tcPr>
            <w:tcW w:w="3240" w:type="dxa"/>
            <w:vAlign w:val="center"/>
          </w:tcPr>
          <w:p w14:paraId="20F72FD1" w14:textId="77777777" w:rsidR="007D1150" w:rsidRDefault="007D1150">
            <w:pPr>
              <w:tabs>
                <w:tab w:val="left" w:pos="720"/>
              </w:tabs>
              <w:spacing w:line="300" w:lineRule="auto"/>
              <w:jc w:val="left"/>
              <w:rPr>
                <w:rFonts w:ascii="Arial" w:hAnsi="Arial" w:cs="Arial"/>
                <w:color w:val="000000" w:themeColor="text1"/>
              </w:rPr>
            </w:pPr>
          </w:p>
        </w:tc>
        <w:tc>
          <w:tcPr>
            <w:tcW w:w="1440" w:type="dxa"/>
            <w:vAlign w:val="center"/>
          </w:tcPr>
          <w:p w14:paraId="45F22DAE" w14:textId="77777777" w:rsidR="007D1150" w:rsidRDefault="007D1150">
            <w:pPr>
              <w:tabs>
                <w:tab w:val="left" w:pos="720"/>
              </w:tabs>
              <w:spacing w:line="300" w:lineRule="auto"/>
              <w:jc w:val="center"/>
              <w:rPr>
                <w:rFonts w:ascii="Arial" w:hAnsi="Arial" w:cs="Arial"/>
                <w:color w:val="000000" w:themeColor="text1"/>
              </w:rPr>
            </w:pPr>
          </w:p>
        </w:tc>
        <w:tc>
          <w:tcPr>
            <w:tcW w:w="1440" w:type="dxa"/>
            <w:vAlign w:val="center"/>
          </w:tcPr>
          <w:p w14:paraId="76CF545C"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0AE439B2" w14:textId="77777777" w:rsidR="007D1150" w:rsidRDefault="007D1150">
            <w:pPr>
              <w:tabs>
                <w:tab w:val="left" w:pos="720"/>
              </w:tabs>
              <w:spacing w:line="300" w:lineRule="auto"/>
              <w:jc w:val="center"/>
              <w:rPr>
                <w:rFonts w:ascii="Arial" w:hAnsi="Arial" w:cs="Arial"/>
                <w:color w:val="000000" w:themeColor="text1"/>
              </w:rPr>
            </w:pPr>
          </w:p>
        </w:tc>
      </w:tr>
      <w:tr w:rsidR="007D1150" w14:paraId="1F69FE24" w14:textId="77777777">
        <w:trPr>
          <w:trHeight w:val="990"/>
        </w:trPr>
        <w:tc>
          <w:tcPr>
            <w:tcW w:w="900" w:type="dxa"/>
            <w:vAlign w:val="center"/>
          </w:tcPr>
          <w:p w14:paraId="659D7873" w14:textId="77777777" w:rsidR="007D1150" w:rsidRDefault="007D1150">
            <w:pPr>
              <w:tabs>
                <w:tab w:val="left" w:pos="720"/>
              </w:tabs>
              <w:spacing w:line="300" w:lineRule="auto"/>
              <w:jc w:val="center"/>
              <w:rPr>
                <w:rFonts w:ascii="Arial" w:hAnsi="Arial" w:cs="Arial"/>
                <w:color w:val="000000" w:themeColor="text1"/>
              </w:rPr>
            </w:pPr>
          </w:p>
        </w:tc>
        <w:tc>
          <w:tcPr>
            <w:tcW w:w="3240" w:type="dxa"/>
            <w:vAlign w:val="center"/>
          </w:tcPr>
          <w:p w14:paraId="6522D3AE" w14:textId="77777777" w:rsidR="007D1150" w:rsidRDefault="007D1150">
            <w:pPr>
              <w:tabs>
                <w:tab w:val="left" w:pos="720"/>
              </w:tabs>
              <w:spacing w:line="300" w:lineRule="auto"/>
              <w:jc w:val="center"/>
              <w:rPr>
                <w:rFonts w:ascii="Arial" w:hAnsi="Arial" w:cs="Arial"/>
                <w:color w:val="000000" w:themeColor="text1"/>
              </w:rPr>
            </w:pPr>
          </w:p>
        </w:tc>
        <w:tc>
          <w:tcPr>
            <w:tcW w:w="1440" w:type="dxa"/>
            <w:vAlign w:val="center"/>
          </w:tcPr>
          <w:p w14:paraId="041F9660" w14:textId="77777777" w:rsidR="007D1150" w:rsidRDefault="007D1150">
            <w:pPr>
              <w:tabs>
                <w:tab w:val="left" w:pos="720"/>
              </w:tabs>
              <w:spacing w:line="300" w:lineRule="auto"/>
              <w:jc w:val="center"/>
              <w:rPr>
                <w:rFonts w:ascii="Arial" w:hAnsi="Arial" w:cs="Arial"/>
                <w:color w:val="000000" w:themeColor="text1"/>
              </w:rPr>
            </w:pPr>
          </w:p>
        </w:tc>
        <w:tc>
          <w:tcPr>
            <w:tcW w:w="1440" w:type="dxa"/>
            <w:vAlign w:val="center"/>
          </w:tcPr>
          <w:p w14:paraId="4AD8A463"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742736B0" w14:textId="77777777" w:rsidR="007D1150" w:rsidRDefault="007D1150">
            <w:pPr>
              <w:tabs>
                <w:tab w:val="left" w:pos="720"/>
              </w:tabs>
              <w:spacing w:line="300" w:lineRule="auto"/>
              <w:jc w:val="center"/>
              <w:rPr>
                <w:rFonts w:ascii="Arial" w:hAnsi="Arial" w:cs="Arial"/>
                <w:color w:val="000000" w:themeColor="text1"/>
              </w:rPr>
            </w:pPr>
          </w:p>
        </w:tc>
      </w:tr>
      <w:tr w:rsidR="007D1150" w14:paraId="5CC45CAB" w14:textId="77777777">
        <w:trPr>
          <w:trHeight w:val="990"/>
        </w:trPr>
        <w:tc>
          <w:tcPr>
            <w:tcW w:w="900" w:type="dxa"/>
            <w:vAlign w:val="center"/>
          </w:tcPr>
          <w:p w14:paraId="40477CD3" w14:textId="77777777" w:rsidR="007D1150" w:rsidRDefault="007D1150">
            <w:pPr>
              <w:tabs>
                <w:tab w:val="left" w:pos="720"/>
              </w:tabs>
              <w:spacing w:line="300" w:lineRule="auto"/>
              <w:jc w:val="center"/>
              <w:rPr>
                <w:rFonts w:ascii="Arial" w:hAnsi="Arial" w:cs="Arial"/>
                <w:color w:val="000000" w:themeColor="text1"/>
              </w:rPr>
            </w:pPr>
          </w:p>
        </w:tc>
        <w:tc>
          <w:tcPr>
            <w:tcW w:w="3240" w:type="dxa"/>
            <w:vAlign w:val="center"/>
          </w:tcPr>
          <w:p w14:paraId="118C8B03" w14:textId="77777777" w:rsidR="007D1150" w:rsidRDefault="007D1150">
            <w:pPr>
              <w:tabs>
                <w:tab w:val="left" w:pos="720"/>
              </w:tabs>
              <w:spacing w:line="300" w:lineRule="auto"/>
              <w:jc w:val="center"/>
              <w:rPr>
                <w:rFonts w:ascii="Arial" w:hAnsi="Arial" w:cs="Arial"/>
                <w:color w:val="000000" w:themeColor="text1"/>
              </w:rPr>
            </w:pPr>
          </w:p>
        </w:tc>
        <w:tc>
          <w:tcPr>
            <w:tcW w:w="1440" w:type="dxa"/>
            <w:vAlign w:val="center"/>
          </w:tcPr>
          <w:p w14:paraId="57BDBC31" w14:textId="77777777" w:rsidR="007D1150" w:rsidRDefault="007D1150">
            <w:pPr>
              <w:tabs>
                <w:tab w:val="left" w:pos="720"/>
              </w:tabs>
              <w:spacing w:line="300" w:lineRule="auto"/>
              <w:jc w:val="center"/>
              <w:rPr>
                <w:rFonts w:ascii="Arial" w:hAnsi="Arial" w:cs="Arial"/>
                <w:color w:val="000000" w:themeColor="text1"/>
              </w:rPr>
            </w:pPr>
          </w:p>
        </w:tc>
        <w:tc>
          <w:tcPr>
            <w:tcW w:w="1440" w:type="dxa"/>
            <w:vAlign w:val="center"/>
          </w:tcPr>
          <w:p w14:paraId="24E9964B"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303783B4" w14:textId="77777777" w:rsidR="007D1150" w:rsidRDefault="007D1150">
            <w:pPr>
              <w:tabs>
                <w:tab w:val="left" w:pos="720"/>
              </w:tabs>
              <w:spacing w:line="300" w:lineRule="auto"/>
              <w:jc w:val="center"/>
              <w:rPr>
                <w:rFonts w:ascii="Arial" w:hAnsi="Arial" w:cs="Arial"/>
                <w:color w:val="000000" w:themeColor="text1"/>
              </w:rPr>
            </w:pPr>
          </w:p>
        </w:tc>
      </w:tr>
      <w:tr w:rsidR="007D1150" w14:paraId="20948014" w14:textId="77777777">
        <w:trPr>
          <w:trHeight w:val="990"/>
        </w:trPr>
        <w:tc>
          <w:tcPr>
            <w:tcW w:w="5580" w:type="dxa"/>
            <w:gridSpan w:val="3"/>
            <w:vAlign w:val="center"/>
          </w:tcPr>
          <w:p w14:paraId="7423E283"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合计</w:t>
            </w:r>
          </w:p>
        </w:tc>
        <w:tc>
          <w:tcPr>
            <w:tcW w:w="1440" w:type="dxa"/>
            <w:vAlign w:val="center"/>
          </w:tcPr>
          <w:p w14:paraId="1FB5A5FE" w14:textId="77777777" w:rsidR="007D1150" w:rsidRDefault="007D1150">
            <w:pPr>
              <w:tabs>
                <w:tab w:val="left" w:pos="720"/>
              </w:tabs>
              <w:spacing w:line="300" w:lineRule="auto"/>
              <w:jc w:val="center"/>
              <w:rPr>
                <w:rFonts w:ascii="Arial" w:hAnsi="Arial" w:cs="Arial"/>
                <w:color w:val="000000" w:themeColor="text1"/>
              </w:rPr>
            </w:pPr>
          </w:p>
        </w:tc>
        <w:tc>
          <w:tcPr>
            <w:tcW w:w="1260" w:type="dxa"/>
            <w:vAlign w:val="center"/>
          </w:tcPr>
          <w:p w14:paraId="16ADB20E"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r>
    </w:tbl>
    <w:p w14:paraId="7C02538E" w14:textId="77777777" w:rsidR="007D1150" w:rsidRDefault="0001536F">
      <w:pPr>
        <w:tabs>
          <w:tab w:val="left" w:pos="720"/>
        </w:tabs>
        <w:spacing w:afterLines="50" w:after="120" w:line="300" w:lineRule="auto"/>
        <w:rPr>
          <w:rFonts w:ascii="Arial" w:hAnsi="Arial" w:cs="Arial"/>
          <w:color w:val="000000" w:themeColor="text1"/>
          <w:szCs w:val="21"/>
        </w:rPr>
      </w:pPr>
      <w:r>
        <w:rPr>
          <w:rFonts w:ascii="黑体" w:eastAsia="黑体" w:hAnsi="Arial" w:cs="Arial" w:hint="eastAsia"/>
          <w:color w:val="000000" w:themeColor="text1"/>
          <w:szCs w:val="21"/>
        </w:rPr>
        <w:t>注：</w:t>
      </w:r>
      <w:r>
        <w:rPr>
          <w:rFonts w:ascii="Arial" w:hAnsi="Arial" w:cs="Arial" w:hint="eastAsia"/>
          <w:color w:val="000000" w:themeColor="text1"/>
          <w:szCs w:val="21"/>
        </w:rPr>
        <w:t>材料和工程</w:t>
      </w:r>
      <w:proofErr w:type="gramStart"/>
      <w:r>
        <w:rPr>
          <w:rFonts w:ascii="Arial" w:hAnsi="Arial" w:cs="Arial" w:hint="eastAsia"/>
          <w:color w:val="000000" w:themeColor="text1"/>
          <w:szCs w:val="21"/>
        </w:rPr>
        <w:t>设备暂估单价</w:t>
      </w:r>
      <w:proofErr w:type="gramEnd"/>
      <w:r>
        <w:rPr>
          <w:rFonts w:ascii="Arial" w:hAnsi="Arial" w:cs="Arial" w:hint="eastAsia"/>
          <w:color w:val="000000" w:themeColor="text1"/>
          <w:szCs w:val="21"/>
        </w:rPr>
        <w:t>进入清单子目综合单价，此处不汇总。</w:t>
      </w:r>
    </w:p>
    <w:p w14:paraId="004C7C0E" w14:textId="77777777" w:rsidR="007D1150" w:rsidRDefault="007D1150">
      <w:pPr>
        <w:pStyle w:val="378020"/>
        <w:spacing w:before="120" w:after="120"/>
        <w:rPr>
          <w:color w:val="000000" w:themeColor="text1"/>
        </w:rPr>
      </w:pPr>
    </w:p>
    <w:p w14:paraId="113FD62B" w14:textId="77777777" w:rsidR="007D1150" w:rsidRDefault="0001536F">
      <w:pPr>
        <w:tabs>
          <w:tab w:val="left" w:pos="0"/>
        </w:tabs>
        <w:spacing w:beforeLines="50" w:before="120" w:afterLines="50" w:after="120" w:line="300" w:lineRule="auto"/>
        <w:ind w:leftChars="201" w:left="708" w:right="66" w:hangingChars="136" w:hanging="286"/>
        <w:rPr>
          <w:rFonts w:ascii="Arial" w:hAnsi="Arial" w:cs="Arial"/>
          <w:color w:val="000000" w:themeColor="text1"/>
        </w:rPr>
        <w:sectPr w:rsidR="007D1150">
          <w:pgSz w:w="11906" w:h="16838"/>
          <w:pgMar w:top="1440" w:right="1274" w:bottom="1440" w:left="1797" w:header="851" w:footer="992" w:gutter="0"/>
          <w:cols w:space="425"/>
          <w:docGrid w:linePitch="312"/>
        </w:sectPr>
      </w:pPr>
      <w:r>
        <w:rPr>
          <w:rFonts w:ascii="Arial" w:hAnsi="Arial" w:cs="Arial"/>
          <w:color w:val="000000" w:themeColor="text1"/>
        </w:rPr>
        <w:br w:type="page"/>
      </w:r>
    </w:p>
    <w:p w14:paraId="5907E21F" w14:textId="77777777" w:rsidR="007D1150" w:rsidRDefault="0001536F">
      <w:pPr>
        <w:pStyle w:val="378020"/>
        <w:spacing w:before="120" w:after="120"/>
        <w:rPr>
          <w:color w:val="000000" w:themeColor="text1"/>
        </w:rPr>
      </w:pPr>
      <w:bookmarkStart w:id="1362" w:name="_Toc483575323"/>
      <w:bookmarkStart w:id="1363" w:name="_Toc241459774"/>
      <w:bookmarkStart w:id="1364" w:name="_Toc480481686"/>
      <w:bookmarkStart w:id="1365" w:name="_Toc101882110"/>
      <w:bookmarkEnd w:id="1358"/>
      <w:r>
        <w:rPr>
          <w:color w:val="000000" w:themeColor="text1"/>
        </w:rPr>
        <w:lastRenderedPageBreak/>
        <w:t xml:space="preserve">4.10-1  </w:t>
      </w:r>
      <w:r>
        <w:rPr>
          <w:rFonts w:hint="eastAsia"/>
          <w:color w:val="000000" w:themeColor="text1"/>
        </w:rPr>
        <w:t>暂列金额明细表</w:t>
      </w:r>
      <w:bookmarkEnd w:id="1362"/>
      <w:bookmarkEnd w:id="1363"/>
      <w:bookmarkEnd w:id="1364"/>
      <w:bookmarkEnd w:id="1365"/>
    </w:p>
    <w:p w14:paraId="1E7AB7CE" w14:textId="77777777" w:rsidR="007D1150" w:rsidRDefault="0001536F">
      <w:pPr>
        <w:tabs>
          <w:tab w:val="left" w:pos="720"/>
        </w:tabs>
        <w:spacing w:afterLines="50" w:after="120" w:line="300" w:lineRule="auto"/>
        <w:jc w:val="center"/>
        <w:rPr>
          <w:rFonts w:ascii="Arial" w:eastAsia="黑体" w:hAnsi="Arial" w:cs="Arial"/>
          <w:bCs/>
          <w:color w:val="000000" w:themeColor="text1"/>
          <w:sz w:val="30"/>
          <w:szCs w:val="30"/>
        </w:rPr>
      </w:pPr>
      <w:r>
        <w:rPr>
          <w:rFonts w:ascii="Arial" w:eastAsia="黑体" w:hAnsi="Arial" w:cs="Arial" w:hint="eastAsia"/>
          <w:bCs/>
          <w:color w:val="000000" w:themeColor="text1"/>
          <w:sz w:val="30"/>
          <w:szCs w:val="30"/>
        </w:rPr>
        <w:t>暂列金额明细表</w:t>
      </w:r>
    </w:p>
    <w:p w14:paraId="64EA1F25" w14:textId="77777777" w:rsidR="007D1150" w:rsidRDefault="0001536F">
      <w:pPr>
        <w:tabs>
          <w:tab w:val="left" w:pos="720"/>
        </w:tabs>
        <w:spacing w:afterLines="50" w:after="120" w:line="300" w:lineRule="auto"/>
        <w:rPr>
          <w:rFonts w:ascii="Arial" w:hAnsi="Arial" w:cs="Arial"/>
          <w:color w:val="000000" w:themeColor="text1"/>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proofErr w:type="gramStart"/>
      <w:r>
        <w:rPr>
          <w:rFonts w:ascii="Arial" w:hAnsi="Arial" w:cs="Arial" w:hint="eastAsia"/>
          <w:color w:val="000000" w:themeColor="text1"/>
        </w:rPr>
        <w:t>页共</w:t>
      </w:r>
      <w:proofErr w:type="gramEnd"/>
      <w:r>
        <w:rPr>
          <w:rFonts w:ascii="Arial" w:hAnsi="Arial" w:cs="Arial"/>
          <w:color w:val="000000" w:themeColor="text1"/>
        </w:rPr>
        <w:t xml:space="preserve">  </w:t>
      </w:r>
      <w:r>
        <w:rPr>
          <w:rFonts w:ascii="Arial" w:hAnsi="Arial" w:cs="Arial" w:hint="eastAsia"/>
          <w:color w:val="000000" w:themeColor="text1"/>
        </w:rPr>
        <w:t>页</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1546"/>
        <w:gridCol w:w="1546"/>
        <w:gridCol w:w="1172"/>
        <w:gridCol w:w="1150"/>
        <w:gridCol w:w="1281"/>
        <w:gridCol w:w="13"/>
        <w:gridCol w:w="1189"/>
        <w:gridCol w:w="12"/>
      </w:tblGrid>
      <w:tr w:rsidR="007D1150" w14:paraId="0A182290" w14:textId="77777777">
        <w:trPr>
          <w:gridAfter w:val="1"/>
          <w:wAfter w:w="12" w:type="dxa"/>
          <w:trHeight w:val="840"/>
        </w:trPr>
        <w:tc>
          <w:tcPr>
            <w:tcW w:w="511" w:type="dxa"/>
            <w:vMerge w:val="restart"/>
            <w:vAlign w:val="center"/>
          </w:tcPr>
          <w:p w14:paraId="04B9A8F5"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序号</w:t>
            </w:r>
          </w:p>
        </w:tc>
        <w:tc>
          <w:tcPr>
            <w:tcW w:w="1546" w:type="dxa"/>
            <w:vMerge w:val="restart"/>
            <w:vAlign w:val="center"/>
          </w:tcPr>
          <w:p w14:paraId="619382AA"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子目名称</w:t>
            </w:r>
          </w:p>
        </w:tc>
        <w:tc>
          <w:tcPr>
            <w:tcW w:w="1546" w:type="dxa"/>
            <w:vMerge w:val="restart"/>
            <w:vAlign w:val="center"/>
          </w:tcPr>
          <w:p w14:paraId="73088E6B"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计量单位</w:t>
            </w:r>
          </w:p>
        </w:tc>
        <w:tc>
          <w:tcPr>
            <w:tcW w:w="3603" w:type="dxa"/>
            <w:gridSpan w:val="3"/>
          </w:tcPr>
          <w:p w14:paraId="2A4C96D5" w14:textId="77777777" w:rsidR="007D1150" w:rsidRDefault="007D1150">
            <w:pPr>
              <w:tabs>
                <w:tab w:val="left" w:pos="720"/>
              </w:tabs>
              <w:spacing w:line="300" w:lineRule="auto"/>
              <w:jc w:val="center"/>
              <w:rPr>
                <w:rFonts w:ascii="Arial" w:hAnsi="Arial" w:cs="Arial"/>
                <w:color w:val="000000" w:themeColor="text1"/>
              </w:rPr>
            </w:pPr>
          </w:p>
          <w:p w14:paraId="57433BE0"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暂列金额</w:t>
            </w:r>
          </w:p>
        </w:tc>
        <w:tc>
          <w:tcPr>
            <w:tcW w:w="1202" w:type="dxa"/>
            <w:gridSpan w:val="2"/>
            <w:vMerge w:val="restart"/>
            <w:vAlign w:val="center"/>
          </w:tcPr>
          <w:p w14:paraId="495CD9B0"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备注</w:t>
            </w:r>
          </w:p>
        </w:tc>
      </w:tr>
      <w:tr w:rsidR="007D1150" w14:paraId="4AA4093B" w14:textId="77777777">
        <w:trPr>
          <w:gridAfter w:val="1"/>
          <w:wAfter w:w="12" w:type="dxa"/>
          <w:trHeight w:val="840"/>
        </w:trPr>
        <w:tc>
          <w:tcPr>
            <w:tcW w:w="511" w:type="dxa"/>
            <w:vMerge/>
            <w:vAlign w:val="center"/>
          </w:tcPr>
          <w:p w14:paraId="5AF297D2" w14:textId="77777777" w:rsidR="007D1150" w:rsidRDefault="007D1150">
            <w:pPr>
              <w:tabs>
                <w:tab w:val="left" w:pos="720"/>
              </w:tabs>
              <w:spacing w:line="300" w:lineRule="auto"/>
              <w:jc w:val="center"/>
              <w:rPr>
                <w:rFonts w:ascii="Arial" w:hAnsi="Arial" w:cs="Arial"/>
                <w:color w:val="000000" w:themeColor="text1"/>
              </w:rPr>
            </w:pPr>
          </w:p>
        </w:tc>
        <w:tc>
          <w:tcPr>
            <w:tcW w:w="1546" w:type="dxa"/>
            <w:vMerge/>
            <w:vAlign w:val="center"/>
          </w:tcPr>
          <w:p w14:paraId="27B74542" w14:textId="77777777" w:rsidR="007D1150" w:rsidRDefault="007D1150">
            <w:pPr>
              <w:tabs>
                <w:tab w:val="left" w:pos="720"/>
              </w:tabs>
              <w:spacing w:line="300" w:lineRule="auto"/>
              <w:jc w:val="center"/>
              <w:rPr>
                <w:rFonts w:ascii="Arial" w:hAnsi="Arial" w:cs="Arial"/>
                <w:color w:val="000000" w:themeColor="text1"/>
              </w:rPr>
            </w:pPr>
          </w:p>
        </w:tc>
        <w:tc>
          <w:tcPr>
            <w:tcW w:w="1546" w:type="dxa"/>
            <w:vMerge/>
            <w:vAlign w:val="center"/>
          </w:tcPr>
          <w:p w14:paraId="3CE8B305"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46288994"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除税金额</w:t>
            </w:r>
          </w:p>
          <w:p w14:paraId="1C32C68A"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（元）</w:t>
            </w:r>
          </w:p>
        </w:tc>
        <w:tc>
          <w:tcPr>
            <w:tcW w:w="1150" w:type="dxa"/>
          </w:tcPr>
          <w:p w14:paraId="62F75274"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税金</w:t>
            </w:r>
          </w:p>
          <w:p w14:paraId="4523206E"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（元）</w:t>
            </w:r>
          </w:p>
        </w:tc>
        <w:tc>
          <w:tcPr>
            <w:tcW w:w="1281" w:type="dxa"/>
            <w:vAlign w:val="center"/>
          </w:tcPr>
          <w:p w14:paraId="6F9FF233"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含税金额（元）</w:t>
            </w:r>
          </w:p>
        </w:tc>
        <w:tc>
          <w:tcPr>
            <w:tcW w:w="1202" w:type="dxa"/>
            <w:gridSpan w:val="2"/>
            <w:vMerge/>
            <w:vAlign w:val="center"/>
          </w:tcPr>
          <w:p w14:paraId="661B915A" w14:textId="77777777" w:rsidR="007D1150" w:rsidRDefault="007D1150">
            <w:pPr>
              <w:tabs>
                <w:tab w:val="left" w:pos="720"/>
              </w:tabs>
              <w:spacing w:line="300" w:lineRule="auto"/>
              <w:jc w:val="center"/>
              <w:rPr>
                <w:rFonts w:ascii="Arial" w:hAnsi="Arial" w:cs="Arial"/>
                <w:color w:val="000000" w:themeColor="text1"/>
              </w:rPr>
            </w:pPr>
          </w:p>
        </w:tc>
      </w:tr>
      <w:tr w:rsidR="007D1150" w14:paraId="4F61CE38" w14:textId="77777777">
        <w:trPr>
          <w:gridAfter w:val="1"/>
          <w:wAfter w:w="12" w:type="dxa"/>
          <w:trHeight w:val="840"/>
        </w:trPr>
        <w:tc>
          <w:tcPr>
            <w:tcW w:w="511" w:type="dxa"/>
            <w:vAlign w:val="center"/>
          </w:tcPr>
          <w:p w14:paraId="1202E69E"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1455E822"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3EB724B0"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13074098"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1845B3BB" w14:textId="77777777" w:rsidR="007D1150" w:rsidRDefault="007D1150">
            <w:pPr>
              <w:tabs>
                <w:tab w:val="left" w:pos="720"/>
              </w:tabs>
              <w:spacing w:line="300" w:lineRule="auto"/>
              <w:jc w:val="center"/>
              <w:rPr>
                <w:rFonts w:ascii="Arial" w:hAnsi="Arial" w:cs="Arial"/>
                <w:color w:val="000000" w:themeColor="text1"/>
              </w:rPr>
            </w:pPr>
          </w:p>
        </w:tc>
        <w:tc>
          <w:tcPr>
            <w:tcW w:w="1281" w:type="dxa"/>
            <w:vAlign w:val="center"/>
          </w:tcPr>
          <w:p w14:paraId="450CBC5D" w14:textId="77777777" w:rsidR="007D1150" w:rsidRDefault="007D1150">
            <w:pPr>
              <w:tabs>
                <w:tab w:val="left" w:pos="720"/>
              </w:tabs>
              <w:spacing w:line="300" w:lineRule="auto"/>
              <w:jc w:val="center"/>
              <w:rPr>
                <w:rFonts w:ascii="Arial" w:hAnsi="Arial" w:cs="Arial"/>
                <w:color w:val="000000" w:themeColor="text1"/>
              </w:rPr>
            </w:pPr>
          </w:p>
        </w:tc>
        <w:tc>
          <w:tcPr>
            <w:tcW w:w="1202" w:type="dxa"/>
            <w:gridSpan w:val="2"/>
            <w:vAlign w:val="center"/>
          </w:tcPr>
          <w:p w14:paraId="14A314CE" w14:textId="77777777" w:rsidR="007D1150" w:rsidRDefault="007D1150">
            <w:pPr>
              <w:tabs>
                <w:tab w:val="left" w:pos="720"/>
              </w:tabs>
              <w:spacing w:line="300" w:lineRule="auto"/>
              <w:jc w:val="center"/>
              <w:rPr>
                <w:rFonts w:ascii="Arial" w:hAnsi="Arial" w:cs="Arial"/>
                <w:color w:val="000000" w:themeColor="text1"/>
              </w:rPr>
            </w:pPr>
          </w:p>
        </w:tc>
      </w:tr>
      <w:tr w:rsidR="007D1150" w14:paraId="08B1C75F" w14:textId="77777777">
        <w:trPr>
          <w:gridAfter w:val="1"/>
          <w:wAfter w:w="12" w:type="dxa"/>
          <w:trHeight w:val="840"/>
        </w:trPr>
        <w:tc>
          <w:tcPr>
            <w:tcW w:w="511" w:type="dxa"/>
            <w:vAlign w:val="center"/>
          </w:tcPr>
          <w:p w14:paraId="76311AB3"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54DA357E"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52431557"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72967A07"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11D44D11" w14:textId="77777777" w:rsidR="007D1150" w:rsidRDefault="007D1150">
            <w:pPr>
              <w:tabs>
                <w:tab w:val="left" w:pos="720"/>
              </w:tabs>
              <w:spacing w:line="300" w:lineRule="auto"/>
              <w:jc w:val="center"/>
              <w:rPr>
                <w:rFonts w:ascii="Arial" w:hAnsi="Arial" w:cs="Arial"/>
                <w:color w:val="000000" w:themeColor="text1"/>
              </w:rPr>
            </w:pPr>
          </w:p>
        </w:tc>
        <w:tc>
          <w:tcPr>
            <w:tcW w:w="1281" w:type="dxa"/>
            <w:vAlign w:val="center"/>
          </w:tcPr>
          <w:p w14:paraId="189D35A8" w14:textId="77777777" w:rsidR="007D1150" w:rsidRDefault="007D1150">
            <w:pPr>
              <w:tabs>
                <w:tab w:val="left" w:pos="720"/>
              </w:tabs>
              <w:spacing w:line="300" w:lineRule="auto"/>
              <w:jc w:val="center"/>
              <w:rPr>
                <w:rFonts w:ascii="Arial" w:hAnsi="Arial" w:cs="Arial"/>
                <w:color w:val="000000" w:themeColor="text1"/>
              </w:rPr>
            </w:pPr>
          </w:p>
        </w:tc>
        <w:tc>
          <w:tcPr>
            <w:tcW w:w="1202" w:type="dxa"/>
            <w:gridSpan w:val="2"/>
            <w:vAlign w:val="center"/>
          </w:tcPr>
          <w:p w14:paraId="62203583" w14:textId="77777777" w:rsidR="007D1150" w:rsidRDefault="007D1150">
            <w:pPr>
              <w:tabs>
                <w:tab w:val="left" w:pos="720"/>
              </w:tabs>
              <w:spacing w:line="300" w:lineRule="auto"/>
              <w:jc w:val="center"/>
              <w:rPr>
                <w:rFonts w:ascii="Arial" w:hAnsi="Arial" w:cs="Arial"/>
                <w:color w:val="000000" w:themeColor="text1"/>
              </w:rPr>
            </w:pPr>
          </w:p>
        </w:tc>
      </w:tr>
      <w:tr w:rsidR="007D1150" w14:paraId="0A8C5257" w14:textId="77777777">
        <w:trPr>
          <w:gridAfter w:val="1"/>
          <w:wAfter w:w="12" w:type="dxa"/>
          <w:trHeight w:val="840"/>
        </w:trPr>
        <w:tc>
          <w:tcPr>
            <w:tcW w:w="511" w:type="dxa"/>
            <w:vAlign w:val="center"/>
          </w:tcPr>
          <w:p w14:paraId="273A46C1"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01B91948"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350B975A"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18BA3A62"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3B5E6E2F" w14:textId="77777777" w:rsidR="007D1150" w:rsidRDefault="007D1150">
            <w:pPr>
              <w:tabs>
                <w:tab w:val="left" w:pos="720"/>
              </w:tabs>
              <w:spacing w:line="300" w:lineRule="auto"/>
              <w:jc w:val="center"/>
              <w:rPr>
                <w:rFonts w:ascii="Arial" w:hAnsi="Arial" w:cs="Arial"/>
                <w:color w:val="000000" w:themeColor="text1"/>
              </w:rPr>
            </w:pPr>
          </w:p>
        </w:tc>
        <w:tc>
          <w:tcPr>
            <w:tcW w:w="1281" w:type="dxa"/>
            <w:vAlign w:val="center"/>
          </w:tcPr>
          <w:p w14:paraId="30B5DDD6" w14:textId="77777777" w:rsidR="007D1150" w:rsidRDefault="007D1150">
            <w:pPr>
              <w:tabs>
                <w:tab w:val="left" w:pos="720"/>
              </w:tabs>
              <w:spacing w:line="300" w:lineRule="auto"/>
              <w:jc w:val="center"/>
              <w:rPr>
                <w:rFonts w:ascii="Arial" w:hAnsi="Arial" w:cs="Arial"/>
                <w:color w:val="000000" w:themeColor="text1"/>
              </w:rPr>
            </w:pPr>
          </w:p>
        </w:tc>
        <w:tc>
          <w:tcPr>
            <w:tcW w:w="1202" w:type="dxa"/>
            <w:gridSpan w:val="2"/>
            <w:vAlign w:val="center"/>
          </w:tcPr>
          <w:p w14:paraId="4C0C2FA3" w14:textId="77777777" w:rsidR="007D1150" w:rsidRDefault="007D1150">
            <w:pPr>
              <w:tabs>
                <w:tab w:val="left" w:pos="720"/>
              </w:tabs>
              <w:spacing w:line="300" w:lineRule="auto"/>
              <w:jc w:val="center"/>
              <w:rPr>
                <w:rFonts w:ascii="Arial" w:hAnsi="Arial" w:cs="Arial"/>
                <w:color w:val="000000" w:themeColor="text1"/>
              </w:rPr>
            </w:pPr>
          </w:p>
        </w:tc>
      </w:tr>
      <w:tr w:rsidR="007D1150" w14:paraId="2FC8C20E" w14:textId="77777777">
        <w:trPr>
          <w:gridAfter w:val="1"/>
          <w:wAfter w:w="12" w:type="dxa"/>
          <w:trHeight w:val="840"/>
        </w:trPr>
        <w:tc>
          <w:tcPr>
            <w:tcW w:w="511" w:type="dxa"/>
            <w:vAlign w:val="center"/>
          </w:tcPr>
          <w:p w14:paraId="443F8A14"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54A0FD20"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3F1BA8FD"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232ECF1F"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55CCB09A" w14:textId="77777777" w:rsidR="007D1150" w:rsidRDefault="007D1150">
            <w:pPr>
              <w:tabs>
                <w:tab w:val="left" w:pos="720"/>
              </w:tabs>
              <w:spacing w:line="300" w:lineRule="auto"/>
              <w:jc w:val="center"/>
              <w:rPr>
                <w:rFonts w:ascii="Arial" w:hAnsi="Arial" w:cs="Arial"/>
                <w:color w:val="000000" w:themeColor="text1"/>
              </w:rPr>
            </w:pPr>
          </w:p>
        </w:tc>
        <w:tc>
          <w:tcPr>
            <w:tcW w:w="1281" w:type="dxa"/>
            <w:vAlign w:val="center"/>
          </w:tcPr>
          <w:p w14:paraId="289FE3B5" w14:textId="77777777" w:rsidR="007D1150" w:rsidRDefault="007D1150">
            <w:pPr>
              <w:tabs>
                <w:tab w:val="left" w:pos="720"/>
              </w:tabs>
              <w:spacing w:line="300" w:lineRule="auto"/>
              <w:jc w:val="center"/>
              <w:rPr>
                <w:rFonts w:ascii="Arial" w:hAnsi="Arial" w:cs="Arial"/>
                <w:color w:val="000000" w:themeColor="text1"/>
              </w:rPr>
            </w:pPr>
          </w:p>
        </w:tc>
        <w:tc>
          <w:tcPr>
            <w:tcW w:w="1202" w:type="dxa"/>
            <w:gridSpan w:val="2"/>
            <w:vAlign w:val="center"/>
          </w:tcPr>
          <w:p w14:paraId="18EF4F7A" w14:textId="77777777" w:rsidR="007D1150" w:rsidRDefault="007D1150">
            <w:pPr>
              <w:tabs>
                <w:tab w:val="left" w:pos="720"/>
              </w:tabs>
              <w:spacing w:line="300" w:lineRule="auto"/>
              <w:jc w:val="center"/>
              <w:rPr>
                <w:rFonts w:ascii="Arial" w:hAnsi="Arial" w:cs="Arial"/>
                <w:color w:val="000000" w:themeColor="text1"/>
              </w:rPr>
            </w:pPr>
          </w:p>
        </w:tc>
      </w:tr>
      <w:tr w:rsidR="007D1150" w14:paraId="3CEB84C3" w14:textId="77777777">
        <w:trPr>
          <w:gridAfter w:val="1"/>
          <w:wAfter w:w="12" w:type="dxa"/>
          <w:trHeight w:val="840"/>
        </w:trPr>
        <w:tc>
          <w:tcPr>
            <w:tcW w:w="511" w:type="dxa"/>
            <w:vAlign w:val="center"/>
          </w:tcPr>
          <w:p w14:paraId="43C9588B"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1E56B4F3"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7F6889B1"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68774D13"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43D4C2D2" w14:textId="77777777" w:rsidR="007D1150" w:rsidRDefault="007D1150">
            <w:pPr>
              <w:tabs>
                <w:tab w:val="left" w:pos="720"/>
              </w:tabs>
              <w:spacing w:line="300" w:lineRule="auto"/>
              <w:jc w:val="center"/>
              <w:rPr>
                <w:rFonts w:ascii="Arial" w:hAnsi="Arial" w:cs="Arial"/>
                <w:color w:val="000000" w:themeColor="text1"/>
              </w:rPr>
            </w:pPr>
          </w:p>
        </w:tc>
        <w:tc>
          <w:tcPr>
            <w:tcW w:w="1281" w:type="dxa"/>
            <w:vAlign w:val="center"/>
          </w:tcPr>
          <w:p w14:paraId="5442C1DD" w14:textId="77777777" w:rsidR="007D1150" w:rsidRDefault="007D1150">
            <w:pPr>
              <w:tabs>
                <w:tab w:val="left" w:pos="720"/>
              </w:tabs>
              <w:spacing w:line="300" w:lineRule="auto"/>
              <w:jc w:val="center"/>
              <w:rPr>
                <w:rFonts w:ascii="Arial" w:hAnsi="Arial" w:cs="Arial"/>
                <w:color w:val="000000" w:themeColor="text1"/>
              </w:rPr>
            </w:pPr>
          </w:p>
        </w:tc>
        <w:tc>
          <w:tcPr>
            <w:tcW w:w="1202" w:type="dxa"/>
            <w:gridSpan w:val="2"/>
            <w:vAlign w:val="center"/>
          </w:tcPr>
          <w:p w14:paraId="20141161" w14:textId="77777777" w:rsidR="007D1150" w:rsidRDefault="007D1150">
            <w:pPr>
              <w:tabs>
                <w:tab w:val="left" w:pos="720"/>
              </w:tabs>
              <w:spacing w:line="300" w:lineRule="auto"/>
              <w:jc w:val="center"/>
              <w:rPr>
                <w:rFonts w:ascii="Arial" w:hAnsi="Arial" w:cs="Arial"/>
                <w:color w:val="000000" w:themeColor="text1"/>
              </w:rPr>
            </w:pPr>
          </w:p>
        </w:tc>
      </w:tr>
      <w:tr w:rsidR="007D1150" w14:paraId="2A8A8CE7" w14:textId="77777777">
        <w:trPr>
          <w:gridAfter w:val="1"/>
          <w:wAfter w:w="12" w:type="dxa"/>
          <w:trHeight w:val="840"/>
        </w:trPr>
        <w:tc>
          <w:tcPr>
            <w:tcW w:w="511" w:type="dxa"/>
            <w:vAlign w:val="center"/>
          </w:tcPr>
          <w:p w14:paraId="32511478"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6B8AFB16"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4DCF5D5F"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273DF262"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0E887086" w14:textId="77777777" w:rsidR="007D1150" w:rsidRDefault="007D1150">
            <w:pPr>
              <w:tabs>
                <w:tab w:val="left" w:pos="720"/>
              </w:tabs>
              <w:spacing w:line="300" w:lineRule="auto"/>
              <w:jc w:val="center"/>
              <w:rPr>
                <w:rFonts w:ascii="Arial" w:hAnsi="Arial" w:cs="Arial"/>
                <w:color w:val="000000" w:themeColor="text1"/>
              </w:rPr>
            </w:pPr>
          </w:p>
        </w:tc>
        <w:tc>
          <w:tcPr>
            <w:tcW w:w="1281" w:type="dxa"/>
            <w:vAlign w:val="center"/>
          </w:tcPr>
          <w:p w14:paraId="23516CC5" w14:textId="77777777" w:rsidR="007D1150" w:rsidRDefault="007D1150">
            <w:pPr>
              <w:tabs>
                <w:tab w:val="left" w:pos="720"/>
              </w:tabs>
              <w:spacing w:line="300" w:lineRule="auto"/>
              <w:jc w:val="center"/>
              <w:rPr>
                <w:rFonts w:ascii="Arial" w:hAnsi="Arial" w:cs="Arial"/>
                <w:color w:val="000000" w:themeColor="text1"/>
              </w:rPr>
            </w:pPr>
          </w:p>
        </w:tc>
        <w:tc>
          <w:tcPr>
            <w:tcW w:w="1202" w:type="dxa"/>
            <w:gridSpan w:val="2"/>
            <w:vAlign w:val="center"/>
          </w:tcPr>
          <w:p w14:paraId="05C67BDD" w14:textId="77777777" w:rsidR="007D1150" w:rsidRDefault="007D1150">
            <w:pPr>
              <w:tabs>
                <w:tab w:val="left" w:pos="720"/>
              </w:tabs>
              <w:spacing w:line="300" w:lineRule="auto"/>
              <w:jc w:val="center"/>
              <w:rPr>
                <w:rFonts w:ascii="Arial" w:hAnsi="Arial" w:cs="Arial"/>
                <w:color w:val="000000" w:themeColor="text1"/>
              </w:rPr>
            </w:pPr>
          </w:p>
        </w:tc>
      </w:tr>
      <w:tr w:rsidR="007D1150" w14:paraId="575EB24F" w14:textId="77777777">
        <w:trPr>
          <w:gridAfter w:val="1"/>
          <w:wAfter w:w="12" w:type="dxa"/>
          <w:trHeight w:val="840"/>
        </w:trPr>
        <w:tc>
          <w:tcPr>
            <w:tcW w:w="511" w:type="dxa"/>
            <w:vAlign w:val="center"/>
          </w:tcPr>
          <w:p w14:paraId="204C3590"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26AF9F45"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3A7DD842"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08DE2CAE"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4E64B460" w14:textId="77777777" w:rsidR="007D1150" w:rsidRDefault="007D1150">
            <w:pPr>
              <w:tabs>
                <w:tab w:val="left" w:pos="720"/>
              </w:tabs>
              <w:spacing w:line="300" w:lineRule="auto"/>
              <w:jc w:val="center"/>
              <w:rPr>
                <w:rFonts w:ascii="Arial" w:hAnsi="Arial" w:cs="Arial"/>
                <w:color w:val="000000" w:themeColor="text1"/>
              </w:rPr>
            </w:pPr>
          </w:p>
        </w:tc>
        <w:tc>
          <w:tcPr>
            <w:tcW w:w="1281" w:type="dxa"/>
            <w:vAlign w:val="center"/>
          </w:tcPr>
          <w:p w14:paraId="0868A450" w14:textId="77777777" w:rsidR="007D1150" w:rsidRDefault="007D1150">
            <w:pPr>
              <w:tabs>
                <w:tab w:val="left" w:pos="720"/>
              </w:tabs>
              <w:spacing w:line="300" w:lineRule="auto"/>
              <w:jc w:val="center"/>
              <w:rPr>
                <w:rFonts w:ascii="Arial" w:hAnsi="Arial" w:cs="Arial"/>
                <w:color w:val="000000" w:themeColor="text1"/>
              </w:rPr>
            </w:pPr>
          </w:p>
        </w:tc>
        <w:tc>
          <w:tcPr>
            <w:tcW w:w="1202" w:type="dxa"/>
            <w:gridSpan w:val="2"/>
            <w:vAlign w:val="center"/>
          </w:tcPr>
          <w:p w14:paraId="317457F2" w14:textId="77777777" w:rsidR="007D1150" w:rsidRDefault="007D1150">
            <w:pPr>
              <w:tabs>
                <w:tab w:val="left" w:pos="720"/>
              </w:tabs>
              <w:spacing w:line="300" w:lineRule="auto"/>
              <w:jc w:val="center"/>
              <w:rPr>
                <w:rFonts w:ascii="Arial" w:hAnsi="Arial" w:cs="Arial"/>
                <w:color w:val="000000" w:themeColor="text1"/>
              </w:rPr>
            </w:pPr>
          </w:p>
        </w:tc>
      </w:tr>
      <w:tr w:rsidR="007D1150" w14:paraId="44A549EE" w14:textId="77777777">
        <w:trPr>
          <w:gridAfter w:val="1"/>
          <w:wAfter w:w="12" w:type="dxa"/>
          <w:trHeight w:val="840"/>
        </w:trPr>
        <w:tc>
          <w:tcPr>
            <w:tcW w:w="511" w:type="dxa"/>
            <w:vAlign w:val="center"/>
          </w:tcPr>
          <w:p w14:paraId="66EB60E8"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6EF186CF"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42CDADEF"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679671AE"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11940179" w14:textId="77777777" w:rsidR="007D1150" w:rsidRDefault="007D1150">
            <w:pPr>
              <w:tabs>
                <w:tab w:val="left" w:pos="720"/>
              </w:tabs>
              <w:spacing w:line="300" w:lineRule="auto"/>
              <w:jc w:val="center"/>
              <w:rPr>
                <w:rFonts w:ascii="Arial" w:hAnsi="Arial" w:cs="Arial"/>
                <w:color w:val="000000" w:themeColor="text1"/>
              </w:rPr>
            </w:pPr>
          </w:p>
        </w:tc>
        <w:tc>
          <w:tcPr>
            <w:tcW w:w="1281" w:type="dxa"/>
            <w:vAlign w:val="center"/>
          </w:tcPr>
          <w:p w14:paraId="76092997" w14:textId="77777777" w:rsidR="007D1150" w:rsidRDefault="007D1150">
            <w:pPr>
              <w:tabs>
                <w:tab w:val="left" w:pos="720"/>
              </w:tabs>
              <w:spacing w:line="300" w:lineRule="auto"/>
              <w:jc w:val="center"/>
              <w:rPr>
                <w:rFonts w:ascii="Arial" w:hAnsi="Arial" w:cs="Arial"/>
                <w:color w:val="000000" w:themeColor="text1"/>
              </w:rPr>
            </w:pPr>
          </w:p>
        </w:tc>
        <w:tc>
          <w:tcPr>
            <w:tcW w:w="1202" w:type="dxa"/>
            <w:gridSpan w:val="2"/>
            <w:vAlign w:val="center"/>
          </w:tcPr>
          <w:p w14:paraId="588D6D41" w14:textId="77777777" w:rsidR="007D1150" w:rsidRDefault="007D1150">
            <w:pPr>
              <w:tabs>
                <w:tab w:val="left" w:pos="720"/>
              </w:tabs>
              <w:spacing w:line="300" w:lineRule="auto"/>
              <w:jc w:val="center"/>
              <w:rPr>
                <w:rFonts w:ascii="Arial" w:hAnsi="Arial" w:cs="Arial"/>
                <w:color w:val="000000" w:themeColor="text1"/>
              </w:rPr>
            </w:pPr>
          </w:p>
        </w:tc>
      </w:tr>
      <w:tr w:rsidR="007D1150" w14:paraId="3DD1A0D8" w14:textId="77777777">
        <w:trPr>
          <w:gridAfter w:val="1"/>
          <w:wAfter w:w="12" w:type="dxa"/>
          <w:trHeight w:val="840"/>
        </w:trPr>
        <w:tc>
          <w:tcPr>
            <w:tcW w:w="511" w:type="dxa"/>
            <w:vAlign w:val="center"/>
          </w:tcPr>
          <w:p w14:paraId="1411F7D8"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105DDEC8"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7C3852CE"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17CD92DD"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4487DCA9" w14:textId="77777777" w:rsidR="007D1150" w:rsidRDefault="007D1150">
            <w:pPr>
              <w:tabs>
                <w:tab w:val="left" w:pos="720"/>
              </w:tabs>
              <w:spacing w:line="300" w:lineRule="auto"/>
              <w:jc w:val="center"/>
              <w:rPr>
                <w:rFonts w:ascii="Arial" w:hAnsi="Arial" w:cs="Arial"/>
                <w:color w:val="000000" w:themeColor="text1"/>
              </w:rPr>
            </w:pPr>
          </w:p>
        </w:tc>
        <w:tc>
          <w:tcPr>
            <w:tcW w:w="1281" w:type="dxa"/>
            <w:vAlign w:val="center"/>
          </w:tcPr>
          <w:p w14:paraId="2B2917F6" w14:textId="77777777" w:rsidR="007D1150" w:rsidRDefault="007D1150">
            <w:pPr>
              <w:tabs>
                <w:tab w:val="left" w:pos="720"/>
              </w:tabs>
              <w:spacing w:line="300" w:lineRule="auto"/>
              <w:jc w:val="center"/>
              <w:rPr>
                <w:rFonts w:ascii="Arial" w:hAnsi="Arial" w:cs="Arial"/>
                <w:color w:val="000000" w:themeColor="text1"/>
              </w:rPr>
            </w:pPr>
          </w:p>
        </w:tc>
        <w:tc>
          <w:tcPr>
            <w:tcW w:w="1202" w:type="dxa"/>
            <w:gridSpan w:val="2"/>
            <w:vAlign w:val="center"/>
          </w:tcPr>
          <w:p w14:paraId="628906AA" w14:textId="77777777" w:rsidR="007D1150" w:rsidRDefault="007D1150">
            <w:pPr>
              <w:tabs>
                <w:tab w:val="left" w:pos="720"/>
              </w:tabs>
              <w:spacing w:line="300" w:lineRule="auto"/>
              <w:jc w:val="center"/>
              <w:rPr>
                <w:rFonts w:ascii="Arial" w:hAnsi="Arial" w:cs="Arial"/>
                <w:color w:val="000000" w:themeColor="text1"/>
              </w:rPr>
            </w:pPr>
          </w:p>
        </w:tc>
      </w:tr>
      <w:tr w:rsidR="007D1150" w14:paraId="2BDF0099" w14:textId="77777777">
        <w:trPr>
          <w:trHeight w:val="840"/>
        </w:trPr>
        <w:tc>
          <w:tcPr>
            <w:tcW w:w="3603" w:type="dxa"/>
            <w:gridSpan w:val="3"/>
            <w:vAlign w:val="center"/>
          </w:tcPr>
          <w:p w14:paraId="2E144654"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合计</w:t>
            </w:r>
          </w:p>
        </w:tc>
        <w:tc>
          <w:tcPr>
            <w:tcW w:w="1172" w:type="dxa"/>
            <w:vAlign w:val="center"/>
          </w:tcPr>
          <w:p w14:paraId="5ADABF68" w14:textId="77777777" w:rsidR="007D1150" w:rsidRDefault="007D1150">
            <w:pPr>
              <w:tabs>
                <w:tab w:val="left" w:pos="720"/>
              </w:tabs>
              <w:spacing w:line="300" w:lineRule="auto"/>
              <w:jc w:val="center"/>
              <w:rPr>
                <w:rFonts w:ascii="Arial" w:hAnsi="Arial" w:cs="Arial"/>
                <w:color w:val="000000" w:themeColor="text1"/>
              </w:rPr>
            </w:pPr>
          </w:p>
        </w:tc>
        <w:tc>
          <w:tcPr>
            <w:tcW w:w="1150" w:type="dxa"/>
            <w:vAlign w:val="center"/>
          </w:tcPr>
          <w:p w14:paraId="14EDF025" w14:textId="77777777" w:rsidR="007D1150" w:rsidRDefault="007D1150">
            <w:pPr>
              <w:tabs>
                <w:tab w:val="left" w:pos="720"/>
              </w:tabs>
              <w:spacing w:line="300" w:lineRule="auto"/>
              <w:jc w:val="center"/>
              <w:rPr>
                <w:rFonts w:ascii="Arial" w:hAnsi="Arial" w:cs="Arial"/>
                <w:color w:val="000000" w:themeColor="text1"/>
              </w:rPr>
            </w:pPr>
          </w:p>
        </w:tc>
        <w:tc>
          <w:tcPr>
            <w:tcW w:w="1294" w:type="dxa"/>
            <w:gridSpan w:val="2"/>
          </w:tcPr>
          <w:p w14:paraId="07227C7C" w14:textId="77777777" w:rsidR="007D1150" w:rsidRDefault="007D1150">
            <w:pPr>
              <w:tabs>
                <w:tab w:val="left" w:pos="720"/>
              </w:tabs>
              <w:spacing w:line="300" w:lineRule="auto"/>
              <w:jc w:val="center"/>
              <w:rPr>
                <w:rFonts w:ascii="Arial" w:hAnsi="Arial" w:cs="Arial"/>
                <w:color w:val="000000" w:themeColor="text1"/>
              </w:rPr>
            </w:pPr>
          </w:p>
        </w:tc>
        <w:tc>
          <w:tcPr>
            <w:tcW w:w="1201" w:type="dxa"/>
            <w:gridSpan w:val="2"/>
          </w:tcPr>
          <w:p w14:paraId="510E47A2" w14:textId="77777777" w:rsidR="007D1150" w:rsidRDefault="007D1150">
            <w:pPr>
              <w:tabs>
                <w:tab w:val="left" w:pos="720"/>
              </w:tabs>
              <w:spacing w:line="300" w:lineRule="auto"/>
              <w:jc w:val="center"/>
              <w:rPr>
                <w:rFonts w:ascii="Arial" w:hAnsi="Arial" w:cs="Arial"/>
                <w:color w:val="000000" w:themeColor="text1"/>
              </w:rPr>
            </w:pPr>
          </w:p>
        </w:tc>
      </w:tr>
    </w:tbl>
    <w:p w14:paraId="2526B2E5" w14:textId="77777777" w:rsidR="007D1150" w:rsidRDefault="0001536F">
      <w:pPr>
        <w:tabs>
          <w:tab w:val="left" w:pos="720"/>
        </w:tabs>
        <w:spacing w:line="300" w:lineRule="auto"/>
        <w:rPr>
          <w:rFonts w:ascii="Arial" w:hAnsi="Arial" w:cs="Arial"/>
          <w:color w:val="000000" w:themeColor="text1"/>
          <w:szCs w:val="21"/>
        </w:rPr>
      </w:pPr>
      <w:r>
        <w:rPr>
          <w:rFonts w:ascii="黑体" w:eastAsia="黑体" w:hAnsi="Arial" w:cs="Arial" w:hint="eastAsia"/>
          <w:color w:val="000000" w:themeColor="text1"/>
          <w:szCs w:val="21"/>
        </w:rPr>
        <w:t>注：</w:t>
      </w:r>
      <w:r>
        <w:rPr>
          <w:rFonts w:ascii="Arial" w:hAnsi="Arial" w:cs="Arial" w:hint="eastAsia"/>
          <w:color w:val="000000" w:themeColor="text1"/>
          <w:szCs w:val="21"/>
        </w:rPr>
        <w:t>此表由招标人填写，不包括计日工。暂列金额项目部分如不能详列明细，也可只列暂列金额项目总金额，投标人在计取税金前应将上述“暂列金额”的“</w:t>
      </w:r>
      <w:r>
        <w:rPr>
          <w:rFonts w:ascii="Arial" w:hAnsi="Arial" w:cs="Arial" w:hint="eastAsia"/>
          <w:color w:val="000000" w:themeColor="text1"/>
        </w:rPr>
        <w:t>除税金额”</w:t>
      </w:r>
      <w:r>
        <w:rPr>
          <w:rFonts w:ascii="Arial" w:hAnsi="Arial" w:cs="Arial" w:hint="eastAsia"/>
          <w:color w:val="000000" w:themeColor="text1"/>
          <w:szCs w:val="21"/>
        </w:rPr>
        <w:t>计入投标价格中。</w:t>
      </w:r>
    </w:p>
    <w:p w14:paraId="58A9AF57" w14:textId="77777777" w:rsidR="007D1150" w:rsidRDefault="0001536F">
      <w:pPr>
        <w:pStyle w:val="378020"/>
        <w:spacing w:before="120" w:after="120"/>
        <w:rPr>
          <w:color w:val="000000" w:themeColor="text1"/>
        </w:rPr>
      </w:pPr>
      <w:r>
        <w:rPr>
          <w:rFonts w:cs="Arial"/>
          <w:b/>
          <w:color w:val="000000" w:themeColor="text1"/>
          <w:szCs w:val="21"/>
        </w:rPr>
        <w:br w:type="page"/>
      </w:r>
      <w:bookmarkStart w:id="1366" w:name="_Toc483575324"/>
      <w:bookmarkStart w:id="1367" w:name="_Toc361603560"/>
      <w:bookmarkStart w:id="1368" w:name="_Toc101882111"/>
      <w:bookmarkStart w:id="1369" w:name="_Toc480481687"/>
      <w:bookmarkStart w:id="1370" w:name="_Toc241459775"/>
      <w:r>
        <w:rPr>
          <w:color w:val="000000" w:themeColor="text1"/>
        </w:rPr>
        <w:lastRenderedPageBreak/>
        <w:t xml:space="preserve">4.10-2  </w:t>
      </w:r>
      <w:r>
        <w:rPr>
          <w:rFonts w:hint="eastAsia"/>
          <w:color w:val="000000" w:themeColor="text1"/>
        </w:rPr>
        <w:t>材料和工程设备暂估价表</w:t>
      </w:r>
      <w:bookmarkEnd w:id="1366"/>
      <w:bookmarkEnd w:id="1367"/>
      <w:bookmarkEnd w:id="1368"/>
      <w:bookmarkEnd w:id="1369"/>
    </w:p>
    <w:p w14:paraId="00B886A2" w14:textId="77777777" w:rsidR="007D1150" w:rsidRDefault="0001536F">
      <w:pPr>
        <w:widowControl/>
        <w:shd w:val="clear" w:color="auto" w:fill="FFFFFF"/>
        <w:spacing w:beforeLines="50" w:before="120" w:afterLines="50" w:after="120" w:line="360" w:lineRule="auto"/>
        <w:jc w:val="center"/>
        <w:rPr>
          <w:rFonts w:ascii="Arial" w:eastAsia="黑体" w:hAnsi="Arial" w:cs="Arial"/>
          <w:bCs/>
          <w:color w:val="000000" w:themeColor="text1"/>
          <w:sz w:val="30"/>
          <w:szCs w:val="30"/>
        </w:rPr>
      </w:pPr>
      <w:r>
        <w:rPr>
          <w:rFonts w:ascii="Arial" w:eastAsia="黑体" w:hAnsi="Arial" w:cs="Arial" w:hint="eastAsia"/>
          <w:bCs/>
          <w:color w:val="000000" w:themeColor="text1"/>
          <w:sz w:val="30"/>
          <w:szCs w:val="30"/>
        </w:rPr>
        <w:t>材料和工程设备暂估价表</w:t>
      </w:r>
    </w:p>
    <w:p w14:paraId="4211A927" w14:textId="77777777" w:rsidR="007D1150" w:rsidRDefault="0001536F">
      <w:pPr>
        <w:spacing w:line="360" w:lineRule="auto"/>
        <w:rPr>
          <w:rFonts w:ascii="宋体" w:cs="Arial"/>
          <w:iCs/>
          <w:color w:val="000000" w:themeColor="text1"/>
          <w:szCs w:val="28"/>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proofErr w:type="gramStart"/>
      <w:r>
        <w:rPr>
          <w:rFonts w:ascii="Arial" w:hAnsi="Arial" w:cs="Arial" w:hint="eastAsia"/>
          <w:color w:val="000000" w:themeColor="text1"/>
        </w:rPr>
        <w:t>页共</w:t>
      </w:r>
      <w:proofErr w:type="gramEnd"/>
      <w:r>
        <w:rPr>
          <w:rFonts w:ascii="Arial" w:hAnsi="Arial" w:cs="Arial"/>
          <w:color w:val="000000" w:themeColor="text1"/>
        </w:rPr>
        <w:t xml:space="preserve">  </w:t>
      </w:r>
      <w:r>
        <w:rPr>
          <w:rFonts w:ascii="Arial" w:hAnsi="Arial" w:cs="Arial" w:hint="eastAsia"/>
          <w:color w:val="000000" w:themeColor="text1"/>
        </w:rPr>
        <w:t>页</w:t>
      </w:r>
    </w:p>
    <w:tbl>
      <w:tblPr>
        <w:tblW w:w="8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3"/>
        <w:gridCol w:w="3215"/>
        <w:gridCol w:w="1417"/>
        <w:gridCol w:w="1134"/>
        <w:gridCol w:w="2694"/>
      </w:tblGrid>
      <w:tr w:rsidR="007D1150" w14:paraId="0284EA2B" w14:textId="77777777">
        <w:trPr>
          <w:trHeight w:val="1116"/>
        </w:trPr>
        <w:tc>
          <w:tcPr>
            <w:tcW w:w="533" w:type="dxa"/>
            <w:tcMar>
              <w:top w:w="0" w:type="dxa"/>
              <w:left w:w="108" w:type="dxa"/>
              <w:bottom w:w="0" w:type="dxa"/>
              <w:right w:w="108" w:type="dxa"/>
            </w:tcMar>
            <w:vAlign w:val="center"/>
          </w:tcPr>
          <w:p w14:paraId="3A930EC4" w14:textId="77777777" w:rsidR="007D1150" w:rsidRDefault="0001536F">
            <w:pPr>
              <w:jc w:val="center"/>
              <w:rPr>
                <w:color w:val="000000" w:themeColor="text1"/>
              </w:rPr>
            </w:pPr>
            <w:r>
              <w:rPr>
                <w:rFonts w:hint="eastAsia"/>
                <w:color w:val="000000" w:themeColor="text1"/>
              </w:rPr>
              <w:t>序</w:t>
            </w:r>
          </w:p>
          <w:p w14:paraId="36AA5317" w14:textId="77777777" w:rsidR="007D1150" w:rsidRDefault="0001536F">
            <w:pPr>
              <w:jc w:val="center"/>
              <w:rPr>
                <w:color w:val="000000" w:themeColor="text1"/>
              </w:rPr>
            </w:pPr>
            <w:r>
              <w:rPr>
                <w:rFonts w:hint="eastAsia"/>
                <w:color w:val="000000" w:themeColor="text1"/>
              </w:rPr>
              <w:t>号</w:t>
            </w:r>
          </w:p>
        </w:tc>
        <w:tc>
          <w:tcPr>
            <w:tcW w:w="3215" w:type="dxa"/>
            <w:tcMar>
              <w:top w:w="0" w:type="dxa"/>
              <w:left w:w="108" w:type="dxa"/>
              <w:bottom w:w="0" w:type="dxa"/>
              <w:right w:w="108" w:type="dxa"/>
            </w:tcMar>
            <w:vAlign w:val="center"/>
          </w:tcPr>
          <w:p w14:paraId="3F4263AF" w14:textId="77777777" w:rsidR="007D1150" w:rsidRDefault="0001536F">
            <w:pPr>
              <w:jc w:val="center"/>
              <w:rPr>
                <w:color w:val="000000" w:themeColor="text1"/>
              </w:rPr>
            </w:pPr>
            <w:r>
              <w:rPr>
                <w:rFonts w:hint="eastAsia"/>
                <w:color w:val="000000" w:themeColor="text1"/>
              </w:rPr>
              <w:t>材料（设备）名称、</w:t>
            </w:r>
          </w:p>
          <w:p w14:paraId="70F7119B" w14:textId="77777777" w:rsidR="007D1150" w:rsidRDefault="0001536F">
            <w:pPr>
              <w:jc w:val="center"/>
              <w:rPr>
                <w:color w:val="000000" w:themeColor="text1"/>
              </w:rPr>
            </w:pPr>
            <w:r>
              <w:rPr>
                <w:rFonts w:hint="eastAsia"/>
                <w:color w:val="000000" w:themeColor="text1"/>
              </w:rPr>
              <w:t>规格、型号</w:t>
            </w:r>
          </w:p>
        </w:tc>
        <w:tc>
          <w:tcPr>
            <w:tcW w:w="1417" w:type="dxa"/>
            <w:tcMar>
              <w:top w:w="0" w:type="dxa"/>
              <w:left w:w="108" w:type="dxa"/>
              <w:bottom w:w="0" w:type="dxa"/>
              <w:right w:w="108" w:type="dxa"/>
            </w:tcMar>
            <w:vAlign w:val="center"/>
          </w:tcPr>
          <w:p w14:paraId="516B49C3" w14:textId="77777777" w:rsidR="007D1150" w:rsidRDefault="0001536F">
            <w:pPr>
              <w:jc w:val="center"/>
              <w:rPr>
                <w:color w:val="000000" w:themeColor="text1"/>
              </w:rPr>
            </w:pPr>
            <w:r>
              <w:rPr>
                <w:rFonts w:hint="eastAsia"/>
                <w:color w:val="000000" w:themeColor="text1"/>
              </w:rPr>
              <w:t>计量</w:t>
            </w:r>
          </w:p>
          <w:p w14:paraId="1BF9B1C2" w14:textId="77777777" w:rsidR="007D1150" w:rsidRDefault="0001536F">
            <w:pPr>
              <w:jc w:val="center"/>
              <w:rPr>
                <w:color w:val="000000" w:themeColor="text1"/>
              </w:rPr>
            </w:pPr>
            <w:r>
              <w:rPr>
                <w:rFonts w:hint="eastAsia"/>
                <w:color w:val="000000" w:themeColor="text1"/>
              </w:rPr>
              <w:t>单位</w:t>
            </w:r>
          </w:p>
        </w:tc>
        <w:tc>
          <w:tcPr>
            <w:tcW w:w="1134" w:type="dxa"/>
            <w:vAlign w:val="center"/>
          </w:tcPr>
          <w:p w14:paraId="552512E0" w14:textId="77777777" w:rsidR="007D1150" w:rsidRDefault="0001536F">
            <w:pPr>
              <w:jc w:val="center"/>
              <w:rPr>
                <w:color w:val="000000" w:themeColor="text1"/>
              </w:rPr>
            </w:pPr>
            <w:proofErr w:type="gramStart"/>
            <w:r>
              <w:rPr>
                <w:rFonts w:hint="eastAsia"/>
                <w:color w:val="000000" w:themeColor="text1"/>
              </w:rPr>
              <w:t>暂估单价</w:t>
            </w:r>
            <w:proofErr w:type="gramEnd"/>
          </w:p>
          <w:p w14:paraId="0A520C72" w14:textId="77777777" w:rsidR="007D1150" w:rsidRDefault="0001536F">
            <w:pPr>
              <w:jc w:val="center"/>
              <w:rPr>
                <w:color w:val="000000" w:themeColor="text1"/>
              </w:rPr>
            </w:pPr>
            <w:r>
              <w:rPr>
                <w:rFonts w:hint="eastAsia"/>
                <w:color w:val="000000" w:themeColor="text1"/>
              </w:rPr>
              <w:t>（元）</w:t>
            </w:r>
          </w:p>
        </w:tc>
        <w:tc>
          <w:tcPr>
            <w:tcW w:w="2694" w:type="dxa"/>
            <w:tcMar>
              <w:top w:w="0" w:type="dxa"/>
              <w:left w:w="108" w:type="dxa"/>
              <w:bottom w:w="0" w:type="dxa"/>
              <w:right w:w="108" w:type="dxa"/>
            </w:tcMar>
            <w:vAlign w:val="center"/>
          </w:tcPr>
          <w:p w14:paraId="08B42891" w14:textId="77777777" w:rsidR="007D1150" w:rsidRDefault="0001536F">
            <w:pPr>
              <w:jc w:val="center"/>
              <w:rPr>
                <w:color w:val="000000" w:themeColor="text1"/>
              </w:rPr>
            </w:pPr>
            <w:r>
              <w:rPr>
                <w:rFonts w:hint="eastAsia"/>
                <w:color w:val="000000" w:themeColor="text1"/>
              </w:rPr>
              <w:t>备注</w:t>
            </w:r>
          </w:p>
        </w:tc>
      </w:tr>
      <w:tr w:rsidR="007D1150" w14:paraId="5EE4417B" w14:textId="77777777">
        <w:trPr>
          <w:trHeight w:hRule="exact" w:val="567"/>
        </w:trPr>
        <w:tc>
          <w:tcPr>
            <w:tcW w:w="533" w:type="dxa"/>
            <w:tcMar>
              <w:top w:w="0" w:type="dxa"/>
              <w:left w:w="108" w:type="dxa"/>
              <w:bottom w:w="0" w:type="dxa"/>
              <w:right w:w="108" w:type="dxa"/>
            </w:tcMar>
          </w:tcPr>
          <w:p w14:paraId="40181C88" w14:textId="77777777" w:rsidR="007D1150" w:rsidRDefault="007D1150">
            <w:pPr>
              <w:widowControl/>
              <w:spacing w:line="301" w:lineRule="atLeast"/>
              <w:jc w:val="center"/>
              <w:rPr>
                <w:rFonts w:ascii="宋体" w:cs="宋体"/>
                <w:color w:val="000000" w:themeColor="text1"/>
                <w:kern w:val="0"/>
                <w:sz w:val="24"/>
              </w:rPr>
            </w:pPr>
          </w:p>
        </w:tc>
        <w:tc>
          <w:tcPr>
            <w:tcW w:w="3215" w:type="dxa"/>
            <w:tcMar>
              <w:top w:w="0" w:type="dxa"/>
              <w:left w:w="108" w:type="dxa"/>
              <w:bottom w:w="0" w:type="dxa"/>
              <w:right w:w="108" w:type="dxa"/>
            </w:tcMar>
          </w:tcPr>
          <w:p w14:paraId="780B6DFD" w14:textId="77777777" w:rsidR="007D1150" w:rsidRDefault="007D1150">
            <w:pPr>
              <w:widowControl/>
              <w:spacing w:line="301" w:lineRule="atLeast"/>
              <w:jc w:val="center"/>
              <w:rPr>
                <w:rFonts w:ascii="宋体" w:cs="宋体"/>
                <w:color w:val="000000" w:themeColor="text1"/>
                <w:kern w:val="0"/>
                <w:sz w:val="24"/>
              </w:rPr>
            </w:pPr>
          </w:p>
        </w:tc>
        <w:tc>
          <w:tcPr>
            <w:tcW w:w="1417" w:type="dxa"/>
            <w:tcMar>
              <w:top w:w="0" w:type="dxa"/>
              <w:left w:w="108" w:type="dxa"/>
              <w:bottom w:w="0" w:type="dxa"/>
              <w:right w:w="108" w:type="dxa"/>
            </w:tcMar>
          </w:tcPr>
          <w:p w14:paraId="698778EC" w14:textId="77777777" w:rsidR="007D1150" w:rsidRDefault="007D1150">
            <w:pPr>
              <w:widowControl/>
              <w:spacing w:line="301" w:lineRule="atLeast"/>
              <w:jc w:val="center"/>
              <w:rPr>
                <w:rFonts w:ascii="宋体" w:cs="宋体"/>
                <w:color w:val="000000" w:themeColor="text1"/>
                <w:kern w:val="0"/>
                <w:sz w:val="24"/>
              </w:rPr>
            </w:pPr>
          </w:p>
        </w:tc>
        <w:tc>
          <w:tcPr>
            <w:tcW w:w="1134" w:type="dxa"/>
            <w:tcMar>
              <w:top w:w="0" w:type="dxa"/>
              <w:left w:w="108" w:type="dxa"/>
              <w:bottom w:w="0" w:type="dxa"/>
              <w:right w:w="108" w:type="dxa"/>
            </w:tcMar>
          </w:tcPr>
          <w:p w14:paraId="0D36D2E0"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0B448663" w14:textId="77777777" w:rsidR="007D1150" w:rsidRDefault="007D1150">
            <w:pPr>
              <w:widowControl/>
              <w:spacing w:line="301" w:lineRule="atLeast"/>
              <w:jc w:val="center"/>
              <w:rPr>
                <w:rFonts w:ascii="宋体" w:cs="宋体"/>
                <w:color w:val="000000" w:themeColor="text1"/>
                <w:kern w:val="0"/>
                <w:sz w:val="24"/>
              </w:rPr>
            </w:pPr>
          </w:p>
        </w:tc>
      </w:tr>
      <w:tr w:rsidR="007D1150" w14:paraId="2706272F" w14:textId="77777777">
        <w:trPr>
          <w:trHeight w:hRule="exact" w:val="567"/>
        </w:trPr>
        <w:tc>
          <w:tcPr>
            <w:tcW w:w="533" w:type="dxa"/>
            <w:tcMar>
              <w:top w:w="0" w:type="dxa"/>
              <w:left w:w="108" w:type="dxa"/>
              <w:bottom w:w="0" w:type="dxa"/>
              <w:right w:w="108" w:type="dxa"/>
            </w:tcMar>
          </w:tcPr>
          <w:p w14:paraId="75B0EA64" w14:textId="77777777" w:rsidR="007D1150" w:rsidRDefault="007D1150">
            <w:pPr>
              <w:widowControl/>
              <w:spacing w:line="301" w:lineRule="atLeast"/>
              <w:jc w:val="center"/>
              <w:rPr>
                <w:color w:val="000000" w:themeColor="text1"/>
                <w:kern w:val="0"/>
                <w:sz w:val="24"/>
              </w:rPr>
            </w:pPr>
          </w:p>
        </w:tc>
        <w:tc>
          <w:tcPr>
            <w:tcW w:w="3215" w:type="dxa"/>
            <w:tcMar>
              <w:top w:w="0" w:type="dxa"/>
              <w:left w:w="108" w:type="dxa"/>
              <w:bottom w:w="0" w:type="dxa"/>
              <w:right w:w="108" w:type="dxa"/>
            </w:tcMar>
          </w:tcPr>
          <w:p w14:paraId="1F1CEEF3" w14:textId="77777777" w:rsidR="007D1150" w:rsidRDefault="007D1150">
            <w:pPr>
              <w:widowControl/>
              <w:spacing w:line="301" w:lineRule="atLeast"/>
              <w:jc w:val="center"/>
              <w:rPr>
                <w:color w:val="000000" w:themeColor="text1"/>
                <w:kern w:val="0"/>
                <w:sz w:val="24"/>
              </w:rPr>
            </w:pPr>
          </w:p>
        </w:tc>
        <w:tc>
          <w:tcPr>
            <w:tcW w:w="1417" w:type="dxa"/>
            <w:tcMar>
              <w:top w:w="0" w:type="dxa"/>
              <w:left w:w="108" w:type="dxa"/>
              <w:bottom w:w="0" w:type="dxa"/>
              <w:right w:w="108" w:type="dxa"/>
            </w:tcMar>
          </w:tcPr>
          <w:p w14:paraId="3407940E" w14:textId="77777777" w:rsidR="007D1150" w:rsidRDefault="007D1150">
            <w:pPr>
              <w:widowControl/>
              <w:spacing w:line="301" w:lineRule="atLeast"/>
              <w:jc w:val="center"/>
              <w:rPr>
                <w:color w:val="000000" w:themeColor="text1"/>
                <w:kern w:val="0"/>
                <w:sz w:val="24"/>
              </w:rPr>
            </w:pPr>
          </w:p>
        </w:tc>
        <w:tc>
          <w:tcPr>
            <w:tcW w:w="1134" w:type="dxa"/>
            <w:tcMar>
              <w:top w:w="0" w:type="dxa"/>
              <w:left w:w="108" w:type="dxa"/>
              <w:bottom w:w="0" w:type="dxa"/>
              <w:right w:w="108" w:type="dxa"/>
            </w:tcMar>
          </w:tcPr>
          <w:p w14:paraId="21C7A445"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02F5B3FA" w14:textId="77777777" w:rsidR="007D1150" w:rsidRDefault="007D1150">
            <w:pPr>
              <w:widowControl/>
              <w:spacing w:line="301" w:lineRule="atLeast"/>
              <w:jc w:val="center"/>
              <w:rPr>
                <w:color w:val="000000" w:themeColor="text1"/>
                <w:kern w:val="0"/>
                <w:sz w:val="24"/>
              </w:rPr>
            </w:pPr>
          </w:p>
        </w:tc>
      </w:tr>
      <w:tr w:rsidR="007D1150" w14:paraId="3AE88A19" w14:textId="77777777">
        <w:trPr>
          <w:trHeight w:hRule="exact" w:val="567"/>
        </w:trPr>
        <w:tc>
          <w:tcPr>
            <w:tcW w:w="533" w:type="dxa"/>
            <w:tcMar>
              <w:top w:w="0" w:type="dxa"/>
              <w:left w:w="108" w:type="dxa"/>
              <w:bottom w:w="0" w:type="dxa"/>
              <w:right w:w="108" w:type="dxa"/>
            </w:tcMar>
          </w:tcPr>
          <w:p w14:paraId="3219F3BE" w14:textId="77777777" w:rsidR="007D1150" w:rsidRDefault="007D1150">
            <w:pPr>
              <w:widowControl/>
              <w:spacing w:line="301" w:lineRule="atLeast"/>
              <w:jc w:val="center"/>
              <w:rPr>
                <w:rFonts w:ascii="宋体" w:cs="宋体"/>
                <w:color w:val="000000" w:themeColor="text1"/>
                <w:kern w:val="0"/>
                <w:sz w:val="24"/>
              </w:rPr>
            </w:pPr>
          </w:p>
        </w:tc>
        <w:tc>
          <w:tcPr>
            <w:tcW w:w="3215" w:type="dxa"/>
            <w:tcMar>
              <w:top w:w="0" w:type="dxa"/>
              <w:left w:w="108" w:type="dxa"/>
              <w:bottom w:w="0" w:type="dxa"/>
              <w:right w:w="108" w:type="dxa"/>
            </w:tcMar>
          </w:tcPr>
          <w:p w14:paraId="28A89D50" w14:textId="77777777" w:rsidR="007D1150" w:rsidRDefault="007D1150">
            <w:pPr>
              <w:widowControl/>
              <w:spacing w:line="301" w:lineRule="atLeast"/>
              <w:jc w:val="center"/>
              <w:rPr>
                <w:rFonts w:ascii="宋体" w:cs="宋体"/>
                <w:color w:val="000000" w:themeColor="text1"/>
                <w:kern w:val="0"/>
                <w:sz w:val="24"/>
              </w:rPr>
            </w:pPr>
          </w:p>
        </w:tc>
        <w:tc>
          <w:tcPr>
            <w:tcW w:w="1417" w:type="dxa"/>
            <w:tcMar>
              <w:top w:w="0" w:type="dxa"/>
              <w:left w:w="108" w:type="dxa"/>
              <w:bottom w:w="0" w:type="dxa"/>
              <w:right w:w="108" w:type="dxa"/>
            </w:tcMar>
          </w:tcPr>
          <w:p w14:paraId="67A7BF02" w14:textId="77777777" w:rsidR="007D1150" w:rsidRDefault="007D1150">
            <w:pPr>
              <w:widowControl/>
              <w:spacing w:line="301" w:lineRule="atLeast"/>
              <w:jc w:val="center"/>
              <w:rPr>
                <w:rFonts w:ascii="宋体" w:cs="宋体"/>
                <w:color w:val="000000" w:themeColor="text1"/>
                <w:kern w:val="0"/>
                <w:sz w:val="24"/>
              </w:rPr>
            </w:pPr>
          </w:p>
        </w:tc>
        <w:tc>
          <w:tcPr>
            <w:tcW w:w="1134" w:type="dxa"/>
            <w:tcMar>
              <w:top w:w="0" w:type="dxa"/>
              <w:left w:w="108" w:type="dxa"/>
              <w:bottom w:w="0" w:type="dxa"/>
              <w:right w:w="108" w:type="dxa"/>
            </w:tcMar>
          </w:tcPr>
          <w:p w14:paraId="29578B5E"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1E8A4E3F" w14:textId="77777777" w:rsidR="007D1150" w:rsidRDefault="007D1150">
            <w:pPr>
              <w:widowControl/>
              <w:spacing w:line="301" w:lineRule="atLeast"/>
              <w:jc w:val="center"/>
              <w:rPr>
                <w:rFonts w:ascii="宋体" w:cs="宋体"/>
                <w:color w:val="000000" w:themeColor="text1"/>
                <w:kern w:val="0"/>
                <w:sz w:val="24"/>
              </w:rPr>
            </w:pPr>
          </w:p>
        </w:tc>
      </w:tr>
      <w:tr w:rsidR="007D1150" w14:paraId="75492BC3" w14:textId="77777777">
        <w:trPr>
          <w:trHeight w:hRule="exact" w:val="567"/>
        </w:trPr>
        <w:tc>
          <w:tcPr>
            <w:tcW w:w="533" w:type="dxa"/>
            <w:tcMar>
              <w:top w:w="0" w:type="dxa"/>
              <w:left w:w="108" w:type="dxa"/>
              <w:bottom w:w="0" w:type="dxa"/>
              <w:right w:w="108" w:type="dxa"/>
            </w:tcMar>
          </w:tcPr>
          <w:p w14:paraId="0606B84D" w14:textId="77777777" w:rsidR="007D1150" w:rsidRDefault="007D1150">
            <w:pPr>
              <w:widowControl/>
              <w:spacing w:line="301" w:lineRule="atLeast"/>
              <w:jc w:val="center"/>
              <w:rPr>
                <w:color w:val="000000" w:themeColor="text1"/>
                <w:kern w:val="0"/>
                <w:sz w:val="24"/>
              </w:rPr>
            </w:pPr>
          </w:p>
        </w:tc>
        <w:tc>
          <w:tcPr>
            <w:tcW w:w="3215" w:type="dxa"/>
            <w:tcMar>
              <w:top w:w="0" w:type="dxa"/>
              <w:left w:w="108" w:type="dxa"/>
              <w:bottom w:w="0" w:type="dxa"/>
              <w:right w:w="108" w:type="dxa"/>
            </w:tcMar>
          </w:tcPr>
          <w:p w14:paraId="4AD925EF" w14:textId="77777777" w:rsidR="007D1150" w:rsidRDefault="007D1150">
            <w:pPr>
              <w:widowControl/>
              <w:spacing w:line="301" w:lineRule="atLeast"/>
              <w:jc w:val="center"/>
              <w:rPr>
                <w:color w:val="000000" w:themeColor="text1"/>
                <w:kern w:val="0"/>
                <w:sz w:val="24"/>
              </w:rPr>
            </w:pPr>
          </w:p>
        </w:tc>
        <w:tc>
          <w:tcPr>
            <w:tcW w:w="1417" w:type="dxa"/>
            <w:tcMar>
              <w:top w:w="0" w:type="dxa"/>
              <w:left w:w="108" w:type="dxa"/>
              <w:bottom w:w="0" w:type="dxa"/>
              <w:right w:w="108" w:type="dxa"/>
            </w:tcMar>
          </w:tcPr>
          <w:p w14:paraId="07911200" w14:textId="77777777" w:rsidR="007D1150" w:rsidRDefault="007D1150">
            <w:pPr>
              <w:widowControl/>
              <w:spacing w:line="301" w:lineRule="atLeast"/>
              <w:jc w:val="center"/>
              <w:rPr>
                <w:color w:val="000000" w:themeColor="text1"/>
                <w:kern w:val="0"/>
                <w:sz w:val="24"/>
              </w:rPr>
            </w:pPr>
          </w:p>
        </w:tc>
        <w:tc>
          <w:tcPr>
            <w:tcW w:w="1134" w:type="dxa"/>
            <w:tcMar>
              <w:top w:w="0" w:type="dxa"/>
              <w:left w:w="108" w:type="dxa"/>
              <w:bottom w:w="0" w:type="dxa"/>
              <w:right w:w="108" w:type="dxa"/>
            </w:tcMar>
          </w:tcPr>
          <w:p w14:paraId="636C4B1C"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4C8A6B74" w14:textId="77777777" w:rsidR="007D1150" w:rsidRDefault="007D1150">
            <w:pPr>
              <w:widowControl/>
              <w:spacing w:line="301" w:lineRule="atLeast"/>
              <w:jc w:val="center"/>
              <w:rPr>
                <w:color w:val="000000" w:themeColor="text1"/>
                <w:kern w:val="0"/>
                <w:sz w:val="24"/>
              </w:rPr>
            </w:pPr>
          </w:p>
        </w:tc>
      </w:tr>
      <w:tr w:rsidR="007D1150" w14:paraId="2A403FE0" w14:textId="77777777">
        <w:trPr>
          <w:trHeight w:hRule="exact" w:val="567"/>
        </w:trPr>
        <w:tc>
          <w:tcPr>
            <w:tcW w:w="533" w:type="dxa"/>
            <w:tcMar>
              <w:top w:w="0" w:type="dxa"/>
              <w:left w:w="108" w:type="dxa"/>
              <w:bottom w:w="0" w:type="dxa"/>
              <w:right w:w="108" w:type="dxa"/>
            </w:tcMar>
          </w:tcPr>
          <w:p w14:paraId="1320C3E4" w14:textId="77777777" w:rsidR="007D1150" w:rsidRDefault="007D1150">
            <w:pPr>
              <w:widowControl/>
              <w:spacing w:line="301" w:lineRule="atLeast"/>
              <w:jc w:val="center"/>
              <w:rPr>
                <w:color w:val="000000" w:themeColor="text1"/>
                <w:kern w:val="0"/>
                <w:sz w:val="24"/>
              </w:rPr>
            </w:pPr>
          </w:p>
        </w:tc>
        <w:tc>
          <w:tcPr>
            <w:tcW w:w="3215" w:type="dxa"/>
            <w:tcMar>
              <w:top w:w="0" w:type="dxa"/>
              <w:left w:w="108" w:type="dxa"/>
              <w:bottom w:w="0" w:type="dxa"/>
              <w:right w:w="108" w:type="dxa"/>
            </w:tcMar>
          </w:tcPr>
          <w:p w14:paraId="6B07B29B" w14:textId="77777777" w:rsidR="007D1150" w:rsidRDefault="007D1150">
            <w:pPr>
              <w:widowControl/>
              <w:spacing w:line="301" w:lineRule="atLeast"/>
              <w:jc w:val="center"/>
              <w:rPr>
                <w:color w:val="000000" w:themeColor="text1"/>
                <w:kern w:val="0"/>
                <w:sz w:val="24"/>
              </w:rPr>
            </w:pPr>
          </w:p>
        </w:tc>
        <w:tc>
          <w:tcPr>
            <w:tcW w:w="1417" w:type="dxa"/>
            <w:tcMar>
              <w:top w:w="0" w:type="dxa"/>
              <w:left w:w="108" w:type="dxa"/>
              <w:bottom w:w="0" w:type="dxa"/>
              <w:right w:w="108" w:type="dxa"/>
            </w:tcMar>
          </w:tcPr>
          <w:p w14:paraId="215BC7AA" w14:textId="77777777" w:rsidR="007D1150" w:rsidRDefault="007D1150">
            <w:pPr>
              <w:widowControl/>
              <w:spacing w:line="301" w:lineRule="atLeast"/>
              <w:jc w:val="center"/>
              <w:rPr>
                <w:color w:val="000000" w:themeColor="text1"/>
                <w:kern w:val="0"/>
                <w:sz w:val="24"/>
              </w:rPr>
            </w:pPr>
          </w:p>
        </w:tc>
        <w:tc>
          <w:tcPr>
            <w:tcW w:w="1134" w:type="dxa"/>
            <w:tcMar>
              <w:top w:w="0" w:type="dxa"/>
              <w:left w:w="108" w:type="dxa"/>
              <w:bottom w:w="0" w:type="dxa"/>
              <w:right w:w="108" w:type="dxa"/>
            </w:tcMar>
          </w:tcPr>
          <w:p w14:paraId="59079933"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138D2E92" w14:textId="77777777" w:rsidR="007D1150" w:rsidRDefault="007D1150">
            <w:pPr>
              <w:widowControl/>
              <w:spacing w:line="301" w:lineRule="atLeast"/>
              <w:jc w:val="center"/>
              <w:rPr>
                <w:color w:val="000000" w:themeColor="text1"/>
                <w:kern w:val="0"/>
                <w:sz w:val="24"/>
              </w:rPr>
            </w:pPr>
          </w:p>
        </w:tc>
      </w:tr>
      <w:tr w:rsidR="007D1150" w14:paraId="1B49B34D" w14:textId="77777777">
        <w:trPr>
          <w:trHeight w:hRule="exact" w:val="567"/>
        </w:trPr>
        <w:tc>
          <w:tcPr>
            <w:tcW w:w="533" w:type="dxa"/>
            <w:tcMar>
              <w:top w:w="0" w:type="dxa"/>
              <w:left w:w="108" w:type="dxa"/>
              <w:bottom w:w="0" w:type="dxa"/>
              <w:right w:w="108" w:type="dxa"/>
            </w:tcMar>
          </w:tcPr>
          <w:p w14:paraId="7DDF4DFC" w14:textId="77777777" w:rsidR="007D1150" w:rsidRDefault="007D1150">
            <w:pPr>
              <w:widowControl/>
              <w:spacing w:line="301" w:lineRule="atLeast"/>
              <w:jc w:val="center"/>
              <w:rPr>
                <w:color w:val="000000" w:themeColor="text1"/>
                <w:kern w:val="0"/>
                <w:sz w:val="24"/>
              </w:rPr>
            </w:pPr>
          </w:p>
        </w:tc>
        <w:tc>
          <w:tcPr>
            <w:tcW w:w="3215" w:type="dxa"/>
            <w:tcMar>
              <w:top w:w="0" w:type="dxa"/>
              <w:left w:w="108" w:type="dxa"/>
              <w:bottom w:w="0" w:type="dxa"/>
              <w:right w:w="108" w:type="dxa"/>
            </w:tcMar>
          </w:tcPr>
          <w:p w14:paraId="7ABFC609" w14:textId="77777777" w:rsidR="007D1150" w:rsidRDefault="007D1150">
            <w:pPr>
              <w:widowControl/>
              <w:spacing w:line="301" w:lineRule="atLeast"/>
              <w:jc w:val="center"/>
              <w:rPr>
                <w:color w:val="000000" w:themeColor="text1"/>
                <w:kern w:val="0"/>
                <w:sz w:val="24"/>
              </w:rPr>
            </w:pPr>
          </w:p>
        </w:tc>
        <w:tc>
          <w:tcPr>
            <w:tcW w:w="1417" w:type="dxa"/>
            <w:tcMar>
              <w:top w:w="0" w:type="dxa"/>
              <w:left w:w="108" w:type="dxa"/>
              <w:bottom w:w="0" w:type="dxa"/>
              <w:right w:w="108" w:type="dxa"/>
            </w:tcMar>
          </w:tcPr>
          <w:p w14:paraId="2A1D5376" w14:textId="77777777" w:rsidR="007D1150" w:rsidRDefault="007D1150">
            <w:pPr>
              <w:widowControl/>
              <w:spacing w:line="301" w:lineRule="atLeast"/>
              <w:jc w:val="center"/>
              <w:rPr>
                <w:color w:val="000000" w:themeColor="text1"/>
                <w:kern w:val="0"/>
                <w:sz w:val="24"/>
              </w:rPr>
            </w:pPr>
          </w:p>
        </w:tc>
        <w:tc>
          <w:tcPr>
            <w:tcW w:w="1134" w:type="dxa"/>
            <w:tcMar>
              <w:top w:w="0" w:type="dxa"/>
              <w:left w:w="108" w:type="dxa"/>
              <w:bottom w:w="0" w:type="dxa"/>
              <w:right w:w="108" w:type="dxa"/>
            </w:tcMar>
          </w:tcPr>
          <w:p w14:paraId="4217AA03"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20E20E42" w14:textId="77777777" w:rsidR="007D1150" w:rsidRDefault="007D1150">
            <w:pPr>
              <w:widowControl/>
              <w:spacing w:line="301" w:lineRule="atLeast"/>
              <w:jc w:val="center"/>
              <w:rPr>
                <w:color w:val="000000" w:themeColor="text1"/>
                <w:kern w:val="0"/>
                <w:sz w:val="24"/>
              </w:rPr>
            </w:pPr>
          </w:p>
        </w:tc>
      </w:tr>
      <w:tr w:rsidR="007D1150" w14:paraId="321C7EB7" w14:textId="77777777">
        <w:trPr>
          <w:trHeight w:hRule="exact" w:val="567"/>
        </w:trPr>
        <w:tc>
          <w:tcPr>
            <w:tcW w:w="533" w:type="dxa"/>
            <w:tcMar>
              <w:top w:w="0" w:type="dxa"/>
              <w:left w:w="108" w:type="dxa"/>
              <w:bottom w:w="0" w:type="dxa"/>
              <w:right w:w="108" w:type="dxa"/>
            </w:tcMar>
          </w:tcPr>
          <w:p w14:paraId="757042B9" w14:textId="77777777" w:rsidR="007D1150" w:rsidRDefault="007D1150">
            <w:pPr>
              <w:widowControl/>
              <w:spacing w:line="301" w:lineRule="atLeast"/>
              <w:jc w:val="center"/>
              <w:rPr>
                <w:color w:val="000000" w:themeColor="text1"/>
                <w:kern w:val="0"/>
                <w:sz w:val="24"/>
              </w:rPr>
            </w:pPr>
          </w:p>
        </w:tc>
        <w:tc>
          <w:tcPr>
            <w:tcW w:w="3215" w:type="dxa"/>
            <w:tcMar>
              <w:top w:w="0" w:type="dxa"/>
              <w:left w:w="108" w:type="dxa"/>
              <w:bottom w:w="0" w:type="dxa"/>
              <w:right w:w="108" w:type="dxa"/>
            </w:tcMar>
          </w:tcPr>
          <w:p w14:paraId="6EBCA46C" w14:textId="77777777" w:rsidR="007D1150" w:rsidRDefault="007D1150">
            <w:pPr>
              <w:widowControl/>
              <w:spacing w:line="301" w:lineRule="atLeast"/>
              <w:jc w:val="center"/>
              <w:rPr>
                <w:color w:val="000000" w:themeColor="text1"/>
                <w:kern w:val="0"/>
                <w:sz w:val="24"/>
              </w:rPr>
            </w:pPr>
          </w:p>
        </w:tc>
        <w:tc>
          <w:tcPr>
            <w:tcW w:w="1417" w:type="dxa"/>
            <w:tcMar>
              <w:top w:w="0" w:type="dxa"/>
              <w:left w:w="108" w:type="dxa"/>
              <w:bottom w:w="0" w:type="dxa"/>
              <w:right w:w="108" w:type="dxa"/>
            </w:tcMar>
          </w:tcPr>
          <w:p w14:paraId="55FCAEC1" w14:textId="77777777" w:rsidR="007D1150" w:rsidRDefault="007D1150">
            <w:pPr>
              <w:widowControl/>
              <w:spacing w:line="301" w:lineRule="atLeast"/>
              <w:jc w:val="center"/>
              <w:rPr>
                <w:color w:val="000000" w:themeColor="text1"/>
                <w:kern w:val="0"/>
                <w:sz w:val="24"/>
              </w:rPr>
            </w:pPr>
          </w:p>
        </w:tc>
        <w:tc>
          <w:tcPr>
            <w:tcW w:w="1134" w:type="dxa"/>
            <w:tcMar>
              <w:top w:w="0" w:type="dxa"/>
              <w:left w:w="108" w:type="dxa"/>
              <w:bottom w:w="0" w:type="dxa"/>
              <w:right w:w="108" w:type="dxa"/>
            </w:tcMar>
          </w:tcPr>
          <w:p w14:paraId="59C91521"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123C65DD" w14:textId="77777777" w:rsidR="007D1150" w:rsidRDefault="007D1150">
            <w:pPr>
              <w:widowControl/>
              <w:spacing w:line="301" w:lineRule="atLeast"/>
              <w:jc w:val="center"/>
              <w:rPr>
                <w:color w:val="000000" w:themeColor="text1"/>
                <w:kern w:val="0"/>
                <w:sz w:val="24"/>
              </w:rPr>
            </w:pPr>
          </w:p>
        </w:tc>
      </w:tr>
      <w:tr w:rsidR="007D1150" w14:paraId="17C8B4F3" w14:textId="77777777">
        <w:trPr>
          <w:trHeight w:hRule="exact" w:val="567"/>
        </w:trPr>
        <w:tc>
          <w:tcPr>
            <w:tcW w:w="533" w:type="dxa"/>
            <w:tcMar>
              <w:top w:w="0" w:type="dxa"/>
              <w:left w:w="108" w:type="dxa"/>
              <w:bottom w:w="0" w:type="dxa"/>
              <w:right w:w="108" w:type="dxa"/>
            </w:tcMar>
          </w:tcPr>
          <w:p w14:paraId="0A360B80" w14:textId="77777777" w:rsidR="007D1150" w:rsidRDefault="007D1150">
            <w:pPr>
              <w:widowControl/>
              <w:spacing w:line="301" w:lineRule="atLeast"/>
              <w:jc w:val="center"/>
              <w:rPr>
                <w:color w:val="000000" w:themeColor="text1"/>
                <w:kern w:val="0"/>
                <w:sz w:val="24"/>
              </w:rPr>
            </w:pPr>
          </w:p>
        </w:tc>
        <w:tc>
          <w:tcPr>
            <w:tcW w:w="3215" w:type="dxa"/>
            <w:tcMar>
              <w:top w:w="0" w:type="dxa"/>
              <w:left w:w="108" w:type="dxa"/>
              <w:bottom w:w="0" w:type="dxa"/>
              <w:right w:w="108" w:type="dxa"/>
            </w:tcMar>
          </w:tcPr>
          <w:p w14:paraId="5663D8E2" w14:textId="77777777" w:rsidR="007D1150" w:rsidRDefault="007D1150">
            <w:pPr>
              <w:widowControl/>
              <w:spacing w:line="301" w:lineRule="atLeast"/>
              <w:jc w:val="center"/>
              <w:rPr>
                <w:color w:val="000000" w:themeColor="text1"/>
                <w:kern w:val="0"/>
                <w:sz w:val="24"/>
              </w:rPr>
            </w:pPr>
          </w:p>
        </w:tc>
        <w:tc>
          <w:tcPr>
            <w:tcW w:w="1417" w:type="dxa"/>
            <w:tcMar>
              <w:top w:w="0" w:type="dxa"/>
              <w:left w:w="108" w:type="dxa"/>
              <w:bottom w:w="0" w:type="dxa"/>
              <w:right w:w="108" w:type="dxa"/>
            </w:tcMar>
          </w:tcPr>
          <w:p w14:paraId="4F843675" w14:textId="77777777" w:rsidR="007D1150" w:rsidRDefault="007D1150">
            <w:pPr>
              <w:widowControl/>
              <w:spacing w:line="301" w:lineRule="atLeast"/>
              <w:jc w:val="center"/>
              <w:rPr>
                <w:color w:val="000000" w:themeColor="text1"/>
                <w:kern w:val="0"/>
                <w:sz w:val="24"/>
              </w:rPr>
            </w:pPr>
          </w:p>
        </w:tc>
        <w:tc>
          <w:tcPr>
            <w:tcW w:w="1134" w:type="dxa"/>
            <w:tcMar>
              <w:top w:w="0" w:type="dxa"/>
              <w:left w:w="108" w:type="dxa"/>
              <w:bottom w:w="0" w:type="dxa"/>
              <w:right w:w="108" w:type="dxa"/>
            </w:tcMar>
          </w:tcPr>
          <w:p w14:paraId="1E2A16F9"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4FC01A95" w14:textId="77777777" w:rsidR="007D1150" w:rsidRDefault="007D1150">
            <w:pPr>
              <w:widowControl/>
              <w:spacing w:line="301" w:lineRule="atLeast"/>
              <w:jc w:val="center"/>
              <w:rPr>
                <w:color w:val="000000" w:themeColor="text1"/>
                <w:kern w:val="0"/>
                <w:sz w:val="24"/>
              </w:rPr>
            </w:pPr>
          </w:p>
        </w:tc>
      </w:tr>
      <w:tr w:rsidR="007D1150" w14:paraId="5AEE52B6" w14:textId="77777777">
        <w:trPr>
          <w:trHeight w:hRule="exact" w:val="567"/>
        </w:trPr>
        <w:tc>
          <w:tcPr>
            <w:tcW w:w="533" w:type="dxa"/>
            <w:tcMar>
              <w:top w:w="0" w:type="dxa"/>
              <w:left w:w="108" w:type="dxa"/>
              <w:bottom w:w="0" w:type="dxa"/>
              <w:right w:w="108" w:type="dxa"/>
            </w:tcMar>
          </w:tcPr>
          <w:p w14:paraId="09D29A8F" w14:textId="77777777" w:rsidR="007D1150" w:rsidRDefault="007D1150">
            <w:pPr>
              <w:widowControl/>
              <w:spacing w:line="301" w:lineRule="atLeast"/>
              <w:jc w:val="center"/>
              <w:rPr>
                <w:color w:val="000000" w:themeColor="text1"/>
                <w:kern w:val="0"/>
                <w:sz w:val="24"/>
              </w:rPr>
            </w:pPr>
          </w:p>
        </w:tc>
        <w:tc>
          <w:tcPr>
            <w:tcW w:w="3215" w:type="dxa"/>
            <w:tcMar>
              <w:top w:w="0" w:type="dxa"/>
              <w:left w:w="108" w:type="dxa"/>
              <w:bottom w:w="0" w:type="dxa"/>
              <w:right w:w="108" w:type="dxa"/>
            </w:tcMar>
          </w:tcPr>
          <w:p w14:paraId="6F800FFA" w14:textId="77777777" w:rsidR="007D1150" w:rsidRDefault="007D1150">
            <w:pPr>
              <w:widowControl/>
              <w:spacing w:line="301" w:lineRule="atLeast"/>
              <w:jc w:val="center"/>
              <w:rPr>
                <w:color w:val="000000" w:themeColor="text1"/>
                <w:kern w:val="0"/>
                <w:sz w:val="24"/>
              </w:rPr>
            </w:pPr>
          </w:p>
        </w:tc>
        <w:tc>
          <w:tcPr>
            <w:tcW w:w="1417" w:type="dxa"/>
            <w:tcMar>
              <w:top w:w="0" w:type="dxa"/>
              <w:left w:w="108" w:type="dxa"/>
              <w:bottom w:w="0" w:type="dxa"/>
              <w:right w:w="108" w:type="dxa"/>
            </w:tcMar>
          </w:tcPr>
          <w:p w14:paraId="1EF1D439" w14:textId="77777777" w:rsidR="007D1150" w:rsidRDefault="007D1150">
            <w:pPr>
              <w:widowControl/>
              <w:spacing w:line="301" w:lineRule="atLeast"/>
              <w:jc w:val="center"/>
              <w:rPr>
                <w:color w:val="000000" w:themeColor="text1"/>
                <w:kern w:val="0"/>
                <w:sz w:val="24"/>
              </w:rPr>
            </w:pPr>
          </w:p>
        </w:tc>
        <w:tc>
          <w:tcPr>
            <w:tcW w:w="1134" w:type="dxa"/>
            <w:tcMar>
              <w:top w:w="0" w:type="dxa"/>
              <w:left w:w="108" w:type="dxa"/>
              <w:bottom w:w="0" w:type="dxa"/>
              <w:right w:w="108" w:type="dxa"/>
            </w:tcMar>
          </w:tcPr>
          <w:p w14:paraId="3E673F7C"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19FB5B68" w14:textId="77777777" w:rsidR="007D1150" w:rsidRDefault="007D1150">
            <w:pPr>
              <w:widowControl/>
              <w:spacing w:line="301" w:lineRule="atLeast"/>
              <w:jc w:val="center"/>
              <w:rPr>
                <w:color w:val="000000" w:themeColor="text1"/>
                <w:kern w:val="0"/>
                <w:sz w:val="24"/>
              </w:rPr>
            </w:pPr>
          </w:p>
        </w:tc>
      </w:tr>
      <w:tr w:rsidR="007D1150" w14:paraId="6FA68F0A" w14:textId="77777777">
        <w:trPr>
          <w:trHeight w:hRule="exact" w:val="567"/>
        </w:trPr>
        <w:tc>
          <w:tcPr>
            <w:tcW w:w="533" w:type="dxa"/>
            <w:tcMar>
              <w:top w:w="0" w:type="dxa"/>
              <w:left w:w="108" w:type="dxa"/>
              <w:bottom w:w="0" w:type="dxa"/>
              <w:right w:w="108" w:type="dxa"/>
            </w:tcMar>
          </w:tcPr>
          <w:p w14:paraId="03E7F739" w14:textId="77777777" w:rsidR="007D1150" w:rsidRDefault="007D1150">
            <w:pPr>
              <w:widowControl/>
              <w:spacing w:line="301" w:lineRule="atLeast"/>
              <w:jc w:val="center"/>
              <w:rPr>
                <w:color w:val="000000" w:themeColor="text1"/>
                <w:kern w:val="0"/>
                <w:sz w:val="24"/>
              </w:rPr>
            </w:pPr>
          </w:p>
        </w:tc>
        <w:tc>
          <w:tcPr>
            <w:tcW w:w="3215" w:type="dxa"/>
            <w:tcMar>
              <w:top w:w="0" w:type="dxa"/>
              <w:left w:w="108" w:type="dxa"/>
              <w:bottom w:w="0" w:type="dxa"/>
              <w:right w:w="108" w:type="dxa"/>
            </w:tcMar>
          </w:tcPr>
          <w:p w14:paraId="7503F6C8" w14:textId="77777777" w:rsidR="007D1150" w:rsidRDefault="007D1150">
            <w:pPr>
              <w:widowControl/>
              <w:spacing w:line="301" w:lineRule="atLeast"/>
              <w:jc w:val="center"/>
              <w:rPr>
                <w:color w:val="000000" w:themeColor="text1"/>
                <w:kern w:val="0"/>
                <w:sz w:val="24"/>
              </w:rPr>
            </w:pPr>
          </w:p>
        </w:tc>
        <w:tc>
          <w:tcPr>
            <w:tcW w:w="1417" w:type="dxa"/>
            <w:tcMar>
              <w:top w:w="0" w:type="dxa"/>
              <w:left w:w="108" w:type="dxa"/>
              <w:bottom w:w="0" w:type="dxa"/>
              <w:right w:w="108" w:type="dxa"/>
            </w:tcMar>
          </w:tcPr>
          <w:p w14:paraId="341F55E3" w14:textId="77777777" w:rsidR="007D1150" w:rsidRDefault="007D1150">
            <w:pPr>
              <w:widowControl/>
              <w:spacing w:line="301" w:lineRule="atLeast"/>
              <w:jc w:val="center"/>
              <w:rPr>
                <w:color w:val="000000" w:themeColor="text1"/>
                <w:kern w:val="0"/>
                <w:sz w:val="24"/>
              </w:rPr>
            </w:pPr>
          </w:p>
        </w:tc>
        <w:tc>
          <w:tcPr>
            <w:tcW w:w="1134" w:type="dxa"/>
            <w:tcMar>
              <w:top w:w="0" w:type="dxa"/>
              <w:left w:w="108" w:type="dxa"/>
              <w:bottom w:w="0" w:type="dxa"/>
              <w:right w:w="108" w:type="dxa"/>
            </w:tcMar>
          </w:tcPr>
          <w:p w14:paraId="312EA96D"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66268AC5" w14:textId="77777777" w:rsidR="007D1150" w:rsidRDefault="007D1150">
            <w:pPr>
              <w:widowControl/>
              <w:spacing w:line="301" w:lineRule="atLeast"/>
              <w:jc w:val="center"/>
              <w:rPr>
                <w:color w:val="000000" w:themeColor="text1"/>
                <w:kern w:val="0"/>
                <w:sz w:val="24"/>
              </w:rPr>
            </w:pPr>
          </w:p>
        </w:tc>
      </w:tr>
      <w:tr w:rsidR="007D1150" w14:paraId="7805A761" w14:textId="77777777">
        <w:trPr>
          <w:trHeight w:hRule="exact" w:val="567"/>
        </w:trPr>
        <w:tc>
          <w:tcPr>
            <w:tcW w:w="533" w:type="dxa"/>
            <w:tcMar>
              <w:top w:w="0" w:type="dxa"/>
              <w:left w:w="108" w:type="dxa"/>
              <w:bottom w:w="0" w:type="dxa"/>
              <w:right w:w="108" w:type="dxa"/>
            </w:tcMar>
          </w:tcPr>
          <w:p w14:paraId="63CA6CEA" w14:textId="77777777" w:rsidR="007D1150" w:rsidRDefault="007D1150">
            <w:pPr>
              <w:widowControl/>
              <w:spacing w:line="301" w:lineRule="atLeast"/>
              <w:jc w:val="center"/>
              <w:rPr>
                <w:color w:val="000000" w:themeColor="text1"/>
                <w:kern w:val="0"/>
                <w:sz w:val="24"/>
              </w:rPr>
            </w:pPr>
          </w:p>
        </w:tc>
        <w:tc>
          <w:tcPr>
            <w:tcW w:w="3215" w:type="dxa"/>
            <w:tcMar>
              <w:top w:w="0" w:type="dxa"/>
              <w:left w:w="108" w:type="dxa"/>
              <w:bottom w:w="0" w:type="dxa"/>
              <w:right w:w="108" w:type="dxa"/>
            </w:tcMar>
          </w:tcPr>
          <w:p w14:paraId="67C137A1" w14:textId="77777777" w:rsidR="007D1150" w:rsidRDefault="007D1150">
            <w:pPr>
              <w:widowControl/>
              <w:spacing w:line="301" w:lineRule="atLeast"/>
              <w:jc w:val="center"/>
              <w:rPr>
                <w:color w:val="000000" w:themeColor="text1"/>
                <w:kern w:val="0"/>
                <w:sz w:val="24"/>
              </w:rPr>
            </w:pPr>
          </w:p>
        </w:tc>
        <w:tc>
          <w:tcPr>
            <w:tcW w:w="1417" w:type="dxa"/>
            <w:tcMar>
              <w:top w:w="0" w:type="dxa"/>
              <w:left w:w="108" w:type="dxa"/>
              <w:bottom w:w="0" w:type="dxa"/>
              <w:right w:w="108" w:type="dxa"/>
            </w:tcMar>
          </w:tcPr>
          <w:p w14:paraId="7A800788" w14:textId="77777777" w:rsidR="007D1150" w:rsidRDefault="007D1150">
            <w:pPr>
              <w:widowControl/>
              <w:spacing w:line="301" w:lineRule="atLeast"/>
              <w:jc w:val="center"/>
              <w:rPr>
                <w:color w:val="000000" w:themeColor="text1"/>
                <w:kern w:val="0"/>
                <w:sz w:val="24"/>
              </w:rPr>
            </w:pPr>
          </w:p>
        </w:tc>
        <w:tc>
          <w:tcPr>
            <w:tcW w:w="1134" w:type="dxa"/>
            <w:tcMar>
              <w:top w:w="0" w:type="dxa"/>
              <w:left w:w="108" w:type="dxa"/>
              <w:bottom w:w="0" w:type="dxa"/>
              <w:right w:w="108" w:type="dxa"/>
            </w:tcMar>
          </w:tcPr>
          <w:p w14:paraId="1CADE9C4"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56EDB355" w14:textId="77777777" w:rsidR="007D1150" w:rsidRDefault="007D1150">
            <w:pPr>
              <w:widowControl/>
              <w:spacing w:line="301" w:lineRule="atLeast"/>
              <w:jc w:val="center"/>
              <w:rPr>
                <w:color w:val="000000" w:themeColor="text1"/>
                <w:kern w:val="0"/>
                <w:sz w:val="24"/>
              </w:rPr>
            </w:pPr>
          </w:p>
        </w:tc>
      </w:tr>
      <w:tr w:rsidR="007D1150" w14:paraId="11329A83" w14:textId="77777777">
        <w:trPr>
          <w:trHeight w:hRule="exact" w:val="567"/>
        </w:trPr>
        <w:tc>
          <w:tcPr>
            <w:tcW w:w="533" w:type="dxa"/>
            <w:tcMar>
              <w:top w:w="0" w:type="dxa"/>
              <w:left w:w="108" w:type="dxa"/>
              <w:bottom w:w="0" w:type="dxa"/>
              <w:right w:w="108" w:type="dxa"/>
            </w:tcMar>
          </w:tcPr>
          <w:p w14:paraId="0BF33CD6" w14:textId="77777777" w:rsidR="007D1150" w:rsidRDefault="007D1150">
            <w:pPr>
              <w:widowControl/>
              <w:spacing w:line="301" w:lineRule="atLeast"/>
              <w:jc w:val="center"/>
              <w:rPr>
                <w:color w:val="000000" w:themeColor="text1"/>
                <w:kern w:val="0"/>
                <w:sz w:val="24"/>
              </w:rPr>
            </w:pPr>
          </w:p>
        </w:tc>
        <w:tc>
          <w:tcPr>
            <w:tcW w:w="3215" w:type="dxa"/>
            <w:tcMar>
              <w:top w:w="0" w:type="dxa"/>
              <w:left w:w="108" w:type="dxa"/>
              <w:bottom w:w="0" w:type="dxa"/>
              <w:right w:w="108" w:type="dxa"/>
            </w:tcMar>
          </w:tcPr>
          <w:p w14:paraId="0D719651" w14:textId="77777777" w:rsidR="007D1150" w:rsidRDefault="007D1150">
            <w:pPr>
              <w:widowControl/>
              <w:spacing w:line="301" w:lineRule="atLeast"/>
              <w:jc w:val="center"/>
              <w:rPr>
                <w:color w:val="000000" w:themeColor="text1"/>
                <w:kern w:val="0"/>
                <w:sz w:val="24"/>
              </w:rPr>
            </w:pPr>
          </w:p>
        </w:tc>
        <w:tc>
          <w:tcPr>
            <w:tcW w:w="1417" w:type="dxa"/>
            <w:tcMar>
              <w:top w:w="0" w:type="dxa"/>
              <w:left w:w="108" w:type="dxa"/>
              <w:bottom w:w="0" w:type="dxa"/>
              <w:right w:w="108" w:type="dxa"/>
            </w:tcMar>
          </w:tcPr>
          <w:p w14:paraId="59A05A38" w14:textId="77777777" w:rsidR="007D1150" w:rsidRDefault="007D1150">
            <w:pPr>
              <w:widowControl/>
              <w:spacing w:line="301" w:lineRule="atLeast"/>
              <w:jc w:val="center"/>
              <w:rPr>
                <w:color w:val="000000" w:themeColor="text1"/>
                <w:kern w:val="0"/>
                <w:sz w:val="24"/>
              </w:rPr>
            </w:pPr>
          </w:p>
        </w:tc>
        <w:tc>
          <w:tcPr>
            <w:tcW w:w="1134" w:type="dxa"/>
            <w:tcMar>
              <w:top w:w="0" w:type="dxa"/>
              <w:left w:w="108" w:type="dxa"/>
              <w:bottom w:w="0" w:type="dxa"/>
              <w:right w:w="108" w:type="dxa"/>
            </w:tcMar>
          </w:tcPr>
          <w:p w14:paraId="77B20A68"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04461F7C" w14:textId="77777777" w:rsidR="007D1150" w:rsidRDefault="007D1150">
            <w:pPr>
              <w:widowControl/>
              <w:spacing w:line="301" w:lineRule="atLeast"/>
              <w:jc w:val="center"/>
              <w:rPr>
                <w:color w:val="000000" w:themeColor="text1"/>
                <w:kern w:val="0"/>
                <w:sz w:val="24"/>
              </w:rPr>
            </w:pPr>
          </w:p>
        </w:tc>
      </w:tr>
      <w:tr w:rsidR="007D1150" w14:paraId="57F3A75F" w14:textId="77777777">
        <w:trPr>
          <w:trHeight w:hRule="exact" w:val="567"/>
        </w:trPr>
        <w:tc>
          <w:tcPr>
            <w:tcW w:w="533" w:type="dxa"/>
            <w:tcMar>
              <w:top w:w="0" w:type="dxa"/>
              <w:left w:w="108" w:type="dxa"/>
              <w:bottom w:w="0" w:type="dxa"/>
              <w:right w:w="108" w:type="dxa"/>
            </w:tcMar>
          </w:tcPr>
          <w:p w14:paraId="5D5E4B7C" w14:textId="77777777" w:rsidR="007D1150" w:rsidRDefault="007D1150">
            <w:pPr>
              <w:widowControl/>
              <w:spacing w:line="301" w:lineRule="atLeast"/>
              <w:jc w:val="center"/>
              <w:rPr>
                <w:color w:val="000000" w:themeColor="text1"/>
                <w:kern w:val="0"/>
                <w:sz w:val="24"/>
              </w:rPr>
            </w:pPr>
          </w:p>
        </w:tc>
        <w:tc>
          <w:tcPr>
            <w:tcW w:w="3215" w:type="dxa"/>
            <w:tcMar>
              <w:top w:w="0" w:type="dxa"/>
              <w:left w:w="108" w:type="dxa"/>
              <w:bottom w:w="0" w:type="dxa"/>
              <w:right w:w="108" w:type="dxa"/>
            </w:tcMar>
          </w:tcPr>
          <w:p w14:paraId="0582C139" w14:textId="77777777" w:rsidR="007D1150" w:rsidRDefault="007D1150">
            <w:pPr>
              <w:widowControl/>
              <w:spacing w:line="301" w:lineRule="atLeast"/>
              <w:jc w:val="center"/>
              <w:rPr>
                <w:color w:val="000000" w:themeColor="text1"/>
                <w:kern w:val="0"/>
                <w:sz w:val="24"/>
              </w:rPr>
            </w:pPr>
          </w:p>
        </w:tc>
        <w:tc>
          <w:tcPr>
            <w:tcW w:w="1417" w:type="dxa"/>
            <w:tcMar>
              <w:top w:w="0" w:type="dxa"/>
              <w:left w:w="108" w:type="dxa"/>
              <w:bottom w:w="0" w:type="dxa"/>
              <w:right w:w="108" w:type="dxa"/>
            </w:tcMar>
          </w:tcPr>
          <w:p w14:paraId="043B4DC6" w14:textId="77777777" w:rsidR="007D1150" w:rsidRDefault="007D1150">
            <w:pPr>
              <w:widowControl/>
              <w:spacing w:line="301" w:lineRule="atLeast"/>
              <w:jc w:val="center"/>
              <w:rPr>
                <w:color w:val="000000" w:themeColor="text1"/>
                <w:kern w:val="0"/>
                <w:sz w:val="24"/>
              </w:rPr>
            </w:pPr>
          </w:p>
        </w:tc>
        <w:tc>
          <w:tcPr>
            <w:tcW w:w="1134" w:type="dxa"/>
            <w:tcMar>
              <w:top w:w="0" w:type="dxa"/>
              <w:left w:w="108" w:type="dxa"/>
              <w:bottom w:w="0" w:type="dxa"/>
              <w:right w:w="108" w:type="dxa"/>
            </w:tcMar>
          </w:tcPr>
          <w:p w14:paraId="722362E5" w14:textId="77777777" w:rsidR="007D1150" w:rsidRDefault="007D1150">
            <w:pPr>
              <w:widowControl/>
              <w:spacing w:line="301" w:lineRule="atLeast"/>
              <w:jc w:val="center"/>
              <w:rPr>
                <w:color w:val="000000" w:themeColor="text1"/>
                <w:kern w:val="0"/>
                <w:sz w:val="24"/>
              </w:rPr>
            </w:pPr>
          </w:p>
        </w:tc>
        <w:tc>
          <w:tcPr>
            <w:tcW w:w="2694" w:type="dxa"/>
            <w:tcMar>
              <w:top w:w="0" w:type="dxa"/>
              <w:left w:w="108" w:type="dxa"/>
              <w:bottom w:w="0" w:type="dxa"/>
              <w:right w:w="108" w:type="dxa"/>
            </w:tcMar>
          </w:tcPr>
          <w:p w14:paraId="5295CD59" w14:textId="77777777" w:rsidR="007D1150" w:rsidRDefault="007D1150">
            <w:pPr>
              <w:widowControl/>
              <w:spacing w:line="301" w:lineRule="atLeast"/>
              <w:jc w:val="center"/>
              <w:rPr>
                <w:color w:val="000000" w:themeColor="text1"/>
                <w:kern w:val="0"/>
                <w:sz w:val="24"/>
              </w:rPr>
            </w:pPr>
          </w:p>
        </w:tc>
      </w:tr>
    </w:tbl>
    <w:p w14:paraId="3968D1C3" w14:textId="77777777" w:rsidR="007D1150" w:rsidRDefault="007D1150">
      <w:pPr>
        <w:tabs>
          <w:tab w:val="left" w:pos="720"/>
        </w:tabs>
        <w:spacing w:line="300" w:lineRule="auto"/>
        <w:ind w:left="708" w:hangingChars="337" w:hanging="708"/>
        <w:rPr>
          <w:rFonts w:ascii="黑体" w:eastAsia="黑体" w:hAnsi="Arial" w:cs="Arial"/>
          <w:color w:val="000000" w:themeColor="text1"/>
          <w:szCs w:val="21"/>
        </w:rPr>
      </w:pPr>
    </w:p>
    <w:bookmarkEnd w:id="1370"/>
    <w:p w14:paraId="0543EF0C" w14:textId="77777777" w:rsidR="007D1150" w:rsidRDefault="0001536F">
      <w:pPr>
        <w:tabs>
          <w:tab w:val="left" w:pos="720"/>
        </w:tabs>
        <w:spacing w:line="300" w:lineRule="auto"/>
        <w:ind w:left="708" w:hangingChars="337" w:hanging="708"/>
        <w:rPr>
          <w:rFonts w:ascii="宋体" w:cs="宋体"/>
          <w:color w:val="000000" w:themeColor="text1"/>
          <w:kern w:val="0"/>
          <w:szCs w:val="21"/>
        </w:rPr>
      </w:pPr>
      <w:r>
        <w:rPr>
          <w:rFonts w:ascii="黑体" w:eastAsia="黑体" w:hAnsi="Arial" w:cs="Arial" w:hint="eastAsia"/>
          <w:color w:val="000000" w:themeColor="text1"/>
          <w:szCs w:val="21"/>
        </w:rPr>
        <w:t>注：</w:t>
      </w:r>
      <w:r>
        <w:rPr>
          <w:rFonts w:ascii="Arial" w:hAnsi="Arial" w:cs="Arial" w:hint="eastAsia"/>
          <w:color w:val="000000" w:themeColor="text1"/>
        </w:rPr>
        <w:t>投标人应将上述材料、工程</w:t>
      </w:r>
      <w:proofErr w:type="gramStart"/>
      <w:r>
        <w:rPr>
          <w:rFonts w:ascii="Arial" w:hAnsi="Arial" w:cs="Arial" w:hint="eastAsia"/>
          <w:color w:val="000000" w:themeColor="text1"/>
        </w:rPr>
        <w:t>设备暂估单价</w:t>
      </w:r>
      <w:proofErr w:type="gramEnd"/>
      <w:r>
        <w:rPr>
          <w:rFonts w:ascii="Arial" w:hAnsi="Arial" w:cs="Arial" w:hint="eastAsia"/>
          <w:color w:val="000000" w:themeColor="text1"/>
        </w:rPr>
        <w:t>计入工程量清单综合单价报价中。</w:t>
      </w:r>
    </w:p>
    <w:p w14:paraId="1A366499" w14:textId="77777777" w:rsidR="007D1150" w:rsidRDefault="007D1150">
      <w:pPr>
        <w:tabs>
          <w:tab w:val="left" w:pos="720"/>
        </w:tabs>
        <w:ind w:firstLineChars="200" w:firstLine="420"/>
        <w:rPr>
          <w:rFonts w:ascii="Arial" w:hAnsi="Arial" w:cs="Arial"/>
          <w:color w:val="000000" w:themeColor="text1"/>
          <w:szCs w:val="21"/>
        </w:rPr>
      </w:pPr>
    </w:p>
    <w:p w14:paraId="33BDEEC4" w14:textId="77777777" w:rsidR="007D1150" w:rsidRDefault="007D1150">
      <w:pPr>
        <w:tabs>
          <w:tab w:val="left" w:pos="720"/>
        </w:tabs>
        <w:ind w:firstLineChars="200" w:firstLine="420"/>
        <w:rPr>
          <w:rFonts w:ascii="Arial" w:hAnsi="Arial" w:cs="Arial"/>
          <w:color w:val="000000" w:themeColor="text1"/>
        </w:rPr>
        <w:sectPr w:rsidR="007D1150">
          <w:pgSz w:w="11906" w:h="16838"/>
          <w:pgMar w:top="1440" w:right="1797" w:bottom="1440" w:left="1797" w:header="851" w:footer="992" w:gutter="0"/>
          <w:cols w:space="425"/>
          <w:docGrid w:linePitch="312"/>
        </w:sectPr>
      </w:pPr>
    </w:p>
    <w:p w14:paraId="187D9CFD" w14:textId="77777777" w:rsidR="007D1150" w:rsidRDefault="0001536F">
      <w:pPr>
        <w:pStyle w:val="378020"/>
        <w:spacing w:before="120" w:after="120"/>
        <w:rPr>
          <w:color w:val="000000" w:themeColor="text1"/>
        </w:rPr>
      </w:pPr>
      <w:bookmarkStart w:id="1371" w:name="_Toc241459776"/>
      <w:bookmarkStart w:id="1372" w:name="_Toc480481688"/>
      <w:bookmarkStart w:id="1373" w:name="_Toc483575325"/>
      <w:bookmarkStart w:id="1374" w:name="_Toc101882112"/>
      <w:r>
        <w:rPr>
          <w:color w:val="000000" w:themeColor="text1"/>
        </w:rPr>
        <w:lastRenderedPageBreak/>
        <w:t xml:space="preserve">4.10-3  </w:t>
      </w:r>
      <w:r>
        <w:rPr>
          <w:rFonts w:hint="eastAsia"/>
          <w:color w:val="000000" w:themeColor="text1"/>
        </w:rPr>
        <w:t>专业工程暂估价表</w:t>
      </w:r>
      <w:bookmarkEnd w:id="1371"/>
      <w:bookmarkEnd w:id="1372"/>
      <w:bookmarkEnd w:id="1373"/>
      <w:bookmarkEnd w:id="1374"/>
    </w:p>
    <w:p w14:paraId="25FC49D6" w14:textId="77777777" w:rsidR="007D1150" w:rsidRDefault="0001536F">
      <w:pPr>
        <w:tabs>
          <w:tab w:val="left" w:pos="720"/>
        </w:tabs>
        <w:spacing w:afterLines="50" w:after="120" w:line="300" w:lineRule="auto"/>
        <w:jc w:val="center"/>
        <w:rPr>
          <w:rFonts w:ascii="Arial" w:eastAsia="黑体" w:hAnsi="Arial" w:cs="Arial"/>
          <w:bCs/>
          <w:color w:val="000000" w:themeColor="text1"/>
          <w:sz w:val="30"/>
          <w:szCs w:val="30"/>
        </w:rPr>
      </w:pPr>
      <w:r>
        <w:rPr>
          <w:rFonts w:ascii="Arial" w:eastAsia="黑体" w:hAnsi="Arial" w:cs="Arial" w:hint="eastAsia"/>
          <w:bCs/>
          <w:color w:val="000000" w:themeColor="text1"/>
          <w:sz w:val="30"/>
          <w:szCs w:val="30"/>
        </w:rPr>
        <w:t>专业工程暂估价表</w:t>
      </w:r>
    </w:p>
    <w:p w14:paraId="5AA96BDC" w14:textId="77777777" w:rsidR="007D1150" w:rsidRDefault="0001536F">
      <w:pPr>
        <w:tabs>
          <w:tab w:val="left" w:pos="720"/>
        </w:tabs>
        <w:spacing w:afterLines="50" w:after="120" w:line="300" w:lineRule="auto"/>
        <w:rPr>
          <w:rFonts w:ascii="Arial" w:hAnsi="Arial" w:cs="Arial"/>
          <w:color w:val="000000" w:themeColor="text1"/>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proofErr w:type="gramStart"/>
      <w:r>
        <w:rPr>
          <w:rFonts w:ascii="Arial" w:hAnsi="Arial" w:cs="Arial" w:hint="eastAsia"/>
          <w:color w:val="000000" w:themeColor="text1"/>
        </w:rPr>
        <w:t>页共</w:t>
      </w:r>
      <w:proofErr w:type="gramEnd"/>
      <w:r>
        <w:rPr>
          <w:rFonts w:ascii="Arial" w:hAnsi="Arial" w:cs="Arial"/>
          <w:color w:val="000000" w:themeColor="text1"/>
        </w:rPr>
        <w:t xml:space="preserve">  </w:t>
      </w:r>
      <w:r>
        <w:rPr>
          <w:rFonts w:ascii="Arial" w:hAnsi="Arial" w:cs="Arial" w:hint="eastAsia"/>
          <w:color w:val="000000" w:themeColor="text1"/>
        </w:rPr>
        <w:t>页</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1546"/>
        <w:gridCol w:w="1546"/>
        <w:gridCol w:w="1172"/>
        <w:gridCol w:w="1150"/>
        <w:gridCol w:w="1305"/>
        <w:gridCol w:w="1178"/>
        <w:gridCol w:w="12"/>
      </w:tblGrid>
      <w:tr w:rsidR="007D1150" w14:paraId="4238D679" w14:textId="77777777">
        <w:trPr>
          <w:gridAfter w:val="1"/>
          <w:wAfter w:w="12" w:type="dxa"/>
          <w:trHeight w:val="840"/>
        </w:trPr>
        <w:tc>
          <w:tcPr>
            <w:tcW w:w="511" w:type="dxa"/>
            <w:vMerge w:val="restart"/>
            <w:vAlign w:val="center"/>
          </w:tcPr>
          <w:p w14:paraId="309BBDF3"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序号</w:t>
            </w:r>
          </w:p>
        </w:tc>
        <w:tc>
          <w:tcPr>
            <w:tcW w:w="1546" w:type="dxa"/>
            <w:vMerge w:val="restart"/>
            <w:vAlign w:val="center"/>
          </w:tcPr>
          <w:p w14:paraId="61D2E3C0"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工程名称</w:t>
            </w:r>
          </w:p>
        </w:tc>
        <w:tc>
          <w:tcPr>
            <w:tcW w:w="1546" w:type="dxa"/>
            <w:vMerge w:val="restart"/>
            <w:vAlign w:val="center"/>
          </w:tcPr>
          <w:p w14:paraId="727819BC"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工程内容</w:t>
            </w:r>
          </w:p>
        </w:tc>
        <w:tc>
          <w:tcPr>
            <w:tcW w:w="3627" w:type="dxa"/>
            <w:gridSpan w:val="3"/>
          </w:tcPr>
          <w:p w14:paraId="04802B19" w14:textId="77777777" w:rsidR="007D1150" w:rsidRDefault="007D1150">
            <w:pPr>
              <w:tabs>
                <w:tab w:val="left" w:pos="720"/>
              </w:tabs>
              <w:spacing w:line="300" w:lineRule="auto"/>
              <w:jc w:val="center"/>
              <w:rPr>
                <w:rFonts w:ascii="Arial" w:hAnsi="Arial" w:cs="Arial"/>
                <w:color w:val="000000" w:themeColor="text1"/>
              </w:rPr>
            </w:pPr>
          </w:p>
          <w:p w14:paraId="440223D7"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暂估价金额</w:t>
            </w:r>
          </w:p>
        </w:tc>
        <w:tc>
          <w:tcPr>
            <w:tcW w:w="1178" w:type="dxa"/>
            <w:vMerge w:val="restart"/>
            <w:vAlign w:val="center"/>
          </w:tcPr>
          <w:p w14:paraId="2125CD11"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备注</w:t>
            </w:r>
          </w:p>
        </w:tc>
      </w:tr>
      <w:tr w:rsidR="007D1150" w14:paraId="5329ECC7" w14:textId="77777777">
        <w:trPr>
          <w:gridAfter w:val="1"/>
          <w:wAfter w:w="12" w:type="dxa"/>
          <w:trHeight w:val="840"/>
        </w:trPr>
        <w:tc>
          <w:tcPr>
            <w:tcW w:w="511" w:type="dxa"/>
            <w:vMerge/>
            <w:vAlign w:val="center"/>
          </w:tcPr>
          <w:p w14:paraId="1988BCDF" w14:textId="77777777" w:rsidR="007D1150" w:rsidRDefault="007D1150">
            <w:pPr>
              <w:tabs>
                <w:tab w:val="left" w:pos="720"/>
              </w:tabs>
              <w:spacing w:line="300" w:lineRule="auto"/>
              <w:jc w:val="center"/>
              <w:rPr>
                <w:rFonts w:ascii="Arial" w:hAnsi="Arial" w:cs="Arial"/>
                <w:color w:val="000000" w:themeColor="text1"/>
              </w:rPr>
            </w:pPr>
          </w:p>
        </w:tc>
        <w:tc>
          <w:tcPr>
            <w:tcW w:w="1546" w:type="dxa"/>
            <w:vMerge/>
            <w:vAlign w:val="center"/>
          </w:tcPr>
          <w:p w14:paraId="2DC2737B" w14:textId="77777777" w:rsidR="007D1150" w:rsidRDefault="007D1150">
            <w:pPr>
              <w:tabs>
                <w:tab w:val="left" w:pos="720"/>
              </w:tabs>
              <w:spacing w:line="300" w:lineRule="auto"/>
              <w:jc w:val="center"/>
              <w:rPr>
                <w:rFonts w:ascii="Arial" w:hAnsi="Arial" w:cs="Arial"/>
                <w:color w:val="000000" w:themeColor="text1"/>
              </w:rPr>
            </w:pPr>
          </w:p>
        </w:tc>
        <w:tc>
          <w:tcPr>
            <w:tcW w:w="1546" w:type="dxa"/>
            <w:vMerge/>
            <w:vAlign w:val="center"/>
          </w:tcPr>
          <w:p w14:paraId="17D4FF91"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615D14E5"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除税金额</w:t>
            </w:r>
          </w:p>
          <w:p w14:paraId="4AF79060"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（元）</w:t>
            </w:r>
          </w:p>
        </w:tc>
        <w:tc>
          <w:tcPr>
            <w:tcW w:w="1150" w:type="dxa"/>
          </w:tcPr>
          <w:p w14:paraId="166A7E08"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税金</w:t>
            </w:r>
          </w:p>
          <w:p w14:paraId="0E71B381"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（元）</w:t>
            </w:r>
          </w:p>
        </w:tc>
        <w:tc>
          <w:tcPr>
            <w:tcW w:w="1305" w:type="dxa"/>
            <w:vAlign w:val="center"/>
          </w:tcPr>
          <w:p w14:paraId="3B0010FD"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含税金额（元）</w:t>
            </w:r>
          </w:p>
        </w:tc>
        <w:tc>
          <w:tcPr>
            <w:tcW w:w="1178" w:type="dxa"/>
            <w:vMerge/>
            <w:vAlign w:val="center"/>
          </w:tcPr>
          <w:p w14:paraId="0C988B70" w14:textId="77777777" w:rsidR="007D1150" w:rsidRDefault="007D1150">
            <w:pPr>
              <w:tabs>
                <w:tab w:val="left" w:pos="720"/>
              </w:tabs>
              <w:spacing w:line="300" w:lineRule="auto"/>
              <w:jc w:val="center"/>
              <w:rPr>
                <w:rFonts w:ascii="Arial" w:hAnsi="Arial" w:cs="Arial"/>
                <w:color w:val="000000" w:themeColor="text1"/>
              </w:rPr>
            </w:pPr>
          </w:p>
        </w:tc>
      </w:tr>
      <w:tr w:rsidR="007D1150" w14:paraId="494AD0A8" w14:textId="77777777">
        <w:trPr>
          <w:gridAfter w:val="1"/>
          <w:wAfter w:w="12" w:type="dxa"/>
          <w:trHeight w:val="840"/>
        </w:trPr>
        <w:tc>
          <w:tcPr>
            <w:tcW w:w="511" w:type="dxa"/>
            <w:vAlign w:val="center"/>
          </w:tcPr>
          <w:p w14:paraId="0A6D64C4"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21BF57D8"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4499CC7D"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5B46BB23"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438624DA" w14:textId="77777777" w:rsidR="007D1150" w:rsidRDefault="007D1150">
            <w:pPr>
              <w:tabs>
                <w:tab w:val="left" w:pos="720"/>
              </w:tabs>
              <w:spacing w:line="300" w:lineRule="auto"/>
              <w:jc w:val="center"/>
              <w:rPr>
                <w:rFonts w:ascii="Arial" w:hAnsi="Arial" w:cs="Arial"/>
                <w:color w:val="000000" w:themeColor="text1"/>
              </w:rPr>
            </w:pPr>
          </w:p>
        </w:tc>
        <w:tc>
          <w:tcPr>
            <w:tcW w:w="1305" w:type="dxa"/>
            <w:vAlign w:val="center"/>
          </w:tcPr>
          <w:p w14:paraId="0C4091B2" w14:textId="77777777" w:rsidR="007D1150" w:rsidRDefault="007D1150">
            <w:pPr>
              <w:tabs>
                <w:tab w:val="left" w:pos="720"/>
              </w:tabs>
              <w:spacing w:line="300" w:lineRule="auto"/>
              <w:jc w:val="center"/>
              <w:rPr>
                <w:rFonts w:ascii="Arial" w:hAnsi="Arial" w:cs="Arial"/>
                <w:color w:val="000000" w:themeColor="text1"/>
              </w:rPr>
            </w:pPr>
          </w:p>
        </w:tc>
        <w:tc>
          <w:tcPr>
            <w:tcW w:w="1178" w:type="dxa"/>
            <w:vAlign w:val="center"/>
          </w:tcPr>
          <w:p w14:paraId="24220C9E" w14:textId="77777777" w:rsidR="007D1150" w:rsidRDefault="007D1150">
            <w:pPr>
              <w:tabs>
                <w:tab w:val="left" w:pos="720"/>
              </w:tabs>
              <w:spacing w:line="300" w:lineRule="auto"/>
              <w:jc w:val="center"/>
              <w:rPr>
                <w:rFonts w:ascii="Arial" w:hAnsi="Arial" w:cs="Arial"/>
                <w:color w:val="000000" w:themeColor="text1"/>
              </w:rPr>
            </w:pPr>
          </w:p>
        </w:tc>
      </w:tr>
      <w:tr w:rsidR="007D1150" w14:paraId="7F1587EC" w14:textId="77777777">
        <w:trPr>
          <w:gridAfter w:val="1"/>
          <w:wAfter w:w="12" w:type="dxa"/>
          <w:trHeight w:val="840"/>
        </w:trPr>
        <w:tc>
          <w:tcPr>
            <w:tcW w:w="511" w:type="dxa"/>
            <w:vAlign w:val="center"/>
          </w:tcPr>
          <w:p w14:paraId="56338CE7"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12B16BE3"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3B84A182"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6A34BAFC"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03F64FAF" w14:textId="77777777" w:rsidR="007D1150" w:rsidRDefault="007D1150">
            <w:pPr>
              <w:tabs>
                <w:tab w:val="left" w:pos="720"/>
              </w:tabs>
              <w:spacing w:line="300" w:lineRule="auto"/>
              <w:jc w:val="center"/>
              <w:rPr>
                <w:rFonts w:ascii="Arial" w:hAnsi="Arial" w:cs="Arial"/>
                <w:color w:val="000000" w:themeColor="text1"/>
              </w:rPr>
            </w:pPr>
          </w:p>
        </w:tc>
        <w:tc>
          <w:tcPr>
            <w:tcW w:w="1305" w:type="dxa"/>
            <w:vAlign w:val="center"/>
          </w:tcPr>
          <w:p w14:paraId="1B5BA2E6" w14:textId="77777777" w:rsidR="007D1150" w:rsidRDefault="007D1150">
            <w:pPr>
              <w:tabs>
                <w:tab w:val="left" w:pos="720"/>
              </w:tabs>
              <w:spacing w:line="300" w:lineRule="auto"/>
              <w:jc w:val="center"/>
              <w:rPr>
                <w:rFonts w:ascii="Arial" w:hAnsi="Arial" w:cs="Arial"/>
                <w:color w:val="000000" w:themeColor="text1"/>
              </w:rPr>
            </w:pPr>
          </w:p>
        </w:tc>
        <w:tc>
          <w:tcPr>
            <w:tcW w:w="1178" w:type="dxa"/>
            <w:vAlign w:val="center"/>
          </w:tcPr>
          <w:p w14:paraId="25851F7B" w14:textId="77777777" w:rsidR="007D1150" w:rsidRDefault="007D1150">
            <w:pPr>
              <w:tabs>
                <w:tab w:val="left" w:pos="720"/>
              </w:tabs>
              <w:spacing w:line="300" w:lineRule="auto"/>
              <w:jc w:val="center"/>
              <w:rPr>
                <w:rFonts w:ascii="Arial" w:hAnsi="Arial" w:cs="Arial"/>
                <w:color w:val="000000" w:themeColor="text1"/>
              </w:rPr>
            </w:pPr>
          </w:p>
        </w:tc>
      </w:tr>
      <w:tr w:rsidR="007D1150" w14:paraId="5F51AA82" w14:textId="77777777">
        <w:trPr>
          <w:gridAfter w:val="1"/>
          <w:wAfter w:w="12" w:type="dxa"/>
          <w:trHeight w:val="840"/>
        </w:trPr>
        <w:tc>
          <w:tcPr>
            <w:tcW w:w="511" w:type="dxa"/>
            <w:vAlign w:val="center"/>
          </w:tcPr>
          <w:p w14:paraId="780C6B8E"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0F872C7C"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4FC25B4D"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6E357309"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138B06D9" w14:textId="77777777" w:rsidR="007D1150" w:rsidRDefault="007D1150">
            <w:pPr>
              <w:tabs>
                <w:tab w:val="left" w:pos="720"/>
              </w:tabs>
              <w:spacing w:line="300" w:lineRule="auto"/>
              <w:jc w:val="center"/>
              <w:rPr>
                <w:rFonts w:ascii="Arial" w:hAnsi="Arial" w:cs="Arial"/>
                <w:color w:val="000000" w:themeColor="text1"/>
              </w:rPr>
            </w:pPr>
          </w:p>
        </w:tc>
        <w:tc>
          <w:tcPr>
            <w:tcW w:w="1305" w:type="dxa"/>
            <w:vAlign w:val="center"/>
          </w:tcPr>
          <w:p w14:paraId="57927FEF" w14:textId="77777777" w:rsidR="007D1150" w:rsidRDefault="007D1150">
            <w:pPr>
              <w:tabs>
                <w:tab w:val="left" w:pos="720"/>
              </w:tabs>
              <w:spacing w:line="300" w:lineRule="auto"/>
              <w:jc w:val="center"/>
              <w:rPr>
                <w:rFonts w:ascii="Arial" w:hAnsi="Arial" w:cs="Arial"/>
                <w:color w:val="000000" w:themeColor="text1"/>
              </w:rPr>
            </w:pPr>
          </w:p>
        </w:tc>
        <w:tc>
          <w:tcPr>
            <w:tcW w:w="1178" w:type="dxa"/>
            <w:vAlign w:val="center"/>
          </w:tcPr>
          <w:p w14:paraId="2A42CA25" w14:textId="77777777" w:rsidR="007D1150" w:rsidRDefault="007D1150">
            <w:pPr>
              <w:tabs>
                <w:tab w:val="left" w:pos="720"/>
              </w:tabs>
              <w:spacing w:line="300" w:lineRule="auto"/>
              <w:jc w:val="center"/>
              <w:rPr>
                <w:rFonts w:ascii="Arial" w:hAnsi="Arial" w:cs="Arial"/>
                <w:color w:val="000000" w:themeColor="text1"/>
              </w:rPr>
            </w:pPr>
          </w:p>
        </w:tc>
      </w:tr>
      <w:tr w:rsidR="007D1150" w14:paraId="554D2657" w14:textId="77777777">
        <w:trPr>
          <w:gridAfter w:val="1"/>
          <w:wAfter w:w="12" w:type="dxa"/>
          <w:trHeight w:val="840"/>
        </w:trPr>
        <w:tc>
          <w:tcPr>
            <w:tcW w:w="511" w:type="dxa"/>
            <w:vAlign w:val="center"/>
          </w:tcPr>
          <w:p w14:paraId="5B07187D"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3A435664"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44561225"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3502EAC9"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4BF5F696" w14:textId="77777777" w:rsidR="007D1150" w:rsidRDefault="007D1150">
            <w:pPr>
              <w:tabs>
                <w:tab w:val="left" w:pos="720"/>
              </w:tabs>
              <w:spacing w:line="300" w:lineRule="auto"/>
              <w:jc w:val="center"/>
              <w:rPr>
                <w:rFonts w:ascii="Arial" w:hAnsi="Arial" w:cs="Arial"/>
                <w:color w:val="000000" w:themeColor="text1"/>
              </w:rPr>
            </w:pPr>
          </w:p>
        </w:tc>
        <w:tc>
          <w:tcPr>
            <w:tcW w:w="1305" w:type="dxa"/>
            <w:vAlign w:val="center"/>
          </w:tcPr>
          <w:p w14:paraId="3601C2F7" w14:textId="77777777" w:rsidR="007D1150" w:rsidRDefault="007D1150">
            <w:pPr>
              <w:tabs>
                <w:tab w:val="left" w:pos="720"/>
              </w:tabs>
              <w:spacing w:line="300" w:lineRule="auto"/>
              <w:jc w:val="center"/>
              <w:rPr>
                <w:rFonts w:ascii="Arial" w:hAnsi="Arial" w:cs="Arial"/>
                <w:color w:val="000000" w:themeColor="text1"/>
              </w:rPr>
            </w:pPr>
          </w:p>
        </w:tc>
        <w:tc>
          <w:tcPr>
            <w:tcW w:w="1178" w:type="dxa"/>
            <w:vAlign w:val="center"/>
          </w:tcPr>
          <w:p w14:paraId="7CA15BD6" w14:textId="77777777" w:rsidR="007D1150" w:rsidRDefault="007D1150">
            <w:pPr>
              <w:tabs>
                <w:tab w:val="left" w:pos="720"/>
              </w:tabs>
              <w:spacing w:line="300" w:lineRule="auto"/>
              <w:jc w:val="center"/>
              <w:rPr>
                <w:rFonts w:ascii="Arial" w:hAnsi="Arial" w:cs="Arial"/>
                <w:color w:val="000000" w:themeColor="text1"/>
              </w:rPr>
            </w:pPr>
          </w:p>
        </w:tc>
      </w:tr>
      <w:tr w:rsidR="007D1150" w14:paraId="7CF164E0" w14:textId="77777777">
        <w:trPr>
          <w:gridAfter w:val="1"/>
          <w:wAfter w:w="12" w:type="dxa"/>
          <w:trHeight w:val="840"/>
        </w:trPr>
        <w:tc>
          <w:tcPr>
            <w:tcW w:w="511" w:type="dxa"/>
            <w:vAlign w:val="center"/>
          </w:tcPr>
          <w:p w14:paraId="0BC4AC5A"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1314BCE2"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1D9EE8D2"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74567509"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33D4D5AD" w14:textId="77777777" w:rsidR="007D1150" w:rsidRDefault="007D1150">
            <w:pPr>
              <w:tabs>
                <w:tab w:val="left" w:pos="720"/>
              </w:tabs>
              <w:spacing w:line="300" w:lineRule="auto"/>
              <w:jc w:val="center"/>
              <w:rPr>
                <w:rFonts w:ascii="Arial" w:hAnsi="Arial" w:cs="Arial"/>
                <w:color w:val="000000" w:themeColor="text1"/>
              </w:rPr>
            </w:pPr>
          </w:p>
        </w:tc>
        <w:tc>
          <w:tcPr>
            <w:tcW w:w="1305" w:type="dxa"/>
            <w:vAlign w:val="center"/>
          </w:tcPr>
          <w:p w14:paraId="07162DFC" w14:textId="77777777" w:rsidR="007D1150" w:rsidRDefault="007D1150">
            <w:pPr>
              <w:tabs>
                <w:tab w:val="left" w:pos="720"/>
              </w:tabs>
              <w:spacing w:line="300" w:lineRule="auto"/>
              <w:jc w:val="center"/>
              <w:rPr>
                <w:rFonts w:ascii="Arial" w:hAnsi="Arial" w:cs="Arial"/>
                <w:color w:val="000000" w:themeColor="text1"/>
              </w:rPr>
            </w:pPr>
          </w:p>
        </w:tc>
        <w:tc>
          <w:tcPr>
            <w:tcW w:w="1178" w:type="dxa"/>
            <w:vAlign w:val="center"/>
          </w:tcPr>
          <w:p w14:paraId="78EED1BE" w14:textId="77777777" w:rsidR="007D1150" w:rsidRDefault="007D1150">
            <w:pPr>
              <w:tabs>
                <w:tab w:val="left" w:pos="720"/>
              </w:tabs>
              <w:spacing w:line="300" w:lineRule="auto"/>
              <w:jc w:val="center"/>
              <w:rPr>
                <w:rFonts w:ascii="Arial" w:hAnsi="Arial" w:cs="Arial"/>
                <w:color w:val="000000" w:themeColor="text1"/>
              </w:rPr>
            </w:pPr>
          </w:p>
        </w:tc>
      </w:tr>
      <w:tr w:rsidR="007D1150" w14:paraId="4FE62390" w14:textId="77777777">
        <w:trPr>
          <w:gridAfter w:val="1"/>
          <w:wAfter w:w="12" w:type="dxa"/>
          <w:trHeight w:val="840"/>
        </w:trPr>
        <w:tc>
          <w:tcPr>
            <w:tcW w:w="511" w:type="dxa"/>
            <w:vAlign w:val="center"/>
          </w:tcPr>
          <w:p w14:paraId="53B7D325"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4E2C1053"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0B7B30D9"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100DAF81"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7812A3F4" w14:textId="77777777" w:rsidR="007D1150" w:rsidRDefault="007D1150">
            <w:pPr>
              <w:tabs>
                <w:tab w:val="left" w:pos="720"/>
              </w:tabs>
              <w:spacing w:line="300" w:lineRule="auto"/>
              <w:jc w:val="center"/>
              <w:rPr>
                <w:rFonts w:ascii="Arial" w:hAnsi="Arial" w:cs="Arial"/>
                <w:color w:val="000000" w:themeColor="text1"/>
              </w:rPr>
            </w:pPr>
          </w:p>
        </w:tc>
        <w:tc>
          <w:tcPr>
            <w:tcW w:w="1305" w:type="dxa"/>
            <w:vAlign w:val="center"/>
          </w:tcPr>
          <w:p w14:paraId="7E28BB67" w14:textId="77777777" w:rsidR="007D1150" w:rsidRDefault="007D1150">
            <w:pPr>
              <w:tabs>
                <w:tab w:val="left" w:pos="720"/>
              </w:tabs>
              <w:spacing w:line="300" w:lineRule="auto"/>
              <w:jc w:val="center"/>
              <w:rPr>
                <w:rFonts w:ascii="Arial" w:hAnsi="Arial" w:cs="Arial"/>
                <w:color w:val="000000" w:themeColor="text1"/>
              </w:rPr>
            </w:pPr>
          </w:p>
        </w:tc>
        <w:tc>
          <w:tcPr>
            <w:tcW w:w="1178" w:type="dxa"/>
            <w:vAlign w:val="center"/>
          </w:tcPr>
          <w:p w14:paraId="7BAA50AE" w14:textId="77777777" w:rsidR="007D1150" w:rsidRDefault="007D1150">
            <w:pPr>
              <w:tabs>
                <w:tab w:val="left" w:pos="720"/>
              </w:tabs>
              <w:spacing w:line="300" w:lineRule="auto"/>
              <w:jc w:val="center"/>
              <w:rPr>
                <w:rFonts w:ascii="Arial" w:hAnsi="Arial" w:cs="Arial"/>
                <w:color w:val="000000" w:themeColor="text1"/>
              </w:rPr>
            </w:pPr>
          </w:p>
        </w:tc>
      </w:tr>
      <w:tr w:rsidR="007D1150" w14:paraId="7D4BF29B" w14:textId="77777777">
        <w:trPr>
          <w:gridAfter w:val="1"/>
          <w:wAfter w:w="12" w:type="dxa"/>
          <w:trHeight w:val="840"/>
        </w:trPr>
        <w:tc>
          <w:tcPr>
            <w:tcW w:w="511" w:type="dxa"/>
            <w:vAlign w:val="center"/>
          </w:tcPr>
          <w:p w14:paraId="4AEF2AFF"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545150C0" w14:textId="77777777" w:rsidR="007D1150" w:rsidRDefault="007D1150">
            <w:pPr>
              <w:tabs>
                <w:tab w:val="left" w:pos="720"/>
              </w:tabs>
              <w:spacing w:line="300" w:lineRule="auto"/>
              <w:jc w:val="center"/>
              <w:rPr>
                <w:rFonts w:ascii="Arial" w:hAnsi="Arial" w:cs="Arial"/>
                <w:color w:val="000000" w:themeColor="text1"/>
              </w:rPr>
            </w:pPr>
          </w:p>
        </w:tc>
        <w:tc>
          <w:tcPr>
            <w:tcW w:w="1546" w:type="dxa"/>
            <w:vAlign w:val="center"/>
          </w:tcPr>
          <w:p w14:paraId="4E93C6F7" w14:textId="77777777" w:rsidR="007D1150" w:rsidRDefault="007D1150">
            <w:pPr>
              <w:tabs>
                <w:tab w:val="left" w:pos="720"/>
              </w:tabs>
              <w:spacing w:line="300" w:lineRule="auto"/>
              <w:jc w:val="center"/>
              <w:rPr>
                <w:rFonts w:ascii="Arial" w:hAnsi="Arial" w:cs="Arial"/>
                <w:color w:val="000000" w:themeColor="text1"/>
              </w:rPr>
            </w:pPr>
          </w:p>
        </w:tc>
        <w:tc>
          <w:tcPr>
            <w:tcW w:w="1172" w:type="dxa"/>
          </w:tcPr>
          <w:p w14:paraId="1644DD2E" w14:textId="77777777" w:rsidR="007D1150" w:rsidRDefault="007D1150">
            <w:pPr>
              <w:tabs>
                <w:tab w:val="left" w:pos="720"/>
              </w:tabs>
              <w:spacing w:line="300" w:lineRule="auto"/>
              <w:jc w:val="center"/>
              <w:rPr>
                <w:rFonts w:ascii="Arial" w:hAnsi="Arial" w:cs="Arial"/>
                <w:color w:val="000000" w:themeColor="text1"/>
              </w:rPr>
            </w:pPr>
          </w:p>
        </w:tc>
        <w:tc>
          <w:tcPr>
            <w:tcW w:w="1150" w:type="dxa"/>
          </w:tcPr>
          <w:p w14:paraId="6AE5F351" w14:textId="77777777" w:rsidR="007D1150" w:rsidRDefault="007D1150">
            <w:pPr>
              <w:tabs>
                <w:tab w:val="left" w:pos="720"/>
              </w:tabs>
              <w:spacing w:line="300" w:lineRule="auto"/>
              <w:jc w:val="center"/>
              <w:rPr>
                <w:rFonts w:ascii="Arial" w:hAnsi="Arial" w:cs="Arial"/>
                <w:color w:val="000000" w:themeColor="text1"/>
              </w:rPr>
            </w:pPr>
          </w:p>
        </w:tc>
        <w:tc>
          <w:tcPr>
            <w:tcW w:w="1305" w:type="dxa"/>
            <w:vAlign w:val="center"/>
          </w:tcPr>
          <w:p w14:paraId="12B460D1" w14:textId="77777777" w:rsidR="007D1150" w:rsidRDefault="007D1150">
            <w:pPr>
              <w:tabs>
                <w:tab w:val="left" w:pos="720"/>
              </w:tabs>
              <w:spacing w:line="300" w:lineRule="auto"/>
              <w:jc w:val="center"/>
              <w:rPr>
                <w:rFonts w:ascii="Arial" w:hAnsi="Arial" w:cs="Arial"/>
                <w:color w:val="000000" w:themeColor="text1"/>
              </w:rPr>
            </w:pPr>
          </w:p>
        </w:tc>
        <w:tc>
          <w:tcPr>
            <w:tcW w:w="1178" w:type="dxa"/>
            <w:vAlign w:val="center"/>
          </w:tcPr>
          <w:p w14:paraId="2CF2E51A" w14:textId="77777777" w:rsidR="007D1150" w:rsidRDefault="007D1150">
            <w:pPr>
              <w:tabs>
                <w:tab w:val="left" w:pos="720"/>
              </w:tabs>
              <w:spacing w:line="300" w:lineRule="auto"/>
              <w:jc w:val="center"/>
              <w:rPr>
                <w:rFonts w:ascii="Arial" w:hAnsi="Arial" w:cs="Arial"/>
                <w:color w:val="000000" w:themeColor="text1"/>
              </w:rPr>
            </w:pPr>
          </w:p>
        </w:tc>
      </w:tr>
      <w:tr w:rsidR="007D1150" w14:paraId="0B8CCB68" w14:textId="77777777">
        <w:trPr>
          <w:trHeight w:val="494"/>
        </w:trPr>
        <w:tc>
          <w:tcPr>
            <w:tcW w:w="3603" w:type="dxa"/>
            <w:gridSpan w:val="3"/>
            <w:vAlign w:val="center"/>
          </w:tcPr>
          <w:p w14:paraId="65A70E2E"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合计</w:t>
            </w:r>
          </w:p>
        </w:tc>
        <w:tc>
          <w:tcPr>
            <w:tcW w:w="1172" w:type="dxa"/>
            <w:vAlign w:val="center"/>
          </w:tcPr>
          <w:p w14:paraId="54D7EDE0" w14:textId="77777777" w:rsidR="007D1150" w:rsidRDefault="007D1150">
            <w:pPr>
              <w:tabs>
                <w:tab w:val="left" w:pos="720"/>
              </w:tabs>
              <w:spacing w:line="300" w:lineRule="auto"/>
              <w:jc w:val="center"/>
              <w:rPr>
                <w:rFonts w:ascii="Arial" w:hAnsi="Arial" w:cs="Arial"/>
                <w:color w:val="000000" w:themeColor="text1"/>
              </w:rPr>
            </w:pPr>
          </w:p>
        </w:tc>
        <w:tc>
          <w:tcPr>
            <w:tcW w:w="1150" w:type="dxa"/>
            <w:vAlign w:val="center"/>
          </w:tcPr>
          <w:p w14:paraId="7ACD8B2E" w14:textId="77777777" w:rsidR="007D1150" w:rsidRDefault="007D1150">
            <w:pPr>
              <w:tabs>
                <w:tab w:val="left" w:pos="720"/>
              </w:tabs>
              <w:spacing w:line="300" w:lineRule="auto"/>
              <w:jc w:val="center"/>
              <w:rPr>
                <w:rFonts w:ascii="Arial" w:hAnsi="Arial" w:cs="Arial"/>
                <w:color w:val="000000" w:themeColor="text1"/>
              </w:rPr>
            </w:pPr>
          </w:p>
        </w:tc>
        <w:tc>
          <w:tcPr>
            <w:tcW w:w="1305" w:type="dxa"/>
          </w:tcPr>
          <w:p w14:paraId="3A6157A0" w14:textId="77777777" w:rsidR="007D1150" w:rsidRDefault="007D1150">
            <w:pPr>
              <w:tabs>
                <w:tab w:val="left" w:pos="720"/>
              </w:tabs>
              <w:spacing w:line="300" w:lineRule="auto"/>
              <w:jc w:val="center"/>
              <w:rPr>
                <w:rFonts w:ascii="Arial" w:hAnsi="Arial" w:cs="Arial"/>
                <w:color w:val="000000" w:themeColor="text1"/>
              </w:rPr>
            </w:pPr>
          </w:p>
        </w:tc>
        <w:tc>
          <w:tcPr>
            <w:tcW w:w="1190" w:type="dxa"/>
            <w:gridSpan w:val="2"/>
          </w:tcPr>
          <w:p w14:paraId="436B6EF7" w14:textId="77777777" w:rsidR="007D1150" w:rsidRDefault="007D1150">
            <w:pPr>
              <w:tabs>
                <w:tab w:val="left" w:pos="720"/>
              </w:tabs>
              <w:spacing w:line="300" w:lineRule="auto"/>
              <w:jc w:val="center"/>
              <w:rPr>
                <w:rFonts w:ascii="Arial" w:hAnsi="Arial" w:cs="Arial"/>
                <w:color w:val="000000" w:themeColor="text1"/>
              </w:rPr>
            </w:pPr>
          </w:p>
        </w:tc>
      </w:tr>
    </w:tbl>
    <w:p w14:paraId="336407CF" w14:textId="77777777" w:rsidR="007D1150" w:rsidRDefault="0001536F">
      <w:pPr>
        <w:tabs>
          <w:tab w:val="left" w:pos="720"/>
        </w:tabs>
        <w:spacing w:beforeLines="50" w:before="120" w:afterLines="50" w:after="120" w:line="300" w:lineRule="auto"/>
        <w:ind w:left="708" w:right="28" w:hangingChars="337" w:hanging="708"/>
        <w:rPr>
          <w:rFonts w:ascii="Arial" w:hAnsi="Arial" w:cs="Arial"/>
          <w:color w:val="000000" w:themeColor="text1"/>
          <w:szCs w:val="21"/>
        </w:rPr>
      </w:pPr>
      <w:r>
        <w:rPr>
          <w:rFonts w:ascii="黑体" w:eastAsia="黑体" w:hAnsi="Arial" w:cs="Arial" w:hint="eastAsia"/>
          <w:color w:val="000000" w:themeColor="text1"/>
          <w:szCs w:val="21"/>
        </w:rPr>
        <w:t>注：</w:t>
      </w:r>
      <w:r>
        <w:rPr>
          <w:rFonts w:ascii="Arial" w:hAnsi="Arial" w:cs="Arial"/>
          <w:color w:val="000000" w:themeColor="text1"/>
          <w:szCs w:val="21"/>
        </w:rPr>
        <w:t xml:space="preserve">1. </w:t>
      </w:r>
      <w:r>
        <w:rPr>
          <w:rFonts w:ascii="Arial" w:hAnsi="Arial" w:cs="Arial" w:hint="eastAsia"/>
          <w:color w:val="000000" w:themeColor="text1"/>
          <w:szCs w:val="21"/>
        </w:rPr>
        <w:t>此表由招标人填写，投标人在计取税金前应将上述专业工程“</w:t>
      </w:r>
      <w:r>
        <w:rPr>
          <w:rFonts w:ascii="Arial" w:hAnsi="Arial" w:cs="Arial" w:hint="eastAsia"/>
          <w:color w:val="000000" w:themeColor="text1"/>
        </w:rPr>
        <w:t>暂估价金额”的“除税金额”</w:t>
      </w:r>
      <w:r>
        <w:rPr>
          <w:rFonts w:ascii="Arial" w:hAnsi="Arial" w:cs="Arial" w:hint="eastAsia"/>
          <w:color w:val="000000" w:themeColor="text1"/>
          <w:szCs w:val="21"/>
        </w:rPr>
        <w:t>计入投标价格。</w:t>
      </w:r>
    </w:p>
    <w:p w14:paraId="1F8C5E6D" w14:textId="77777777" w:rsidR="007D1150" w:rsidRDefault="0001536F">
      <w:pPr>
        <w:tabs>
          <w:tab w:val="left" w:pos="720"/>
        </w:tabs>
        <w:spacing w:afterLines="50" w:after="120" w:line="300" w:lineRule="auto"/>
        <w:ind w:leftChars="200" w:left="739" w:right="26" w:hangingChars="152" w:hanging="319"/>
        <w:rPr>
          <w:rFonts w:ascii="Arial" w:hAnsi="Arial" w:cs="Arial"/>
          <w:color w:val="000000" w:themeColor="text1"/>
        </w:rPr>
      </w:pPr>
      <w:r>
        <w:rPr>
          <w:rFonts w:ascii="Arial" w:hAnsi="Arial" w:cs="Arial"/>
          <w:color w:val="000000" w:themeColor="text1"/>
          <w:szCs w:val="21"/>
        </w:rPr>
        <w:t xml:space="preserve">2. </w:t>
      </w:r>
      <w:r>
        <w:rPr>
          <w:rFonts w:ascii="Arial" w:hAnsi="Arial" w:cs="Arial" w:hint="eastAsia"/>
          <w:color w:val="000000" w:themeColor="text1"/>
          <w:szCs w:val="21"/>
        </w:rPr>
        <w:t>备注栏中应当对</w:t>
      </w:r>
      <w:r>
        <w:rPr>
          <w:rFonts w:ascii="Arial" w:hAnsi="Arial" w:cs="Arial" w:hint="eastAsia"/>
          <w:color w:val="000000" w:themeColor="text1"/>
        </w:rPr>
        <w:t>未达到招标规模标准的是否采用分包做出说明，采用分包方式的应当由发包人和承包人依法通过招标方式选择分包人。</w:t>
      </w:r>
    </w:p>
    <w:p w14:paraId="670F4759" w14:textId="77777777" w:rsidR="007D1150" w:rsidRDefault="0001536F">
      <w:pPr>
        <w:pStyle w:val="378020"/>
        <w:spacing w:before="120" w:after="120"/>
        <w:rPr>
          <w:color w:val="000000" w:themeColor="text1"/>
        </w:rPr>
      </w:pPr>
      <w:r>
        <w:rPr>
          <w:rFonts w:cs="Arial"/>
          <w:b/>
          <w:color w:val="000000" w:themeColor="text1"/>
        </w:rPr>
        <w:br w:type="page"/>
      </w:r>
      <w:bookmarkStart w:id="1375" w:name="_Toc101882113"/>
      <w:bookmarkStart w:id="1376" w:name="_Toc480481689"/>
      <w:bookmarkStart w:id="1377" w:name="_Toc483575326"/>
      <w:bookmarkStart w:id="1378" w:name="_Toc241459777"/>
      <w:r>
        <w:rPr>
          <w:color w:val="000000" w:themeColor="text1"/>
        </w:rPr>
        <w:lastRenderedPageBreak/>
        <w:t xml:space="preserve">4.10-4  </w:t>
      </w:r>
      <w:r>
        <w:rPr>
          <w:rFonts w:hint="eastAsia"/>
          <w:color w:val="000000" w:themeColor="text1"/>
        </w:rPr>
        <w:t>计日工表</w:t>
      </w:r>
      <w:bookmarkEnd w:id="1375"/>
      <w:bookmarkEnd w:id="1376"/>
      <w:bookmarkEnd w:id="1377"/>
      <w:bookmarkEnd w:id="1378"/>
    </w:p>
    <w:p w14:paraId="503113AC" w14:textId="77777777" w:rsidR="007D1150" w:rsidRDefault="0001536F">
      <w:pPr>
        <w:tabs>
          <w:tab w:val="left" w:pos="720"/>
        </w:tabs>
        <w:spacing w:afterLines="50" w:after="120" w:line="300" w:lineRule="auto"/>
        <w:jc w:val="center"/>
        <w:rPr>
          <w:rFonts w:ascii="Arial" w:eastAsia="黑体" w:hAnsi="Arial" w:cs="Arial"/>
          <w:bCs/>
          <w:color w:val="000000" w:themeColor="text1"/>
          <w:sz w:val="30"/>
          <w:szCs w:val="30"/>
        </w:rPr>
      </w:pPr>
      <w:r>
        <w:rPr>
          <w:rFonts w:ascii="Arial" w:eastAsia="黑体" w:hAnsi="Arial" w:cs="Arial" w:hint="eastAsia"/>
          <w:bCs/>
          <w:color w:val="000000" w:themeColor="text1"/>
          <w:sz w:val="30"/>
          <w:szCs w:val="30"/>
        </w:rPr>
        <w:t>计日工表</w:t>
      </w:r>
    </w:p>
    <w:p w14:paraId="05CC8E5F" w14:textId="77777777" w:rsidR="007D1150" w:rsidRDefault="0001536F">
      <w:pPr>
        <w:tabs>
          <w:tab w:val="left" w:pos="720"/>
        </w:tabs>
        <w:spacing w:afterLines="50" w:after="120" w:line="300" w:lineRule="auto"/>
        <w:rPr>
          <w:rFonts w:ascii="Arial" w:hAnsi="Arial" w:cs="Arial"/>
          <w:color w:val="000000" w:themeColor="text1"/>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proofErr w:type="gramStart"/>
      <w:r>
        <w:rPr>
          <w:rFonts w:ascii="Arial" w:hAnsi="Arial" w:cs="Arial" w:hint="eastAsia"/>
          <w:color w:val="000000" w:themeColor="text1"/>
        </w:rPr>
        <w:t>页共</w:t>
      </w:r>
      <w:proofErr w:type="gramEnd"/>
      <w:r>
        <w:rPr>
          <w:rFonts w:ascii="Arial" w:hAnsi="Arial" w:cs="Arial"/>
          <w:color w:val="000000" w:themeColor="text1"/>
        </w:rPr>
        <w:t xml:space="preserve">  </w:t>
      </w:r>
      <w:r>
        <w:rPr>
          <w:rFonts w:ascii="Arial" w:hAnsi="Arial" w:cs="Arial" w:hint="eastAsia"/>
          <w:color w:val="000000" w:themeColor="text1"/>
        </w:rPr>
        <w:t>页</w:t>
      </w:r>
    </w:p>
    <w:tbl>
      <w:tblPr>
        <w:tblW w:w="8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
        <w:gridCol w:w="1878"/>
        <w:gridCol w:w="1134"/>
        <w:gridCol w:w="1276"/>
        <w:gridCol w:w="1559"/>
        <w:gridCol w:w="1559"/>
      </w:tblGrid>
      <w:tr w:rsidR="007D1150" w14:paraId="7C59C321" w14:textId="77777777">
        <w:trPr>
          <w:trHeight w:val="910"/>
        </w:trPr>
        <w:tc>
          <w:tcPr>
            <w:tcW w:w="674" w:type="dxa"/>
            <w:vAlign w:val="center"/>
          </w:tcPr>
          <w:p w14:paraId="137E80AC"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编号</w:t>
            </w:r>
          </w:p>
        </w:tc>
        <w:tc>
          <w:tcPr>
            <w:tcW w:w="1878" w:type="dxa"/>
            <w:vAlign w:val="center"/>
          </w:tcPr>
          <w:p w14:paraId="771AF5C3"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子目名称</w:t>
            </w:r>
          </w:p>
        </w:tc>
        <w:tc>
          <w:tcPr>
            <w:tcW w:w="1134" w:type="dxa"/>
            <w:vAlign w:val="center"/>
          </w:tcPr>
          <w:p w14:paraId="60532B48"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单位</w:t>
            </w:r>
          </w:p>
        </w:tc>
        <w:tc>
          <w:tcPr>
            <w:tcW w:w="1276" w:type="dxa"/>
            <w:vAlign w:val="center"/>
          </w:tcPr>
          <w:p w14:paraId="71B0434B"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暂定数量</w:t>
            </w:r>
          </w:p>
        </w:tc>
        <w:tc>
          <w:tcPr>
            <w:tcW w:w="1559" w:type="dxa"/>
            <w:vAlign w:val="center"/>
          </w:tcPr>
          <w:p w14:paraId="121281CB"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综合单价（元）</w:t>
            </w:r>
          </w:p>
        </w:tc>
        <w:tc>
          <w:tcPr>
            <w:tcW w:w="1559" w:type="dxa"/>
            <w:vAlign w:val="center"/>
          </w:tcPr>
          <w:p w14:paraId="6B0A11CD"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合价（元）</w:t>
            </w:r>
          </w:p>
        </w:tc>
      </w:tr>
      <w:tr w:rsidR="007D1150" w14:paraId="709E65AA" w14:textId="77777777">
        <w:trPr>
          <w:trHeight w:val="450"/>
        </w:trPr>
        <w:tc>
          <w:tcPr>
            <w:tcW w:w="674" w:type="dxa"/>
            <w:vAlign w:val="center"/>
          </w:tcPr>
          <w:p w14:paraId="1A9FCB4B" w14:textId="77777777" w:rsidR="007D1150" w:rsidRDefault="0001536F">
            <w:pPr>
              <w:tabs>
                <w:tab w:val="left" w:pos="720"/>
              </w:tabs>
              <w:spacing w:line="300" w:lineRule="auto"/>
              <w:jc w:val="center"/>
              <w:rPr>
                <w:rFonts w:ascii="Arial" w:hAnsi="Arial" w:cs="Arial"/>
                <w:color w:val="000000" w:themeColor="text1"/>
              </w:rPr>
            </w:pPr>
            <w:proofErr w:type="gramStart"/>
            <w:r>
              <w:rPr>
                <w:rFonts w:ascii="Arial" w:hAnsi="Arial" w:cs="Arial" w:hint="eastAsia"/>
                <w:color w:val="000000" w:themeColor="text1"/>
              </w:rPr>
              <w:t>一</w:t>
            </w:r>
            <w:proofErr w:type="gramEnd"/>
          </w:p>
        </w:tc>
        <w:tc>
          <w:tcPr>
            <w:tcW w:w="1878" w:type="dxa"/>
            <w:vAlign w:val="center"/>
          </w:tcPr>
          <w:p w14:paraId="7F46AAEC"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劳务（人工）</w:t>
            </w:r>
          </w:p>
        </w:tc>
        <w:tc>
          <w:tcPr>
            <w:tcW w:w="1134" w:type="dxa"/>
            <w:vAlign w:val="center"/>
          </w:tcPr>
          <w:p w14:paraId="55182628"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1A7CA147"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3A43E4FA"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59B42FE6" w14:textId="77777777" w:rsidR="007D1150" w:rsidRDefault="007D1150">
            <w:pPr>
              <w:tabs>
                <w:tab w:val="left" w:pos="720"/>
              </w:tabs>
              <w:spacing w:line="300" w:lineRule="auto"/>
              <w:jc w:val="center"/>
              <w:rPr>
                <w:rFonts w:ascii="Arial" w:hAnsi="Arial" w:cs="Arial"/>
                <w:color w:val="000000" w:themeColor="text1"/>
              </w:rPr>
            </w:pPr>
          </w:p>
        </w:tc>
      </w:tr>
      <w:tr w:rsidR="007D1150" w14:paraId="0A20BD2F" w14:textId="77777777">
        <w:trPr>
          <w:trHeight w:val="450"/>
        </w:trPr>
        <w:tc>
          <w:tcPr>
            <w:tcW w:w="674" w:type="dxa"/>
            <w:vAlign w:val="center"/>
          </w:tcPr>
          <w:p w14:paraId="07AF262B"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1</w:t>
            </w:r>
          </w:p>
        </w:tc>
        <w:tc>
          <w:tcPr>
            <w:tcW w:w="1878" w:type="dxa"/>
            <w:vAlign w:val="center"/>
          </w:tcPr>
          <w:p w14:paraId="6557F964"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7B074CE3"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621D9F51"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2575D433"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345A5FFA" w14:textId="77777777" w:rsidR="007D1150" w:rsidRDefault="007D1150">
            <w:pPr>
              <w:tabs>
                <w:tab w:val="left" w:pos="720"/>
              </w:tabs>
              <w:spacing w:line="300" w:lineRule="auto"/>
              <w:jc w:val="center"/>
              <w:rPr>
                <w:rFonts w:ascii="Arial" w:hAnsi="Arial" w:cs="Arial"/>
                <w:color w:val="000000" w:themeColor="text1"/>
              </w:rPr>
            </w:pPr>
          </w:p>
        </w:tc>
      </w:tr>
      <w:tr w:rsidR="007D1150" w14:paraId="3F19CC14" w14:textId="77777777">
        <w:trPr>
          <w:trHeight w:val="450"/>
        </w:trPr>
        <w:tc>
          <w:tcPr>
            <w:tcW w:w="674" w:type="dxa"/>
            <w:vAlign w:val="center"/>
          </w:tcPr>
          <w:p w14:paraId="250672DE"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2</w:t>
            </w:r>
          </w:p>
        </w:tc>
        <w:tc>
          <w:tcPr>
            <w:tcW w:w="1878" w:type="dxa"/>
            <w:vAlign w:val="center"/>
          </w:tcPr>
          <w:p w14:paraId="03716A5F"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310A6912"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776DB7F8"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47379C88"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3B7CD590" w14:textId="77777777" w:rsidR="007D1150" w:rsidRDefault="007D1150">
            <w:pPr>
              <w:tabs>
                <w:tab w:val="left" w:pos="720"/>
              </w:tabs>
              <w:spacing w:line="300" w:lineRule="auto"/>
              <w:jc w:val="center"/>
              <w:rPr>
                <w:rFonts w:ascii="Arial" w:hAnsi="Arial" w:cs="Arial"/>
                <w:color w:val="000000" w:themeColor="text1"/>
              </w:rPr>
            </w:pPr>
          </w:p>
        </w:tc>
      </w:tr>
      <w:tr w:rsidR="007D1150" w14:paraId="4AF882C2" w14:textId="77777777">
        <w:trPr>
          <w:trHeight w:val="450"/>
        </w:trPr>
        <w:tc>
          <w:tcPr>
            <w:tcW w:w="674" w:type="dxa"/>
            <w:vAlign w:val="center"/>
          </w:tcPr>
          <w:p w14:paraId="5BB70224"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3</w:t>
            </w:r>
          </w:p>
        </w:tc>
        <w:tc>
          <w:tcPr>
            <w:tcW w:w="1878" w:type="dxa"/>
            <w:vAlign w:val="center"/>
          </w:tcPr>
          <w:p w14:paraId="16DA07FB" w14:textId="77777777" w:rsidR="007D1150" w:rsidRDefault="007D1150">
            <w:pPr>
              <w:tabs>
                <w:tab w:val="left" w:pos="720"/>
              </w:tabs>
              <w:spacing w:line="300" w:lineRule="auto"/>
              <w:jc w:val="center"/>
              <w:rPr>
                <w:rFonts w:ascii="Arial" w:hAnsi="Arial" w:cs="Arial"/>
                <w:color w:val="000000" w:themeColor="text1"/>
              </w:rPr>
            </w:pPr>
          </w:p>
        </w:tc>
        <w:tc>
          <w:tcPr>
            <w:tcW w:w="1134" w:type="dxa"/>
            <w:vAlign w:val="center"/>
          </w:tcPr>
          <w:p w14:paraId="4570E70C"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175CA069"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5782A8F2"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4A982CB9" w14:textId="77777777" w:rsidR="007D1150" w:rsidRDefault="007D1150">
            <w:pPr>
              <w:tabs>
                <w:tab w:val="left" w:pos="720"/>
              </w:tabs>
              <w:spacing w:line="300" w:lineRule="auto"/>
              <w:jc w:val="center"/>
              <w:rPr>
                <w:rFonts w:ascii="Arial" w:hAnsi="Arial" w:cs="Arial"/>
                <w:color w:val="000000" w:themeColor="text1"/>
              </w:rPr>
            </w:pPr>
          </w:p>
        </w:tc>
      </w:tr>
      <w:tr w:rsidR="007D1150" w14:paraId="56CA0594" w14:textId="77777777">
        <w:trPr>
          <w:trHeight w:val="450"/>
        </w:trPr>
        <w:tc>
          <w:tcPr>
            <w:tcW w:w="6521" w:type="dxa"/>
            <w:gridSpan w:val="5"/>
            <w:vAlign w:val="center"/>
          </w:tcPr>
          <w:p w14:paraId="3ABD263E"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人工小计</w:t>
            </w:r>
          </w:p>
        </w:tc>
        <w:tc>
          <w:tcPr>
            <w:tcW w:w="1559" w:type="dxa"/>
            <w:vAlign w:val="center"/>
          </w:tcPr>
          <w:p w14:paraId="0570E33B" w14:textId="77777777" w:rsidR="007D1150" w:rsidRDefault="007D1150">
            <w:pPr>
              <w:tabs>
                <w:tab w:val="left" w:pos="720"/>
              </w:tabs>
              <w:spacing w:line="300" w:lineRule="auto"/>
              <w:jc w:val="center"/>
              <w:rPr>
                <w:rFonts w:ascii="Arial" w:hAnsi="Arial" w:cs="Arial"/>
                <w:color w:val="000000" w:themeColor="text1"/>
              </w:rPr>
            </w:pPr>
          </w:p>
        </w:tc>
      </w:tr>
      <w:tr w:rsidR="007D1150" w14:paraId="729955C0" w14:textId="77777777">
        <w:trPr>
          <w:trHeight w:val="450"/>
        </w:trPr>
        <w:tc>
          <w:tcPr>
            <w:tcW w:w="674" w:type="dxa"/>
            <w:vAlign w:val="center"/>
          </w:tcPr>
          <w:p w14:paraId="1F44F2FB"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二</w:t>
            </w:r>
          </w:p>
        </w:tc>
        <w:tc>
          <w:tcPr>
            <w:tcW w:w="1878" w:type="dxa"/>
            <w:vAlign w:val="center"/>
          </w:tcPr>
          <w:p w14:paraId="332A5675"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材料</w:t>
            </w:r>
          </w:p>
        </w:tc>
        <w:tc>
          <w:tcPr>
            <w:tcW w:w="1134" w:type="dxa"/>
          </w:tcPr>
          <w:p w14:paraId="7A43A715"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106DD601"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60B7A420" w14:textId="77777777" w:rsidR="007D1150" w:rsidRDefault="007D1150">
            <w:pPr>
              <w:tabs>
                <w:tab w:val="left" w:pos="720"/>
              </w:tabs>
              <w:spacing w:line="300" w:lineRule="auto"/>
              <w:jc w:val="center"/>
              <w:rPr>
                <w:rFonts w:ascii="Arial" w:hAnsi="Arial" w:cs="Arial"/>
                <w:color w:val="000000" w:themeColor="text1"/>
              </w:rPr>
            </w:pPr>
          </w:p>
        </w:tc>
        <w:tc>
          <w:tcPr>
            <w:tcW w:w="1559" w:type="dxa"/>
          </w:tcPr>
          <w:p w14:paraId="00204F92" w14:textId="77777777" w:rsidR="007D1150" w:rsidRDefault="007D1150">
            <w:pPr>
              <w:tabs>
                <w:tab w:val="left" w:pos="720"/>
              </w:tabs>
              <w:spacing w:line="300" w:lineRule="auto"/>
              <w:jc w:val="center"/>
              <w:rPr>
                <w:rFonts w:ascii="Arial" w:hAnsi="Arial" w:cs="Arial"/>
                <w:color w:val="000000" w:themeColor="text1"/>
              </w:rPr>
            </w:pPr>
          </w:p>
        </w:tc>
      </w:tr>
      <w:tr w:rsidR="007D1150" w14:paraId="7C8A2407" w14:textId="77777777">
        <w:trPr>
          <w:trHeight w:val="450"/>
        </w:trPr>
        <w:tc>
          <w:tcPr>
            <w:tcW w:w="674" w:type="dxa"/>
            <w:vAlign w:val="center"/>
          </w:tcPr>
          <w:p w14:paraId="7F7B8C0D"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1</w:t>
            </w:r>
          </w:p>
        </w:tc>
        <w:tc>
          <w:tcPr>
            <w:tcW w:w="1878" w:type="dxa"/>
            <w:vAlign w:val="center"/>
          </w:tcPr>
          <w:p w14:paraId="41B8CD20" w14:textId="77777777" w:rsidR="007D1150" w:rsidRDefault="007D1150">
            <w:pPr>
              <w:tabs>
                <w:tab w:val="left" w:pos="720"/>
              </w:tabs>
              <w:spacing w:line="300" w:lineRule="auto"/>
              <w:jc w:val="center"/>
              <w:rPr>
                <w:rFonts w:ascii="Arial" w:hAnsi="Arial" w:cs="Arial"/>
                <w:color w:val="000000" w:themeColor="text1"/>
              </w:rPr>
            </w:pPr>
          </w:p>
        </w:tc>
        <w:tc>
          <w:tcPr>
            <w:tcW w:w="1134" w:type="dxa"/>
          </w:tcPr>
          <w:p w14:paraId="69A22EF2"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0DEFF074"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48E85341" w14:textId="77777777" w:rsidR="007D1150" w:rsidRDefault="007D1150">
            <w:pPr>
              <w:tabs>
                <w:tab w:val="left" w:pos="720"/>
              </w:tabs>
              <w:spacing w:line="300" w:lineRule="auto"/>
              <w:jc w:val="center"/>
              <w:rPr>
                <w:rFonts w:ascii="Arial" w:hAnsi="Arial" w:cs="Arial"/>
                <w:color w:val="000000" w:themeColor="text1"/>
              </w:rPr>
            </w:pPr>
          </w:p>
        </w:tc>
        <w:tc>
          <w:tcPr>
            <w:tcW w:w="1559" w:type="dxa"/>
          </w:tcPr>
          <w:p w14:paraId="13CEB889" w14:textId="77777777" w:rsidR="007D1150" w:rsidRDefault="007D1150">
            <w:pPr>
              <w:tabs>
                <w:tab w:val="left" w:pos="720"/>
              </w:tabs>
              <w:spacing w:line="300" w:lineRule="auto"/>
              <w:jc w:val="center"/>
              <w:rPr>
                <w:rFonts w:ascii="Arial" w:hAnsi="Arial" w:cs="Arial"/>
                <w:color w:val="000000" w:themeColor="text1"/>
              </w:rPr>
            </w:pPr>
          </w:p>
        </w:tc>
      </w:tr>
      <w:tr w:rsidR="007D1150" w14:paraId="2238072B" w14:textId="77777777">
        <w:trPr>
          <w:trHeight w:val="450"/>
        </w:trPr>
        <w:tc>
          <w:tcPr>
            <w:tcW w:w="674" w:type="dxa"/>
            <w:vAlign w:val="center"/>
          </w:tcPr>
          <w:p w14:paraId="5A950C97"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2</w:t>
            </w:r>
          </w:p>
        </w:tc>
        <w:tc>
          <w:tcPr>
            <w:tcW w:w="1878" w:type="dxa"/>
            <w:vAlign w:val="center"/>
          </w:tcPr>
          <w:p w14:paraId="2310D400" w14:textId="77777777" w:rsidR="007D1150" w:rsidRDefault="007D1150">
            <w:pPr>
              <w:tabs>
                <w:tab w:val="left" w:pos="720"/>
              </w:tabs>
              <w:spacing w:line="300" w:lineRule="auto"/>
              <w:jc w:val="center"/>
              <w:rPr>
                <w:rFonts w:ascii="Arial" w:hAnsi="Arial" w:cs="Arial"/>
                <w:color w:val="000000" w:themeColor="text1"/>
              </w:rPr>
            </w:pPr>
          </w:p>
        </w:tc>
        <w:tc>
          <w:tcPr>
            <w:tcW w:w="1134" w:type="dxa"/>
          </w:tcPr>
          <w:p w14:paraId="57A1C0FE"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7375A491"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033735C8" w14:textId="77777777" w:rsidR="007D1150" w:rsidRDefault="007D1150">
            <w:pPr>
              <w:tabs>
                <w:tab w:val="left" w:pos="720"/>
              </w:tabs>
              <w:spacing w:line="300" w:lineRule="auto"/>
              <w:jc w:val="center"/>
              <w:rPr>
                <w:rFonts w:ascii="Arial" w:hAnsi="Arial" w:cs="Arial"/>
                <w:color w:val="000000" w:themeColor="text1"/>
              </w:rPr>
            </w:pPr>
          </w:p>
        </w:tc>
        <w:tc>
          <w:tcPr>
            <w:tcW w:w="1559" w:type="dxa"/>
          </w:tcPr>
          <w:p w14:paraId="7816EABB" w14:textId="77777777" w:rsidR="007D1150" w:rsidRDefault="007D1150">
            <w:pPr>
              <w:tabs>
                <w:tab w:val="left" w:pos="720"/>
              </w:tabs>
              <w:spacing w:line="300" w:lineRule="auto"/>
              <w:jc w:val="center"/>
              <w:rPr>
                <w:rFonts w:ascii="Arial" w:hAnsi="Arial" w:cs="Arial"/>
                <w:color w:val="000000" w:themeColor="text1"/>
              </w:rPr>
            </w:pPr>
          </w:p>
        </w:tc>
      </w:tr>
      <w:tr w:rsidR="007D1150" w14:paraId="64B70CD9" w14:textId="77777777">
        <w:trPr>
          <w:trHeight w:val="450"/>
        </w:trPr>
        <w:tc>
          <w:tcPr>
            <w:tcW w:w="674" w:type="dxa"/>
            <w:vAlign w:val="center"/>
          </w:tcPr>
          <w:p w14:paraId="5A77B125"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3</w:t>
            </w:r>
          </w:p>
        </w:tc>
        <w:tc>
          <w:tcPr>
            <w:tcW w:w="1878" w:type="dxa"/>
            <w:vAlign w:val="center"/>
          </w:tcPr>
          <w:p w14:paraId="3CD3BEF2" w14:textId="77777777" w:rsidR="007D1150" w:rsidRDefault="007D1150">
            <w:pPr>
              <w:tabs>
                <w:tab w:val="left" w:pos="720"/>
              </w:tabs>
              <w:spacing w:line="300" w:lineRule="auto"/>
              <w:jc w:val="center"/>
              <w:rPr>
                <w:rFonts w:ascii="Arial" w:hAnsi="Arial" w:cs="Arial"/>
                <w:color w:val="000000" w:themeColor="text1"/>
              </w:rPr>
            </w:pPr>
          </w:p>
        </w:tc>
        <w:tc>
          <w:tcPr>
            <w:tcW w:w="1134" w:type="dxa"/>
          </w:tcPr>
          <w:p w14:paraId="22510FF9"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1ADE96EE"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6850E946" w14:textId="77777777" w:rsidR="007D1150" w:rsidRDefault="007D1150">
            <w:pPr>
              <w:tabs>
                <w:tab w:val="left" w:pos="720"/>
              </w:tabs>
              <w:spacing w:line="300" w:lineRule="auto"/>
              <w:jc w:val="center"/>
              <w:rPr>
                <w:rFonts w:ascii="Arial" w:hAnsi="Arial" w:cs="Arial"/>
                <w:color w:val="000000" w:themeColor="text1"/>
              </w:rPr>
            </w:pPr>
          </w:p>
        </w:tc>
        <w:tc>
          <w:tcPr>
            <w:tcW w:w="1559" w:type="dxa"/>
          </w:tcPr>
          <w:p w14:paraId="031200D8" w14:textId="77777777" w:rsidR="007D1150" w:rsidRDefault="007D1150">
            <w:pPr>
              <w:tabs>
                <w:tab w:val="left" w:pos="720"/>
              </w:tabs>
              <w:spacing w:line="300" w:lineRule="auto"/>
              <w:jc w:val="center"/>
              <w:rPr>
                <w:rFonts w:ascii="Arial" w:hAnsi="Arial" w:cs="Arial"/>
                <w:color w:val="000000" w:themeColor="text1"/>
              </w:rPr>
            </w:pPr>
          </w:p>
        </w:tc>
      </w:tr>
      <w:tr w:rsidR="007D1150" w14:paraId="1968CFD7" w14:textId="77777777">
        <w:trPr>
          <w:trHeight w:val="450"/>
        </w:trPr>
        <w:tc>
          <w:tcPr>
            <w:tcW w:w="6521" w:type="dxa"/>
            <w:gridSpan w:val="5"/>
            <w:vAlign w:val="center"/>
          </w:tcPr>
          <w:p w14:paraId="5D74CB62"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材料小计</w:t>
            </w:r>
          </w:p>
        </w:tc>
        <w:tc>
          <w:tcPr>
            <w:tcW w:w="1559" w:type="dxa"/>
          </w:tcPr>
          <w:p w14:paraId="64AB4451" w14:textId="77777777" w:rsidR="007D1150" w:rsidRDefault="007D1150">
            <w:pPr>
              <w:tabs>
                <w:tab w:val="left" w:pos="720"/>
              </w:tabs>
              <w:spacing w:line="300" w:lineRule="auto"/>
              <w:jc w:val="center"/>
              <w:rPr>
                <w:rFonts w:ascii="Arial" w:hAnsi="Arial" w:cs="Arial"/>
                <w:color w:val="000000" w:themeColor="text1"/>
              </w:rPr>
            </w:pPr>
          </w:p>
        </w:tc>
      </w:tr>
      <w:tr w:rsidR="007D1150" w14:paraId="2C61A4A9" w14:textId="77777777">
        <w:trPr>
          <w:trHeight w:val="450"/>
        </w:trPr>
        <w:tc>
          <w:tcPr>
            <w:tcW w:w="6521" w:type="dxa"/>
            <w:gridSpan w:val="5"/>
            <w:vAlign w:val="center"/>
          </w:tcPr>
          <w:p w14:paraId="64FA1A9C" w14:textId="77777777" w:rsidR="007D1150" w:rsidRDefault="0001536F">
            <w:pPr>
              <w:tabs>
                <w:tab w:val="left" w:pos="720"/>
              </w:tabs>
              <w:spacing w:line="300" w:lineRule="auto"/>
              <w:ind w:firstLineChars="200" w:firstLine="420"/>
              <w:jc w:val="left"/>
              <w:rPr>
                <w:rFonts w:ascii="Arial" w:hAnsi="Arial" w:cs="Arial"/>
                <w:color w:val="000000" w:themeColor="text1"/>
              </w:rPr>
            </w:pPr>
            <w:r>
              <w:rPr>
                <w:rFonts w:ascii="Arial" w:hAnsi="Arial" w:cs="Arial" w:hint="eastAsia"/>
                <w:color w:val="000000" w:themeColor="text1"/>
              </w:rPr>
              <w:t>上述材料表中未列出的材料设备，投标人计取的包括企业管理费、利润（不包括</w:t>
            </w:r>
            <w:proofErr w:type="gramStart"/>
            <w:r>
              <w:rPr>
                <w:rFonts w:ascii="Arial" w:hAnsi="Arial" w:cs="Arial" w:hint="eastAsia"/>
                <w:color w:val="000000" w:themeColor="text1"/>
              </w:rPr>
              <w:t>规</w:t>
            </w:r>
            <w:proofErr w:type="gramEnd"/>
            <w:r>
              <w:rPr>
                <w:rFonts w:ascii="Arial" w:hAnsi="Arial" w:cs="Arial" w:hint="eastAsia"/>
                <w:color w:val="000000" w:themeColor="text1"/>
              </w:rPr>
              <w:t>费和税金）在内的固定百分比：</w:t>
            </w:r>
          </w:p>
        </w:tc>
        <w:tc>
          <w:tcPr>
            <w:tcW w:w="1559" w:type="dxa"/>
            <w:vAlign w:val="center"/>
          </w:tcPr>
          <w:p w14:paraId="69DBB2A7"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r>
      <w:tr w:rsidR="007D1150" w14:paraId="7F0D6661" w14:textId="77777777">
        <w:trPr>
          <w:trHeight w:val="450"/>
        </w:trPr>
        <w:tc>
          <w:tcPr>
            <w:tcW w:w="674" w:type="dxa"/>
            <w:vAlign w:val="center"/>
          </w:tcPr>
          <w:p w14:paraId="38F6A1C4"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三</w:t>
            </w:r>
          </w:p>
        </w:tc>
        <w:tc>
          <w:tcPr>
            <w:tcW w:w="1878" w:type="dxa"/>
            <w:vAlign w:val="center"/>
          </w:tcPr>
          <w:p w14:paraId="68A8A2C9"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施工机械</w:t>
            </w:r>
          </w:p>
        </w:tc>
        <w:tc>
          <w:tcPr>
            <w:tcW w:w="1134" w:type="dxa"/>
          </w:tcPr>
          <w:p w14:paraId="2879D6E8"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65364C9C"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6F25DDB4" w14:textId="77777777" w:rsidR="007D1150" w:rsidRDefault="007D1150">
            <w:pPr>
              <w:tabs>
                <w:tab w:val="left" w:pos="720"/>
              </w:tabs>
              <w:spacing w:line="300" w:lineRule="auto"/>
              <w:jc w:val="center"/>
              <w:rPr>
                <w:rFonts w:ascii="Arial" w:hAnsi="Arial" w:cs="Arial"/>
                <w:color w:val="000000" w:themeColor="text1"/>
              </w:rPr>
            </w:pPr>
          </w:p>
        </w:tc>
        <w:tc>
          <w:tcPr>
            <w:tcW w:w="1559" w:type="dxa"/>
          </w:tcPr>
          <w:p w14:paraId="1AB724D9" w14:textId="77777777" w:rsidR="007D1150" w:rsidRDefault="007D1150">
            <w:pPr>
              <w:tabs>
                <w:tab w:val="left" w:pos="720"/>
              </w:tabs>
              <w:spacing w:line="300" w:lineRule="auto"/>
              <w:jc w:val="center"/>
              <w:rPr>
                <w:rFonts w:ascii="Arial" w:hAnsi="Arial" w:cs="Arial"/>
                <w:color w:val="000000" w:themeColor="text1"/>
              </w:rPr>
            </w:pPr>
          </w:p>
        </w:tc>
      </w:tr>
      <w:tr w:rsidR="007D1150" w14:paraId="492F67F0" w14:textId="77777777">
        <w:trPr>
          <w:trHeight w:val="450"/>
        </w:trPr>
        <w:tc>
          <w:tcPr>
            <w:tcW w:w="674" w:type="dxa"/>
            <w:vAlign w:val="center"/>
          </w:tcPr>
          <w:p w14:paraId="401D975E"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1</w:t>
            </w:r>
          </w:p>
        </w:tc>
        <w:tc>
          <w:tcPr>
            <w:tcW w:w="1878" w:type="dxa"/>
            <w:vAlign w:val="center"/>
          </w:tcPr>
          <w:p w14:paraId="4A44BC00" w14:textId="77777777" w:rsidR="007D1150" w:rsidRDefault="007D1150">
            <w:pPr>
              <w:tabs>
                <w:tab w:val="left" w:pos="720"/>
              </w:tabs>
              <w:spacing w:line="300" w:lineRule="auto"/>
              <w:jc w:val="center"/>
              <w:rPr>
                <w:rFonts w:ascii="Arial" w:hAnsi="Arial" w:cs="Arial"/>
                <w:color w:val="000000" w:themeColor="text1"/>
              </w:rPr>
            </w:pPr>
          </w:p>
        </w:tc>
        <w:tc>
          <w:tcPr>
            <w:tcW w:w="1134" w:type="dxa"/>
          </w:tcPr>
          <w:p w14:paraId="49ED3772"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2C74FC63"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1F0331FE" w14:textId="77777777" w:rsidR="007D1150" w:rsidRDefault="007D1150">
            <w:pPr>
              <w:tabs>
                <w:tab w:val="left" w:pos="720"/>
              </w:tabs>
              <w:spacing w:line="300" w:lineRule="auto"/>
              <w:jc w:val="center"/>
              <w:rPr>
                <w:rFonts w:ascii="Arial" w:hAnsi="Arial" w:cs="Arial"/>
                <w:color w:val="000000" w:themeColor="text1"/>
              </w:rPr>
            </w:pPr>
          </w:p>
        </w:tc>
        <w:tc>
          <w:tcPr>
            <w:tcW w:w="1559" w:type="dxa"/>
          </w:tcPr>
          <w:p w14:paraId="58A19073" w14:textId="77777777" w:rsidR="007D1150" w:rsidRDefault="007D1150">
            <w:pPr>
              <w:tabs>
                <w:tab w:val="left" w:pos="720"/>
              </w:tabs>
              <w:spacing w:line="300" w:lineRule="auto"/>
              <w:jc w:val="center"/>
              <w:rPr>
                <w:rFonts w:ascii="Arial" w:hAnsi="Arial" w:cs="Arial"/>
                <w:color w:val="000000" w:themeColor="text1"/>
              </w:rPr>
            </w:pPr>
          </w:p>
        </w:tc>
      </w:tr>
      <w:tr w:rsidR="007D1150" w14:paraId="2F1535FC" w14:textId="77777777">
        <w:trPr>
          <w:trHeight w:val="450"/>
        </w:trPr>
        <w:tc>
          <w:tcPr>
            <w:tcW w:w="674" w:type="dxa"/>
            <w:vAlign w:val="center"/>
          </w:tcPr>
          <w:p w14:paraId="3AB34C10"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2</w:t>
            </w:r>
          </w:p>
        </w:tc>
        <w:tc>
          <w:tcPr>
            <w:tcW w:w="1878" w:type="dxa"/>
            <w:vAlign w:val="center"/>
          </w:tcPr>
          <w:p w14:paraId="0B79CE8B" w14:textId="77777777" w:rsidR="007D1150" w:rsidRDefault="007D1150">
            <w:pPr>
              <w:tabs>
                <w:tab w:val="left" w:pos="720"/>
              </w:tabs>
              <w:spacing w:line="300" w:lineRule="auto"/>
              <w:jc w:val="center"/>
              <w:rPr>
                <w:rFonts w:ascii="Arial" w:hAnsi="Arial" w:cs="Arial"/>
                <w:color w:val="000000" w:themeColor="text1"/>
              </w:rPr>
            </w:pPr>
          </w:p>
        </w:tc>
        <w:tc>
          <w:tcPr>
            <w:tcW w:w="1134" w:type="dxa"/>
          </w:tcPr>
          <w:p w14:paraId="5AF55DF8"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1222EB22"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60A32A60" w14:textId="77777777" w:rsidR="007D1150" w:rsidRDefault="007D1150">
            <w:pPr>
              <w:tabs>
                <w:tab w:val="left" w:pos="720"/>
              </w:tabs>
              <w:spacing w:line="300" w:lineRule="auto"/>
              <w:jc w:val="center"/>
              <w:rPr>
                <w:rFonts w:ascii="Arial" w:hAnsi="Arial" w:cs="Arial"/>
                <w:color w:val="000000" w:themeColor="text1"/>
              </w:rPr>
            </w:pPr>
          </w:p>
        </w:tc>
        <w:tc>
          <w:tcPr>
            <w:tcW w:w="1559" w:type="dxa"/>
          </w:tcPr>
          <w:p w14:paraId="6E9D9976" w14:textId="77777777" w:rsidR="007D1150" w:rsidRDefault="007D1150">
            <w:pPr>
              <w:tabs>
                <w:tab w:val="left" w:pos="720"/>
              </w:tabs>
              <w:spacing w:line="300" w:lineRule="auto"/>
              <w:jc w:val="center"/>
              <w:rPr>
                <w:rFonts w:ascii="Arial" w:hAnsi="Arial" w:cs="Arial"/>
                <w:color w:val="000000" w:themeColor="text1"/>
              </w:rPr>
            </w:pPr>
          </w:p>
        </w:tc>
      </w:tr>
      <w:tr w:rsidR="007D1150" w14:paraId="0D44F35E" w14:textId="77777777">
        <w:trPr>
          <w:trHeight w:val="450"/>
        </w:trPr>
        <w:tc>
          <w:tcPr>
            <w:tcW w:w="674" w:type="dxa"/>
            <w:vAlign w:val="center"/>
          </w:tcPr>
          <w:p w14:paraId="5BC4D099"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3</w:t>
            </w:r>
          </w:p>
        </w:tc>
        <w:tc>
          <w:tcPr>
            <w:tcW w:w="1878" w:type="dxa"/>
            <w:vAlign w:val="center"/>
          </w:tcPr>
          <w:p w14:paraId="2883656F" w14:textId="77777777" w:rsidR="007D1150" w:rsidRDefault="007D1150">
            <w:pPr>
              <w:tabs>
                <w:tab w:val="left" w:pos="720"/>
              </w:tabs>
              <w:spacing w:line="300" w:lineRule="auto"/>
              <w:jc w:val="center"/>
              <w:rPr>
                <w:rFonts w:ascii="Arial" w:hAnsi="Arial" w:cs="Arial"/>
                <w:color w:val="000000" w:themeColor="text1"/>
              </w:rPr>
            </w:pPr>
          </w:p>
        </w:tc>
        <w:tc>
          <w:tcPr>
            <w:tcW w:w="1134" w:type="dxa"/>
          </w:tcPr>
          <w:p w14:paraId="53D723B9"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7F824639" w14:textId="77777777" w:rsidR="007D1150" w:rsidRDefault="007D1150">
            <w:pPr>
              <w:tabs>
                <w:tab w:val="left" w:pos="720"/>
              </w:tabs>
              <w:spacing w:line="300" w:lineRule="auto"/>
              <w:jc w:val="center"/>
              <w:rPr>
                <w:rFonts w:ascii="Arial" w:hAnsi="Arial" w:cs="Arial"/>
                <w:color w:val="000000" w:themeColor="text1"/>
              </w:rPr>
            </w:pPr>
          </w:p>
        </w:tc>
        <w:tc>
          <w:tcPr>
            <w:tcW w:w="1559" w:type="dxa"/>
            <w:vAlign w:val="center"/>
          </w:tcPr>
          <w:p w14:paraId="43CCE6A0" w14:textId="77777777" w:rsidR="007D1150" w:rsidRDefault="007D1150">
            <w:pPr>
              <w:tabs>
                <w:tab w:val="left" w:pos="720"/>
              </w:tabs>
              <w:spacing w:line="300" w:lineRule="auto"/>
              <w:jc w:val="center"/>
              <w:rPr>
                <w:rFonts w:ascii="Arial" w:hAnsi="Arial" w:cs="Arial"/>
                <w:color w:val="000000" w:themeColor="text1"/>
              </w:rPr>
            </w:pPr>
          </w:p>
        </w:tc>
        <w:tc>
          <w:tcPr>
            <w:tcW w:w="1559" w:type="dxa"/>
          </w:tcPr>
          <w:p w14:paraId="26B873F3" w14:textId="77777777" w:rsidR="007D1150" w:rsidRDefault="007D1150">
            <w:pPr>
              <w:tabs>
                <w:tab w:val="left" w:pos="720"/>
              </w:tabs>
              <w:spacing w:line="300" w:lineRule="auto"/>
              <w:jc w:val="center"/>
              <w:rPr>
                <w:rFonts w:ascii="Arial" w:hAnsi="Arial" w:cs="Arial"/>
                <w:color w:val="000000" w:themeColor="text1"/>
              </w:rPr>
            </w:pPr>
          </w:p>
        </w:tc>
      </w:tr>
      <w:tr w:rsidR="007D1150" w14:paraId="057092EA" w14:textId="77777777">
        <w:trPr>
          <w:trHeight w:val="450"/>
        </w:trPr>
        <w:tc>
          <w:tcPr>
            <w:tcW w:w="6521" w:type="dxa"/>
            <w:gridSpan w:val="5"/>
            <w:vAlign w:val="center"/>
          </w:tcPr>
          <w:p w14:paraId="29391891"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施工机械小计</w:t>
            </w:r>
          </w:p>
        </w:tc>
        <w:tc>
          <w:tcPr>
            <w:tcW w:w="1559" w:type="dxa"/>
          </w:tcPr>
          <w:p w14:paraId="0E704E17" w14:textId="77777777" w:rsidR="007D1150" w:rsidRDefault="007D1150">
            <w:pPr>
              <w:tabs>
                <w:tab w:val="left" w:pos="720"/>
              </w:tabs>
              <w:spacing w:line="300" w:lineRule="auto"/>
              <w:jc w:val="center"/>
              <w:rPr>
                <w:rFonts w:ascii="Arial" w:hAnsi="Arial" w:cs="Arial"/>
                <w:color w:val="000000" w:themeColor="text1"/>
              </w:rPr>
            </w:pPr>
          </w:p>
        </w:tc>
      </w:tr>
      <w:tr w:rsidR="007D1150" w14:paraId="567D8D36" w14:textId="77777777">
        <w:trPr>
          <w:trHeight w:val="450"/>
        </w:trPr>
        <w:tc>
          <w:tcPr>
            <w:tcW w:w="6521" w:type="dxa"/>
            <w:gridSpan w:val="5"/>
            <w:vAlign w:val="center"/>
          </w:tcPr>
          <w:p w14:paraId="4AC0C438"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总计</w:t>
            </w:r>
          </w:p>
        </w:tc>
        <w:tc>
          <w:tcPr>
            <w:tcW w:w="1559" w:type="dxa"/>
          </w:tcPr>
          <w:p w14:paraId="60346E6F" w14:textId="77777777" w:rsidR="007D1150" w:rsidRDefault="007D1150">
            <w:pPr>
              <w:tabs>
                <w:tab w:val="left" w:pos="720"/>
              </w:tabs>
              <w:spacing w:line="300" w:lineRule="auto"/>
              <w:jc w:val="center"/>
              <w:rPr>
                <w:rFonts w:ascii="Arial" w:hAnsi="Arial" w:cs="Arial"/>
                <w:color w:val="000000" w:themeColor="text1"/>
              </w:rPr>
            </w:pPr>
          </w:p>
        </w:tc>
      </w:tr>
    </w:tbl>
    <w:p w14:paraId="299F383F" w14:textId="77777777" w:rsidR="007D1150" w:rsidRDefault="0001536F">
      <w:pPr>
        <w:tabs>
          <w:tab w:val="left" w:pos="720"/>
        </w:tabs>
        <w:spacing w:beforeLines="50" w:before="120" w:afterLines="50" w:after="120" w:line="300" w:lineRule="auto"/>
        <w:ind w:left="708" w:right="28" w:hangingChars="337" w:hanging="708"/>
        <w:rPr>
          <w:rFonts w:ascii="Arial" w:hAnsi="Arial" w:cs="Arial"/>
          <w:color w:val="000000" w:themeColor="text1"/>
          <w:szCs w:val="21"/>
        </w:rPr>
      </w:pPr>
      <w:r>
        <w:rPr>
          <w:rFonts w:ascii="Arial" w:hAnsi="Arial" w:cs="Arial" w:hint="eastAsia"/>
          <w:color w:val="000000" w:themeColor="text1"/>
          <w:szCs w:val="21"/>
        </w:rPr>
        <w:t>注：</w:t>
      </w:r>
      <w:r>
        <w:rPr>
          <w:rFonts w:ascii="Arial" w:hAnsi="Arial" w:cs="Arial"/>
          <w:color w:val="000000" w:themeColor="text1"/>
          <w:szCs w:val="21"/>
        </w:rPr>
        <w:t xml:space="preserve">1. </w:t>
      </w:r>
      <w:r>
        <w:rPr>
          <w:rFonts w:ascii="Arial" w:hAnsi="Arial" w:cs="Arial" w:hint="eastAsia"/>
          <w:color w:val="000000" w:themeColor="text1"/>
          <w:szCs w:val="21"/>
        </w:rPr>
        <w:t>此表暂定项目、暂定数量由招标人填写，编制招标控制价时，单价由招标人按有关计价规定确定；</w:t>
      </w:r>
    </w:p>
    <w:p w14:paraId="5C3D8461" w14:textId="77777777" w:rsidR="007D1150" w:rsidRDefault="0001536F">
      <w:pPr>
        <w:tabs>
          <w:tab w:val="left" w:pos="720"/>
        </w:tabs>
        <w:spacing w:afterLines="50" w:after="120" w:line="300" w:lineRule="auto"/>
        <w:ind w:leftChars="200" w:left="708" w:right="26" w:hangingChars="137" w:hanging="288"/>
        <w:rPr>
          <w:rFonts w:ascii="Arial" w:hAnsi="Arial" w:cs="Arial"/>
          <w:color w:val="000000" w:themeColor="text1"/>
          <w:szCs w:val="21"/>
        </w:rPr>
      </w:pPr>
      <w:r>
        <w:rPr>
          <w:rFonts w:ascii="Arial" w:hAnsi="Arial" w:cs="Arial"/>
          <w:color w:val="000000" w:themeColor="text1"/>
          <w:szCs w:val="21"/>
        </w:rPr>
        <w:t xml:space="preserve">2. </w:t>
      </w:r>
      <w:r>
        <w:rPr>
          <w:rFonts w:ascii="Arial" w:hAnsi="Arial" w:cs="Arial" w:hint="eastAsia"/>
          <w:color w:val="000000" w:themeColor="text1"/>
          <w:szCs w:val="21"/>
        </w:rPr>
        <w:t>投标时，子目和数量按招标人提供数据计算，单价由投标人自主报价，按暂定数量计算合价计入投标总价中。</w:t>
      </w:r>
    </w:p>
    <w:p w14:paraId="3F0C5F9F" w14:textId="77777777" w:rsidR="007D1150" w:rsidRDefault="0001536F">
      <w:pPr>
        <w:tabs>
          <w:tab w:val="left" w:pos="720"/>
        </w:tabs>
        <w:spacing w:afterLines="50" w:after="120" w:line="300" w:lineRule="auto"/>
        <w:ind w:leftChars="200" w:left="708" w:right="26" w:hangingChars="137" w:hanging="288"/>
        <w:rPr>
          <w:rFonts w:ascii="Arial" w:hAnsi="Arial" w:cs="Arial"/>
          <w:color w:val="000000" w:themeColor="text1"/>
          <w:szCs w:val="21"/>
        </w:rPr>
      </w:pPr>
      <w:r>
        <w:rPr>
          <w:rFonts w:ascii="Arial" w:hAnsi="Arial" w:cs="Arial"/>
          <w:color w:val="000000" w:themeColor="text1"/>
          <w:szCs w:val="21"/>
        </w:rPr>
        <w:t xml:space="preserve">3. </w:t>
      </w:r>
      <w:r>
        <w:rPr>
          <w:rFonts w:ascii="Arial" w:hAnsi="Arial" w:cs="Arial" w:hint="eastAsia"/>
          <w:color w:val="000000" w:themeColor="text1"/>
          <w:szCs w:val="21"/>
        </w:rPr>
        <w:t>此表总计的计日工金额应当作为暂列金额的一部分，计入表</w:t>
      </w:r>
      <w:r>
        <w:rPr>
          <w:rFonts w:ascii="Arial" w:hAnsi="Arial" w:cs="Arial"/>
          <w:color w:val="000000" w:themeColor="text1"/>
          <w:szCs w:val="21"/>
        </w:rPr>
        <w:t>4.10</w:t>
      </w:r>
      <w:r>
        <w:rPr>
          <w:rFonts w:ascii="Arial" w:hAnsi="Arial" w:cs="Arial" w:hint="eastAsia"/>
          <w:color w:val="000000" w:themeColor="text1"/>
          <w:szCs w:val="21"/>
        </w:rPr>
        <w:t>中。</w:t>
      </w:r>
    </w:p>
    <w:p w14:paraId="58BD1D31" w14:textId="77777777" w:rsidR="007D1150" w:rsidRDefault="007D1150">
      <w:pPr>
        <w:tabs>
          <w:tab w:val="left" w:pos="720"/>
        </w:tabs>
        <w:spacing w:afterLines="50" w:after="120" w:line="300" w:lineRule="auto"/>
        <w:ind w:leftChars="200" w:left="708" w:right="26" w:hangingChars="137" w:hanging="288"/>
        <w:rPr>
          <w:rFonts w:ascii="Arial" w:hAnsi="Arial" w:cs="Arial"/>
          <w:color w:val="000000" w:themeColor="text1"/>
          <w:szCs w:val="21"/>
        </w:rPr>
      </w:pPr>
    </w:p>
    <w:p w14:paraId="6A15D71C" w14:textId="77777777" w:rsidR="007D1150" w:rsidRDefault="007D1150">
      <w:pPr>
        <w:tabs>
          <w:tab w:val="left" w:pos="720"/>
        </w:tabs>
        <w:spacing w:line="300" w:lineRule="auto"/>
        <w:ind w:firstLineChars="200" w:firstLine="420"/>
        <w:rPr>
          <w:rFonts w:ascii="Arial" w:hAnsi="Arial" w:cs="Arial"/>
          <w:color w:val="000000" w:themeColor="text1"/>
          <w:szCs w:val="21"/>
        </w:rPr>
      </w:pPr>
    </w:p>
    <w:p w14:paraId="62EA461B" w14:textId="77777777" w:rsidR="007D1150" w:rsidRDefault="0001536F">
      <w:pPr>
        <w:pStyle w:val="378020"/>
        <w:spacing w:before="120" w:after="120"/>
        <w:rPr>
          <w:color w:val="000000" w:themeColor="text1"/>
        </w:rPr>
      </w:pPr>
      <w:r>
        <w:rPr>
          <w:rFonts w:cs="Arial"/>
          <w:b/>
          <w:color w:val="000000" w:themeColor="text1"/>
          <w:szCs w:val="44"/>
        </w:rPr>
        <w:br w:type="page"/>
      </w:r>
      <w:bookmarkStart w:id="1379" w:name="_Toc480481690"/>
      <w:bookmarkStart w:id="1380" w:name="_Toc241459778"/>
      <w:bookmarkStart w:id="1381" w:name="_Toc483575327"/>
      <w:bookmarkStart w:id="1382" w:name="_Toc101882114"/>
      <w:r>
        <w:rPr>
          <w:color w:val="000000" w:themeColor="text1"/>
        </w:rPr>
        <w:lastRenderedPageBreak/>
        <w:t xml:space="preserve">4.10-5  </w:t>
      </w:r>
      <w:r>
        <w:rPr>
          <w:rFonts w:hint="eastAsia"/>
          <w:color w:val="000000" w:themeColor="text1"/>
        </w:rPr>
        <w:t>总承包服务费计价表</w:t>
      </w:r>
      <w:bookmarkEnd w:id="1379"/>
      <w:bookmarkEnd w:id="1380"/>
      <w:bookmarkEnd w:id="1381"/>
      <w:bookmarkEnd w:id="1382"/>
    </w:p>
    <w:p w14:paraId="50905A17" w14:textId="77777777" w:rsidR="007D1150" w:rsidRDefault="0001536F">
      <w:pPr>
        <w:tabs>
          <w:tab w:val="left" w:pos="720"/>
        </w:tabs>
        <w:spacing w:afterLines="50" w:after="120" w:line="300" w:lineRule="auto"/>
        <w:jc w:val="center"/>
        <w:rPr>
          <w:rFonts w:ascii="Arial" w:eastAsia="黑体" w:hAnsi="Arial" w:cs="Arial"/>
          <w:bCs/>
          <w:color w:val="000000" w:themeColor="text1"/>
          <w:sz w:val="30"/>
          <w:szCs w:val="30"/>
        </w:rPr>
      </w:pPr>
      <w:r>
        <w:rPr>
          <w:rFonts w:ascii="Arial" w:eastAsia="黑体" w:hAnsi="Arial" w:cs="Arial" w:hint="eastAsia"/>
          <w:bCs/>
          <w:color w:val="000000" w:themeColor="text1"/>
          <w:sz w:val="30"/>
          <w:szCs w:val="30"/>
        </w:rPr>
        <w:t>总承包服务费计价表</w:t>
      </w:r>
    </w:p>
    <w:p w14:paraId="4CDD0DDB" w14:textId="77777777" w:rsidR="007D1150" w:rsidRDefault="0001536F">
      <w:pPr>
        <w:tabs>
          <w:tab w:val="left" w:pos="720"/>
        </w:tabs>
        <w:spacing w:afterLines="50" w:after="120" w:line="300" w:lineRule="auto"/>
        <w:rPr>
          <w:rFonts w:ascii="Arial" w:hAnsi="Arial" w:cs="Arial"/>
          <w:color w:val="000000" w:themeColor="text1"/>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proofErr w:type="gramStart"/>
      <w:r>
        <w:rPr>
          <w:rFonts w:ascii="Arial" w:hAnsi="Arial" w:cs="Arial" w:hint="eastAsia"/>
          <w:color w:val="000000" w:themeColor="text1"/>
        </w:rPr>
        <w:t>页共</w:t>
      </w:r>
      <w:proofErr w:type="gramEnd"/>
      <w:r>
        <w:rPr>
          <w:rFonts w:ascii="Arial" w:hAnsi="Arial" w:cs="Arial"/>
          <w:color w:val="000000" w:themeColor="text1"/>
        </w:rPr>
        <w:t xml:space="preserve">  </w:t>
      </w:r>
      <w:r>
        <w:rPr>
          <w:rFonts w:ascii="Arial" w:hAnsi="Arial" w:cs="Arial" w:hint="eastAsia"/>
          <w:color w:val="000000" w:themeColor="text1"/>
        </w:rPr>
        <w:t>页</w:t>
      </w:r>
    </w:p>
    <w:tbl>
      <w:tblPr>
        <w:tblW w:w="8425" w:type="dxa"/>
        <w:tblInd w:w="103" w:type="dxa"/>
        <w:tblLook w:val="04A0" w:firstRow="1" w:lastRow="0" w:firstColumn="1" w:lastColumn="0" w:noHBand="0" w:noVBand="1"/>
      </w:tblPr>
      <w:tblGrid>
        <w:gridCol w:w="666"/>
        <w:gridCol w:w="1842"/>
        <w:gridCol w:w="1509"/>
        <w:gridCol w:w="1272"/>
        <w:gridCol w:w="1095"/>
        <w:gridCol w:w="858"/>
        <w:gridCol w:w="1183"/>
      </w:tblGrid>
      <w:tr w:rsidR="007D1150" w14:paraId="135B44FD" w14:textId="77777777">
        <w:trPr>
          <w:trHeight w:val="900"/>
        </w:trPr>
        <w:tc>
          <w:tcPr>
            <w:tcW w:w="666" w:type="dxa"/>
            <w:tcBorders>
              <w:top w:val="single" w:sz="4" w:space="0" w:color="auto"/>
              <w:left w:val="single" w:sz="4" w:space="0" w:color="auto"/>
              <w:bottom w:val="single" w:sz="4" w:space="0" w:color="auto"/>
              <w:right w:val="single" w:sz="4" w:space="0" w:color="auto"/>
            </w:tcBorders>
            <w:vAlign w:val="center"/>
          </w:tcPr>
          <w:p w14:paraId="57695ACE"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序号</w:t>
            </w:r>
          </w:p>
        </w:tc>
        <w:tc>
          <w:tcPr>
            <w:tcW w:w="1842" w:type="dxa"/>
            <w:tcBorders>
              <w:top w:val="single" w:sz="4" w:space="0" w:color="auto"/>
              <w:left w:val="nil"/>
              <w:bottom w:val="single" w:sz="4" w:space="0" w:color="auto"/>
              <w:right w:val="single" w:sz="4" w:space="0" w:color="auto"/>
            </w:tcBorders>
            <w:vAlign w:val="center"/>
          </w:tcPr>
          <w:p w14:paraId="7FCD7F47"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项目名称</w:t>
            </w:r>
          </w:p>
        </w:tc>
        <w:tc>
          <w:tcPr>
            <w:tcW w:w="1509" w:type="dxa"/>
            <w:tcBorders>
              <w:top w:val="single" w:sz="4" w:space="0" w:color="auto"/>
              <w:left w:val="nil"/>
              <w:bottom w:val="single" w:sz="4" w:space="0" w:color="auto"/>
              <w:right w:val="single" w:sz="4" w:space="0" w:color="auto"/>
            </w:tcBorders>
            <w:vAlign w:val="center"/>
          </w:tcPr>
          <w:p w14:paraId="0998BCF5"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项目价值（元）</w:t>
            </w:r>
          </w:p>
        </w:tc>
        <w:tc>
          <w:tcPr>
            <w:tcW w:w="1272" w:type="dxa"/>
            <w:tcBorders>
              <w:top w:val="single" w:sz="4" w:space="0" w:color="auto"/>
              <w:left w:val="nil"/>
              <w:bottom w:val="single" w:sz="4" w:space="0" w:color="auto"/>
              <w:right w:val="single" w:sz="4" w:space="0" w:color="auto"/>
            </w:tcBorders>
            <w:vAlign w:val="center"/>
          </w:tcPr>
          <w:p w14:paraId="4395C7B7"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服务内容</w:t>
            </w:r>
          </w:p>
        </w:tc>
        <w:tc>
          <w:tcPr>
            <w:tcW w:w="1095" w:type="dxa"/>
            <w:tcBorders>
              <w:top w:val="single" w:sz="4" w:space="0" w:color="auto"/>
              <w:left w:val="nil"/>
              <w:bottom w:val="single" w:sz="4" w:space="0" w:color="auto"/>
              <w:right w:val="single" w:sz="4" w:space="0" w:color="auto"/>
            </w:tcBorders>
            <w:vAlign w:val="center"/>
          </w:tcPr>
          <w:p w14:paraId="641B809C"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计算基础</w:t>
            </w:r>
          </w:p>
        </w:tc>
        <w:tc>
          <w:tcPr>
            <w:tcW w:w="858" w:type="dxa"/>
            <w:tcBorders>
              <w:top w:val="single" w:sz="4" w:space="0" w:color="auto"/>
              <w:left w:val="single" w:sz="4" w:space="0" w:color="auto"/>
              <w:bottom w:val="single" w:sz="4" w:space="0" w:color="auto"/>
              <w:right w:val="single" w:sz="4" w:space="0" w:color="auto"/>
            </w:tcBorders>
            <w:vAlign w:val="center"/>
          </w:tcPr>
          <w:p w14:paraId="0E21C54E"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费率（</w:t>
            </w:r>
            <w:r>
              <w:rPr>
                <w:rFonts w:ascii="Arial" w:hAnsi="Arial" w:cs="Arial"/>
                <w:color w:val="000000" w:themeColor="text1"/>
                <w:kern w:val="0"/>
                <w:szCs w:val="21"/>
              </w:rPr>
              <w:t>%</w:t>
            </w:r>
            <w:r>
              <w:rPr>
                <w:rFonts w:ascii="宋体" w:hAnsi="宋体" w:cs="宋体" w:hint="eastAsia"/>
                <w:color w:val="000000" w:themeColor="text1"/>
                <w:kern w:val="0"/>
                <w:szCs w:val="21"/>
              </w:rPr>
              <w:t>）</w:t>
            </w:r>
          </w:p>
        </w:tc>
        <w:tc>
          <w:tcPr>
            <w:tcW w:w="1183" w:type="dxa"/>
            <w:tcBorders>
              <w:top w:val="single" w:sz="4" w:space="0" w:color="auto"/>
              <w:left w:val="nil"/>
              <w:bottom w:val="single" w:sz="4" w:space="0" w:color="auto"/>
              <w:right w:val="single" w:sz="4" w:space="0" w:color="auto"/>
            </w:tcBorders>
            <w:vAlign w:val="center"/>
          </w:tcPr>
          <w:p w14:paraId="409AF2A4"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金额（元）</w:t>
            </w:r>
          </w:p>
        </w:tc>
      </w:tr>
      <w:tr w:rsidR="007D1150" w14:paraId="0DBFEE8C" w14:textId="77777777">
        <w:trPr>
          <w:trHeight w:val="900"/>
        </w:trPr>
        <w:tc>
          <w:tcPr>
            <w:tcW w:w="666" w:type="dxa"/>
            <w:tcBorders>
              <w:top w:val="nil"/>
              <w:left w:val="single" w:sz="4" w:space="0" w:color="auto"/>
              <w:bottom w:val="single" w:sz="4" w:space="0" w:color="auto"/>
              <w:right w:val="single" w:sz="4" w:space="0" w:color="auto"/>
            </w:tcBorders>
            <w:vAlign w:val="center"/>
          </w:tcPr>
          <w:p w14:paraId="2F72555C" w14:textId="77777777" w:rsidR="007D1150" w:rsidRDefault="0001536F">
            <w:pPr>
              <w:widowControl/>
              <w:jc w:val="center"/>
              <w:rPr>
                <w:rFonts w:ascii="Arial" w:hAnsi="Arial" w:cs="Arial"/>
                <w:color w:val="000000" w:themeColor="text1"/>
                <w:kern w:val="0"/>
                <w:szCs w:val="21"/>
              </w:rPr>
            </w:pPr>
            <w:r>
              <w:rPr>
                <w:rFonts w:ascii="Arial" w:hAnsi="Arial" w:cs="Arial"/>
                <w:color w:val="000000" w:themeColor="text1"/>
                <w:kern w:val="0"/>
                <w:szCs w:val="21"/>
              </w:rPr>
              <w:t>1</w:t>
            </w:r>
          </w:p>
        </w:tc>
        <w:tc>
          <w:tcPr>
            <w:tcW w:w="1842" w:type="dxa"/>
            <w:tcBorders>
              <w:top w:val="nil"/>
              <w:left w:val="nil"/>
              <w:bottom w:val="single" w:sz="4" w:space="0" w:color="auto"/>
              <w:right w:val="single" w:sz="4" w:space="0" w:color="auto"/>
            </w:tcBorders>
            <w:vAlign w:val="center"/>
          </w:tcPr>
          <w:p w14:paraId="50416DC8" w14:textId="77777777" w:rsidR="007D1150" w:rsidRDefault="0001536F">
            <w:pPr>
              <w:widowControl/>
              <w:jc w:val="left"/>
              <w:rPr>
                <w:rFonts w:ascii="宋体" w:cs="宋体"/>
                <w:color w:val="000000" w:themeColor="text1"/>
                <w:kern w:val="0"/>
                <w:szCs w:val="21"/>
              </w:rPr>
            </w:pPr>
            <w:r>
              <w:rPr>
                <w:rFonts w:ascii="宋体" w:hAnsi="宋体" w:cs="宋体" w:hint="eastAsia"/>
                <w:color w:val="000000" w:themeColor="text1"/>
                <w:kern w:val="0"/>
                <w:szCs w:val="21"/>
              </w:rPr>
              <w:t>发包人发包专业工程</w:t>
            </w:r>
          </w:p>
        </w:tc>
        <w:tc>
          <w:tcPr>
            <w:tcW w:w="1509" w:type="dxa"/>
            <w:tcBorders>
              <w:top w:val="nil"/>
              <w:left w:val="nil"/>
              <w:bottom w:val="single" w:sz="4" w:space="0" w:color="auto"/>
              <w:right w:val="single" w:sz="4" w:space="0" w:color="auto"/>
            </w:tcBorders>
            <w:vAlign w:val="center"/>
          </w:tcPr>
          <w:p w14:paraId="791D76CE" w14:textId="77777777" w:rsidR="007D1150" w:rsidRDefault="007D1150">
            <w:pPr>
              <w:widowControl/>
              <w:jc w:val="center"/>
              <w:rPr>
                <w:rFonts w:ascii="Arial" w:hAnsi="Arial" w:cs="Arial"/>
                <w:color w:val="000000" w:themeColor="text1"/>
                <w:kern w:val="0"/>
                <w:szCs w:val="21"/>
              </w:rPr>
            </w:pPr>
          </w:p>
        </w:tc>
        <w:tc>
          <w:tcPr>
            <w:tcW w:w="1272" w:type="dxa"/>
            <w:tcBorders>
              <w:top w:val="nil"/>
              <w:left w:val="nil"/>
              <w:bottom w:val="single" w:sz="4" w:space="0" w:color="auto"/>
              <w:right w:val="single" w:sz="4" w:space="0" w:color="auto"/>
            </w:tcBorders>
            <w:vAlign w:val="center"/>
          </w:tcPr>
          <w:p w14:paraId="7A63C547" w14:textId="77777777" w:rsidR="007D1150" w:rsidRDefault="007D1150">
            <w:pPr>
              <w:widowControl/>
              <w:jc w:val="center"/>
              <w:rPr>
                <w:rFonts w:ascii="Arial" w:hAnsi="Arial" w:cs="Arial"/>
                <w:color w:val="000000" w:themeColor="text1"/>
                <w:kern w:val="0"/>
                <w:szCs w:val="21"/>
              </w:rPr>
            </w:pPr>
          </w:p>
        </w:tc>
        <w:tc>
          <w:tcPr>
            <w:tcW w:w="1095" w:type="dxa"/>
            <w:tcBorders>
              <w:top w:val="single" w:sz="4" w:space="0" w:color="auto"/>
              <w:left w:val="nil"/>
              <w:bottom w:val="single" w:sz="4" w:space="0" w:color="auto"/>
              <w:right w:val="single" w:sz="4" w:space="0" w:color="auto"/>
            </w:tcBorders>
          </w:tcPr>
          <w:p w14:paraId="60942C27" w14:textId="77777777" w:rsidR="007D1150" w:rsidRDefault="007D1150">
            <w:pPr>
              <w:widowControl/>
              <w:jc w:val="center"/>
              <w:rPr>
                <w:rFonts w:ascii="Arial" w:hAnsi="Arial" w:cs="Arial"/>
                <w:color w:val="000000" w:themeColor="text1"/>
                <w:kern w:val="0"/>
                <w:szCs w:val="21"/>
              </w:rPr>
            </w:pPr>
          </w:p>
        </w:tc>
        <w:tc>
          <w:tcPr>
            <w:tcW w:w="858" w:type="dxa"/>
            <w:tcBorders>
              <w:top w:val="nil"/>
              <w:left w:val="single" w:sz="4" w:space="0" w:color="auto"/>
              <w:bottom w:val="single" w:sz="4" w:space="0" w:color="auto"/>
              <w:right w:val="single" w:sz="4" w:space="0" w:color="auto"/>
            </w:tcBorders>
            <w:vAlign w:val="center"/>
          </w:tcPr>
          <w:p w14:paraId="2F6EBBA5" w14:textId="77777777" w:rsidR="007D1150" w:rsidRDefault="007D1150">
            <w:pPr>
              <w:widowControl/>
              <w:jc w:val="center"/>
              <w:rPr>
                <w:rFonts w:ascii="Arial" w:hAnsi="Arial" w:cs="Arial"/>
                <w:color w:val="000000" w:themeColor="text1"/>
                <w:kern w:val="0"/>
                <w:szCs w:val="21"/>
              </w:rPr>
            </w:pPr>
          </w:p>
        </w:tc>
        <w:tc>
          <w:tcPr>
            <w:tcW w:w="1183" w:type="dxa"/>
            <w:tcBorders>
              <w:top w:val="nil"/>
              <w:left w:val="nil"/>
              <w:bottom w:val="single" w:sz="4" w:space="0" w:color="auto"/>
              <w:right w:val="single" w:sz="4" w:space="0" w:color="auto"/>
            </w:tcBorders>
            <w:vAlign w:val="center"/>
          </w:tcPr>
          <w:p w14:paraId="46217CDC" w14:textId="77777777" w:rsidR="007D1150" w:rsidRDefault="007D1150">
            <w:pPr>
              <w:widowControl/>
              <w:rPr>
                <w:rFonts w:ascii="Arial" w:hAnsi="Arial" w:cs="Arial"/>
                <w:color w:val="000000" w:themeColor="text1"/>
                <w:kern w:val="0"/>
                <w:szCs w:val="21"/>
              </w:rPr>
            </w:pPr>
          </w:p>
        </w:tc>
      </w:tr>
      <w:tr w:rsidR="007D1150" w14:paraId="7DE5D6C5" w14:textId="77777777">
        <w:trPr>
          <w:trHeight w:val="900"/>
        </w:trPr>
        <w:tc>
          <w:tcPr>
            <w:tcW w:w="666" w:type="dxa"/>
            <w:tcBorders>
              <w:top w:val="nil"/>
              <w:left w:val="single" w:sz="4" w:space="0" w:color="auto"/>
              <w:bottom w:val="single" w:sz="4" w:space="0" w:color="auto"/>
              <w:right w:val="single" w:sz="4" w:space="0" w:color="auto"/>
            </w:tcBorders>
            <w:vAlign w:val="center"/>
          </w:tcPr>
          <w:p w14:paraId="172F368C" w14:textId="77777777" w:rsidR="007D1150" w:rsidRDefault="0001536F">
            <w:pPr>
              <w:widowControl/>
              <w:jc w:val="center"/>
              <w:rPr>
                <w:rFonts w:ascii="Arial" w:hAnsi="Arial" w:cs="Arial"/>
                <w:color w:val="000000" w:themeColor="text1"/>
                <w:kern w:val="0"/>
                <w:szCs w:val="21"/>
              </w:rPr>
            </w:pPr>
            <w:r>
              <w:rPr>
                <w:rFonts w:ascii="Arial" w:hAnsi="Arial" w:cs="Arial"/>
                <w:color w:val="000000" w:themeColor="text1"/>
                <w:kern w:val="0"/>
                <w:szCs w:val="21"/>
              </w:rPr>
              <w:t>2</w:t>
            </w:r>
          </w:p>
        </w:tc>
        <w:tc>
          <w:tcPr>
            <w:tcW w:w="1842" w:type="dxa"/>
            <w:tcBorders>
              <w:top w:val="nil"/>
              <w:left w:val="nil"/>
              <w:bottom w:val="single" w:sz="4" w:space="0" w:color="auto"/>
              <w:right w:val="single" w:sz="4" w:space="0" w:color="auto"/>
            </w:tcBorders>
            <w:vAlign w:val="center"/>
          </w:tcPr>
          <w:p w14:paraId="094C497E" w14:textId="77777777" w:rsidR="007D1150" w:rsidRDefault="0001536F">
            <w:pPr>
              <w:widowControl/>
              <w:jc w:val="left"/>
              <w:rPr>
                <w:rFonts w:ascii="宋体" w:cs="宋体"/>
                <w:color w:val="000000" w:themeColor="text1"/>
                <w:kern w:val="0"/>
                <w:szCs w:val="21"/>
              </w:rPr>
            </w:pPr>
            <w:r>
              <w:rPr>
                <w:rFonts w:ascii="宋体" w:hAnsi="宋体" w:cs="宋体" w:hint="eastAsia"/>
                <w:color w:val="000000" w:themeColor="text1"/>
                <w:kern w:val="0"/>
                <w:szCs w:val="21"/>
              </w:rPr>
              <w:t>发包人供应材料和设备</w:t>
            </w:r>
          </w:p>
        </w:tc>
        <w:tc>
          <w:tcPr>
            <w:tcW w:w="1509" w:type="dxa"/>
            <w:tcBorders>
              <w:top w:val="nil"/>
              <w:left w:val="nil"/>
              <w:bottom w:val="single" w:sz="4" w:space="0" w:color="auto"/>
              <w:right w:val="single" w:sz="4" w:space="0" w:color="auto"/>
            </w:tcBorders>
            <w:vAlign w:val="center"/>
          </w:tcPr>
          <w:p w14:paraId="4EAC15D4" w14:textId="77777777" w:rsidR="007D1150" w:rsidRDefault="007D1150">
            <w:pPr>
              <w:widowControl/>
              <w:jc w:val="center"/>
              <w:rPr>
                <w:rFonts w:ascii="Arial" w:hAnsi="Arial" w:cs="Arial"/>
                <w:color w:val="000000" w:themeColor="text1"/>
                <w:kern w:val="0"/>
                <w:szCs w:val="21"/>
              </w:rPr>
            </w:pPr>
          </w:p>
        </w:tc>
        <w:tc>
          <w:tcPr>
            <w:tcW w:w="1272" w:type="dxa"/>
            <w:tcBorders>
              <w:top w:val="nil"/>
              <w:left w:val="nil"/>
              <w:bottom w:val="single" w:sz="4" w:space="0" w:color="auto"/>
              <w:right w:val="single" w:sz="4" w:space="0" w:color="auto"/>
            </w:tcBorders>
            <w:vAlign w:val="center"/>
          </w:tcPr>
          <w:p w14:paraId="3ACE428D" w14:textId="77777777" w:rsidR="007D1150" w:rsidRDefault="007D1150">
            <w:pPr>
              <w:widowControl/>
              <w:jc w:val="center"/>
              <w:rPr>
                <w:rFonts w:ascii="Arial" w:hAnsi="Arial" w:cs="Arial"/>
                <w:color w:val="000000" w:themeColor="text1"/>
                <w:kern w:val="0"/>
                <w:szCs w:val="21"/>
              </w:rPr>
            </w:pPr>
          </w:p>
        </w:tc>
        <w:tc>
          <w:tcPr>
            <w:tcW w:w="1095" w:type="dxa"/>
            <w:tcBorders>
              <w:top w:val="single" w:sz="4" w:space="0" w:color="auto"/>
              <w:left w:val="nil"/>
              <w:bottom w:val="single" w:sz="4" w:space="0" w:color="auto"/>
              <w:right w:val="single" w:sz="4" w:space="0" w:color="auto"/>
            </w:tcBorders>
          </w:tcPr>
          <w:p w14:paraId="15DC0194" w14:textId="77777777" w:rsidR="007D1150" w:rsidRDefault="007D1150">
            <w:pPr>
              <w:widowControl/>
              <w:jc w:val="center"/>
              <w:rPr>
                <w:rFonts w:ascii="Arial" w:hAnsi="Arial" w:cs="Arial"/>
                <w:color w:val="000000" w:themeColor="text1"/>
                <w:kern w:val="0"/>
                <w:szCs w:val="21"/>
              </w:rPr>
            </w:pPr>
          </w:p>
        </w:tc>
        <w:tc>
          <w:tcPr>
            <w:tcW w:w="858" w:type="dxa"/>
            <w:tcBorders>
              <w:top w:val="nil"/>
              <w:left w:val="single" w:sz="4" w:space="0" w:color="auto"/>
              <w:bottom w:val="single" w:sz="4" w:space="0" w:color="auto"/>
              <w:right w:val="single" w:sz="4" w:space="0" w:color="auto"/>
            </w:tcBorders>
            <w:vAlign w:val="center"/>
          </w:tcPr>
          <w:p w14:paraId="343542E3" w14:textId="77777777" w:rsidR="007D1150" w:rsidRDefault="007D1150">
            <w:pPr>
              <w:widowControl/>
              <w:jc w:val="center"/>
              <w:rPr>
                <w:rFonts w:ascii="Arial" w:hAnsi="Arial" w:cs="Arial"/>
                <w:color w:val="000000" w:themeColor="text1"/>
                <w:kern w:val="0"/>
                <w:szCs w:val="21"/>
              </w:rPr>
            </w:pPr>
          </w:p>
        </w:tc>
        <w:tc>
          <w:tcPr>
            <w:tcW w:w="1183" w:type="dxa"/>
            <w:tcBorders>
              <w:top w:val="nil"/>
              <w:left w:val="nil"/>
              <w:bottom w:val="single" w:sz="4" w:space="0" w:color="auto"/>
              <w:right w:val="single" w:sz="4" w:space="0" w:color="auto"/>
            </w:tcBorders>
            <w:vAlign w:val="center"/>
          </w:tcPr>
          <w:p w14:paraId="7A53DA2D" w14:textId="77777777" w:rsidR="007D1150" w:rsidRDefault="007D1150">
            <w:pPr>
              <w:widowControl/>
              <w:jc w:val="center"/>
              <w:rPr>
                <w:rFonts w:ascii="Arial" w:hAnsi="Arial" w:cs="Arial"/>
                <w:color w:val="000000" w:themeColor="text1"/>
                <w:kern w:val="0"/>
                <w:szCs w:val="21"/>
              </w:rPr>
            </w:pPr>
          </w:p>
        </w:tc>
      </w:tr>
      <w:tr w:rsidR="007D1150" w14:paraId="2AF9C200" w14:textId="77777777">
        <w:trPr>
          <w:trHeight w:val="900"/>
        </w:trPr>
        <w:tc>
          <w:tcPr>
            <w:tcW w:w="666" w:type="dxa"/>
            <w:tcBorders>
              <w:top w:val="nil"/>
              <w:left w:val="single" w:sz="4" w:space="0" w:color="auto"/>
              <w:bottom w:val="single" w:sz="4" w:space="0" w:color="auto"/>
              <w:right w:val="single" w:sz="4" w:space="0" w:color="auto"/>
            </w:tcBorders>
            <w:vAlign w:val="center"/>
          </w:tcPr>
          <w:p w14:paraId="756D4F74" w14:textId="77777777" w:rsidR="007D1150" w:rsidRDefault="007D1150">
            <w:pPr>
              <w:widowControl/>
              <w:jc w:val="center"/>
              <w:rPr>
                <w:rFonts w:ascii="Arial" w:hAnsi="Arial" w:cs="Arial"/>
                <w:color w:val="000000" w:themeColor="text1"/>
                <w:kern w:val="0"/>
                <w:szCs w:val="21"/>
              </w:rPr>
            </w:pPr>
          </w:p>
        </w:tc>
        <w:tc>
          <w:tcPr>
            <w:tcW w:w="1842" w:type="dxa"/>
            <w:tcBorders>
              <w:top w:val="nil"/>
              <w:left w:val="nil"/>
              <w:bottom w:val="single" w:sz="4" w:space="0" w:color="auto"/>
              <w:right w:val="single" w:sz="4" w:space="0" w:color="auto"/>
            </w:tcBorders>
            <w:vAlign w:val="center"/>
          </w:tcPr>
          <w:p w14:paraId="7D8E1A23" w14:textId="77777777" w:rsidR="007D1150" w:rsidRDefault="007D1150">
            <w:pPr>
              <w:widowControl/>
              <w:rPr>
                <w:rFonts w:ascii="Arial" w:hAnsi="Arial" w:cs="Arial"/>
                <w:color w:val="000000" w:themeColor="text1"/>
                <w:kern w:val="0"/>
                <w:szCs w:val="21"/>
              </w:rPr>
            </w:pPr>
          </w:p>
        </w:tc>
        <w:tc>
          <w:tcPr>
            <w:tcW w:w="1509" w:type="dxa"/>
            <w:tcBorders>
              <w:top w:val="nil"/>
              <w:left w:val="nil"/>
              <w:bottom w:val="single" w:sz="4" w:space="0" w:color="auto"/>
              <w:right w:val="single" w:sz="4" w:space="0" w:color="auto"/>
            </w:tcBorders>
            <w:vAlign w:val="center"/>
          </w:tcPr>
          <w:p w14:paraId="4F8D9A70" w14:textId="77777777" w:rsidR="007D1150" w:rsidRDefault="007D1150">
            <w:pPr>
              <w:widowControl/>
              <w:jc w:val="center"/>
              <w:rPr>
                <w:rFonts w:ascii="Arial" w:hAnsi="Arial" w:cs="Arial"/>
                <w:color w:val="000000" w:themeColor="text1"/>
                <w:kern w:val="0"/>
                <w:szCs w:val="21"/>
              </w:rPr>
            </w:pPr>
          </w:p>
        </w:tc>
        <w:tc>
          <w:tcPr>
            <w:tcW w:w="1272" w:type="dxa"/>
            <w:tcBorders>
              <w:top w:val="nil"/>
              <w:left w:val="nil"/>
              <w:bottom w:val="single" w:sz="4" w:space="0" w:color="auto"/>
              <w:right w:val="single" w:sz="4" w:space="0" w:color="auto"/>
            </w:tcBorders>
            <w:vAlign w:val="center"/>
          </w:tcPr>
          <w:p w14:paraId="066A9FEB" w14:textId="77777777" w:rsidR="007D1150" w:rsidRDefault="007D1150">
            <w:pPr>
              <w:widowControl/>
              <w:jc w:val="center"/>
              <w:rPr>
                <w:rFonts w:ascii="Arial" w:hAnsi="Arial" w:cs="Arial"/>
                <w:color w:val="000000" w:themeColor="text1"/>
                <w:kern w:val="0"/>
                <w:szCs w:val="21"/>
              </w:rPr>
            </w:pPr>
          </w:p>
        </w:tc>
        <w:tc>
          <w:tcPr>
            <w:tcW w:w="1095" w:type="dxa"/>
            <w:tcBorders>
              <w:top w:val="single" w:sz="4" w:space="0" w:color="auto"/>
              <w:left w:val="nil"/>
              <w:bottom w:val="single" w:sz="4" w:space="0" w:color="auto"/>
              <w:right w:val="single" w:sz="4" w:space="0" w:color="auto"/>
            </w:tcBorders>
          </w:tcPr>
          <w:p w14:paraId="4385BD0F" w14:textId="77777777" w:rsidR="007D1150" w:rsidRDefault="007D1150">
            <w:pPr>
              <w:widowControl/>
              <w:jc w:val="center"/>
              <w:rPr>
                <w:rFonts w:ascii="Arial" w:hAnsi="Arial" w:cs="Arial"/>
                <w:color w:val="000000" w:themeColor="text1"/>
                <w:kern w:val="0"/>
                <w:szCs w:val="21"/>
              </w:rPr>
            </w:pPr>
          </w:p>
        </w:tc>
        <w:tc>
          <w:tcPr>
            <w:tcW w:w="858" w:type="dxa"/>
            <w:tcBorders>
              <w:top w:val="nil"/>
              <w:left w:val="single" w:sz="4" w:space="0" w:color="auto"/>
              <w:bottom w:val="single" w:sz="4" w:space="0" w:color="auto"/>
              <w:right w:val="single" w:sz="4" w:space="0" w:color="auto"/>
            </w:tcBorders>
            <w:vAlign w:val="center"/>
          </w:tcPr>
          <w:p w14:paraId="7CB2B53F" w14:textId="77777777" w:rsidR="007D1150" w:rsidRDefault="007D1150">
            <w:pPr>
              <w:widowControl/>
              <w:jc w:val="center"/>
              <w:rPr>
                <w:rFonts w:ascii="Arial" w:hAnsi="Arial" w:cs="Arial"/>
                <w:color w:val="000000" w:themeColor="text1"/>
                <w:kern w:val="0"/>
                <w:szCs w:val="21"/>
              </w:rPr>
            </w:pPr>
          </w:p>
        </w:tc>
        <w:tc>
          <w:tcPr>
            <w:tcW w:w="1183" w:type="dxa"/>
            <w:tcBorders>
              <w:top w:val="nil"/>
              <w:left w:val="nil"/>
              <w:bottom w:val="single" w:sz="4" w:space="0" w:color="auto"/>
              <w:right w:val="single" w:sz="4" w:space="0" w:color="auto"/>
            </w:tcBorders>
            <w:vAlign w:val="center"/>
          </w:tcPr>
          <w:p w14:paraId="6EE0390E" w14:textId="77777777" w:rsidR="007D1150" w:rsidRDefault="007D1150">
            <w:pPr>
              <w:widowControl/>
              <w:jc w:val="center"/>
              <w:rPr>
                <w:rFonts w:ascii="Arial" w:hAnsi="Arial" w:cs="Arial"/>
                <w:color w:val="000000" w:themeColor="text1"/>
                <w:kern w:val="0"/>
                <w:szCs w:val="21"/>
              </w:rPr>
            </w:pPr>
          </w:p>
        </w:tc>
      </w:tr>
      <w:tr w:rsidR="007D1150" w14:paraId="187A670C" w14:textId="77777777">
        <w:trPr>
          <w:trHeight w:val="900"/>
        </w:trPr>
        <w:tc>
          <w:tcPr>
            <w:tcW w:w="666" w:type="dxa"/>
            <w:tcBorders>
              <w:top w:val="nil"/>
              <w:left w:val="single" w:sz="4" w:space="0" w:color="auto"/>
              <w:bottom w:val="single" w:sz="4" w:space="0" w:color="auto"/>
              <w:right w:val="single" w:sz="4" w:space="0" w:color="auto"/>
            </w:tcBorders>
            <w:vAlign w:val="center"/>
          </w:tcPr>
          <w:p w14:paraId="4A9453D7" w14:textId="77777777" w:rsidR="007D1150" w:rsidRDefault="007D1150">
            <w:pPr>
              <w:widowControl/>
              <w:jc w:val="center"/>
              <w:rPr>
                <w:rFonts w:ascii="Arial" w:hAnsi="Arial" w:cs="Arial"/>
                <w:color w:val="000000" w:themeColor="text1"/>
                <w:kern w:val="0"/>
                <w:szCs w:val="21"/>
              </w:rPr>
            </w:pPr>
          </w:p>
        </w:tc>
        <w:tc>
          <w:tcPr>
            <w:tcW w:w="1842" w:type="dxa"/>
            <w:tcBorders>
              <w:top w:val="nil"/>
              <w:left w:val="nil"/>
              <w:bottom w:val="single" w:sz="4" w:space="0" w:color="auto"/>
              <w:right w:val="single" w:sz="4" w:space="0" w:color="auto"/>
            </w:tcBorders>
            <w:vAlign w:val="center"/>
          </w:tcPr>
          <w:p w14:paraId="376130C7" w14:textId="77777777" w:rsidR="007D1150" w:rsidRDefault="007D1150">
            <w:pPr>
              <w:widowControl/>
              <w:jc w:val="left"/>
              <w:rPr>
                <w:rFonts w:ascii="Arial" w:hAnsi="Arial" w:cs="Arial"/>
                <w:color w:val="000000" w:themeColor="text1"/>
                <w:kern w:val="0"/>
                <w:szCs w:val="21"/>
              </w:rPr>
            </w:pPr>
          </w:p>
        </w:tc>
        <w:tc>
          <w:tcPr>
            <w:tcW w:w="1509" w:type="dxa"/>
            <w:tcBorders>
              <w:top w:val="nil"/>
              <w:left w:val="nil"/>
              <w:bottom w:val="single" w:sz="4" w:space="0" w:color="auto"/>
              <w:right w:val="single" w:sz="4" w:space="0" w:color="auto"/>
            </w:tcBorders>
            <w:vAlign w:val="center"/>
          </w:tcPr>
          <w:p w14:paraId="26991BAF" w14:textId="77777777" w:rsidR="007D1150" w:rsidRDefault="007D1150">
            <w:pPr>
              <w:widowControl/>
              <w:jc w:val="center"/>
              <w:rPr>
                <w:rFonts w:ascii="Arial" w:hAnsi="Arial" w:cs="Arial"/>
                <w:color w:val="000000" w:themeColor="text1"/>
                <w:kern w:val="0"/>
                <w:szCs w:val="21"/>
              </w:rPr>
            </w:pPr>
          </w:p>
        </w:tc>
        <w:tc>
          <w:tcPr>
            <w:tcW w:w="1272" w:type="dxa"/>
            <w:tcBorders>
              <w:top w:val="nil"/>
              <w:left w:val="nil"/>
              <w:bottom w:val="single" w:sz="4" w:space="0" w:color="auto"/>
              <w:right w:val="single" w:sz="4" w:space="0" w:color="auto"/>
            </w:tcBorders>
            <w:vAlign w:val="center"/>
          </w:tcPr>
          <w:p w14:paraId="5AC7D6CC" w14:textId="77777777" w:rsidR="007D1150" w:rsidRDefault="007D1150">
            <w:pPr>
              <w:widowControl/>
              <w:jc w:val="right"/>
              <w:rPr>
                <w:rFonts w:ascii="Arial" w:hAnsi="Arial" w:cs="Arial"/>
                <w:color w:val="000000" w:themeColor="text1"/>
                <w:kern w:val="0"/>
                <w:szCs w:val="21"/>
              </w:rPr>
            </w:pPr>
          </w:p>
        </w:tc>
        <w:tc>
          <w:tcPr>
            <w:tcW w:w="1095" w:type="dxa"/>
            <w:tcBorders>
              <w:top w:val="single" w:sz="4" w:space="0" w:color="auto"/>
              <w:left w:val="nil"/>
              <w:bottom w:val="single" w:sz="4" w:space="0" w:color="auto"/>
              <w:right w:val="single" w:sz="4" w:space="0" w:color="auto"/>
            </w:tcBorders>
          </w:tcPr>
          <w:p w14:paraId="3F88423A" w14:textId="77777777" w:rsidR="007D1150" w:rsidRDefault="007D1150">
            <w:pPr>
              <w:widowControl/>
              <w:jc w:val="right"/>
              <w:rPr>
                <w:rFonts w:ascii="Arial" w:hAnsi="Arial" w:cs="Arial"/>
                <w:color w:val="000000" w:themeColor="text1"/>
                <w:kern w:val="0"/>
                <w:szCs w:val="21"/>
              </w:rPr>
            </w:pPr>
          </w:p>
        </w:tc>
        <w:tc>
          <w:tcPr>
            <w:tcW w:w="858" w:type="dxa"/>
            <w:tcBorders>
              <w:top w:val="nil"/>
              <w:left w:val="single" w:sz="4" w:space="0" w:color="auto"/>
              <w:bottom w:val="single" w:sz="4" w:space="0" w:color="auto"/>
              <w:right w:val="single" w:sz="4" w:space="0" w:color="auto"/>
            </w:tcBorders>
            <w:vAlign w:val="center"/>
          </w:tcPr>
          <w:p w14:paraId="6961770C" w14:textId="77777777" w:rsidR="007D1150" w:rsidRDefault="007D1150">
            <w:pPr>
              <w:widowControl/>
              <w:jc w:val="right"/>
              <w:rPr>
                <w:rFonts w:ascii="Arial" w:hAnsi="Arial" w:cs="Arial"/>
                <w:color w:val="000000" w:themeColor="text1"/>
                <w:kern w:val="0"/>
                <w:szCs w:val="21"/>
              </w:rPr>
            </w:pPr>
          </w:p>
        </w:tc>
        <w:tc>
          <w:tcPr>
            <w:tcW w:w="1183" w:type="dxa"/>
            <w:tcBorders>
              <w:top w:val="nil"/>
              <w:left w:val="nil"/>
              <w:bottom w:val="single" w:sz="4" w:space="0" w:color="auto"/>
              <w:right w:val="single" w:sz="4" w:space="0" w:color="auto"/>
            </w:tcBorders>
            <w:vAlign w:val="center"/>
          </w:tcPr>
          <w:p w14:paraId="5B20E83E" w14:textId="77777777" w:rsidR="007D1150" w:rsidRDefault="007D1150">
            <w:pPr>
              <w:widowControl/>
              <w:jc w:val="center"/>
              <w:rPr>
                <w:rFonts w:ascii="Arial" w:hAnsi="Arial" w:cs="Arial"/>
                <w:color w:val="000000" w:themeColor="text1"/>
                <w:kern w:val="0"/>
                <w:szCs w:val="21"/>
              </w:rPr>
            </w:pPr>
          </w:p>
        </w:tc>
      </w:tr>
      <w:tr w:rsidR="007D1150" w14:paraId="3A4F1128" w14:textId="77777777">
        <w:trPr>
          <w:trHeight w:val="900"/>
        </w:trPr>
        <w:tc>
          <w:tcPr>
            <w:tcW w:w="666" w:type="dxa"/>
            <w:tcBorders>
              <w:top w:val="nil"/>
              <w:left w:val="single" w:sz="4" w:space="0" w:color="auto"/>
              <w:bottom w:val="single" w:sz="4" w:space="0" w:color="auto"/>
              <w:right w:val="single" w:sz="4" w:space="0" w:color="auto"/>
            </w:tcBorders>
            <w:vAlign w:val="center"/>
          </w:tcPr>
          <w:p w14:paraId="2ACFE6A4" w14:textId="77777777" w:rsidR="007D1150" w:rsidRDefault="007D1150">
            <w:pPr>
              <w:widowControl/>
              <w:jc w:val="center"/>
              <w:rPr>
                <w:rFonts w:ascii="Arial" w:hAnsi="Arial" w:cs="Arial"/>
                <w:color w:val="000000" w:themeColor="text1"/>
                <w:kern w:val="0"/>
                <w:szCs w:val="21"/>
              </w:rPr>
            </w:pPr>
          </w:p>
        </w:tc>
        <w:tc>
          <w:tcPr>
            <w:tcW w:w="1842" w:type="dxa"/>
            <w:tcBorders>
              <w:top w:val="nil"/>
              <w:left w:val="nil"/>
              <w:bottom w:val="single" w:sz="4" w:space="0" w:color="auto"/>
              <w:right w:val="single" w:sz="4" w:space="0" w:color="auto"/>
            </w:tcBorders>
            <w:vAlign w:val="center"/>
          </w:tcPr>
          <w:p w14:paraId="04CFECA9" w14:textId="77777777" w:rsidR="007D1150" w:rsidRDefault="007D1150">
            <w:pPr>
              <w:widowControl/>
              <w:jc w:val="center"/>
              <w:rPr>
                <w:rFonts w:ascii="Arial" w:hAnsi="Arial" w:cs="Arial"/>
                <w:color w:val="000000" w:themeColor="text1"/>
                <w:kern w:val="0"/>
                <w:szCs w:val="21"/>
              </w:rPr>
            </w:pPr>
          </w:p>
        </w:tc>
        <w:tc>
          <w:tcPr>
            <w:tcW w:w="1509" w:type="dxa"/>
            <w:tcBorders>
              <w:top w:val="nil"/>
              <w:left w:val="nil"/>
              <w:bottom w:val="single" w:sz="4" w:space="0" w:color="auto"/>
              <w:right w:val="single" w:sz="4" w:space="0" w:color="auto"/>
            </w:tcBorders>
            <w:vAlign w:val="center"/>
          </w:tcPr>
          <w:p w14:paraId="37B6C305" w14:textId="77777777" w:rsidR="007D1150" w:rsidRDefault="007D1150">
            <w:pPr>
              <w:widowControl/>
              <w:jc w:val="center"/>
              <w:rPr>
                <w:rFonts w:ascii="Arial" w:hAnsi="Arial" w:cs="Arial"/>
                <w:color w:val="000000" w:themeColor="text1"/>
                <w:kern w:val="0"/>
                <w:szCs w:val="21"/>
              </w:rPr>
            </w:pPr>
          </w:p>
        </w:tc>
        <w:tc>
          <w:tcPr>
            <w:tcW w:w="1272" w:type="dxa"/>
            <w:tcBorders>
              <w:top w:val="nil"/>
              <w:left w:val="nil"/>
              <w:bottom w:val="single" w:sz="4" w:space="0" w:color="auto"/>
              <w:right w:val="single" w:sz="4" w:space="0" w:color="auto"/>
            </w:tcBorders>
            <w:vAlign w:val="center"/>
          </w:tcPr>
          <w:p w14:paraId="7964766C" w14:textId="77777777" w:rsidR="007D1150" w:rsidRDefault="007D1150">
            <w:pPr>
              <w:widowControl/>
              <w:jc w:val="right"/>
              <w:rPr>
                <w:rFonts w:ascii="Arial" w:hAnsi="Arial" w:cs="Arial"/>
                <w:color w:val="000000" w:themeColor="text1"/>
                <w:kern w:val="0"/>
                <w:szCs w:val="21"/>
              </w:rPr>
            </w:pPr>
          </w:p>
        </w:tc>
        <w:tc>
          <w:tcPr>
            <w:tcW w:w="1095" w:type="dxa"/>
            <w:tcBorders>
              <w:top w:val="single" w:sz="4" w:space="0" w:color="auto"/>
              <w:left w:val="nil"/>
              <w:bottom w:val="single" w:sz="4" w:space="0" w:color="auto"/>
              <w:right w:val="single" w:sz="4" w:space="0" w:color="auto"/>
            </w:tcBorders>
          </w:tcPr>
          <w:p w14:paraId="1E2004BF" w14:textId="77777777" w:rsidR="007D1150" w:rsidRDefault="007D1150">
            <w:pPr>
              <w:widowControl/>
              <w:jc w:val="right"/>
              <w:rPr>
                <w:rFonts w:ascii="Arial" w:hAnsi="Arial" w:cs="Arial"/>
                <w:color w:val="000000" w:themeColor="text1"/>
                <w:kern w:val="0"/>
                <w:szCs w:val="21"/>
              </w:rPr>
            </w:pPr>
          </w:p>
        </w:tc>
        <w:tc>
          <w:tcPr>
            <w:tcW w:w="858" w:type="dxa"/>
            <w:tcBorders>
              <w:top w:val="nil"/>
              <w:left w:val="single" w:sz="4" w:space="0" w:color="auto"/>
              <w:bottom w:val="single" w:sz="4" w:space="0" w:color="auto"/>
              <w:right w:val="single" w:sz="4" w:space="0" w:color="auto"/>
            </w:tcBorders>
            <w:vAlign w:val="center"/>
          </w:tcPr>
          <w:p w14:paraId="4D62E270" w14:textId="77777777" w:rsidR="007D1150" w:rsidRDefault="007D1150">
            <w:pPr>
              <w:widowControl/>
              <w:jc w:val="right"/>
              <w:rPr>
                <w:rFonts w:ascii="Arial" w:hAnsi="Arial" w:cs="Arial"/>
                <w:color w:val="000000" w:themeColor="text1"/>
                <w:kern w:val="0"/>
                <w:szCs w:val="21"/>
              </w:rPr>
            </w:pPr>
          </w:p>
        </w:tc>
        <w:tc>
          <w:tcPr>
            <w:tcW w:w="1183" w:type="dxa"/>
            <w:tcBorders>
              <w:top w:val="nil"/>
              <w:left w:val="nil"/>
              <w:bottom w:val="single" w:sz="4" w:space="0" w:color="auto"/>
              <w:right w:val="single" w:sz="4" w:space="0" w:color="auto"/>
            </w:tcBorders>
            <w:vAlign w:val="center"/>
          </w:tcPr>
          <w:p w14:paraId="6595AE5D" w14:textId="77777777" w:rsidR="007D1150" w:rsidRDefault="007D1150">
            <w:pPr>
              <w:widowControl/>
              <w:jc w:val="center"/>
              <w:rPr>
                <w:rFonts w:ascii="Arial" w:hAnsi="Arial" w:cs="Arial"/>
                <w:color w:val="000000" w:themeColor="text1"/>
                <w:kern w:val="0"/>
                <w:szCs w:val="21"/>
              </w:rPr>
            </w:pPr>
          </w:p>
        </w:tc>
      </w:tr>
      <w:tr w:rsidR="007D1150" w14:paraId="44F294BE" w14:textId="77777777">
        <w:trPr>
          <w:trHeight w:val="900"/>
        </w:trPr>
        <w:tc>
          <w:tcPr>
            <w:tcW w:w="666" w:type="dxa"/>
            <w:tcBorders>
              <w:top w:val="nil"/>
              <w:left w:val="single" w:sz="4" w:space="0" w:color="auto"/>
              <w:bottom w:val="single" w:sz="4" w:space="0" w:color="auto"/>
              <w:right w:val="single" w:sz="4" w:space="0" w:color="auto"/>
            </w:tcBorders>
            <w:vAlign w:val="center"/>
          </w:tcPr>
          <w:p w14:paraId="0652108A" w14:textId="77777777" w:rsidR="007D1150" w:rsidRDefault="007D1150">
            <w:pPr>
              <w:widowControl/>
              <w:jc w:val="center"/>
              <w:rPr>
                <w:rFonts w:ascii="Arial" w:hAnsi="Arial" w:cs="Arial"/>
                <w:color w:val="000000" w:themeColor="text1"/>
                <w:kern w:val="0"/>
                <w:szCs w:val="21"/>
              </w:rPr>
            </w:pPr>
          </w:p>
        </w:tc>
        <w:tc>
          <w:tcPr>
            <w:tcW w:w="1842" w:type="dxa"/>
            <w:tcBorders>
              <w:top w:val="nil"/>
              <w:left w:val="nil"/>
              <w:bottom w:val="single" w:sz="4" w:space="0" w:color="auto"/>
              <w:right w:val="single" w:sz="4" w:space="0" w:color="auto"/>
            </w:tcBorders>
            <w:vAlign w:val="center"/>
          </w:tcPr>
          <w:p w14:paraId="15512BEB" w14:textId="77777777" w:rsidR="007D1150" w:rsidRDefault="007D1150">
            <w:pPr>
              <w:widowControl/>
              <w:jc w:val="center"/>
              <w:rPr>
                <w:rFonts w:ascii="Arial" w:hAnsi="Arial" w:cs="Arial"/>
                <w:color w:val="000000" w:themeColor="text1"/>
                <w:kern w:val="0"/>
                <w:szCs w:val="21"/>
              </w:rPr>
            </w:pPr>
          </w:p>
        </w:tc>
        <w:tc>
          <w:tcPr>
            <w:tcW w:w="1509" w:type="dxa"/>
            <w:tcBorders>
              <w:top w:val="nil"/>
              <w:left w:val="nil"/>
              <w:bottom w:val="single" w:sz="4" w:space="0" w:color="auto"/>
              <w:right w:val="single" w:sz="4" w:space="0" w:color="auto"/>
            </w:tcBorders>
            <w:vAlign w:val="center"/>
          </w:tcPr>
          <w:p w14:paraId="660E892C" w14:textId="77777777" w:rsidR="007D1150" w:rsidRDefault="007D1150">
            <w:pPr>
              <w:widowControl/>
              <w:jc w:val="center"/>
              <w:rPr>
                <w:rFonts w:ascii="Arial" w:hAnsi="Arial" w:cs="Arial"/>
                <w:color w:val="000000" w:themeColor="text1"/>
                <w:kern w:val="0"/>
                <w:szCs w:val="21"/>
              </w:rPr>
            </w:pPr>
          </w:p>
        </w:tc>
        <w:tc>
          <w:tcPr>
            <w:tcW w:w="1272" w:type="dxa"/>
            <w:tcBorders>
              <w:top w:val="nil"/>
              <w:left w:val="nil"/>
              <w:bottom w:val="single" w:sz="4" w:space="0" w:color="auto"/>
              <w:right w:val="single" w:sz="4" w:space="0" w:color="auto"/>
            </w:tcBorders>
            <w:vAlign w:val="center"/>
          </w:tcPr>
          <w:p w14:paraId="56B13CAB" w14:textId="77777777" w:rsidR="007D1150" w:rsidRDefault="007D1150">
            <w:pPr>
              <w:widowControl/>
              <w:jc w:val="right"/>
              <w:rPr>
                <w:rFonts w:ascii="Arial" w:hAnsi="Arial" w:cs="Arial"/>
                <w:color w:val="000000" w:themeColor="text1"/>
                <w:kern w:val="0"/>
                <w:szCs w:val="21"/>
              </w:rPr>
            </w:pPr>
          </w:p>
        </w:tc>
        <w:tc>
          <w:tcPr>
            <w:tcW w:w="1095" w:type="dxa"/>
            <w:tcBorders>
              <w:top w:val="single" w:sz="4" w:space="0" w:color="auto"/>
              <w:left w:val="nil"/>
              <w:bottom w:val="single" w:sz="4" w:space="0" w:color="auto"/>
              <w:right w:val="single" w:sz="4" w:space="0" w:color="auto"/>
            </w:tcBorders>
          </w:tcPr>
          <w:p w14:paraId="6871443C" w14:textId="77777777" w:rsidR="007D1150" w:rsidRDefault="007D1150">
            <w:pPr>
              <w:widowControl/>
              <w:jc w:val="right"/>
              <w:rPr>
                <w:rFonts w:ascii="Arial" w:hAnsi="Arial" w:cs="Arial"/>
                <w:color w:val="000000" w:themeColor="text1"/>
                <w:kern w:val="0"/>
                <w:szCs w:val="21"/>
              </w:rPr>
            </w:pPr>
          </w:p>
        </w:tc>
        <w:tc>
          <w:tcPr>
            <w:tcW w:w="858" w:type="dxa"/>
            <w:tcBorders>
              <w:top w:val="nil"/>
              <w:left w:val="single" w:sz="4" w:space="0" w:color="auto"/>
              <w:bottom w:val="single" w:sz="4" w:space="0" w:color="auto"/>
              <w:right w:val="single" w:sz="4" w:space="0" w:color="auto"/>
            </w:tcBorders>
            <w:vAlign w:val="center"/>
          </w:tcPr>
          <w:p w14:paraId="5C53A303" w14:textId="77777777" w:rsidR="007D1150" w:rsidRDefault="007D1150">
            <w:pPr>
              <w:widowControl/>
              <w:jc w:val="right"/>
              <w:rPr>
                <w:rFonts w:ascii="Arial" w:hAnsi="Arial" w:cs="Arial"/>
                <w:color w:val="000000" w:themeColor="text1"/>
                <w:kern w:val="0"/>
                <w:szCs w:val="21"/>
              </w:rPr>
            </w:pPr>
          </w:p>
        </w:tc>
        <w:tc>
          <w:tcPr>
            <w:tcW w:w="1183" w:type="dxa"/>
            <w:tcBorders>
              <w:top w:val="nil"/>
              <w:left w:val="nil"/>
              <w:bottom w:val="single" w:sz="4" w:space="0" w:color="auto"/>
              <w:right w:val="single" w:sz="4" w:space="0" w:color="auto"/>
            </w:tcBorders>
            <w:vAlign w:val="center"/>
          </w:tcPr>
          <w:p w14:paraId="0FA1958A" w14:textId="77777777" w:rsidR="007D1150" w:rsidRDefault="007D1150">
            <w:pPr>
              <w:widowControl/>
              <w:jc w:val="center"/>
              <w:rPr>
                <w:rFonts w:ascii="Arial" w:hAnsi="Arial" w:cs="Arial"/>
                <w:color w:val="000000" w:themeColor="text1"/>
                <w:kern w:val="0"/>
                <w:szCs w:val="21"/>
              </w:rPr>
            </w:pPr>
          </w:p>
        </w:tc>
      </w:tr>
      <w:tr w:rsidR="007D1150" w14:paraId="40423BFB" w14:textId="77777777">
        <w:trPr>
          <w:trHeight w:val="900"/>
        </w:trPr>
        <w:tc>
          <w:tcPr>
            <w:tcW w:w="666" w:type="dxa"/>
            <w:tcBorders>
              <w:top w:val="nil"/>
              <w:left w:val="single" w:sz="4" w:space="0" w:color="auto"/>
              <w:bottom w:val="single" w:sz="4" w:space="0" w:color="auto"/>
              <w:right w:val="single" w:sz="4" w:space="0" w:color="auto"/>
            </w:tcBorders>
            <w:vAlign w:val="center"/>
          </w:tcPr>
          <w:p w14:paraId="29410D0C" w14:textId="77777777" w:rsidR="007D1150" w:rsidRDefault="007D1150">
            <w:pPr>
              <w:widowControl/>
              <w:jc w:val="center"/>
              <w:rPr>
                <w:rFonts w:ascii="Arial" w:hAnsi="Arial" w:cs="Arial"/>
                <w:color w:val="000000" w:themeColor="text1"/>
                <w:kern w:val="0"/>
                <w:szCs w:val="21"/>
              </w:rPr>
            </w:pPr>
          </w:p>
        </w:tc>
        <w:tc>
          <w:tcPr>
            <w:tcW w:w="1842" w:type="dxa"/>
            <w:tcBorders>
              <w:top w:val="nil"/>
              <w:left w:val="nil"/>
              <w:bottom w:val="single" w:sz="4" w:space="0" w:color="auto"/>
              <w:right w:val="single" w:sz="4" w:space="0" w:color="auto"/>
            </w:tcBorders>
            <w:vAlign w:val="center"/>
          </w:tcPr>
          <w:p w14:paraId="3F9E5EE6" w14:textId="77777777" w:rsidR="007D1150" w:rsidRDefault="007D1150">
            <w:pPr>
              <w:widowControl/>
              <w:jc w:val="center"/>
              <w:rPr>
                <w:rFonts w:ascii="Arial" w:hAnsi="Arial" w:cs="Arial"/>
                <w:color w:val="000000" w:themeColor="text1"/>
                <w:kern w:val="0"/>
                <w:szCs w:val="21"/>
              </w:rPr>
            </w:pPr>
          </w:p>
        </w:tc>
        <w:tc>
          <w:tcPr>
            <w:tcW w:w="1509" w:type="dxa"/>
            <w:tcBorders>
              <w:top w:val="nil"/>
              <w:left w:val="nil"/>
              <w:bottom w:val="single" w:sz="4" w:space="0" w:color="auto"/>
              <w:right w:val="single" w:sz="4" w:space="0" w:color="auto"/>
            </w:tcBorders>
            <w:vAlign w:val="center"/>
          </w:tcPr>
          <w:p w14:paraId="39AB79B8" w14:textId="77777777" w:rsidR="007D1150" w:rsidRDefault="007D1150">
            <w:pPr>
              <w:widowControl/>
              <w:jc w:val="center"/>
              <w:rPr>
                <w:rFonts w:ascii="Arial" w:hAnsi="Arial" w:cs="Arial"/>
                <w:color w:val="000000" w:themeColor="text1"/>
                <w:kern w:val="0"/>
                <w:szCs w:val="21"/>
              </w:rPr>
            </w:pPr>
          </w:p>
        </w:tc>
        <w:tc>
          <w:tcPr>
            <w:tcW w:w="1272" w:type="dxa"/>
            <w:tcBorders>
              <w:top w:val="nil"/>
              <w:left w:val="nil"/>
              <w:bottom w:val="single" w:sz="4" w:space="0" w:color="auto"/>
              <w:right w:val="single" w:sz="4" w:space="0" w:color="auto"/>
            </w:tcBorders>
            <w:vAlign w:val="center"/>
          </w:tcPr>
          <w:p w14:paraId="02694B5C" w14:textId="77777777" w:rsidR="007D1150" w:rsidRDefault="007D1150">
            <w:pPr>
              <w:widowControl/>
              <w:jc w:val="right"/>
              <w:rPr>
                <w:rFonts w:ascii="Arial" w:hAnsi="Arial" w:cs="Arial"/>
                <w:color w:val="000000" w:themeColor="text1"/>
                <w:kern w:val="0"/>
                <w:szCs w:val="21"/>
              </w:rPr>
            </w:pPr>
          </w:p>
        </w:tc>
        <w:tc>
          <w:tcPr>
            <w:tcW w:w="1095" w:type="dxa"/>
            <w:tcBorders>
              <w:top w:val="single" w:sz="4" w:space="0" w:color="auto"/>
              <w:left w:val="nil"/>
              <w:bottom w:val="single" w:sz="4" w:space="0" w:color="auto"/>
              <w:right w:val="single" w:sz="4" w:space="0" w:color="auto"/>
            </w:tcBorders>
          </w:tcPr>
          <w:p w14:paraId="1C7CAECA" w14:textId="77777777" w:rsidR="007D1150" w:rsidRDefault="007D1150">
            <w:pPr>
              <w:widowControl/>
              <w:jc w:val="right"/>
              <w:rPr>
                <w:rFonts w:ascii="Arial" w:hAnsi="Arial" w:cs="Arial"/>
                <w:color w:val="000000" w:themeColor="text1"/>
                <w:kern w:val="0"/>
                <w:szCs w:val="21"/>
              </w:rPr>
            </w:pPr>
          </w:p>
        </w:tc>
        <w:tc>
          <w:tcPr>
            <w:tcW w:w="858" w:type="dxa"/>
            <w:tcBorders>
              <w:top w:val="nil"/>
              <w:left w:val="single" w:sz="4" w:space="0" w:color="auto"/>
              <w:bottom w:val="single" w:sz="4" w:space="0" w:color="auto"/>
              <w:right w:val="single" w:sz="4" w:space="0" w:color="auto"/>
            </w:tcBorders>
            <w:vAlign w:val="center"/>
          </w:tcPr>
          <w:p w14:paraId="764A2EDC" w14:textId="77777777" w:rsidR="007D1150" w:rsidRDefault="007D1150">
            <w:pPr>
              <w:widowControl/>
              <w:jc w:val="right"/>
              <w:rPr>
                <w:rFonts w:ascii="Arial" w:hAnsi="Arial" w:cs="Arial"/>
                <w:color w:val="000000" w:themeColor="text1"/>
                <w:kern w:val="0"/>
                <w:szCs w:val="21"/>
              </w:rPr>
            </w:pPr>
          </w:p>
        </w:tc>
        <w:tc>
          <w:tcPr>
            <w:tcW w:w="1183" w:type="dxa"/>
            <w:tcBorders>
              <w:top w:val="nil"/>
              <w:left w:val="nil"/>
              <w:bottom w:val="single" w:sz="4" w:space="0" w:color="auto"/>
              <w:right w:val="single" w:sz="4" w:space="0" w:color="auto"/>
            </w:tcBorders>
            <w:vAlign w:val="center"/>
          </w:tcPr>
          <w:p w14:paraId="16F49699" w14:textId="77777777" w:rsidR="007D1150" w:rsidRDefault="007D1150">
            <w:pPr>
              <w:widowControl/>
              <w:jc w:val="center"/>
              <w:rPr>
                <w:rFonts w:ascii="Arial" w:hAnsi="Arial" w:cs="Arial"/>
                <w:color w:val="000000" w:themeColor="text1"/>
                <w:kern w:val="0"/>
                <w:szCs w:val="21"/>
              </w:rPr>
            </w:pPr>
          </w:p>
        </w:tc>
      </w:tr>
      <w:tr w:rsidR="007D1150" w14:paraId="7CDBFEC5" w14:textId="77777777">
        <w:trPr>
          <w:trHeight w:val="900"/>
        </w:trPr>
        <w:tc>
          <w:tcPr>
            <w:tcW w:w="666" w:type="dxa"/>
            <w:tcBorders>
              <w:top w:val="nil"/>
              <w:left w:val="single" w:sz="4" w:space="0" w:color="auto"/>
              <w:bottom w:val="single" w:sz="4" w:space="0" w:color="auto"/>
              <w:right w:val="single" w:sz="4" w:space="0" w:color="auto"/>
            </w:tcBorders>
            <w:vAlign w:val="center"/>
          </w:tcPr>
          <w:p w14:paraId="4803E233" w14:textId="77777777" w:rsidR="007D1150" w:rsidRDefault="007D1150">
            <w:pPr>
              <w:widowControl/>
              <w:jc w:val="center"/>
              <w:rPr>
                <w:rFonts w:ascii="Arial" w:hAnsi="Arial" w:cs="Arial"/>
                <w:color w:val="000000" w:themeColor="text1"/>
                <w:kern w:val="0"/>
                <w:szCs w:val="21"/>
              </w:rPr>
            </w:pPr>
          </w:p>
        </w:tc>
        <w:tc>
          <w:tcPr>
            <w:tcW w:w="1842" w:type="dxa"/>
            <w:tcBorders>
              <w:top w:val="nil"/>
              <w:left w:val="nil"/>
              <w:bottom w:val="single" w:sz="4" w:space="0" w:color="auto"/>
              <w:right w:val="single" w:sz="4" w:space="0" w:color="auto"/>
            </w:tcBorders>
            <w:vAlign w:val="center"/>
          </w:tcPr>
          <w:p w14:paraId="5809AC72" w14:textId="77777777" w:rsidR="007D1150" w:rsidRDefault="007D1150">
            <w:pPr>
              <w:widowControl/>
              <w:jc w:val="center"/>
              <w:rPr>
                <w:rFonts w:ascii="Arial" w:hAnsi="Arial" w:cs="Arial"/>
                <w:color w:val="000000" w:themeColor="text1"/>
                <w:kern w:val="0"/>
                <w:szCs w:val="21"/>
              </w:rPr>
            </w:pPr>
          </w:p>
        </w:tc>
        <w:tc>
          <w:tcPr>
            <w:tcW w:w="1509" w:type="dxa"/>
            <w:tcBorders>
              <w:top w:val="nil"/>
              <w:left w:val="nil"/>
              <w:bottom w:val="single" w:sz="4" w:space="0" w:color="auto"/>
              <w:right w:val="single" w:sz="4" w:space="0" w:color="auto"/>
            </w:tcBorders>
            <w:vAlign w:val="center"/>
          </w:tcPr>
          <w:p w14:paraId="06297D2A" w14:textId="77777777" w:rsidR="007D1150" w:rsidRDefault="007D1150">
            <w:pPr>
              <w:widowControl/>
              <w:jc w:val="center"/>
              <w:rPr>
                <w:rFonts w:ascii="Arial" w:hAnsi="Arial" w:cs="Arial"/>
                <w:color w:val="000000" w:themeColor="text1"/>
                <w:kern w:val="0"/>
                <w:szCs w:val="21"/>
              </w:rPr>
            </w:pPr>
          </w:p>
        </w:tc>
        <w:tc>
          <w:tcPr>
            <w:tcW w:w="1272" w:type="dxa"/>
            <w:tcBorders>
              <w:top w:val="nil"/>
              <w:left w:val="nil"/>
              <w:bottom w:val="single" w:sz="4" w:space="0" w:color="auto"/>
              <w:right w:val="single" w:sz="4" w:space="0" w:color="auto"/>
            </w:tcBorders>
            <w:vAlign w:val="center"/>
          </w:tcPr>
          <w:p w14:paraId="00B36F61" w14:textId="77777777" w:rsidR="007D1150" w:rsidRDefault="007D1150">
            <w:pPr>
              <w:widowControl/>
              <w:jc w:val="right"/>
              <w:rPr>
                <w:rFonts w:ascii="Arial" w:hAnsi="Arial" w:cs="Arial"/>
                <w:color w:val="000000" w:themeColor="text1"/>
                <w:kern w:val="0"/>
                <w:szCs w:val="21"/>
              </w:rPr>
            </w:pPr>
          </w:p>
        </w:tc>
        <w:tc>
          <w:tcPr>
            <w:tcW w:w="1095" w:type="dxa"/>
            <w:tcBorders>
              <w:top w:val="single" w:sz="4" w:space="0" w:color="auto"/>
              <w:left w:val="nil"/>
              <w:bottom w:val="single" w:sz="4" w:space="0" w:color="auto"/>
              <w:right w:val="single" w:sz="4" w:space="0" w:color="auto"/>
            </w:tcBorders>
          </w:tcPr>
          <w:p w14:paraId="7EC49BC6" w14:textId="77777777" w:rsidR="007D1150" w:rsidRDefault="007D1150">
            <w:pPr>
              <w:widowControl/>
              <w:jc w:val="right"/>
              <w:rPr>
                <w:rFonts w:ascii="Arial" w:hAnsi="Arial" w:cs="Arial"/>
                <w:color w:val="000000" w:themeColor="text1"/>
                <w:kern w:val="0"/>
                <w:szCs w:val="21"/>
              </w:rPr>
            </w:pPr>
          </w:p>
        </w:tc>
        <w:tc>
          <w:tcPr>
            <w:tcW w:w="858" w:type="dxa"/>
            <w:tcBorders>
              <w:top w:val="nil"/>
              <w:left w:val="single" w:sz="4" w:space="0" w:color="auto"/>
              <w:bottom w:val="single" w:sz="4" w:space="0" w:color="auto"/>
              <w:right w:val="single" w:sz="4" w:space="0" w:color="auto"/>
            </w:tcBorders>
            <w:vAlign w:val="center"/>
          </w:tcPr>
          <w:p w14:paraId="5798FC55" w14:textId="77777777" w:rsidR="007D1150" w:rsidRDefault="007D1150">
            <w:pPr>
              <w:widowControl/>
              <w:jc w:val="right"/>
              <w:rPr>
                <w:rFonts w:ascii="Arial" w:hAnsi="Arial" w:cs="Arial"/>
                <w:color w:val="000000" w:themeColor="text1"/>
                <w:kern w:val="0"/>
                <w:szCs w:val="21"/>
              </w:rPr>
            </w:pPr>
          </w:p>
        </w:tc>
        <w:tc>
          <w:tcPr>
            <w:tcW w:w="1183" w:type="dxa"/>
            <w:tcBorders>
              <w:top w:val="nil"/>
              <w:left w:val="nil"/>
              <w:bottom w:val="single" w:sz="4" w:space="0" w:color="auto"/>
              <w:right w:val="single" w:sz="4" w:space="0" w:color="auto"/>
            </w:tcBorders>
            <w:vAlign w:val="center"/>
          </w:tcPr>
          <w:p w14:paraId="23152292" w14:textId="77777777" w:rsidR="007D1150" w:rsidRDefault="007D1150">
            <w:pPr>
              <w:widowControl/>
              <w:jc w:val="center"/>
              <w:rPr>
                <w:rFonts w:ascii="Arial" w:hAnsi="Arial" w:cs="Arial"/>
                <w:color w:val="000000" w:themeColor="text1"/>
                <w:kern w:val="0"/>
                <w:szCs w:val="21"/>
              </w:rPr>
            </w:pPr>
          </w:p>
        </w:tc>
      </w:tr>
      <w:tr w:rsidR="007D1150" w14:paraId="0F558F99" w14:textId="77777777">
        <w:trPr>
          <w:trHeight w:val="900"/>
        </w:trPr>
        <w:tc>
          <w:tcPr>
            <w:tcW w:w="666" w:type="dxa"/>
            <w:tcBorders>
              <w:top w:val="nil"/>
              <w:left w:val="single" w:sz="4" w:space="0" w:color="auto"/>
              <w:bottom w:val="single" w:sz="4" w:space="0" w:color="auto"/>
              <w:right w:val="single" w:sz="4" w:space="0" w:color="auto"/>
            </w:tcBorders>
            <w:vAlign w:val="center"/>
          </w:tcPr>
          <w:p w14:paraId="1EC9D390" w14:textId="77777777" w:rsidR="007D1150" w:rsidRDefault="007D1150">
            <w:pPr>
              <w:widowControl/>
              <w:jc w:val="center"/>
              <w:rPr>
                <w:rFonts w:ascii="Arial" w:hAnsi="Arial" w:cs="Arial"/>
                <w:color w:val="000000" w:themeColor="text1"/>
                <w:kern w:val="0"/>
                <w:szCs w:val="21"/>
              </w:rPr>
            </w:pPr>
          </w:p>
        </w:tc>
        <w:tc>
          <w:tcPr>
            <w:tcW w:w="1842" w:type="dxa"/>
            <w:tcBorders>
              <w:top w:val="nil"/>
              <w:left w:val="nil"/>
              <w:bottom w:val="single" w:sz="4" w:space="0" w:color="auto"/>
              <w:right w:val="single" w:sz="4" w:space="0" w:color="auto"/>
            </w:tcBorders>
            <w:vAlign w:val="center"/>
          </w:tcPr>
          <w:p w14:paraId="3FC608DD" w14:textId="77777777" w:rsidR="007D1150" w:rsidRDefault="007D1150">
            <w:pPr>
              <w:widowControl/>
              <w:jc w:val="center"/>
              <w:rPr>
                <w:rFonts w:ascii="Arial" w:hAnsi="Arial" w:cs="Arial"/>
                <w:color w:val="000000" w:themeColor="text1"/>
                <w:kern w:val="0"/>
                <w:szCs w:val="21"/>
              </w:rPr>
            </w:pPr>
          </w:p>
        </w:tc>
        <w:tc>
          <w:tcPr>
            <w:tcW w:w="1509" w:type="dxa"/>
            <w:tcBorders>
              <w:top w:val="nil"/>
              <w:left w:val="nil"/>
              <w:bottom w:val="single" w:sz="4" w:space="0" w:color="auto"/>
              <w:right w:val="single" w:sz="4" w:space="0" w:color="auto"/>
            </w:tcBorders>
            <w:vAlign w:val="center"/>
          </w:tcPr>
          <w:p w14:paraId="2B4EE00D" w14:textId="77777777" w:rsidR="007D1150" w:rsidRDefault="007D1150">
            <w:pPr>
              <w:widowControl/>
              <w:jc w:val="center"/>
              <w:rPr>
                <w:rFonts w:ascii="Arial" w:hAnsi="Arial" w:cs="Arial"/>
                <w:color w:val="000000" w:themeColor="text1"/>
                <w:kern w:val="0"/>
                <w:szCs w:val="21"/>
              </w:rPr>
            </w:pPr>
          </w:p>
        </w:tc>
        <w:tc>
          <w:tcPr>
            <w:tcW w:w="1272" w:type="dxa"/>
            <w:tcBorders>
              <w:top w:val="nil"/>
              <w:left w:val="nil"/>
              <w:bottom w:val="single" w:sz="4" w:space="0" w:color="auto"/>
              <w:right w:val="single" w:sz="4" w:space="0" w:color="auto"/>
            </w:tcBorders>
            <w:vAlign w:val="center"/>
          </w:tcPr>
          <w:p w14:paraId="0BF61D6E" w14:textId="77777777" w:rsidR="007D1150" w:rsidRDefault="007D1150">
            <w:pPr>
              <w:widowControl/>
              <w:jc w:val="right"/>
              <w:rPr>
                <w:rFonts w:ascii="Arial" w:hAnsi="Arial" w:cs="Arial"/>
                <w:color w:val="000000" w:themeColor="text1"/>
                <w:kern w:val="0"/>
                <w:szCs w:val="21"/>
              </w:rPr>
            </w:pPr>
          </w:p>
        </w:tc>
        <w:tc>
          <w:tcPr>
            <w:tcW w:w="1095" w:type="dxa"/>
            <w:tcBorders>
              <w:top w:val="single" w:sz="4" w:space="0" w:color="auto"/>
              <w:left w:val="nil"/>
              <w:bottom w:val="single" w:sz="4" w:space="0" w:color="auto"/>
              <w:right w:val="single" w:sz="4" w:space="0" w:color="auto"/>
            </w:tcBorders>
          </w:tcPr>
          <w:p w14:paraId="7BD3BC1B" w14:textId="77777777" w:rsidR="007D1150" w:rsidRDefault="007D1150">
            <w:pPr>
              <w:widowControl/>
              <w:jc w:val="right"/>
              <w:rPr>
                <w:rFonts w:ascii="Arial" w:hAnsi="Arial" w:cs="Arial"/>
                <w:color w:val="000000" w:themeColor="text1"/>
                <w:kern w:val="0"/>
                <w:szCs w:val="21"/>
              </w:rPr>
            </w:pPr>
          </w:p>
        </w:tc>
        <w:tc>
          <w:tcPr>
            <w:tcW w:w="858" w:type="dxa"/>
            <w:tcBorders>
              <w:top w:val="nil"/>
              <w:left w:val="single" w:sz="4" w:space="0" w:color="auto"/>
              <w:bottom w:val="single" w:sz="4" w:space="0" w:color="auto"/>
              <w:right w:val="single" w:sz="4" w:space="0" w:color="auto"/>
            </w:tcBorders>
            <w:vAlign w:val="center"/>
          </w:tcPr>
          <w:p w14:paraId="04E44C07" w14:textId="77777777" w:rsidR="007D1150" w:rsidRDefault="007D1150">
            <w:pPr>
              <w:widowControl/>
              <w:jc w:val="right"/>
              <w:rPr>
                <w:rFonts w:ascii="Arial" w:hAnsi="Arial" w:cs="Arial"/>
                <w:color w:val="000000" w:themeColor="text1"/>
                <w:kern w:val="0"/>
                <w:szCs w:val="21"/>
              </w:rPr>
            </w:pPr>
          </w:p>
        </w:tc>
        <w:tc>
          <w:tcPr>
            <w:tcW w:w="1183" w:type="dxa"/>
            <w:tcBorders>
              <w:top w:val="nil"/>
              <w:left w:val="nil"/>
              <w:bottom w:val="single" w:sz="4" w:space="0" w:color="auto"/>
              <w:right w:val="single" w:sz="4" w:space="0" w:color="auto"/>
            </w:tcBorders>
            <w:vAlign w:val="center"/>
          </w:tcPr>
          <w:p w14:paraId="45455187" w14:textId="77777777" w:rsidR="007D1150" w:rsidRDefault="007D1150">
            <w:pPr>
              <w:widowControl/>
              <w:jc w:val="center"/>
              <w:rPr>
                <w:rFonts w:ascii="Arial" w:hAnsi="Arial" w:cs="Arial"/>
                <w:color w:val="000000" w:themeColor="text1"/>
                <w:kern w:val="0"/>
                <w:szCs w:val="21"/>
              </w:rPr>
            </w:pPr>
          </w:p>
        </w:tc>
      </w:tr>
      <w:tr w:rsidR="007D1150" w14:paraId="2EFB08F7" w14:textId="77777777">
        <w:trPr>
          <w:trHeight w:val="900"/>
        </w:trPr>
        <w:tc>
          <w:tcPr>
            <w:tcW w:w="666" w:type="dxa"/>
            <w:tcBorders>
              <w:top w:val="nil"/>
              <w:left w:val="single" w:sz="4" w:space="0" w:color="auto"/>
              <w:bottom w:val="single" w:sz="4" w:space="0" w:color="auto"/>
              <w:right w:val="single" w:sz="4" w:space="0" w:color="auto"/>
            </w:tcBorders>
            <w:vAlign w:val="center"/>
          </w:tcPr>
          <w:p w14:paraId="6072951B" w14:textId="77777777" w:rsidR="007D1150" w:rsidRDefault="007D1150">
            <w:pPr>
              <w:widowControl/>
              <w:jc w:val="center"/>
              <w:rPr>
                <w:rFonts w:ascii="Arial" w:hAnsi="Arial" w:cs="Arial"/>
                <w:color w:val="000000" w:themeColor="text1"/>
                <w:kern w:val="0"/>
                <w:szCs w:val="21"/>
              </w:rPr>
            </w:pPr>
          </w:p>
        </w:tc>
        <w:tc>
          <w:tcPr>
            <w:tcW w:w="1842" w:type="dxa"/>
            <w:tcBorders>
              <w:top w:val="nil"/>
              <w:left w:val="nil"/>
              <w:bottom w:val="single" w:sz="4" w:space="0" w:color="auto"/>
              <w:right w:val="single" w:sz="4" w:space="0" w:color="auto"/>
            </w:tcBorders>
            <w:vAlign w:val="center"/>
          </w:tcPr>
          <w:p w14:paraId="26CF1350" w14:textId="77777777" w:rsidR="007D1150" w:rsidRDefault="007D1150">
            <w:pPr>
              <w:widowControl/>
              <w:jc w:val="center"/>
              <w:rPr>
                <w:rFonts w:ascii="Arial" w:hAnsi="Arial" w:cs="Arial"/>
                <w:color w:val="000000" w:themeColor="text1"/>
                <w:kern w:val="0"/>
                <w:szCs w:val="21"/>
              </w:rPr>
            </w:pPr>
          </w:p>
        </w:tc>
        <w:tc>
          <w:tcPr>
            <w:tcW w:w="1509" w:type="dxa"/>
            <w:tcBorders>
              <w:top w:val="nil"/>
              <w:left w:val="nil"/>
              <w:bottom w:val="single" w:sz="4" w:space="0" w:color="auto"/>
              <w:right w:val="single" w:sz="4" w:space="0" w:color="auto"/>
            </w:tcBorders>
            <w:vAlign w:val="center"/>
          </w:tcPr>
          <w:p w14:paraId="7124AA1E" w14:textId="77777777" w:rsidR="007D1150" w:rsidRDefault="007D1150">
            <w:pPr>
              <w:widowControl/>
              <w:jc w:val="center"/>
              <w:rPr>
                <w:rFonts w:ascii="Arial" w:hAnsi="Arial" w:cs="Arial"/>
                <w:color w:val="000000" w:themeColor="text1"/>
                <w:kern w:val="0"/>
                <w:szCs w:val="21"/>
              </w:rPr>
            </w:pPr>
          </w:p>
        </w:tc>
        <w:tc>
          <w:tcPr>
            <w:tcW w:w="1272" w:type="dxa"/>
            <w:tcBorders>
              <w:top w:val="nil"/>
              <w:left w:val="nil"/>
              <w:bottom w:val="single" w:sz="4" w:space="0" w:color="auto"/>
              <w:right w:val="single" w:sz="4" w:space="0" w:color="auto"/>
            </w:tcBorders>
            <w:vAlign w:val="center"/>
          </w:tcPr>
          <w:p w14:paraId="269F3ABC" w14:textId="77777777" w:rsidR="007D1150" w:rsidRDefault="007D1150">
            <w:pPr>
              <w:widowControl/>
              <w:jc w:val="right"/>
              <w:rPr>
                <w:rFonts w:ascii="Arial" w:hAnsi="Arial" w:cs="Arial"/>
                <w:color w:val="000000" w:themeColor="text1"/>
                <w:kern w:val="0"/>
                <w:szCs w:val="21"/>
              </w:rPr>
            </w:pPr>
          </w:p>
        </w:tc>
        <w:tc>
          <w:tcPr>
            <w:tcW w:w="1095" w:type="dxa"/>
            <w:tcBorders>
              <w:top w:val="single" w:sz="4" w:space="0" w:color="auto"/>
              <w:left w:val="nil"/>
              <w:bottom w:val="single" w:sz="4" w:space="0" w:color="auto"/>
              <w:right w:val="single" w:sz="4" w:space="0" w:color="auto"/>
            </w:tcBorders>
          </w:tcPr>
          <w:p w14:paraId="459CFF42" w14:textId="77777777" w:rsidR="007D1150" w:rsidRDefault="007D1150">
            <w:pPr>
              <w:widowControl/>
              <w:jc w:val="right"/>
              <w:rPr>
                <w:rFonts w:ascii="Arial" w:hAnsi="Arial" w:cs="Arial"/>
                <w:color w:val="000000" w:themeColor="text1"/>
                <w:kern w:val="0"/>
                <w:szCs w:val="21"/>
              </w:rPr>
            </w:pPr>
          </w:p>
        </w:tc>
        <w:tc>
          <w:tcPr>
            <w:tcW w:w="858" w:type="dxa"/>
            <w:tcBorders>
              <w:top w:val="nil"/>
              <w:left w:val="single" w:sz="4" w:space="0" w:color="auto"/>
              <w:bottom w:val="single" w:sz="4" w:space="0" w:color="auto"/>
              <w:right w:val="single" w:sz="4" w:space="0" w:color="auto"/>
            </w:tcBorders>
            <w:vAlign w:val="center"/>
          </w:tcPr>
          <w:p w14:paraId="32F97353" w14:textId="77777777" w:rsidR="007D1150" w:rsidRDefault="007D1150">
            <w:pPr>
              <w:widowControl/>
              <w:jc w:val="right"/>
              <w:rPr>
                <w:rFonts w:ascii="Arial" w:hAnsi="Arial" w:cs="Arial"/>
                <w:color w:val="000000" w:themeColor="text1"/>
                <w:kern w:val="0"/>
                <w:szCs w:val="21"/>
              </w:rPr>
            </w:pPr>
          </w:p>
        </w:tc>
        <w:tc>
          <w:tcPr>
            <w:tcW w:w="1183" w:type="dxa"/>
            <w:tcBorders>
              <w:top w:val="nil"/>
              <w:left w:val="nil"/>
              <w:bottom w:val="single" w:sz="4" w:space="0" w:color="auto"/>
              <w:right w:val="single" w:sz="4" w:space="0" w:color="auto"/>
            </w:tcBorders>
            <w:vAlign w:val="center"/>
          </w:tcPr>
          <w:p w14:paraId="26CA03A8" w14:textId="77777777" w:rsidR="007D1150" w:rsidRDefault="007D1150">
            <w:pPr>
              <w:widowControl/>
              <w:jc w:val="center"/>
              <w:rPr>
                <w:rFonts w:ascii="Arial" w:hAnsi="Arial" w:cs="Arial"/>
                <w:color w:val="000000" w:themeColor="text1"/>
                <w:kern w:val="0"/>
                <w:szCs w:val="21"/>
              </w:rPr>
            </w:pPr>
          </w:p>
        </w:tc>
      </w:tr>
      <w:tr w:rsidR="007D1150" w14:paraId="667A1813" w14:textId="77777777">
        <w:trPr>
          <w:trHeight w:val="900"/>
        </w:trPr>
        <w:tc>
          <w:tcPr>
            <w:tcW w:w="4017" w:type="dxa"/>
            <w:gridSpan w:val="3"/>
            <w:tcBorders>
              <w:top w:val="single" w:sz="4" w:space="0" w:color="auto"/>
              <w:left w:val="single" w:sz="4" w:space="0" w:color="auto"/>
              <w:bottom w:val="single" w:sz="4" w:space="0" w:color="auto"/>
              <w:right w:val="single" w:sz="4" w:space="0" w:color="auto"/>
            </w:tcBorders>
            <w:vAlign w:val="center"/>
          </w:tcPr>
          <w:p w14:paraId="6F93C9C3" w14:textId="77777777" w:rsidR="007D1150" w:rsidRDefault="0001536F">
            <w:pPr>
              <w:widowControl/>
              <w:jc w:val="center"/>
              <w:rPr>
                <w:rFonts w:ascii="宋体" w:cs="宋体"/>
                <w:color w:val="000000" w:themeColor="text1"/>
                <w:kern w:val="0"/>
                <w:szCs w:val="21"/>
              </w:rPr>
            </w:pPr>
            <w:r>
              <w:rPr>
                <w:rFonts w:ascii="宋体" w:hAnsi="宋体" w:cs="宋体" w:hint="eastAsia"/>
                <w:color w:val="000000" w:themeColor="text1"/>
                <w:kern w:val="0"/>
                <w:szCs w:val="21"/>
              </w:rPr>
              <w:t>合计</w:t>
            </w:r>
          </w:p>
        </w:tc>
        <w:tc>
          <w:tcPr>
            <w:tcW w:w="1272" w:type="dxa"/>
            <w:tcBorders>
              <w:top w:val="nil"/>
              <w:left w:val="nil"/>
              <w:bottom w:val="single" w:sz="4" w:space="0" w:color="auto"/>
              <w:right w:val="single" w:sz="4" w:space="0" w:color="auto"/>
            </w:tcBorders>
            <w:vAlign w:val="center"/>
          </w:tcPr>
          <w:p w14:paraId="13B03C79" w14:textId="77777777" w:rsidR="007D1150" w:rsidRDefault="007D1150">
            <w:pPr>
              <w:widowControl/>
              <w:jc w:val="center"/>
              <w:rPr>
                <w:rFonts w:ascii="Arial" w:hAnsi="Arial" w:cs="Arial"/>
                <w:color w:val="000000" w:themeColor="text1"/>
                <w:kern w:val="0"/>
                <w:szCs w:val="21"/>
              </w:rPr>
            </w:pPr>
          </w:p>
        </w:tc>
        <w:tc>
          <w:tcPr>
            <w:tcW w:w="1095" w:type="dxa"/>
            <w:tcBorders>
              <w:top w:val="single" w:sz="4" w:space="0" w:color="auto"/>
              <w:left w:val="nil"/>
              <w:bottom w:val="single" w:sz="4" w:space="0" w:color="auto"/>
              <w:right w:val="single" w:sz="4" w:space="0" w:color="auto"/>
            </w:tcBorders>
          </w:tcPr>
          <w:p w14:paraId="6B0CA088" w14:textId="77777777" w:rsidR="007D1150" w:rsidRDefault="007D1150">
            <w:pPr>
              <w:widowControl/>
              <w:jc w:val="center"/>
              <w:rPr>
                <w:rFonts w:ascii="Arial" w:hAnsi="Arial" w:cs="Arial"/>
                <w:color w:val="000000" w:themeColor="text1"/>
                <w:kern w:val="0"/>
                <w:szCs w:val="21"/>
              </w:rPr>
            </w:pPr>
          </w:p>
        </w:tc>
        <w:tc>
          <w:tcPr>
            <w:tcW w:w="858" w:type="dxa"/>
            <w:tcBorders>
              <w:top w:val="nil"/>
              <w:left w:val="single" w:sz="4" w:space="0" w:color="auto"/>
              <w:bottom w:val="single" w:sz="4" w:space="0" w:color="auto"/>
              <w:right w:val="single" w:sz="4" w:space="0" w:color="auto"/>
            </w:tcBorders>
            <w:vAlign w:val="center"/>
          </w:tcPr>
          <w:p w14:paraId="5E77728C" w14:textId="77777777" w:rsidR="007D1150" w:rsidRDefault="007D1150">
            <w:pPr>
              <w:widowControl/>
              <w:jc w:val="center"/>
              <w:rPr>
                <w:rFonts w:ascii="Arial" w:hAnsi="Arial" w:cs="Arial"/>
                <w:color w:val="000000" w:themeColor="text1"/>
                <w:kern w:val="0"/>
                <w:szCs w:val="21"/>
              </w:rPr>
            </w:pPr>
          </w:p>
        </w:tc>
        <w:tc>
          <w:tcPr>
            <w:tcW w:w="1183" w:type="dxa"/>
            <w:tcBorders>
              <w:top w:val="nil"/>
              <w:left w:val="nil"/>
              <w:bottom w:val="single" w:sz="4" w:space="0" w:color="auto"/>
              <w:right w:val="single" w:sz="4" w:space="0" w:color="auto"/>
            </w:tcBorders>
            <w:vAlign w:val="center"/>
          </w:tcPr>
          <w:p w14:paraId="2772497D" w14:textId="77777777" w:rsidR="007D1150" w:rsidRDefault="007D1150">
            <w:pPr>
              <w:widowControl/>
              <w:jc w:val="center"/>
              <w:rPr>
                <w:rFonts w:ascii="Arial" w:hAnsi="Arial" w:cs="Arial"/>
                <w:color w:val="000000" w:themeColor="text1"/>
                <w:kern w:val="0"/>
                <w:szCs w:val="21"/>
              </w:rPr>
            </w:pPr>
          </w:p>
        </w:tc>
      </w:tr>
    </w:tbl>
    <w:p w14:paraId="74FA7EAB" w14:textId="77777777" w:rsidR="007D1150" w:rsidRDefault="0001536F">
      <w:pPr>
        <w:tabs>
          <w:tab w:val="left" w:pos="720"/>
        </w:tabs>
        <w:spacing w:beforeLines="50" w:before="120" w:afterLines="50" w:after="120" w:line="300" w:lineRule="auto"/>
        <w:ind w:left="424" w:hangingChars="202" w:hanging="424"/>
        <w:rPr>
          <w:rFonts w:ascii="Arial" w:hAnsi="宋体" w:cs="Arial"/>
          <w:color w:val="000000" w:themeColor="text1"/>
        </w:rPr>
      </w:pPr>
      <w:r>
        <w:rPr>
          <w:rFonts w:ascii="黑体" w:eastAsia="黑体" w:hAnsi="Arial" w:cs="Arial" w:hint="eastAsia"/>
          <w:color w:val="000000" w:themeColor="text1"/>
          <w:szCs w:val="21"/>
        </w:rPr>
        <w:t>注：</w:t>
      </w:r>
      <w:r>
        <w:rPr>
          <w:rFonts w:ascii="Arial" w:hAnsi="Arial" w:cs="Arial" w:hint="eastAsia"/>
          <w:color w:val="000000" w:themeColor="text1"/>
          <w:szCs w:val="21"/>
        </w:rPr>
        <w:t>此表项目名称、服务内容由招标人填写，编写招标控制价时，费率及金额由招标人按有关计价规定确定；投标时，费率及金额由投标人自主报价，计入投标总价中。</w:t>
      </w:r>
    </w:p>
    <w:p w14:paraId="48DA6A4B" w14:textId="77777777" w:rsidR="007D1150" w:rsidRDefault="0001536F">
      <w:pPr>
        <w:pStyle w:val="378020"/>
        <w:spacing w:before="120" w:after="120"/>
        <w:rPr>
          <w:color w:val="000000" w:themeColor="text1"/>
        </w:rPr>
      </w:pPr>
      <w:bookmarkStart w:id="1383" w:name="_Toc342296538"/>
      <w:bookmarkStart w:id="1384" w:name="_Toc480481691"/>
      <w:bookmarkStart w:id="1385" w:name="_Toc241459779"/>
      <w:r>
        <w:rPr>
          <w:color w:val="000000" w:themeColor="text1"/>
        </w:rPr>
        <w:br w:type="page"/>
      </w:r>
      <w:bookmarkStart w:id="1386" w:name="_Toc101882115"/>
      <w:bookmarkStart w:id="1387" w:name="_Toc483575328"/>
      <w:bookmarkStart w:id="1388" w:name="_Toc10235801"/>
      <w:bookmarkStart w:id="1389" w:name="_Toc497584188"/>
      <w:bookmarkStart w:id="1390" w:name="_Toc263259772"/>
      <w:bookmarkStart w:id="1391" w:name="_Toc241459780"/>
      <w:bookmarkStart w:id="1392" w:name="_Toc483575329"/>
      <w:bookmarkStart w:id="1393" w:name="_Toc480481692"/>
      <w:bookmarkStart w:id="1394" w:name="_Toc342296540"/>
      <w:bookmarkStart w:id="1395" w:name="_Toc241459781"/>
      <w:bookmarkEnd w:id="1383"/>
      <w:bookmarkEnd w:id="1384"/>
      <w:bookmarkEnd w:id="1385"/>
      <w:r>
        <w:rPr>
          <w:color w:val="000000" w:themeColor="text1"/>
        </w:rPr>
        <w:lastRenderedPageBreak/>
        <w:t xml:space="preserve">4.11  </w:t>
      </w:r>
      <w:proofErr w:type="gramStart"/>
      <w:r>
        <w:rPr>
          <w:rFonts w:hint="eastAsia"/>
          <w:color w:val="000000" w:themeColor="text1"/>
        </w:rPr>
        <w:t>规</w:t>
      </w:r>
      <w:proofErr w:type="gramEnd"/>
      <w:r>
        <w:rPr>
          <w:rFonts w:hint="eastAsia"/>
          <w:color w:val="000000" w:themeColor="text1"/>
        </w:rPr>
        <w:t>费、税金项目计价表</w:t>
      </w:r>
      <w:bookmarkEnd w:id="1386"/>
      <w:bookmarkEnd w:id="1387"/>
      <w:bookmarkEnd w:id="1388"/>
      <w:bookmarkEnd w:id="1389"/>
    </w:p>
    <w:p w14:paraId="7E2CA8F7" w14:textId="77777777" w:rsidR="007D1150" w:rsidRDefault="0001536F">
      <w:pPr>
        <w:tabs>
          <w:tab w:val="left" w:pos="720"/>
        </w:tabs>
        <w:spacing w:afterLines="50" w:after="120" w:line="300" w:lineRule="auto"/>
        <w:jc w:val="center"/>
        <w:rPr>
          <w:rFonts w:ascii="Arial" w:eastAsia="黑体" w:hAnsi="Arial" w:cs="Arial"/>
          <w:bCs/>
          <w:color w:val="000000" w:themeColor="text1"/>
          <w:sz w:val="30"/>
          <w:szCs w:val="30"/>
        </w:rPr>
      </w:pPr>
      <w:proofErr w:type="gramStart"/>
      <w:r>
        <w:rPr>
          <w:rFonts w:ascii="Arial" w:eastAsia="黑体" w:hAnsi="Arial" w:cs="Arial" w:hint="eastAsia"/>
          <w:bCs/>
          <w:color w:val="000000" w:themeColor="text1"/>
          <w:sz w:val="30"/>
          <w:szCs w:val="30"/>
        </w:rPr>
        <w:t>规</w:t>
      </w:r>
      <w:proofErr w:type="gramEnd"/>
      <w:r>
        <w:rPr>
          <w:rFonts w:ascii="Arial" w:eastAsia="黑体" w:hAnsi="Arial" w:cs="Arial" w:hint="eastAsia"/>
          <w:bCs/>
          <w:color w:val="000000" w:themeColor="text1"/>
          <w:sz w:val="30"/>
          <w:szCs w:val="30"/>
        </w:rPr>
        <w:t>费、税金项目计价表</w:t>
      </w:r>
    </w:p>
    <w:p w14:paraId="125B1740" w14:textId="77777777" w:rsidR="007D1150" w:rsidRDefault="007D1150">
      <w:pPr>
        <w:tabs>
          <w:tab w:val="left" w:pos="720"/>
        </w:tabs>
        <w:spacing w:line="300" w:lineRule="auto"/>
        <w:rPr>
          <w:rFonts w:ascii="Arial" w:hAnsi="Arial" w:cs="Arial"/>
          <w:color w:val="000000" w:themeColor="text1"/>
        </w:rPr>
      </w:pPr>
    </w:p>
    <w:p w14:paraId="4B97AE1E" w14:textId="77777777" w:rsidR="007D1150" w:rsidRDefault="0001536F">
      <w:pPr>
        <w:tabs>
          <w:tab w:val="left" w:pos="720"/>
        </w:tabs>
        <w:spacing w:afterLines="50" w:after="120" w:line="300" w:lineRule="auto"/>
        <w:rPr>
          <w:rFonts w:ascii="Arial" w:hAnsi="Arial" w:cs="Arial"/>
          <w:color w:val="000000" w:themeColor="text1"/>
        </w:rPr>
      </w:pPr>
      <w:r>
        <w:rPr>
          <w:rFonts w:ascii="Arial" w:hAnsi="Arial" w:cs="Arial" w:hint="eastAsia"/>
          <w:color w:val="000000" w:themeColor="text1"/>
        </w:rPr>
        <w:t>工程名称：</w:t>
      </w:r>
      <w:r>
        <w:rPr>
          <w:rFonts w:ascii="Arial" w:hAnsi="Arial" w:cs="Arial"/>
          <w:color w:val="000000" w:themeColor="text1"/>
        </w:rPr>
        <w:t xml:space="preserve">                                                     </w:t>
      </w:r>
      <w:r>
        <w:rPr>
          <w:rFonts w:ascii="Arial" w:hAnsi="Arial" w:cs="Arial" w:hint="eastAsia"/>
          <w:color w:val="000000" w:themeColor="text1"/>
        </w:rPr>
        <w:t>第</w:t>
      </w:r>
      <w:r>
        <w:rPr>
          <w:rFonts w:ascii="Arial" w:hAnsi="Arial" w:cs="Arial"/>
          <w:color w:val="000000" w:themeColor="text1"/>
        </w:rPr>
        <w:t xml:space="preserve">  </w:t>
      </w:r>
      <w:r>
        <w:rPr>
          <w:rFonts w:ascii="Arial" w:hAnsi="Arial" w:cs="Arial" w:hint="eastAsia"/>
          <w:color w:val="000000" w:themeColor="text1"/>
        </w:rPr>
        <w:t>页</w:t>
      </w:r>
      <w:r>
        <w:rPr>
          <w:rFonts w:ascii="Arial" w:hAnsi="Arial" w:cs="Arial"/>
          <w:color w:val="000000" w:themeColor="text1"/>
        </w:rPr>
        <w:t xml:space="preserve"> </w:t>
      </w:r>
      <w:r>
        <w:rPr>
          <w:rFonts w:ascii="Arial" w:hAnsi="Arial" w:cs="Arial" w:hint="eastAsia"/>
          <w:color w:val="000000" w:themeColor="text1"/>
        </w:rPr>
        <w:t>共</w:t>
      </w:r>
      <w:r>
        <w:rPr>
          <w:rFonts w:ascii="Arial" w:hAnsi="Arial" w:cs="Arial"/>
          <w:color w:val="000000" w:themeColor="text1"/>
        </w:rPr>
        <w:t xml:space="preserve">  </w:t>
      </w:r>
      <w:r>
        <w:rPr>
          <w:rFonts w:ascii="Arial" w:hAnsi="Arial" w:cs="Arial" w:hint="eastAsia"/>
          <w:color w:val="000000" w:themeColor="text1"/>
        </w:rPr>
        <w:t>页</w:t>
      </w:r>
    </w:p>
    <w:p w14:paraId="14FF93C3" w14:textId="77777777" w:rsidR="007D1150" w:rsidRDefault="007D1150">
      <w:pPr>
        <w:spacing w:afterLines="50" w:after="120" w:line="300" w:lineRule="auto"/>
        <w:outlineLvl w:val="2"/>
        <w:rPr>
          <w:rFonts w:ascii="黑体" w:eastAsia="黑体" w:hAnsi="宋体" w:cs="Arial"/>
          <w:color w:val="000000" w:themeColor="text1"/>
          <w:sz w:val="24"/>
        </w:rPr>
      </w:pPr>
    </w:p>
    <w:tbl>
      <w:tblPr>
        <w:tblW w:w="84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5"/>
        <w:gridCol w:w="1938"/>
        <w:gridCol w:w="1672"/>
        <w:gridCol w:w="1417"/>
        <w:gridCol w:w="1276"/>
        <w:gridCol w:w="1332"/>
      </w:tblGrid>
      <w:tr w:rsidR="007D1150" w14:paraId="388D77C2" w14:textId="77777777">
        <w:trPr>
          <w:trHeight w:val="900"/>
        </w:trPr>
        <w:tc>
          <w:tcPr>
            <w:tcW w:w="785" w:type="dxa"/>
            <w:vAlign w:val="center"/>
          </w:tcPr>
          <w:p w14:paraId="2BD451AB"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序号</w:t>
            </w:r>
          </w:p>
        </w:tc>
        <w:tc>
          <w:tcPr>
            <w:tcW w:w="1938" w:type="dxa"/>
            <w:vAlign w:val="center"/>
          </w:tcPr>
          <w:p w14:paraId="0B4DDEF2"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项目名称</w:t>
            </w:r>
          </w:p>
        </w:tc>
        <w:tc>
          <w:tcPr>
            <w:tcW w:w="1672" w:type="dxa"/>
            <w:vAlign w:val="center"/>
          </w:tcPr>
          <w:p w14:paraId="456EAAE0"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计算基础</w:t>
            </w:r>
          </w:p>
        </w:tc>
        <w:tc>
          <w:tcPr>
            <w:tcW w:w="1417" w:type="dxa"/>
            <w:vAlign w:val="center"/>
          </w:tcPr>
          <w:p w14:paraId="419E3FB9"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计算基数</w:t>
            </w:r>
          </w:p>
        </w:tc>
        <w:tc>
          <w:tcPr>
            <w:tcW w:w="1276" w:type="dxa"/>
            <w:vAlign w:val="center"/>
          </w:tcPr>
          <w:p w14:paraId="6EFF68B5"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费率（</w:t>
            </w:r>
            <w:r>
              <w:rPr>
                <w:rFonts w:ascii="Arial" w:hAnsi="Arial" w:cs="Arial"/>
                <w:color w:val="000000" w:themeColor="text1"/>
              </w:rPr>
              <w:t>%</w:t>
            </w:r>
            <w:r>
              <w:rPr>
                <w:rFonts w:ascii="Arial" w:hAnsi="Arial" w:cs="Arial" w:hint="eastAsia"/>
                <w:color w:val="000000" w:themeColor="text1"/>
              </w:rPr>
              <w:t>）</w:t>
            </w:r>
          </w:p>
        </w:tc>
        <w:tc>
          <w:tcPr>
            <w:tcW w:w="1332" w:type="dxa"/>
            <w:vAlign w:val="center"/>
          </w:tcPr>
          <w:p w14:paraId="5760D30D"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金额（元）</w:t>
            </w:r>
          </w:p>
        </w:tc>
      </w:tr>
      <w:tr w:rsidR="007D1150" w14:paraId="67A1EBE9" w14:textId="77777777">
        <w:trPr>
          <w:trHeight w:val="900"/>
        </w:trPr>
        <w:tc>
          <w:tcPr>
            <w:tcW w:w="785" w:type="dxa"/>
            <w:vAlign w:val="center"/>
          </w:tcPr>
          <w:p w14:paraId="263825BE"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1</w:t>
            </w:r>
          </w:p>
        </w:tc>
        <w:tc>
          <w:tcPr>
            <w:tcW w:w="1938" w:type="dxa"/>
            <w:vAlign w:val="center"/>
          </w:tcPr>
          <w:p w14:paraId="530CC2D0" w14:textId="77777777" w:rsidR="007D1150" w:rsidRDefault="0001536F">
            <w:pPr>
              <w:tabs>
                <w:tab w:val="left" w:pos="720"/>
              </w:tabs>
              <w:spacing w:line="300" w:lineRule="auto"/>
              <w:rPr>
                <w:rFonts w:ascii="Arial" w:hAnsi="Arial" w:cs="Arial"/>
                <w:color w:val="000000" w:themeColor="text1"/>
              </w:rPr>
            </w:pPr>
            <w:proofErr w:type="gramStart"/>
            <w:r>
              <w:rPr>
                <w:rFonts w:ascii="Arial" w:hAnsi="Arial" w:cs="Arial" w:hint="eastAsia"/>
                <w:color w:val="000000" w:themeColor="text1"/>
              </w:rPr>
              <w:t>规</w:t>
            </w:r>
            <w:proofErr w:type="gramEnd"/>
            <w:r>
              <w:rPr>
                <w:rFonts w:ascii="Arial" w:hAnsi="Arial" w:cs="Arial" w:hint="eastAsia"/>
                <w:color w:val="000000" w:themeColor="text1"/>
              </w:rPr>
              <w:t>费</w:t>
            </w:r>
          </w:p>
        </w:tc>
        <w:tc>
          <w:tcPr>
            <w:tcW w:w="1672" w:type="dxa"/>
            <w:vAlign w:val="center"/>
          </w:tcPr>
          <w:p w14:paraId="2B9A88C5" w14:textId="77777777" w:rsidR="007D1150" w:rsidRDefault="007D1150">
            <w:pPr>
              <w:tabs>
                <w:tab w:val="left" w:pos="720"/>
              </w:tabs>
              <w:spacing w:line="300" w:lineRule="auto"/>
              <w:jc w:val="center"/>
              <w:rPr>
                <w:rFonts w:ascii="Arial" w:hAnsi="Arial" w:cs="Arial"/>
                <w:color w:val="000000" w:themeColor="text1"/>
              </w:rPr>
            </w:pPr>
          </w:p>
        </w:tc>
        <w:tc>
          <w:tcPr>
            <w:tcW w:w="1417" w:type="dxa"/>
            <w:vAlign w:val="center"/>
          </w:tcPr>
          <w:p w14:paraId="627DB3EC"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0B6C5415" w14:textId="77777777" w:rsidR="007D1150" w:rsidRDefault="007D1150">
            <w:pPr>
              <w:tabs>
                <w:tab w:val="left" w:pos="720"/>
              </w:tabs>
              <w:spacing w:line="300" w:lineRule="auto"/>
              <w:jc w:val="center"/>
              <w:rPr>
                <w:rFonts w:ascii="Arial" w:hAnsi="Arial" w:cs="Arial"/>
                <w:color w:val="000000" w:themeColor="text1"/>
              </w:rPr>
            </w:pPr>
          </w:p>
        </w:tc>
        <w:tc>
          <w:tcPr>
            <w:tcW w:w="1332" w:type="dxa"/>
            <w:vAlign w:val="center"/>
          </w:tcPr>
          <w:p w14:paraId="55E259F5" w14:textId="77777777" w:rsidR="007D1150" w:rsidRDefault="007D1150">
            <w:pPr>
              <w:tabs>
                <w:tab w:val="left" w:pos="720"/>
              </w:tabs>
              <w:spacing w:line="300" w:lineRule="auto"/>
              <w:jc w:val="center"/>
              <w:rPr>
                <w:rFonts w:ascii="Arial" w:hAnsi="Arial" w:cs="Arial"/>
                <w:color w:val="000000" w:themeColor="text1"/>
              </w:rPr>
            </w:pPr>
          </w:p>
        </w:tc>
      </w:tr>
      <w:tr w:rsidR="007D1150" w14:paraId="141B66E6" w14:textId="77777777">
        <w:trPr>
          <w:trHeight w:val="900"/>
        </w:trPr>
        <w:tc>
          <w:tcPr>
            <w:tcW w:w="785" w:type="dxa"/>
            <w:vAlign w:val="center"/>
          </w:tcPr>
          <w:p w14:paraId="49E436AA"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1.1</w:t>
            </w:r>
          </w:p>
        </w:tc>
        <w:tc>
          <w:tcPr>
            <w:tcW w:w="1938" w:type="dxa"/>
            <w:vAlign w:val="center"/>
          </w:tcPr>
          <w:p w14:paraId="5311FC9C"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农民工工伤保险</w:t>
            </w:r>
          </w:p>
        </w:tc>
        <w:tc>
          <w:tcPr>
            <w:tcW w:w="1672" w:type="dxa"/>
            <w:vAlign w:val="center"/>
          </w:tcPr>
          <w:p w14:paraId="7414D93D" w14:textId="77777777" w:rsidR="007D1150" w:rsidRDefault="007D1150">
            <w:pPr>
              <w:tabs>
                <w:tab w:val="left" w:pos="720"/>
              </w:tabs>
              <w:spacing w:line="300" w:lineRule="auto"/>
              <w:jc w:val="center"/>
              <w:rPr>
                <w:rFonts w:ascii="Arial" w:hAnsi="Arial" w:cs="Arial"/>
                <w:color w:val="000000" w:themeColor="text1"/>
              </w:rPr>
            </w:pPr>
          </w:p>
        </w:tc>
        <w:tc>
          <w:tcPr>
            <w:tcW w:w="1417" w:type="dxa"/>
            <w:vAlign w:val="center"/>
          </w:tcPr>
          <w:p w14:paraId="5EDF00EE"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2C338966" w14:textId="77777777" w:rsidR="007D1150" w:rsidRDefault="007D1150">
            <w:pPr>
              <w:tabs>
                <w:tab w:val="left" w:pos="720"/>
              </w:tabs>
              <w:spacing w:line="300" w:lineRule="auto"/>
              <w:jc w:val="center"/>
              <w:rPr>
                <w:rFonts w:ascii="Arial" w:hAnsi="Arial" w:cs="Arial"/>
                <w:color w:val="000000" w:themeColor="text1"/>
              </w:rPr>
            </w:pPr>
          </w:p>
        </w:tc>
        <w:tc>
          <w:tcPr>
            <w:tcW w:w="1332" w:type="dxa"/>
            <w:vAlign w:val="center"/>
          </w:tcPr>
          <w:p w14:paraId="502AC6DA" w14:textId="77777777" w:rsidR="007D1150" w:rsidRDefault="007D1150">
            <w:pPr>
              <w:tabs>
                <w:tab w:val="left" w:pos="720"/>
              </w:tabs>
              <w:spacing w:line="300" w:lineRule="auto"/>
              <w:jc w:val="center"/>
              <w:rPr>
                <w:rFonts w:ascii="Arial" w:hAnsi="Arial" w:cs="Arial"/>
                <w:color w:val="000000" w:themeColor="text1"/>
              </w:rPr>
            </w:pPr>
          </w:p>
        </w:tc>
      </w:tr>
      <w:tr w:rsidR="007D1150" w14:paraId="74E5CDF8" w14:textId="77777777">
        <w:trPr>
          <w:trHeight w:val="900"/>
        </w:trPr>
        <w:tc>
          <w:tcPr>
            <w:tcW w:w="785" w:type="dxa"/>
            <w:vAlign w:val="center"/>
          </w:tcPr>
          <w:p w14:paraId="7A4746E4"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w:t>
            </w:r>
          </w:p>
        </w:tc>
        <w:tc>
          <w:tcPr>
            <w:tcW w:w="1938" w:type="dxa"/>
            <w:vAlign w:val="center"/>
          </w:tcPr>
          <w:p w14:paraId="1B7781A8" w14:textId="77777777" w:rsidR="007D1150" w:rsidRDefault="0001536F">
            <w:pPr>
              <w:tabs>
                <w:tab w:val="left" w:pos="720"/>
              </w:tabs>
              <w:spacing w:line="300" w:lineRule="auto"/>
              <w:rPr>
                <w:rFonts w:ascii="Arial" w:hAnsi="Arial" w:cs="Arial"/>
                <w:color w:val="000000" w:themeColor="text1"/>
              </w:rPr>
            </w:pPr>
            <w:r>
              <w:rPr>
                <w:rFonts w:ascii="Arial" w:hAnsi="Arial" w:cs="Arial"/>
                <w:color w:val="000000" w:themeColor="text1"/>
              </w:rPr>
              <w:t>……</w:t>
            </w:r>
          </w:p>
        </w:tc>
        <w:tc>
          <w:tcPr>
            <w:tcW w:w="1672" w:type="dxa"/>
            <w:vAlign w:val="center"/>
          </w:tcPr>
          <w:p w14:paraId="52B5C200" w14:textId="77777777" w:rsidR="007D1150" w:rsidRDefault="007D1150">
            <w:pPr>
              <w:tabs>
                <w:tab w:val="left" w:pos="720"/>
              </w:tabs>
              <w:spacing w:line="300" w:lineRule="auto"/>
              <w:jc w:val="center"/>
              <w:rPr>
                <w:rFonts w:ascii="Arial" w:hAnsi="Arial" w:cs="Arial"/>
                <w:color w:val="000000" w:themeColor="text1"/>
              </w:rPr>
            </w:pPr>
          </w:p>
        </w:tc>
        <w:tc>
          <w:tcPr>
            <w:tcW w:w="1417" w:type="dxa"/>
            <w:vAlign w:val="center"/>
          </w:tcPr>
          <w:p w14:paraId="21E06E24"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39EE2362" w14:textId="77777777" w:rsidR="007D1150" w:rsidRDefault="007D1150">
            <w:pPr>
              <w:tabs>
                <w:tab w:val="left" w:pos="720"/>
              </w:tabs>
              <w:spacing w:line="300" w:lineRule="auto"/>
              <w:jc w:val="center"/>
              <w:rPr>
                <w:rFonts w:ascii="Arial" w:hAnsi="Arial" w:cs="Arial"/>
                <w:color w:val="000000" w:themeColor="text1"/>
              </w:rPr>
            </w:pPr>
          </w:p>
        </w:tc>
        <w:tc>
          <w:tcPr>
            <w:tcW w:w="1332" w:type="dxa"/>
            <w:vAlign w:val="center"/>
          </w:tcPr>
          <w:p w14:paraId="7FD04B4D" w14:textId="77777777" w:rsidR="007D1150" w:rsidRDefault="007D1150">
            <w:pPr>
              <w:tabs>
                <w:tab w:val="left" w:pos="720"/>
              </w:tabs>
              <w:spacing w:line="300" w:lineRule="auto"/>
              <w:jc w:val="center"/>
              <w:rPr>
                <w:rFonts w:ascii="Arial" w:hAnsi="Arial" w:cs="Arial"/>
                <w:color w:val="000000" w:themeColor="text1"/>
              </w:rPr>
            </w:pPr>
          </w:p>
        </w:tc>
      </w:tr>
      <w:tr w:rsidR="007D1150" w14:paraId="2CC4CF3D" w14:textId="77777777">
        <w:trPr>
          <w:trHeight w:val="900"/>
        </w:trPr>
        <w:tc>
          <w:tcPr>
            <w:tcW w:w="785" w:type="dxa"/>
            <w:vAlign w:val="center"/>
          </w:tcPr>
          <w:p w14:paraId="2F1B8CD2" w14:textId="77777777" w:rsidR="007D1150" w:rsidRDefault="007D1150">
            <w:pPr>
              <w:tabs>
                <w:tab w:val="left" w:pos="720"/>
              </w:tabs>
              <w:spacing w:line="300" w:lineRule="auto"/>
              <w:jc w:val="center"/>
              <w:rPr>
                <w:rFonts w:ascii="Arial" w:hAnsi="Arial" w:cs="Arial"/>
                <w:color w:val="000000" w:themeColor="text1"/>
              </w:rPr>
            </w:pPr>
          </w:p>
        </w:tc>
        <w:tc>
          <w:tcPr>
            <w:tcW w:w="1938" w:type="dxa"/>
            <w:vAlign w:val="center"/>
          </w:tcPr>
          <w:p w14:paraId="4EF61327" w14:textId="77777777" w:rsidR="007D1150" w:rsidRDefault="007D1150">
            <w:pPr>
              <w:tabs>
                <w:tab w:val="left" w:pos="720"/>
              </w:tabs>
              <w:spacing w:line="300" w:lineRule="auto"/>
              <w:rPr>
                <w:rFonts w:ascii="Arial" w:hAnsi="Arial" w:cs="Arial"/>
                <w:color w:val="000000" w:themeColor="text1"/>
              </w:rPr>
            </w:pPr>
          </w:p>
        </w:tc>
        <w:tc>
          <w:tcPr>
            <w:tcW w:w="1672" w:type="dxa"/>
            <w:vAlign w:val="center"/>
          </w:tcPr>
          <w:p w14:paraId="5149A837" w14:textId="77777777" w:rsidR="007D1150" w:rsidRDefault="007D1150">
            <w:pPr>
              <w:tabs>
                <w:tab w:val="left" w:pos="720"/>
              </w:tabs>
              <w:spacing w:line="300" w:lineRule="auto"/>
              <w:jc w:val="center"/>
              <w:rPr>
                <w:rFonts w:ascii="Arial" w:hAnsi="Arial" w:cs="Arial"/>
                <w:color w:val="000000" w:themeColor="text1"/>
              </w:rPr>
            </w:pPr>
          </w:p>
        </w:tc>
        <w:tc>
          <w:tcPr>
            <w:tcW w:w="1417" w:type="dxa"/>
            <w:vAlign w:val="center"/>
          </w:tcPr>
          <w:p w14:paraId="11C73926"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22E82140" w14:textId="77777777" w:rsidR="007D1150" w:rsidRDefault="007D1150">
            <w:pPr>
              <w:tabs>
                <w:tab w:val="left" w:pos="720"/>
              </w:tabs>
              <w:spacing w:line="300" w:lineRule="auto"/>
              <w:jc w:val="center"/>
              <w:rPr>
                <w:rFonts w:ascii="Arial" w:hAnsi="Arial" w:cs="Arial"/>
                <w:color w:val="000000" w:themeColor="text1"/>
              </w:rPr>
            </w:pPr>
          </w:p>
        </w:tc>
        <w:tc>
          <w:tcPr>
            <w:tcW w:w="1332" w:type="dxa"/>
            <w:vAlign w:val="center"/>
          </w:tcPr>
          <w:p w14:paraId="3E5061CD" w14:textId="77777777" w:rsidR="007D1150" w:rsidRDefault="007D1150">
            <w:pPr>
              <w:tabs>
                <w:tab w:val="left" w:pos="720"/>
              </w:tabs>
              <w:spacing w:line="300" w:lineRule="auto"/>
              <w:jc w:val="center"/>
              <w:rPr>
                <w:rFonts w:ascii="Arial" w:hAnsi="Arial" w:cs="Arial"/>
                <w:color w:val="000000" w:themeColor="text1"/>
              </w:rPr>
            </w:pPr>
          </w:p>
        </w:tc>
      </w:tr>
      <w:tr w:rsidR="007D1150" w14:paraId="6EFF320B" w14:textId="77777777">
        <w:trPr>
          <w:trHeight w:val="900"/>
        </w:trPr>
        <w:tc>
          <w:tcPr>
            <w:tcW w:w="785" w:type="dxa"/>
            <w:vAlign w:val="center"/>
          </w:tcPr>
          <w:p w14:paraId="154F21DE" w14:textId="77777777" w:rsidR="007D1150" w:rsidRDefault="007D1150">
            <w:pPr>
              <w:tabs>
                <w:tab w:val="left" w:pos="720"/>
              </w:tabs>
              <w:spacing w:line="300" w:lineRule="auto"/>
              <w:jc w:val="center"/>
              <w:rPr>
                <w:rFonts w:ascii="Arial" w:hAnsi="Arial" w:cs="Arial"/>
                <w:color w:val="000000" w:themeColor="text1"/>
              </w:rPr>
            </w:pPr>
          </w:p>
        </w:tc>
        <w:tc>
          <w:tcPr>
            <w:tcW w:w="1938" w:type="dxa"/>
            <w:vAlign w:val="center"/>
          </w:tcPr>
          <w:p w14:paraId="17D2F8CC" w14:textId="77777777" w:rsidR="007D1150" w:rsidRDefault="007D1150">
            <w:pPr>
              <w:tabs>
                <w:tab w:val="left" w:pos="720"/>
              </w:tabs>
              <w:spacing w:line="300" w:lineRule="auto"/>
              <w:rPr>
                <w:rFonts w:ascii="Arial" w:hAnsi="Arial" w:cs="Arial"/>
                <w:color w:val="000000" w:themeColor="text1"/>
              </w:rPr>
            </w:pPr>
          </w:p>
        </w:tc>
        <w:tc>
          <w:tcPr>
            <w:tcW w:w="1672" w:type="dxa"/>
            <w:vAlign w:val="center"/>
          </w:tcPr>
          <w:p w14:paraId="139F77F7" w14:textId="77777777" w:rsidR="007D1150" w:rsidRDefault="007D1150">
            <w:pPr>
              <w:tabs>
                <w:tab w:val="left" w:pos="720"/>
              </w:tabs>
              <w:spacing w:line="300" w:lineRule="auto"/>
              <w:jc w:val="center"/>
              <w:rPr>
                <w:rFonts w:ascii="Arial" w:hAnsi="Arial" w:cs="Arial"/>
                <w:color w:val="000000" w:themeColor="text1"/>
              </w:rPr>
            </w:pPr>
          </w:p>
        </w:tc>
        <w:tc>
          <w:tcPr>
            <w:tcW w:w="1417" w:type="dxa"/>
            <w:vAlign w:val="center"/>
          </w:tcPr>
          <w:p w14:paraId="67C9E7A4"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47C85F29" w14:textId="77777777" w:rsidR="007D1150" w:rsidRDefault="007D1150">
            <w:pPr>
              <w:tabs>
                <w:tab w:val="left" w:pos="720"/>
              </w:tabs>
              <w:spacing w:line="300" w:lineRule="auto"/>
              <w:jc w:val="center"/>
              <w:rPr>
                <w:rFonts w:ascii="Arial" w:hAnsi="Arial" w:cs="Arial"/>
                <w:color w:val="000000" w:themeColor="text1"/>
              </w:rPr>
            </w:pPr>
          </w:p>
        </w:tc>
        <w:tc>
          <w:tcPr>
            <w:tcW w:w="1332" w:type="dxa"/>
            <w:vAlign w:val="center"/>
          </w:tcPr>
          <w:p w14:paraId="6CF786E7" w14:textId="77777777" w:rsidR="007D1150" w:rsidRDefault="007D1150">
            <w:pPr>
              <w:tabs>
                <w:tab w:val="left" w:pos="720"/>
              </w:tabs>
              <w:spacing w:line="300" w:lineRule="auto"/>
              <w:jc w:val="center"/>
              <w:rPr>
                <w:rFonts w:ascii="Arial" w:hAnsi="Arial" w:cs="Arial"/>
                <w:color w:val="000000" w:themeColor="text1"/>
              </w:rPr>
            </w:pPr>
          </w:p>
        </w:tc>
      </w:tr>
      <w:tr w:rsidR="007D1150" w14:paraId="04A38F2E" w14:textId="77777777">
        <w:trPr>
          <w:trHeight w:val="900"/>
        </w:trPr>
        <w:tc>
          <w:tcPr>
            <w:tcW w:w="785" w:type="dxa"/>
            <w:vAlign w:val="center"/>
          </w:tcPr>
          <w:p w14:paraId="4F2FC003" w14:textId="77777777" w:rsidR="007D1150" w:rsidRDefault="007D1150">
            <w:pPr>
              <w:tabs>
                <w:tab w:val="left" w:pos="720"/>
              </w:tabs>
              <w:spacing w:line="300" w:lineRule="auto"/>
              <w:jc w:val="center"/>
              <w:rPr>
                <w:rFonts w:ascii="Arial" w:hAnsi="Arial" w:cs="Arial"/>
                <w:color w:val="000000" w:themeColor="text1"/>
              </w:rPr>
            </w:pPr>
          </w:p>
        </w:tc>
        <w:tc>
          <w:tcPr>
            <w:tcW w:w="1938" w:type="dxa"/>
            <w:vAlign w:val="center"/>
          </w:tcPr>
          <w:p w14:paraId="75E62235" w14:textId="77777777" w:rsidR="007D1150" w:rsidRDefault="007D1150">
            <w:pPr>
              <w:tabs>
                <w:tab w:val="left" w:pos="720"/>
              </w:tabs>
              <w:spacing w:line="300" w:lineRule="auto"/>
              <w:rPr>
                <w:rFonts w:ascii="Arial" w:hAnsi="Arial" w:cs="Arial"/>
                <w:color w:val="000000" w:themeColor="text1"/>
              </w:rPr>
            </w:pPr>
          </w:p>
        </w:tc>
        <w:tc>
          <w:tcPr>
            <w:tcW w:w="1672" w:type="dxa"/>
            <w:vAlign w:val="center"/>
          </w:tcPr>
          <w:p w14:paraId="18BB3368" w14:textId="77777777" w:rsidR="007D1150" w:rsidRDefault="007D1150">
            <w:pPr>
              <w:tabs>
                <w:tab w:val="left" w:pos="720"/>
              </w:tabs>
              <w:spacing w:line="300" w:lineRule="auto"/>
              <w:jc w:val="center"/>
              <w:rPr>
                <w:rFonts w:ascii="Arial" w:hAnsi="Arial" w:cs="Arial"/>
                <w:color w:val="000000" w:themeColor="text1"/>
              </w:rPr>
            </w:pPr>
          </w:p>
        </w:tc>
        <w:tc>
          <w:tcPr>
            <w:tcW w:w="1417" w:type="dxa"/>
            <w:vAlign w:val="center"/>
          </w:tcPr>
          <w:p w14:paraId="60AFE2D6"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569E2593" w14:textId="77777777" w:rsidR="007D1150" w:rsidRDefault="007D1150">
            <w:pPr>
              <w:tabs>
                <w:tab w:val="left" w:pos="720"/>
              </w:tabs>
              <w:spacing w:line="300" w:lineRule="auto"/>
              <w:jc w:val="center"/>
              <w:rPr>
                <w:rFonts w:ascii="Arial" w:hAnsi="Arial" w:cs="Arial"/>
                <w:color w:val="000000" w:themeColor="text1"/>
              </w:rPr>
            </w:pPr>
          </w:p>
        </w:tc>
        <w:tc>
          <w:tcPr>
            <w:tcW w:w="1332" w:type="dxa"/>
            <w:vAlign w:val="center"/>
          </w:tcPr>
          <w:p w14:paraId="0C145F95" w14:textId="77777777" w:rsidR="007D1150" w:rsidRDefault="007D1150">
            <w:pPr>
              <w:tabs>
                <w:tab w:val="left" w:pos="720"/>
              </w:tabs>
              <w:spacing w:line="300" w:lineRule="auto"/>
              <w:jc w:val="center"/>
              <w:rPr>
                <w:rFonts w:ascii="Arial" w:hAnsi="Arial" w:cs="Arial"/>
                <w:color w:val="000000" w:themeColor="text1"/>
              </w:rPr>
            </w:pPr>
          </w:p>
        </w:tc>
      </w:tr>
      <w:tr w:rsidR="007D1150" w14:paraId="27F22F65" w14:textId="77777777">
        <w:trPr>
          <w:trHeight w:val="900"/>
        </w:trPr>
        <w:tc>
          <w:tcPr>
            <w:tcW w:w="785" w:type="dxa"/>
            <w:vAlign w:val="center"/>
          </w:tcPr>
          <w:p w14:paraId="11B88618" w14:textId="77777777" w:rsidR="007D1150" w:rsidRDefault="007D1150">
            <w:pPr>
              <w:tabs>
                <w:tab w:val="left" w:pos="720"/>
              </w:tabs>
              <w:spacing w:line="300" w:lineRule="auto"/>
              <w:jc w:val="center"/>
              <w:rPr>
                <w:rFonts w:ascii="Arial" w:hAnsi="Arial" w:cs="Arial"/>
                <w:color w:val="000000" w:themeColor="text1"/>
              </w:rPr>
            </w:pPr>
          </w:p>
        </w:tc>
        <w:tc>
          <w:tcPr>
            <w:tcW w:w="1938" w:type="dxa"/>
            <w:vAlign w:val="center"/>
          </w:tcPr>
          <w:p w14:paraId="6EFD0AE7" w14:textId="77777777" w:rsidR="007D1150" w:rsidRDefault="007D1150">
            <w:pPr>
              <w:tabs>
                <w:tab w:val="left" w:pos="720"/>
              </w:tabs>
              <w:spacing w:line="300" w:lineRule="auto"/>
              <w:rPr>
                <w:rFonts w:ascii="Arial" w:hAnsi="Arial" w:cs="Arial"/>
                <w:color w:val="000000" w:themeColor="text1"/>
              </w:rPr>
            </w:pPr>
          </w:p>
        </w:tc>
        <w:tc>
          <w:tcPr>
            <w:tcW w:w="1672" w:type="dxa"/>
            <w:vAlign w:val="center"/>
          </w:tcPr>
          <w:p w14:paraId="7C9824FE" w14:textId="77777777" w:rsidR="007D1150" w:rsidRDefault="007D1150">
            <w:pPr>
              <w:tabs>
                <w:tab w:val="left" w:pos="720"/>
              </w:tabs>
              <w:spacing w:line="300" w:lineRule="auto"/>
              <w:jc w:val="center"/>
              <w:rPr>
                <w:rFonts w:ascii="Arial" w:hAnsi="Arial" w:cs="Arial"/>
                <w:color w:val="000000" w:themeColor="text1"/>
              </w:rPr>
            </w:pPr>
          </w:p>
        </w:tc>
        <w:tc>
          <w:tcPr>
            <w:tcW w:w="1417" w:type="dxa"/>
            <w:vAlign w:val="center"/>
          </w:tcPr>
          <w:p w14:paraId="73D025D2"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1347EBBE" w14:textId="77777777" w:rsidR="007D1150" w:rsidRDefault="007D1150">
            <w:pPr>
              <w:tabs>
                <w:tab w:val="left" w:pos="720"/>
              </w:tabs>
              <w:spacing w:line="300" w:lineRule="auto"/>
              <w:jc w:val="center"/>
              <w:rPr>
                <w:rFonts w:ascii="Arial" w:hAnsi="Arial" w:cs="Arial"/>
                <w:color w:val="000000" w:themeColor="text1"/>
              </w:rPr>
            </w:pPr>
          </w:p>
        </w:tc>
        <w:tc>
          <w:tcPr>
            <w:tcW w:w="1332" w:type="dxa"/>
            <w:vAlign w:val="center"/>
          </w:tcPr>
          <w:p w14:paraId="492B94A4" w14:textId="77777777" w:rsidR="007D1150" w:rsidRDefault="007D1150">
            <w:pPr>
              <w:tabs>
                <w:tab w:val="left" w:pos="720"/>
              </w:tabs>
              <w:spacing w:line="300" w:lineRule="auto"/>
              <w:jc w:val="center"/>
              <w:rPr>
                <w:rFonts w:ascii="Arial" w:hAnsi="Arial" w:cs="Arial"/>
                <w:color w:val="000000" w:themeColor="text1"/>
              </w:rPr>
            </w:pPr>
          </w:p>
        </w:tc>
      </w:tr>
      <w:tr w:rsidR="007D1150" w14:paraId="4BE70342" w14:textId="77777777">
        <w:trPr>
          <w:trHeight w:val="900"/>
        </w:trPr>
        <w:tc>
          <w:tcPr>
            <w:tcW w:w="785" w:type="dxa"/>
            <w:vAlign w:val="center"/>
          </w:tcPr>
          <w:p w14:paraId="11110B0A"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color w:val="000000" w:themeColor="text1"/>
              </w:rPr>
              <w:t>2</w:t>
            </w:r>
          </w:p>
        </w:tc>
        <w:tc>
          <w:tcPr>
            <w:tcW w:w="1938" w:type="dxa"/>
            <w:vAlign w:val="center"/>
          </w:tcPr>
          <w:p w14:paraId="55E12DD6" w14:textId="77777777" w:rsidR="007D1150" w:rsidRDefault="0001536F">
            <w:pPr>
              <w:tabs>
                <w:tab w:val="left" w:pos="720"/>
              </w:tabs>
              <w:spacing w:line="300" w:lineRule="auto"/>
              <w:rPr>
                <w:rFonts w:ascii="Arial" w:hAnsi="Arial" w:cs="Arial"/>
                <w:color w:val="000000" w:themeColor="text1"/>
              </w:rPr>
            </w:pPr>
            <w:r>
              <w:rPr>
                <w:rFonts w:ascii="Arial" w:hAnsi="Arial" w:cs="Arial" w:hint="eastAsia"/>
                <w:color w:val="000000" w:themeColor="text1"/>
              </w:rPr>
              <w:t>税金</w:t>
            </w:r>
          </w:p>
        </w:tc>
        <w:tc>
          <w:tcPr>
            <w:tcW w:w="1672" w:type="dxa"/>
            <w:vAlign w:val="center"/>
          </w:tcPr>
          <w:p w14:paraId="3AA85537"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分部分项工程费</w:t>
            </w:r>
            <w:r>
              <w:rPr>
                <w:rFonts w:ascii="Arial" w:hAnsi="Arial" w:cs="Arial"/>
                <w:color w:val="000000" w:themeColor="text1"/>
              </w:rPr>
              <w:t>+</w:t>
            </w:r>
            <w:r>
              <w:rPr>
                <w:rFonts w:ascii="Arial" w:hAnsi="Arial" w:cs="Arial" w:hint="eastAsia"/>
                <w:color w:val="000000" w:themeColor="text1"/>
              </w:rPr>
              <w:t>措施项目费</w:t>
            </w:r>
            <w:r>
              <w:rPr>
                <w:rFonts w:ascii="Arial" w:hAnsi="Arial" w:cs="Arial"/>
                <w:color w:val="000000" w:themeColor="text1"/>
              </w:rPr>
              <w:t>+</w:t>
            </w:r>
            <w:r>
              <w:rPr>
                <w:rFonts w:ascii="Arial" w:hAnsi="Arial" w:cs="Arial" w:hint="eastAsia"/>
                <w:color w:val="000000" w:themeColor="text1"/>
              </w:rPr>
              <w:t>其他项目费</w:t>
            </w:r>
            <w:r>
              <w:rPr>
                <w:rFonts w:ascii="Arial" w:hAnsi="Arial" w:cs="Arial"/>
                <w:color w:val="000000" w:themeColor="text1"/>
              </w:rPr>
              <w:t>+</w:t>
            </w:r>
            <w:proofErr w:type="gramStart"/>
            <w:r>
              <w:rPr>
                <w:rFonts w:ascii="Arial" w:hAnsi="Arial" w:cs="Arial" w:hint="eastAsia"/>
                <w:color w:val="000000" w:themeColor="text1"/>
              </w:rPr>
              <w:t>规</w:t>
            </w:r>
            <w:proofErr w:type="gramEnd"/>
            <w:r>
              <w:rPr>
                <w:rFonts w:ascii="Arial" w:hAnsi="Arial" w:cs="Arial" w:hint="eastAsia"/>
                <w:color w:val="000000" w:themeColor="text1"/>
              </w:rPr>
              <w:t>费</w:t>
            </w:r>
            <w:r>
              <w:rPr>
                <w:rFonts w:ascii="Arial" w:hAnsi="Arial" w:cs="Arial"/>
                <w:color w:val="000000" w:themeColor="text1"/>
              </w:rPr>
              <w:t>-</w:t>
            </w:r>
            <w:r>
              <w:rPr>
                <w:rFonts w:ascii="Arial" w:hAnsi="Arial" w:cs="Arial" w:hint="eastAsia"/>
                <w:color w:val="000000" w:themeColor="text1"/>
              </w:rPr>
              <w:t>按规定</w:t>
            </w:r>
            <w:proofErr w:type="gramStart"/>
            <w:r>
              <w:rPr>
                <w:rFonts w:ascii="Arial" w:hAnsi="Arial" w:cs="Arial" w:hint="eastAsia"/>
                <w:color w:val="000000" w:themeColor="text1"/>
              </w:rPr>
              <w:t>不计税</w:t>
            </w:r>
            <w:proofErr w:type="gramEnd"/>
            <w:r>
              <w:rPr>
                <w:rFonts w:ascii="Arial" w:hAnsi="Arial" w:cs="Arial" w:hint="eastAsia"/>
                <w:color w:val="000000" w:themeColor="text1"/>
              </w:rPr>
              <w:t>的工程设备金额</w:t>
            </w:r>
          </w:p>
        </w:tc>
        <w:tc>
          <w:tcPr>
            <w:tcW w:w="1417" w:type="dxa"/>
            <w:vAlign w:val="center"/>
          </w:tcPr>
          <w:p w14:paraId="66D9FD17" w14:textId="77777777" w:rsidR="007D1150" w:rsidRDefault="007D1150">
            <w:pPr>
              <w:tabs>
                <w:tab w:val="left" w:pos="720"/>
              </w:tabs>
              <w:spacing w:line="300" w:lineRule="auto"/>
              <w:jc w:val="center"/>
              <w:rPr>
                <w:rFonts w:ascii="Arial" w:hAnsi="Arial" w:cs="Arial"/>
                <w:color w:val="000000" w:themeColor="text1"/>
              </w:rPr>
            </w:pPr>
          </w:p>
        </w:tc>
        <w:tc>
          <w:tcPr>
            <w:tcW w:w="1276" w:type="dxa"/>
            <w:vAlign w:val="center"/>
          </w:tcPr>
          <w:p w14:paraId="53CF3A97" w14:textId="77777777" w:rsidR="007D1150" w:rsidRDefault="007D1150">
            <w:pPr>
              <w:tabs>
                <w:tab w:val="left" w:pos="720"/>
              </w:tabs>
              <w:spacing w:line="300" w:lineRule="auto"/>
              <w:jc w:val="center"/>
              <w:rPr>
                <w:rFonts w:ascii="Arial" w:hAnsi="Arial" w:cs="Arial"/>
                <w:color w:val="000000" w:themeColor="text1"/>
              </w:rPr>
            </w:pPr>
          </w:p>
        </w:tc>
        <w:tc>
          <w:tcPr>
            <w:tcW w:w="1332" w:type="dxa"/>
            <w:vAlign w:val="center"/>
          </w:tcPr>
          <w:p w14:paraId="50078786" w14:textId="77777777" w:rsidR="007D1150" w:rsidRDefault="007D1150">
            <w:pPr>
              <w:tabs>
                <w:tab w:val="left" w:pos="720"/>
              </w:tabs>
              <w:spacing w:line="300" w:lineRule="auto"/>
              <w:jc w:val="center"/>
              <w:rPr>
                <w:rFonts w:ascii="Arial" w:hAnsi="Arial" w:cs="Arial"/>
                <w:color w:val="000000" w:themeColor="text1"/>
              </w:rPr>
            </w:pPr>
          </w:p>
        </w:tc>
      </w:tr>
      <w:tr w:rsidR="007D1150" w14:paraId="4F1AC51F" w14:textId="77777777">
        <w:trPr>
          <w:trHeight w:val="900"/>
        </w:trPr>
        <w:tc>
          <w:tcPr>
            <w:tcW w:w="5812" w:type="dxa"/>
            <w:gridSpan w:val="4"/>
            <w:vAlign w:val="center"/>
          </w:tcPr>
          <w:p w14:paraId="7874E42C" w14:textId="77777777" w:rsidR="007D1150" w:rsidRDefault="0001536F">
            <w:pPr>
              <w:tabs>
                <w:tab w:val="left" w:pos="720"/>
              </w:tabs>
              <w:spacing w:line="300" w:lineRule="auto"/>
              <w:jc w:val="center"/>
              <w:rPr>
                <w:rFonts w:ascii="Arial" w:hAnsi="Arial" w:cs="Arial"/>
                <w:color w:val="000000" w:themeColor="text1"/>
              </w:rPr>
            </w:pPr>
            <w:r>
              <w:rPr>
                <w:rFonts w:ascii="Arial" w:hAnsi="Arial" w:cs="Arial" w:hint="eastAsia"/>
                <w:color w:val="000000" w:themeColor="text1"/>
              </w:rPr>
              <w:t>合计</w:t>
            </w:r>
          </w:p>
        </w:tc>
        <w:tc>
          <w:tcPr>
            <w:tcW w:w="1276" w:type="dxa"/>
            <w:vAlign w:val="center"/>
          </w:tcPr>
          <w:p w14:paraId="37626D16" w14:textId="77777777" w:rsidR="007D1150" w:rsidRDefault="007D1150">
            <w:pPr>
              <w:tabs>
                <w:tab w:val="left" w:pos="720"/>
              </w:tabs>
              <w:spacing w:line="300" w:lineRule="auto"/>
              <w:jc w:val="center"/>
              <w:rPr>
                <w:rFonts w:ascii="Arial" w:hAnsi="Arial" w:cs="Arial"/>
                <w:color w:val="000000" w:themeColor="text1"/>
              </w:rPr>
            </w:pPr>
          </w:p>
        </w:tc>
        <w:tc>
          <w:tcPr>
            <w:tcW w:w="1332" w:type="dxa"/>
            <w:vAlign w:val="center"/>
          </w:tcPr>
          <w:p w14:paraId="55FFBDA2" w14:textId="77777777" w:rsidR="007D1150" w:rsidRDefault="007D1150">
            <w:pPr>
              <w:tabs>
                <w:tab w:val="left" w:pos="720"/>
              </w:tabs>
              <w:spacing w:line="300" w:lineRule="auto"/>
              <w:jc w:val="center"/>
              <w:rPr>
                <w:rFonts w:ascii="Arial" w:hAnsi="Arial" w:cs="Arial"/>
                <w:color w:val="000000" w:themeColor="text1"/>
              </w:rPr>
            </w:pPr>
          </w:p>
        </w:tc>
      </w:tr>
    </w:tbl>
    <w:p w14:paraId="510904DC" w14:textId="77777777" w:rsidR="007D1150" w:rsidRDefault="007D1150">
      <w:pPr>
        <w:spacing w:afterLines="50" w:after="120" w:line="300" w:lineRule="auto"/>
        <w:outlineLvl w:val="2"/>
        <w:rPr>
          <w:rFonts w:ascii="黑体" w:eastAsia="黑体" w:hAnsi="宋体" w:cs="Arial"/>
          <w:color w:val="000000" w:themeColor="text1"/>
          <w:sz w:val="24"/>
        </w:rPr>
        <w:sectPr w:rsidR="007D1150">
          <w:pgSz w:w="11906" w:h="16838"/>
          <w:pgMar w:top="1440" w:right="1797" w:bottom="1440" w:left="1797" w:header="851" w:footer="992" w:gutter="0"/>
          <w:cols w:space="425"/>
          <w:docGrid w:linePitch="312"/>
        </w:sectPr>
      </w:pPr>
    </w:p>
    <w:p w14:paraId="620C5A84" w14:textId="77777777" w:rsidR="007D1150" w:rsidRDefault="0001536F">
      <w:pPr>
        <w:pStyle w:val="378020"/>
        <w:spacing w:before="120" w:after="120"/>
        <w:rPr>
          <w:color w:val="000000" w:themeColor="text1"/>
        </w:rPr>
      </w:pPr>
      <w:bookmarkStart w:id="1396" w:name="_Toc101882116"/>
      <w:r>
        <w:rPr>
          <w:color w:val="000000" w:themeColor="text1"/>
        </w:rPr>
        <w:lastRenderedPageBreak/>
        <w:t xml:space="preserve">4.12  </w:t>
      </w:r>
      <w:r>
        <w:rPr>
          <w:rFonts w:hint="eastAsia"/>
          <w:color w:val="000000" w:themeColor="text1"/>
        </w:rPr>
        <w:t>措施项目清单</w:t>
      </w:r>
      <w:proofErr w:type="gramStart"/>
      <w:r>
        <w:rPr>
          <w:rFonts w:hint="eastAsia"/>
          <w:color w:val="000000" w:themeColor="text1"/>
        </w:rPr>
        <w:t>组价分析</w:t>
      </w:r>
      <w:proofErr w:type="gramEnd"/>
      <w:r>
        <w:rPr>
          <w:rFonts w:hint="eastAsia"/>
          <w:color w:val="000000" w:themeColor="text1"/>
        </w:rPr>
        <w:t>表</w:t>
      </w:r>
      <w:bookmarkEnd w:id="1390"/>
      <w:bookmarkEnd w:id="1391"/>
      <w:bookmarkEnd w:id="1392"/>
      <w:bookmarkEnd w:id="1393"/>
      <w:bookmarkEnd w:id="1396"/>
    </w:p>
    <w:tbl>
      <w:tblPr>
        <w:tblW w:w="13987" w:type="dxa"/>
        <w:tblInd w:w="108" w:type="dxa"/>
        <w:tblLook w:val="04A0" w:firstRow="1" w:lastRow="0" w:firstColumn="1" w:lastColumn="0" w:noHBand="0" w:noVBand="1"/>
      </w:tblPr>
      <w:tblGrid>
        <w:gridCol w:w="1440"/>
        <w:gridCol w:w="1800"/>
        <w:gridCol w:w="3223"/>
        <w:gridCol w:w="2537"/>
        <w:gridCol w:w="1169"/>
        <w:gridCol w:w="1381"/>
        <w:gridCol w:w="957"/>
        <w:gridCol w:w="1480"/>
      </w:tblGrid>
      <w:tr w:rsidR="007D1150" w14:paraId="0EA5DDB2" w14:textId="77777777">
        <w:trPr>
          <w:trHeight w:val="616"/>
        </w:trPr>
        <w:tc>
          <w:tcPr>
            <w:tcW w:w="13987" w:type="dxa"/>
            <w:gridSpan w:val="8"/>
            <w:tcBorders>
              <w:top w:val="nil"/>
              <w:left w:val="nil"/>
              <w:bottom w:val="nil"/>
              <w:right w:val="nil"/>
            </w:tcBorders>
            <w:noWrap/>
          </w:tcPr>
          <w:p w14:paraId="0EF957B1" w14:textId="77777777" w:rsidR="007D1150" w:rsidRDefault="0001536F">
            <w:pPr>
              <w:widowControl/>
              <w:jc w:val="center"/>
              <w:rPr>
                <w:rFonts w:ascii="黑体" w:eastAsia="黑体" w:hAnsi="宋体" w:cs="宋体"/>
                <w:color w:val="000000" w:themeColor="text1"/>
                <w:kern w:val="0"/>
                <w:sz w:val="30"/>
                <w:szCs w:val="30"/>
              </w:rPr>
            </w:pPr>
            <w:bookmarkStart w:id="1397" w:name="RANGE!A1:H11"/>
            <w:bookmarkEnd w:id="1397"/>
            <w:r>
              <w:rPr>
                <w:rFonts w:ascii="黑体" w:eastAsia="黑体" w:hAnsi="宋体" w:cs="宋体" w:hint="eastAsia"/>
                <w:color w:val="000000" w:themeColor="text1"/>
                <w:kern w:val="0"/>
                <w:sz w:val="30"/>
                <w:szCs w:val="30"/>
              </w:rPr>
              <w:t>措施项目报价组成分析表</w:t>
            </w:r>
          </w:p>
        </w:tc>
      </w:tr>
      <w:tr w:rsidR="007D1150" w14:paraId="6A24239D" w14:textId="77777777">
        <w:trPr>
          <w:trHeight w:val="442"/>
        </w:trPr>
        <w:tc>
          <w:tcPr>
            <w:tcW w:w="1440" w:type="dxa"/>
            <w:tcBorders>
              <w:top w:val="nil"/>
              <w:left w:val="nil"/>
              <w:bottom w:val="nil"/>
              <w:right w:val="nil"/>
            </w:tcBorders>
            <w:noWrap/>
            <w:vAlign w:val="center"/>
          </w:tcPr>
          <w:p w14:paraId="0C36B894" w14:textId="77777777" w:rsidR="007D1150" w:rsidRDefault="0001536F">
            <w:pPr>
              <w:widowControl/>
              <w:jc w:val="left"/>
              <w:rPr>
                <w:rFonts w:ascii="宋体" w:cs="宋体"/>
                <w:color w:val="000000" w:themeColor="text1"/>
                <w:kern w:val="0"/>
                <w:szCs w:val="20"/>
              </w:rPr>
            </w:pPr>
            <w:r>
              <w:rPr>
                <w:rFonts w:ascii="宋体" w:hAnsi="宋体" w:cs="宋体" w:hint="eastAsia"/>
                <w:color w:val="000000" w:themeColor="text1"/>
                <w:kern w:val="0"/>
                <w:szCs w:val="20"/>
              </w:rPr>
              <w:t>工程名称：</w:t>
            </w:r>
          </w:p>
        </w:tc>
        <w:tc>
          <w:tcPr>
            <w:tcW w:w="12547" w:type="dxa"/>
            <w:gridSpan w:val="7"/>
            <w:tcBorders>
              <w:top w:val="nil"/>
              <w:left w:val="nil"/>
              <w:bottom w:val="nil"/>
              <w:right w:val="nil"/>
            </w:tcBorders>
            <w:noWrap/>
            <w:vAlign w:val="center"/>
          </w:tcPr>
          <w:p w14:paraId="2A53C11C" w14:textId="77777777" w:rsidR="007D1150" w:rsidRDefault="007D1150">
            <w:pPr>
              <w:widowControl/>
              <w:jc w:val="left"/>
              <w:rPr>
                <w:rFonts w:ascii="宋体" w:cs="宋体"/>
                <w:color w:val="000000" w:themeColor="text1"/>
                <w:kern w:val="0"/>
                <w:szCs w:val="20"/>
              </w:rPr>
            </w:pPr>
          </w:p>
        </w:tc>
      </w:tr>
      <w:tr w:rsidR="007D1150" w14:paraId="5617D19F" w14:textId="77777777">
        <w:trPr>
          <w:cantSplit/>
          <w:trHeight w:val="402"/>
        </w:trPr>
        <w:tc>
          <w:tcPr>
            <w:tcW w:w="1440" w:type="dxa"/>
            <w:vMerge w:val="restart"/>
            <w:tcBorders>
              <w:top w:val="single" w:sz="4" w:space="0" w:color="auto"/>
              <w:left w:val="single" w:sz="4" w:space="0" w:color="auto"/>
              <w:bottom w:val="single" w:sz="4" w:space="0" w:color="auto"/>
              <w:right w:val="single" w:sz="4" w:space="0" w:color="auto"/>
            </w:tcBorders>
            <w:noWrap/>
            <w:vAlign w:val="center"/>
          </w:tcPr>
          <w:p w14:paraId="07773314"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子目编码</w:t>
            </w:r>
          </w:p>
        </w:tc>
        <w:tc>
          <w:tcPr>
            <w:tcW w:w="1800" w:type="dxa"/>
            <w:vMerge w:val="restart"/>
            <w:tcBorders>
              <w:top w:val="single" w:sz="4" w:space="0" w:color="auto"/>
              <w:left w:val="single" w:sz="4" w:space="0" w:color="auto"/>
              <w:bottom w:val="single" w:sz="4" w:space="0" w:color="auto"/>
              <w:right w:val="single" w:sz="4" w:space="0" w:color="auto"/>
            </w:tcBorders>
            <w:vAlign w:val="center"/>
          </w:tcPr>
          <w:p w14:paraId="02EF2F1B"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措施项目名称</w:t>
            </w:r>
          </w:p>
        </w:tc>
        <w:tc>
          <w:tcPr>
            <w:tcW w:w="3223" w:type="dxa"/>
            <w:vMerge w:val="restart"/>
            <w:tcBorders>
              <w:top w:val="single" w:sz="4" w:space="0" w:color="auto"/>
              <w:left w:val="single" w:sz="4" w:space="0" w:color="auto"/>
              <w:bottom w:val="single" w:sz="4" w:space="0" w:color="auto"/>
              <w:right w:val="single" w:sz="4" w:space="0" w:color="auto"/>
            </w:tcBorders>
            <w:vAlign w:val="center"/>
          </w:tcPr>
          <w:p w14:paraId="2CEED210"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拟采取主要方案或投入资源描述</w:t>
            </w:r>
          </w:p>
        </w:tc>
        <w:tc>
          <w:tcPr>
            <w:tcW w:w="2537" w:type="dxa"/>
            <w:vMerge w:val="restart"/>
            <w:tcBorders>
              <w:top w:val="single" w:sz="4" w:space="0" w:color="auto"/>
              <w:left w:val="single" w:sz="4" w:space="0" w:color="auto"/>
              <w:bottom w:val="single" w:sz="4" w:space="0" w:color="auto"/>
              <w:right w:val="single" w:sz="4" w:space="0" w:color="auto"/>
            </w:tcBorders>
            <w:vAlign w:val="center"/>
          </w:tcPr>
          <w:p w14:paraId="60FD6C94"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实际成本详细计算过程</w:t>
            </w:r>
          </w:p>
        </w:tc>
        <w:tc>
          <w:tcPr>
            <w:tcW w:w="3507" w:type="dxa"/>
            <w:gridSpan w:val="3"/>
            <w:tcBorders>
              <w:top w:val="single" w:sz="4" w:space="0" w:color="auto"/>
              <w:left w:val="nil"/>
              <w:bottom w:val="single" w:sz="4" w:space="0" w:color="auto"/>
              <w:right w:val="single" w:sz="4" w:space="0" w:color="auto"/>
            </w:tcBorders>
            <w:noWrap/>
            <w:vAlign w:val="center"/>
          </w:tcPr>
          <w:p w14:paraId="753B6685"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报价构成分析</w:t>
            </w:r>
          </w:p>
        </w:tc>
        <w:tc>
          <w:tcPr>
            <w:tcW w:w="1480" w:type="dxa"/>
            <w:vMerge w:val="restart"/>
            <w:tcBorders>
              <w:top w:val="single" w:sz="4" w:space="0" w:color="auto"/>
              <w:left w:val="single" w:sz="4" w:space="0" w:color="auto"/>
              <w:bottom w:val="single" w:sz="4" w:space="0" w:color="auto"/>
              <w:right w:val="single" w:sz="4" w:space="0" w:color="auto"/>
            </w:tcBorders>
            <w:noWrap/>
            <w:vAlign w:val="center"/>
          </w:tcPr>
          <w:p w14:paraId="02D8E6B8"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报价金额</w:t>
            </w:r>
          </w:p>
        </w:tc>
      </w:tr>
      <w:tr w:rsidR="007D1150" w14:paraId="75BB4EFD" w14:textId="77777777">
        <w:trPr>
          <w:cantSplit/>
          <w:trHeight w:val="402"/>
        </w:trPr>
        <w:tc>
          <w:tcPr>
            <w:tcW w:w="1440" w:type="dxa"/>
            <w:vMerge/>
            <w:tcBorders>
              <w:top w:val="single" w:sz="4" w:space="0" w:color="auto"/>
              <w:left w:val="single" w:sz="4" w:space="0" w:color="auto"/>
              <w:bottom w:val="single" w:sz="4" w:space="0" w:color="auto"/>
              <w:right w:val="single" w:sz="4" w:space="0" w:color="auto"/>
            </w:tcBorders>
            <w:vAlign w:val="center"/>
          </w:tcPr>
          <w:p w14:paraId="6AD1A41E" w14:textId="77777777" w:rsidR="007D1150" w:rsidRDefault="007D1150">
            <w:pPr>
              <w:widowControl/>
              <w:jc w:val="left"/>
              <w:rPr>
                <w:rFonts w:ascii="宋体" w:cs="宋体"/>
                <w:color w:val="000000" w:themeColor="text1"/>
                <w:kern w:val="0"/>
                <w:szCs w:val="20"/>
              </w:rPr>
            </w:pPr>
          </w:p>
        </w:tc>
        <w:tc>
          <w:tcPr>
            <w:tcW w:w="1800" w:type="dxa"/>
            <w:vMerge/>
            <w:tcBorders>
              <w:top w:val="single" w:sz="4" w:space="0" w:color="auto"/>
              <w:left w:val="single" w:sz="4" w:space="0" w:color="auto"/>
              <w:bottom w:val="single" w:sz="4" w:space="0" w:color="auto"/>
              <w:right w:val="single" w:sz="4" w:space="0" w:color="auto"/>
            </w:tcBorders>
            <w:vAlign w:val="center"/>
          </w:tcPr>
          <w:p w14:paraId="0791FE33" w14:textId="77777777" w:rsidR="007D1150" w:rsidRDefault="007D1150">
            <w:pPr>
              <w:widowControl/>
              <w:jc w:val="left"/>
              <w:rPr>
                <w:rFonts w:ascii="宋体" w:cs="宋体"/>
                <w:color w:val="000000" w:themeColor="text1"/>
                <w:kern w:val="0"/>
                <w:szCs w:val="20"/>
              </w:rPr>
            </w:pPr>
          </w:p>
        </w:tc>
        <w:tc>
          <w:tcPr>
            <w:tcW w:w="3223" w:type="dxa"/>
            <w:vMerge/>
            <w:tcBorders>
              <w:top w:val="single" w:sz="4" w:space="0" w:color="auto"/>
              <w:left w:val="single" w:sz="4" w:space="0" w:color="auto"/>
              <w:bottom w:val="single" w:sz="4" w:space="0" w:color="auto"/>
              <w:right w:val="single" w:sz="4" w:space="0" w:color="auto"/>
            </w:tcBorders>
            <w:vAlign w:val="center"/>
          </w:tcPr>
          <w:p w14:paraId="06D1A234" w14:textId="77777777" w:rsidR="007D1150" w:rsidRDefault="007D1150">
            <w:pPr>
              <w:widowControl/>
              <w:jc w:val="left"/>
              <w:rPr>
                <w:rFonts w:ascii="宋体" w:cs="宋体"/>
                <w:color w:val="000000" w:themeColor="text1"/>
                <w:kern w:val="0"/>
                <w:szCs w:val="20"/>
              </w:rPr>
            </w:pPr>
          </w:p>
        </w:tc>
        <w:tc>
          <w:tcPr>
            <w:tcW w:w="2537" w:type="dxa"/>
            <w:vMerge/>
            <w:tcBorders>
              <w:top w:val="single" w:sz="4" w:space="0" w:color="auto"/>
              <w:left w:val="single" w:sz="4" w:space="0" w:color="auto"/>
              <w:bottom w:val="single" w:sz="4" w:space="0" w:color="auto"/>
              <w:right w:val="single" w:sz="4" w:space="0" w:color="auto"/>
            </w:tcBorders>
            <w:vAlign w:val="center"/>
          </w:tcPr>
          <w:p w14:paraId="334856CB" w14:textId="77777777" w:rsidR="007D1150" w:rsidRDefault="007D1150">
            <w:pPr>
              <w:widowControl/>
              <w:jc w:val="left"/>
              <w:rPr>
                <w:rFonts w:ascii="宋体" w:cs="宋体"/>
                <w:color w:val="000000" w:themeColor="text1"/>
                <w:kern w:val="0"/>
                <w:szCs w:val="20"/>
              </w:rPr>
            </w:pPr>
          </w:p>
        </w:tc>
        <w:tc>
          <w:tcPr>
            <w:tcW w:w="1169" w:type="dxa"/>
            <w:tcBorders>
              <w:top w:val="nil"/>
              <w:left w:val="nil"/>
              <w:bottom w:val="single" w:sz="4" w:space="0" w:color="auto"/>
              <w:right w:val="single" w:sz="4" w:space="0" w:color="auto"/>
            </w:tcBorders>
            <w:vAlign w:val="center"/>
          </w:tcPr>
          <w:p w14:paraId="79368288"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实际成本</w:t>
            </w:r>
          </w:p>
        </w:tc>
        <w:tc>
          <w:tcPr>
            <w:tcW w:w="1381" w:type="dxa"/>
            <w:tcBorders>
              <w:top w:val="nil"/>
              <w:left w:val="nil"/>
              <w:bottom w:val="single" w:sz="4" w:space="0" w:color="auto"/>
              <w:right w:val="single" w:sz="4" w:space="0" w:color="auto"/>
            </w:tcBorders>
            <w:vAlign w:val="center"/>
          </w:tcPr>
          <w:p w14:paraId="3B3AA4FA"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企业管理费</w:t>
            </w:r>
          </w:p>
        </w:tc>
        <w:tc>
          <w:tcPr>
            <w:tcW w:w="957" w:type="dxa"/>
            <w:tcBorders>
              <w:top w:val="nil"/>
              <w:left w:val="nil"/>
              <w:bottom w:val="single" w:sz="4" w:space="0" w:color="auto"/>
              <w:right w:val="single" w:sz="4" w:space="0" w:color="auto"/>
            </w:tcBorders>
            <w:vAlign w:val="center"/>
          </w:tcPr>
          <w:p w14:paraId="53D7D12D"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利润</w:t>
            </w:r>
          </w:p>
        </w:tc>
        <w:tc>
          <w:tcPr>
            <w:tcW w:w="1480" w:type="dxa"/>
            <w:vMerge/>
            <w:tcBorders>
              <w:top w:val="single" w:sz="4" w:space="0" w:color="auto"/>
              <w:left w:val="single" w:sz="4" w:space="0" w:color="auto"/>
              <w:bottom w:val="single" w:sz="4" w:space="0" w:color="auto"/>
              <w:right w:val="single" w:sz="4" w:space="0" w:color="auto"/>
            </w:tcBorders>
            <w:vAlign w:val="center"/>
          </w:tcPr>
          <w:p w14:paraId="19809AB2" w14:textId="77777777" w:rsidR="007D1150" w:rsidRDefault="007D1150">
            <w:pPr>
              <w:widowControl/>
              <w:jc w:val="left"/>
              <w:rPr>
                <w:rFonts w:ascii="宋体" w:cs="宋体"/>
                <w:color w:val="000000" w:themeColor="text1"/>
                <w:kern w:val="0"/>
                <w:szCs w:val="20"/>
              </w:rPr>
            </w:pPr>
          </w:p>
        </w:tc>
      </w:tr>
      <w:tr w:rsidR="007D1150" w14:paraId="38A3CA1A" w14:textId="77777777">
        <w:trPr>
          <w:trHeight w:val="1002"/>
        </w:trPr>
        <w:tc>
          <w:tcPr>
            <w:tcW w:w="1440" w:type="dxa"/>
            <w:tcBorders>
              <w:top w:val="nil"/>
              <w:left w:val="single" w:sz="4" w:space="0" w:color="auto"/>
              <w:bottom w:val="nil"/>
              <w:right w:val="single" w:sz="4" w:space="0" w:color="auto"/>
            </w:tcBorders>
            <w:noWrap/>
            <w:vAlign w:val="center"/>
          </w:tcPr>
          <w:p w14:paraId="2DD2462F" w14:textId="77777777" w:rsidR="007D1150" w:rsidRDefault="007D1150">
            <w:pPr>
              <w:widowControl/>
              <w:jc w:val="center"/>
              <w:rPr>
                <w:rFonts w:ascii="宋体" w:cs="宋体"/>
                <w:color w:val="000000" w:themeColor="text1"/>
                <w:kern w:val="0"/>
                <w:szCs w:val="20"/>
              </w:rPr>
            </w:pPr>
          </w:p>
        </w:tc>
        <w:tc>
          <w:tcPr>
            <w:tcW w:w="1800" w:type="dxa"/>
            <w:tcBorders>
              <w:top w:val="nil"/>
              <w:left w:val="nil"/>
              <w:bottom w:val="nil"/>
              <w:right w:val="single" w:sz="4" w:space="0" w:color="auto"/>
            </w:tcBorders>
            <w:noWrap/>
            <w:vAlign w:val="center"/>
          </w:tcPr>
          <w:p w14:paraId="76DB3FBB" w14:textId="77777777" w:rsidR="007D1150" w:rsidRDefault="007D1150">
            <w:pPr>
              <w:widowControl/>
              <w:jc w:val="left"/>
              <w:rPr>
                <w:rFonts w:ascii="宋体" w:cs="宋体"/>
                <w:color w:val="000000" w:themeColor="text1"/>
                <w:kern w:val="0"/>
                <w:szCs w:val="20"/>
              </w:rPr>
            </w:pPr>
          </w:p>
        </w:tc>
        <w:tc>
          <w:tcPr>
            <w:tcW w:w="3223" w:type="dxa"/>
            <w:tcBorders>
              <w:top w:val="nil"/>
              <w:left w:val="nil"/>
              <w:bottom w:val="nil"/>
              <w:right w:val="single" w:sz="4" w:space="0" w:color="auto"/>
            </w:tcBorders>
            <w:noWrap/>
            <w:vAlign w:val="center"/>
          </w:tcPr>
          <w:p w14:paraId="5428CDC9" w14:textId="77777777" w:rsidR="007D1150" w:rsidRDefault="007D1150">
            <w:pPr>
              <w:widowControl/>
              <w:jc w:val="left"/>
              <w:rPr>
                <w:rFonts w:ascii="宋体" w:cs="宋体"/>
                <w:color w:val="000000" w:themeColor="text1"/>
                <w:kern w:val="0"/>
                <w:szCs w:val="20"/>
              </w:rPr>
            </w:pPr>
          </w:p>
        </w:tc>
        <w:tc>
          <w:tcPr>
            <w:tcW w:w="2537" w:type="dxa"/>
            <w:tcBorders>
              <w:top w:val="nil"/>
              <w:left w:val="nil"/>
              <w:bottom w:val="nil"/>
              <w:right w:val="single" w:sz="4" w:space="0" w:color="auto"/>
            </w:tcBorders>
            <w:noWrap/>
            <w:vAlign w:val="center"/>
          </w:tcPr>
          <w:p w14:paraId="3C6B84BE" w14:textId="77777777" w:rsidR="007D1150" w:rsidRDefault="007D1150">
            <w:pPr>
              <w:widowControl/>
              <w:jc w:val="left"/>
              <w:rPr>
                <w:rFonts w:ascii="宋体" w:cs="宋体"/>
                <w:color w:val="000000" w:themeColor="text1"/>
                <w:kern w:val="0"/>
                <w:szCs w:val="20"/>
              </w:rPr>
            </w:pPr>
          </w:p>
        </w:tc>
        <w:tc>
          <w:tcPr>
            <w:tcW w:w="1169" w:type="dxa"/>
            <w:tcBorders>
              <w:top w:val="nil"/>
              <w:left w:val="nil"/>
              <w:bottom w:val="nil"/>
              <w:right w:val="single" w:sz="4" w:space="0" w:color="auto"/>
            </w:tcBorders>
            <w:noWrap/>
            <w:vAlign w:val="center"/>
          </w:tcPr>
          <w:p w14:paraId="03D03602" w14:textId="77777777" w:rsidR="007D1150" w:rsidRDefault="007D1150">
            <w:pPr>
              <w:widowControl/>
              <w:jc w:val="left"/>
              <w:rPr>
                <w:rFonts w:ascii="宋体" w:cs="宋体"/>
                <w:color w:val="000000" w:themeColor="text1"/>
                <w:kern w:val="0"/>
                <w:szCs w:val="20"/>
              </w:rPr>
            </w:pPr>
          </w:p>
        </w:tc>
        <w:tc>
          <w:tcPr>
            <w:tcW w:w="1381" w:type="dxa"/>
            <w:tcBorders>
              <w:top w:val="nil"/>
              <w:left w:val="nil"/>
              <w:bottom w:val="nil"/>
              <w:right w:val="single" w:sz="4" w:space="0" w:color="auto"/>
            </w:tcBorders>
            <w:noWrap/>
            <w:vAlign w:val="center"/>
          </w:tcPr>
          <w:p w14:paraId="65B49B0E" w14:textId="77777777" w:rsidR="007D1150" w:rsidRDefault="007D1150">
            <w:pPr>
              <w:widowControl/>
              <w:jc w:val="left"/>
              <w:rPr>
                <w:rFonts w:ascii="宋体" w:cs="宋体"/>
                <w:color w:val="000000" w:themeColor="text1"/>
                <w:kern w:val="0"/>
                <w:szCs w:val="20"/>
              </w:rPr>
            </w:pPr>
          </w:p>
        </w:tc>
        <w:tc>
          <w:tcPr>
            <w:tcW w:w="957" w:type="dxa"/>
            <w:tcBorders>
              <w:top w:val="nil"/>
              <w:left w:val="nil"/>
              <w:bottom w:val="nil"/>
              <w:right w:val="single" w:sz="4" w:space="0" w:color="auto"/>
            </w:tcBorders>
            <w:noWrap/>
            <w:vAlign w:val="center"/>
          </w:tcPr>
          <w:p w14:paraId="5CAD47FE" w14:textId="77777777" w:rsidR="007D1150" w:rsidRDefault="007D1150">
            <w:pPr>
              <w:widowControl/>
              <w:jc w:val="left"/>
              <w:rPr>
                <w:rFonts w:ascii="宋体" w:cs="宋体"/>
                <w:color w:val="000000" w:themeColor="text1"/>
                <w:kern w:val="0"/>
                <w:szCs w:val="20"/>
              </w:rPr>
            </w:pPr>
          </w:p>
        </w:tc>
        <w:tc>
          <w:tcPr>
            <w:tcW w:w="1480" w:type="dxa"/>
            <w:tcBorders>
              <w:top w:val="nil"/>
              <w:left w:val="nil"/>
              <w:bottom w:val="nil"/>
              <w:right w:val="single" w:sz="4" w:space="0" w:color="auto"/>
            </w:tcBorders>
            <w:noWrap/>
            <w:vAlign w:val="center"/>
          </w:tcPr>
          <w:p w14:paraId="7EAFC84A" w14:textId="77777777" w:rsidR="007D1150" w:rsidRDefault="007D1150">
            <w:pPr>
              <w:widowControl/>
              <w:jc w:val="left"/>
              <w:rPr>
                <w:rFonts w:ascii="宋体" w:cs="宋体"/>
                <w:color w:val="000000" w:themeColor="text1"/>
                <w:kern w:val="0"/>
                <w:szCs w:val="20"/>
              </w:rPr>
            </w:pPr>
          </w:p>
        </w:tc>
      </w:tr>
      <w:tr w:rsidR="007D1150" w14:paraId="3BCB346C" w14:textId="77777777">
        <w:trPr>
          <w:trHeight w:val="1002"/>
        </w:trPr>
        <w:tc>
          <w:tcPr>
            <w:tcW w:w="1440" w:type="dxa"/>
            <w:tcBorders>
              <w:top w:val="nil"/>
              <w:left w:val="single" w:sz="4" w:space="0" w:color="auto"/>
              <w:bottom w:val="nil"/>
              <w:right w:val="single" w:sz="4" w:space="0" w:color="auto"/>
            </w:tcBorders>
            <w:noWrap/>
            <w:vAlign w:val="center"/>
          </w:tcPr>
          <w:p w14:paraId="7E8D0DCD" w14:textId="77777777" w:rsidR="007D1150" w:rsidRDefault="007D1150">
            <w:pPr>
              <w:widowControl/>
              <w:jc w:val="center"/>
              <w:rPr>
                <w:rFonts w:ascii="宋体" w:cs="宋体"/>
                <w:color w:val="000000" w:themeColor="text1"/>
                <w:kern w:val="0"/>
                <w:szCs w:val="20"/>
              </w:rPr>
            </w:pPr>
          </w:p>
        </w:tc>
        <w:tc>
          <w:tcPr>
            <w:tcW w:w="1800" w:type="dxa"/>
            <w:tcBorders>
              <w:top w:val="nil"/>
              <w:left w:val="nil"/>
              <w:bottom w:val="nil"/>
              <w:right w:val="single" w:sz="4" w:space="0" w:color="auto"/>
            </w:tcBorders>
            <w:noWrap/>
            <w:vAlign w:val="center"/>
          </w:tcPr>
          <w:p w14:paraId="045760D2" w14:textId="77777777" w:rsidR="007D1150" w:rsidRDefault="007D1150">
            <w:pPr>
              <w:widowControl/>
              <w:jc w:val="left"/>
              <w:rPr>
                <w:rFonts w:ascii="宋体" w:cs="宋体"/>
                <w:color w:val="000000" w:themeColor="text1"/>
                <w:kern w:val="0"/>
                <w:szCs w:val="20"/>
              </w:rPr>
            </w:pPr>
          </w:p>
        </w:tc>
        <w:tc>
          <w:tcPr>
            <w:tcW w:w="3223" w:type="dxa"/>
            <w:tcBorders>
              <w:top w:val="nil"/>
              <w:left w:val="nil"/>
              <w:bottom w:val="nil"/>
              <w:right w:val="single" w:sz="4" w:space="0" w:color="auto"/>
            </w:tcBorders>
            <w:noWrap/>
            <w:vAlign w:val="center"/>
          </w:tcPr>
          <w:p w14:paraId="272A08C5" w14:textId="77777777" w:rsidR="007D1150" w:rsidRDefault="007D1150">
            <w:pPr>
              <w:widowControl/>
              <w:jc w:val="left"/>
              <w:rPr>
                <w:rFonts w:ascii="宋体" w:cs="宋体"/>
                <w:color w:val="000000" w:themeColor="text1"/>
                <w:kern w:val="0"/>
                <w:szCs w:val="20"/>
              </w:rPr>
            </w:pPr>
          </w:p>
        </w:tc>
        <w:tc>
          <w:tcPr>
            <w:tcW w:w="2537" w:type="dxa"/>
            <w:tcBorders>
              <w:top w:val="nil"/>
              <w:left w:val="nil"/>
              <w:bottom w:val="nil"/>
              <w:right w:val="single" w:sz="4" w:space="0" w:color="auto"/>
            </w:tcBorders>
            <w:noWrap/>
            <w:vAlign w:val="center"/>
          </w:tcPr>
          <w:p w14:paraId="129F350D" w14:textId="77777777" w:rsidR="007D1150" w:rsidRDefault="007D1150">
            <w:pPr>
              <w:widowControl/>
              <w:jc w:val="left"/>
              <w:rPr>
                <w:rFonts w:ascii="宋体" w:cs="宋体"/>
                <w:color w:val="000000" w:themeColor="text1"/>
                <w:kern w:val="0"/>
                <w:szCs w:val="20"/>
              </w:rPr>
            </w:pPr>
          </w:p>
        </w:tc>
        <w:tc>
          <w:tcPr>
            <w:tcW w:w="1169" w:type="dxa"/>
            <w:tcBorders>
              <w:top w:val="nil"/>
              <w:left w:val="nil"/>
              <w:bottom w:val="nil"/>
              <w:right w:val="single" w:sz="4" w:space="0" w:color="auto"/>
            </w:tcBorders>
            <w:noWrap/>
            <w:vAlign w:val="center"/>
          </w:tcPr>
          <w:p w14:paraId="00C2F224" w14:textId="77777777" w:rsidR="007D1150" w:rsidRDefault="007D1150">
            <w:pPr>
              <w:widowControl/>
              <w:jc w:val="left"/>
              <w:rPr>
                <w:rFonts w:ascii="宋体" w:cs="宋体"/>
                <w:color w:val="000000" w:themeColor="text1"/>
                <w:kern w:val="0"/>
                <w:szCs w:val="20"/>
              </w:rPr>
            </w:pPr>
          </w:p>
        </w:tc>
        <w:tc>
          <w:tcPr>
            <w:tcW w:w="1381" w:type="dxa"/>
            <w:tcBorders>
              <w:top w:val="nil"/>
              <w:left w:val="nil"/>
              <w:bottom w:val="nil"/>
              <w:right w:val="single" w:sz="4" w:space="0" w:color="auto"/>
            </w:tcBorders>
            <w:noWrap/>
            <w:vAlign w:val="center"/>
          </w:tcPr>
          <w:p w14:paraId="51D00E51" w14:textId="77777777" w:rsidR="007D1150" w:rsidRDefault="007D1150">
            <w:pPr>
              <w:widowControl/>
              <w:jc w:val="left"/>
              <w:rPr>
                <w:rFonts w:ascii="宋体" w:cs="宋体"/>
                <w:color w:val="000000" w:themeColor="text1"/>
                <w:kern w:val="0"/>
                <w:szCs w:val="20"/>
              </w:rPr>
            </w:pPr>
          </w:p>
        </w:tc>
        <w:tc>
          <w:tcPr>
            <w:tcW w:w="957" w:type="dxa"/>
            <w:tcBorders>
              <w:top w:val="nil"/>
              <w:left w:val="nil"/>
              <w:bottom w:val="nil"/>
              <w:right w:val="single" w:sz="4" w:space="0" w:color="auto"/>
            </w:tcBorders>
            <w:noWrap/>
            <w:vAlign w:val="center"/>
          </w:tcPr>
          <w:p w14:paraId="35C21EF5" w14:textId="77777777" w:rsidR="007D1150" w:rsidRDefault="007D1150">
            <w:pPr>
              <w:widowControl/>
              <w:jc w:val="left"/>
              <w:rPr>
                <w:rFonts w:ascii="宋体" w:cs="宋体"/>
                <w:color w:val="000000" w:themeColor="text1"/>
                <w:kern w:val="0"/>
                <w:szCs w:val="20"/>
              </w:rPr>
            </w:pPr>
          </w:p>
        </w:tc>
        <w:tc>
          <w:tcPr>
            <w:tcW w:w="1480" w:type="dxa"/>
            <w:tcBorders>
              <w:top w:val="nil"/>
              <w:left w:val="nil"/>
              <w:bottom w:val="nil"/>
              <w:right w:val="single" w:sz="4" w:space="0" w:color="auto"/>
            </w:tcBorders>
            <w:noWrap/>
            <w:vAlign w:val="center"/>
          </w:tcPr>
          <w:p w14:paraId="732A60A9" w14:textId="77777777" w:rsidR="007D1150" w:rsidRDefault="007D1150">
            <w:pPr>
              <w:widowControl/>
              <w:jc w:val="left"/>
              <w:rPr>
                <w:rFonts w:ascii="宋体" w:cs="宋体"/>
                <w:color w:val="000000" w:themeColor="text1"/>
                <w:kern w:val="0"/>
                <w:szCs w:val="20"/>
              </w:rPr>
            </w:pPr>
          </w:p>
        </w:tc>
      </w:tr>
      <w:tr w:rsidR="007D1150" w14:paraId="40E32241" w14:textId="77777777">
        <w:trPr>
          <w:trHeight w:val="1002"/>
        </w:trPr>
        <w:tc>
          <w:tcPr>
            <w:tcW w:w="1440" w:type="dxa"/>
            <w:tcBorders>
              <w:top w:val="nil"/>
              <w:left w:val="single" w:sz="4" w:space="0" w:color="auto"/>
              <w:bottom w:val="nil"/>
              <w:right w:val="single" w:sz="4" w:space="0" w:color="auto"/>
            </w:tcBorders>
            <w:noWrap/>
            <w:vAlign w:val="center"/>
          </w:tcPr>
          <w:p w14:paraId="7DA6E4FA" w14:textId="77777777" w:rsidR="007D1150" w:rsidRDefault="007D1150">
            <w:pPr>
              <w:widowControl/>
              <w:jc w:val="center"/>
              <w:rPr>
                <w:rFonts w:ascii="宋体" w:cs="宋体"/>
                <w:color w:val="000000" w:themeColor="text1"/>
                <w:kern w:val="0"/>
                <w:szCs w:val="20"/>
              </w:rPr>
            </w:pPr>
          </w:p>
        </w:tc>
        <w:tc>
          <w:tcPr>
            <w:tcW w:w="1800" w:type="dxa"/>
            <w:tcBorders>
              <w:top w:val="nil"/>
              <w:left w:val="nil"/>
              <w:bottom w:val="nil"/>
              <w:right w:val="single" w:sz="4" w:space="0" w:color="auto"/>
            </w:tcBorders>
            <w:noWrap/>
            <w:vAlign w:val="center"/>
          </w:tcPr>
          <w:p w14:paraId="06AB518C" w14:textId="77777777" w:rsidR="007D1150" w:rsidRDefault="007D1150">
            <w:pPr>
              <w:widowControl/>
              <w:jc w:val="left"/>
              <w:rPr>
                <w:rFonts w:ascii="宋体" w:cs="宋体"/>
                <w:color w:val="000000" w:themeColor="text1"/>
                <w:kern w:val="0"/>
                <w:szCs w:val="20"/>
              </w:rPr>
            </w:pPr>
          </w:p>
        </w:tc>
        <w:tc>
          <w:tcPr>
            <w:tcW w:w="3223" w:type="dxa"/>
            <w:tcBorders>
              <w:top w:val="nil"/>
              <w:left w:val="nil"/>
              <w:bottom w:val="nil"/>
              <w:right w:val="single" w:sz="4" w:space="0" w:color="auto"/>
            </w:tcBorders>
            <w:noWrap/>
            <w:vAlign w:val="center"/>
          </w:tcPr>
          <w:p w14:paraId="75640BBF" w14:textId="77777777" w:rsidR="007D1150" w:rsidRDefault="007D1150">
            <w:pPr>
              <w:widowControl/>
              <w:jc w:val="left"/>
              <w:rPr>
                <w:rFonts w:ascii="宋体" w:cs="宋体"/>
                <w:color w:val="000000" w:themeColor="text1"/>
                <w:kern w:val="0"/>
                <w:szCs w:val="20"/>
              </w:rPr>
            </w:pPr>
          </w:p>
        </w:tc>
        <w:tc>
          <w:tcPr>
            <w:tcW w:w="2537" w:type="dxa"/>
            <w:tcBorders>
              <w:top w:val="nil"/>
              <w:left w:val="nil"/>
              <w:bottom w:val="nil"/>
              <w:right w:val="single" w:sz="4" w:space="0" w:color="auto"/>
            </w:tcBorders>
            <w:noWrap/>
            <w:vAlign w:val="center"/>
          </w:tcPr>
          <w:p w14:paraId="1A239ED1" w14:textId="77777777" w:rsidR="007D1150" w:rsidRDefault="007D1150">
            <w:pPr>
              <w:widowControl/>
              <w:jc w:val="left"/>
              <w:rPr>
                <w:rFonts w:ascii="宋体" w:cs="宋体"/>
                <w:color w:val="000000" w:themeColor="text1"/>
                <w:kern w:val="0"/>
                <w:szCs w:val="20"/>
              </w:rPr>
            </w:pPr>
          </w:p>
        </w:tc>
        <w:tc>
          <w:tcPr>
            <w:tcW w:w="1169" w:type="dxa"/>
            <w:tcBorders>
              <w:top w:val="nil"/>
              <w:left w:val="nil"/>
              <w:bottom w:val="nil"/>
              <w:right w:val="single" w:sz="4" w:space="0" w:color="auto"/>
            </w:tcBorders>
            <w:noWrap/>
            <w:vAlign w:val="center"/>
          </w:tcPr>
          <w:p w14:paraId="6390784A" w14:textId="77777777" w:rsidR="007D1150" w:rsidRDefault="007D1150">
            <w:pPr>
              <w:widowControl/>
              <w:jc w:val="left"/>
              <w:rPr>
                <w:rFonts w:ascii="宋体" w:cs="宋体"/>
                <w:color w:val="000000" w:themeColor="text1"/>
                <w:kern w:val="0"/>
                <w:szCs w:val="20"/>
              </w:rPr>
            </w:pPr>
          </w:p>
        </w:tc>
        <w:tc>
          <w:tcPr>
            <w:tcW w:w="1381" w:type="dxa"/>
            <w:tcBorders>
              <w:top w:val="nil"/>
              <w:left w:val="nil"/>
              <w:bottom w:val="nil"/>
              <w:right w:val="single" w:sz="4" w:space="0" w:color="auto"/>
            </w:tcBorders>
            <w:noWrap/>
            <w:vAlign w:val="center"/>
          </w:tcPr>
          <w:p w14:paraId="386389D9" w14:textId="77777777" w:rsidR="007D1150" w:rsidRDefault="007D1150">
            <w:pPr>
              <w:widowControl/>
              <w:jc w:val="left"/>
              <w:rPr>
                <w:rFonts w:ascii="宋体" w:cs="宋体"/>
                <w:color w:val="000000" w:themeColor="text1"/>
                <w:kern w:val="0"/>
                <w:szCs w:val="20"/>
              </w:rPr>
            </w:pPr>
          </w:p>
        </w:tc>
        <w:tc>
          <w:tcPr>
            <w:tcW w:w="957" w:type="dxa"/>
            <w:tcBorders>
              <w:top w:val="nil"/>
              <w:left w:val="nil"/>
              <w:bottom w:val="nil"/>
              <w:right w:val="single" w:sz="4" w:space="0" w:color="auto"/>
            </w:tcBorders>
            <w:noWrap/>
            <w:vAlign w:val="center"/>
          </w:tcPr>
          <w:p w14:paraId="5DAC10F0" w14:textId="77777777" w:rsidR="007D1150" w:rsidRDefault="007D1150">
            <w:pPr>
              <w:widowControl/>
              <w:jc w:val="left"/>
              <w:rPr>
                <w:rFonts w:ascii="宋体" w:cs="宋体"/>
                <w:color w:val="000000" w:themeColor="text1"/>
                <w:kern w:val="0"/>
                <w:szCs w:val="20"/>
              </w:rPr>
            </w:pPr>
          </w:p>
        </w:tc>
        <w:tc>
          <w:tcPr>
            <w:tcW w:w="1480" w:type="dxa"/>
            <w:tcBorders>
              <w:top w:val="nil"/>
              <w:left w:val="nil"/>
              <w:bottom w:val="nil"/>
              <w:right w:val="single" w:sz="4" w:space="0" w:color="auto"/>
            </w:tcBorders>
            <w:noWrap/>
            <w:vAlign w:val="center"/>
          </w:tcPr>
          <w:p w14:paraId="2D12AF7D" w14:textId="77777777" w:rsidR="007D1150" w:rsidRDefault="007D1150">
            <w:pPr>
              <w:widowControl/>
              <w:jc w:val="left"/>
              <w:rPr>
                <w:rFonts w:ascii="宋体" w:cs="宋体"/>
                <w:color w:val="000000" w:themeColor="text1"/>
                <w:kern w:val="0"/>
                <w:szCs w:val="20"/>
              </w:rPr>
            </w:pPr>
          </w:p>
        </w:tc>
      </w:tr>
      <w:tr w:rsidR="007D1150" w14:paraId="32FF15E5" w14:textId="77777777">
        <w:trPr>
          <w:trHeight w:val="1002"/>
        </w:trPr>
        <w:tc>
          <w:tcPr>
            <w:tcW w:w="1440" w:type="dxa"/>
            <w:tcBorders>
              <w:top w:val="nil"/>
              <w:left w:val="single" w:sz="4" w:space="0" w:color="auto"/>
              <w:bottom w:val="nil"/>
              <w:right w:val="single" w:sz="4" w:space="0" w:color="auto"/>
            </w:tcBorders>
            <w:noWrap/>
            <w:vAlign w:val="center"/>
          </w:tcPr>
          <w:p w14:paraId="64A5FB44" w14:textId="77777777" w:rsidR="007D1150" w:rsidRDefault="007D1150">
            <w:pPr>
              <w:widowControl/>
              <w:jc w:val="center"/>
              <w:rPr>
                <w:rFonts w:ascii="宋体" w:cs="宋体"/>
                <w:color w:val="000000" w:themeColor="text1"/>
                <w:kern w:val="0"/>
                <w:szCs w:val="20"/>
              </w:rPr>
            </w:pPr>
          </w:p>
        </w:tc>
        <w:tc>
          <w:tcPr>
            <w:tcW w:w="1800" w:type="dxa"/>
            <w:tcBorders>
              <w:top w:val="nil"/>
              <w:left w:val="nil"/>
              <w:bottom w:val="nil"/>
              <w:right w:val="single" w:sz="4" w:space="0" w:color="auto"/>
            </w:tcBorders>
            <w:noWrap/>
            <w:vAlign w:val="center"/>
          </w:tcPr>
          <w:p w14:paraId="4EA54FDF" w14:textId="77777777" w:rsidR="007D1150" w:rsidRDefault="007D1150">
            <w:pPr>
              <w:widowControl/>
              <w:jc w:val="left"/>
              <w:rPr>
                <w:rFonts w:ascii="宋体" w:cs="宋体"/>
                <w:color w:val="000000" w:themeColor="text1"/>
                <w:kern w:val="0"/>
                <w:szCs w:val="20"/>
              </w:rPr>
            </w:pPr>
          </w:p>
        </w:tc>
        <w:tc>
          <w:tcPr>
            <w:tcW w:w="3223" w:type="dxa"/>
            <w:tcBorders>
              <w:top w:val="nil"/>
              <w:left w:val="nil"/>
              <w:bottom w:val="nil"/>
              <w:right w:val="single" w:sz="4" w:space="0" w:color="auto"/>
            </w:tcBorders>
            <w:noWrap/>
            <w:vAlign w:val="center"/>
          </w:tcPr>
          <w:p w14:paraId="36F5F4A1" w14:textId="77777777" w:rsidR="007D1150" w:rsidRDefault="007D1150">
            <w:pPr>
              <w:widowControl/>
              <w:jc w:val="left"/>
              <w:rPr>
                <w:rFonts w:ascii="宋体" w:cs="宋体"/>
                <w:color w:val="000000" w:themeColor="text1"/>
                <w:kern w:val="0"/>
                <w:szCs w:val="20"/>
              </w:rPr>
            </w:pPr>
          </w:p>
        </w:tc>
        <w:tc>
          <w:tcPr>
            <w:tcW w:w="2537" w:type="dxa"/>
            <w:tcBorders>
              <w:top w:val="nil"/>
              <w:left w:val="nil"/>
              <w:bottom w:val="nil"/>
              <w:right w:val="single" w:sz="4" w:space="0" w:color="auto"/>
            </w:tcBorders>
            <w:noWrap/>
            <w:vAlign w:val="center"/>
          </w:tcPr>
          <w:p w14:paraId="14B69D6E" w14:textId="77777777" w:rsidR="007D1150" w:rsidRDefault="007D1150">
            <w:pPr>
              <w:widowControl/>
              <w:jc w:val="left"/>
              <w:rPr>
                <w:rFonts w:ascii="宋体" w:cs="宋体"/>
                <w:color w:val="000000" w:themeColor="text1"/>
                <w:kern w:val="0"/>
                <w:szCs w:val="20"/>
              </w:rPr>
            </w:pPr>
          </w:p>
        </w:tc>
        <w:tc>
          <w:tcPr>
            <w:tcW w:w="1169" w:type="dxa"/>
            <w:tcBorders>
              <w:top w:val="nil"/>
              <w:left w:val="nil"/>
              <w:bottom w:val="nil"/>
              <w:right w:val="single" w:sz="4" w:space="0" w:color="auto"/>
            </w:tcBorders>
            <w:noWrap/>
            <w:vAlign w:val="center"/>
          </w:tcPr>
          <w:p w14:paraId="3CC24FBD" w14:textId="77777777" w:rsidR="007D1150" w:rsidRDefault="007D1150">
            <w:pPr>
              <w:widowControl/>
              <w:jc w:val="left"/>
              <w:rPr>
                <w:rFonts w:ascii="宋体" w:cs="宋体"/>
                <w:color w:val="000000" w:themeColor="text1"/>
                <w:kern w:val="0"/>
                <w:szCs w:val="20"/>
              </w:rPr>
            </w:pPr>
          </w:p>
        </w:tc>
        <w:tc>
          <w:tcPr>
            <w:tcW w:w="1381" w:type="dxa"/>
            <w:tcBorders>
              <w:top w:val="nil"/>
              <w:left w:val="nil"/>
              <w:bottom w:val="nil"/>
              <w:right w:val="single" w:sz="4" w:space="0" w:color="auto"/>
            </w:tcBorders>
            <w:noWrap/>
            <w:vAlign w:val="center"/>
          </w:tcPr>
          <w:p w14:paraId="0579EA25" w14:textId="77777777" w:rsidR="007D1150" w:rsidRDefault="007D1150">
            <w:pPr>
              <w:widowControl/>
              <w:jc w:val="left"/>
              <w:rPr>
                <w:rFonts w:ascii="宋体" w:cs="宋体"/>
                <w:color w:val="000000" w:themeColor="text1"/>
                <w:kern w:val="0"/>
                <w:szCs w:val="20"/>
              </w:rPr>
            </w:pPr>
          </w:p>
        </w:tc>
        <w:tc>
          <w:tcPr>
            <w:tcW w:w="957" w:type="dxa"/>
            <w:tcBorders>
              <w:top w:val="nil"/>
              <w:left w:val="nil"/>
              <w:bottom w:val="nil"/>
              <w:right w:val="single" w:sz="4" w:space="0" w:color="auto"/>
            </w:tcBorders>
            <w:noWrap/>
            <w:vAlign w:val="center"/>
          </w:tcPr>
          <w:p w14:paraId="311830CF" w14:textId="77777777" w:rsidR="007D1150" w:rsidRDefault="007D1150">
            <w:pPr>
              <w:widowControl/>
              <w:jc w:val="left"/>
              <w:rPr>
                <w:rFonts w:ascii="宋体" w:cs="宋体"/>
                <w:color w:val="000000" w:themeColor="text1"/>
                <w:kern w:val="0"/>
                <w:szCs w:val="20"/>
              </w:rPr>
            </w:pPr>
          </w:p>
        </w:tc>
        <w:tc>
          <w:tcPr>
            <w:tcW w:w="1480" w:type="dxa"/>
            <w:tcBorders>
              <w:top w:val="nil"/>
              <w:left w:val="nil"/>
              <w:bottom w:val="nil"/>
              <w:right w:val="single" w:sz="4" w:space="0" w:color="auto"/>
            </w:tcBorders>
            <w:noWrap/>
            <w:vAlign w:val="center"/>
          </w:tcPr>
          <w:p w14:paraId="081544DA" w14:textId="77777777" w:rsidR="007D1150" w:rsidRDefault="007D1150">
            <w:pPr>
              <w:widowControl/>
              <w:jc w:val="left"/>
              <w:rPr>
                <w:rFonts w:ascii="宋体" w:cs="宋体"/>
                <w:color w:val="000000" w:themeColor="text1"/>
                <w:kern w:val="0"/>
                <w:szCs w:val="20"/>
              </w:rPr>
            </w:pPr>
          </w:p>
        </w:tc>
      </w:tr>
      <w:tr w:rsidR="007D1150" w14:paraId="63273658" w14:textId="77777777">
        <w:trPr>
          <w:trHeight w:val="1002"/>
        </w:trPr>
        <w:tc>
          <w:tcPr>
            <w:tcW w:w="1440" w:type="dxa"/>
            <w:tcBorders>
              <w:top w:val="nil"/>
              <w:left w:val="single" w:sz="4" w:space="0" w:color="auto"/>
              <w:bottom w:val="single" w:sz="4" w:space="0" w:color="auto"/>
              <w:right w:val="single" w:sz="4" w:space="0" w:color="auto"/>
            </w:tcBorders>
            <w:noWrap/>
            <w:vAlign w:val="center"/>
          </w:tcPr>
          <w:p w14:paraId="7EF7BC97" w14:textId="77777777" w:rsidR="007D1150" w:rsidRDefault="007D1150">
            <w:pPr>
              <w:widowControl/>
              <w:jc w:val="center"/>
              <w:rPr>
                <w:rFonts w:ascii="宋体" w:cs="宋体"/>
                <w:color w:val="000000" w:themeColor="text1"/>
                <w:kern w:val="0"/>
                <w:szCs w:val="20"/>
              </w:rPr>
            </w:pPr>
          </w:p>
        </w:tc>
        <w:tc>
          <w:tcPr>
            <w:tcW w:w="1800" w:type="dxa"/>
            <w:tcBorders>
              <w:top w:val="nil"/>
              <w:left w:val="nil"/>
              <w:bottom w:val="single" w:sz="4" w:space="0" w:color="auto"/>
              <w:right w:val="single" w:sz="4" w:space="0" w:color="auto"/>
            </w:tcBorders>
            <w:noWrap/>
            <w:vAlign w:val="center"/>
          </w:tcPr>
          <w:p w14:paraId="010AFB39" w14:textId="77777777" w:rsidR="007D1150" w:rsidRDefault="007D1150">
            <w:pPr>
              <w:widowControl/>
              <w:jc w:val="left"/>
              <w:rPr>
                <w:rFonts w:ascii="宋体" w:cs="宋体"/>
                <w:color w:val="000000" w:themeColor="text1"/>
                <w:kern w:val="0"/>
                <w:szCs w:val="20"/>
              </w:rPr>
            </w:pPr>
          </w:p>
        </w:tc>
        <w:tc>
          <w:tcPr>
            <w:tcW w:w="3223" w:type="dxa"/>
            <w:tcBorders>
              <w:top w:val="nil"/>
              <w:left w:val="nil"/>
              <w:bottom w:val="single" w:sz="4" w:space="0" w:color="auto"/>
              <w:right w:val="single" w:sz="4" w:space="0" w:color="auto"/>
            </w:tcBorders>
            <w:noWrap/>
            <w:vAlign w:val="center"/>
          </w:tcPr>
          <w:p w14:paraId="1D5471AE" w14:textId="77777777" w:rsidR="007D1150" w:rsidRDefault="007D1150">
            <w:pPr>
              <w:widowControl/>
              <w:jc w:val="left"/>
              <w:rPr>
                <w:rFonts w:ascii="宋体" w:cs="宋体"/>
                <w:color w:val="000000" w:themeColor="text1"/>
                <w:kern w:val="0"/>
                <w:szCs w:val="20"/>
              </w:rPr>
            </w:pPr>
          </w:p>
        </w:tc>
        <w:tc>
          <w:tcPr>
            <w:tcW w:w="2537" w:type="dxa"/>
            <w:tcBorders>
              <w:top w:val="nil"/>
              <w:left w:val="nil"/>
              <w:bottom w:val="single" w:sz="4" w:space="0" w:color="auto"/>
              <w:right w:val="single" w:sz="4" w:space="0" w:color="auto"/>
            </w:tcBorders>
            <w:noWrap/>
            <w:vAlign w:val="center"/>
          </w:tcPr>
          <w:p w14:paraId="4B99EDFD" w14:textId="77777777" w:rsidR="007D1150" w:rsidRDefault="007D1150">
            <w:pPr>
              <w:widowControl/>
              <w:jc w:val="left"/>
              <w:rPr>
                <w:rFonts w:ascii="宋体" w:cs="宋体"/>
                <w:color w:val="000000" w:themeColor="text1"/>
                <w:kern w:val="0"/>
                <w:szCs w:val="20"/>
              </w:rPr>
            </w:pPr>
          </w:p>
        </w:tc>
        <w:tc>
          <w:tcPr>
            <w:tcW w:w="1169" w:type="dxa"/>
            <w:tcBorders>
              <w:top w:val="nil"/>
              <w:left w:val="nil"/>
              <w:bottom w:val="single" w:sz="4" w:space="0" w:color="auto"/>
              <w:right w:val="single" w:sz="4" w:space="0" w:color="auto"/>
            </w:tcBorders>
            <w:noWrap/>
            <w:vAlign w:val="center"/>
          </w:tcPr>
          <w:p w14:paraId="6B4BD6B7" w14:textId="77777777" w:rsidR="007D1150" w:rsidRDefault="007D1150">
            <w:pPr>
              <w:widowControl/>
              <w:jc w:val="left"/>
              <w:rPr>
                <w:rFonts w:ascii="宋体" w:cs="宋体"/>
                <w:color w:val="000000" w:themeColor="text1"/>
                <w:kern w:val="0"/>
                <w:szCs w:val="20"/>
              </w:rPr>
            </w:pPr>
          </w:p>
        </w:tc>
        <w:tc>
          <w:tcPr>
            <w:tcW w:w="1381" w:type="dxa"/>
            <w:tcBorders>
              <w:top w:val="nil"/>
              <w:left w:val="nil"/>
              <w:bottom w:val="single" w:sz="4" w:space="0" w:color="auto"/>
              <w:right w:val="single" w:sz="4" w:space="0" w:color="auto"/>
            </w:tcBorders>
            <w:noWrap/>
            <w:vAlign w:val="center"/>
          </w:tcPr>
          <w:p w14:paraId="57791DDE" w14:textId="77777777" w:rsidR="007D1150" w:rsidRDefault="007D1150">
            <w:pPr>
              <w:widowControl/>
              <w:jc w:val="left"/>
              <w:rPr>
                <w:rFonts w:ascii="宋体" w:cs="宋体"/>
                <w:color w:val="000000" w:themeColor="text1"/>
                <w:kern w:val="0"/>
                <w:szCs w:val="20"/>
              </w:rPr>
            </w:pPr>
          </w:p>
        </w:tc>
        <w:tc>
          <w:tcPr>
            <w:tcW w:w="957" w:type="dxa"/>
            <w:tcBorders>
              <w:top w:val="nil"/>
              <w:left w:val="nil"/>
              <w:bottom w:val="single" w:sz="4" w:space="0" w:color="auto"/>
              <w:right w:val="single" w:sz="4" w:space="0" w:color="auto"/>
            </w:tcBorders>
            <w:noWrap/>
            <w:vAlign w:val="center"/>
          </w:tcPr>
          <w:p w14:paraId="5C7BC35C" w14:textId="77777777" w:rsidR="007D1150" w:rsidRDefault="007D1150">
            <w:pPr>
              <w:widowControl/>
              <w:jc w:val="left"/>
              <w:rPr>
                <w:rFonts w:ascii="宋体" w:cs="宋体"/>
                <w:color w:val="000000" w:themeColor="text1"/>
                <w:kern w:val="0"/>
                <w:szCs w:val="20"/>
              </w:rPr>
            </w:pPr>
          </w:p>
        </w:tc>
        <w:tc>
          <w:tcPr>
            <w:tcW w:w="1480" w:type="dxa"/>
            <w:tcBorders>
              <w:top w:val="nil"/>
              <w:left w:val="nil"/>
              <w:bottom w:val="single" w:sz="4" w:space="0" w:color="auto"/>
              <w:right w:val="single" w:sz="4" w:space="0" w:color="auto"/>
            </w:tcBorders>
            <w:noWrap/>
            <w:vAlign w:val="center"/>
          </w:tcPr>
          <w:p w14:paraId="130287FA" w14:textId="77777777" w:rsidR="007D1150" w:rsidRDefault="007D1150">
            <w:pPr>
              <w:widowControl/>
              <w:jc w:val="left"/>
              <w:rPr>
                <w:rFonts w:ascii="宋体" w:cs="宋体"/>
                <w:color w:val="000000" w:themeColor="text1"/>
                <w:kern w:val="0"/>
                <w:szCs w:val="20"/>
              </w:rPr>
            </w:pPr>
          </w:p>
        </w:tc>
      </w:tr>
    </w:tbl>
    <w:p w14:paraId="725CB478" w14:textId="77777777" w:rsidR="007D1150" w:rsidRDefault="007D1150">
      <w:pPr>
        <w:spacing w:afterLines="50" w:after="120" w:line="300" w:lineRule="auto"/>
        <w:outlineLvl w:val="2"/>
        <w:rPr>
          <w:rFonts w:ascii="黑体" w:eastAsia="黑体" w:hAnsi="宋体" w:cs="Arial"/>
          <w:color w:val="000000" w:themeColor="text1"/>
          <w:sz w:val="24"/>
        </w:rPr>
        <w:sectPr w:rsidR="007D1150">
          <w:pgSz w:w="16838" w:h="11906" w:orient="landscape"/>
          <w:pgMar w:top="1797" w:right="1440" w:bottom="1797" w:left="1440" w:header="851" w:footer="992" w:gutter="0"/>
          <w:cols w:space="425"/>
          <w:docGrid w:linePitch="312"/>
        </w:sectPr>
      </w:pPr>
    </w:p>
    <w:p w14:paraId="69844C03" w14:textId="77777777" w:rsidR="007D1150" w:rsidRDefault="0001536F">
      <w:pPr>
        <w:pStyle w:val="378020"/>
        <w:spacing w:before="156" w:after="156"/>
        <w:rPr>
          <w:color w:val="000000" w:themeColor="text1"/>
        </w:rPr>
      </w:pPr>
      <w:bookmarkStart w:id="1398" w:name="_Toc480481693"/>
      <w:bookmarkStart w:id="1399" w:name="_Toc497584190"/>
      <w:bookmarkStart w:id="1400" w:name="_Toc483575330"/>
      <w:bookmarkStart w:id="1401" w:name="_Toc101882117"/>
      <w:bookmarkStart w:id="1402" w:name="_Toc10235803"/>
      <w:bookmarkStart w:id="1403" w:name="_Toc480481694"/>
      <w:bookmarkStart w:id="1404" w:name="_Toc483575331"/>
      <w:bookmarkEnd w:id="1394"/>
      <w:bookmarkEnd w:id="1395"/>
      <w:r>
        <w:rPr>
          <w:color w:val="000000" w:themeColor="text1"/>
        </w:rPr>
        <w:lastRenderedPageBreak/>
        <w:t xml:space="preserve">4.13  </w:t>
      </w:r>
      <w:r>
        <w:rPr>
          <w:rFonts w:hint="eastAsia"/>
          <w:color w:val="000000" w:themeColor="text1"/>
        </w:rPr>
        <w:t>费率报价表</w:t>
      </w:r>
      <w:bookmarkStart w:id="1405" w:name="RANGE!A1:D23"/>
      <w:bookmarkEnd w:id="1398"/>
      <w:bookmarkEnd w:id="1399"/>
      <w:bookmarkEnd w:id="1400"/>
      <w:bookmarkEnd w:id="1401"/>
      <w:bookmarkEnd w:id="1402"/>
      <w:bookmarkEnd w:id="1405"/>
    </w:p>
    <w:tbl>
      <w:tblPr>
        <w:tblW w:w="8280" w:type="dxa"/>
        <w:tblInd w:w="108" w:type="dxa"/>
        <w:tblLook w:val="04A0" w:firstRow="1" w:lastRow="0" w:firstColumn="1" w:lastColumn="0" w:noHBand="0" w:noVBand="1"/>
      </w:tblPr>
      <w:tblGrid>
        <w:gridCol w:w="1260"/>
        <w:gridCol w:w="2520"/>
        <w:gridCol w:w="2340"/>
        <w:gridCol w:w="2160"/>
      </w:tblGrid>
      <w:tr w:rsidR="007D1150" w14:paraId="26170CC9" w14:textId="77777777">
        <w:trPr>
          <w:trHeight w:val="799"/>
        </w:trPr>
        <w:tc>
          <w:tcPr>
            <w:tcW w:w="8280" w:type="dxa"/>
            <w:gridSpan w:val="4"/>
            <w:tcBorders>
              <w:top w:val="nil"/>
              <w:left w:val="nil"/>
              <w:bottom w:val="nil"/>
              <w:right w:val="nil"/>
            </w:tcBorders>
            <w:noWrap/>
          </w:tcPr>
          <w:p w14:paraId="13650900" w14:textId="77777777" w:rsidR="007D1150" w:rsidRDefault="0001536F">
            <w:pPr>
              <w:widowControl/>
              <w:jc w:val="center"/>
              <w:rPr>
                <w:rFonts w:ascii="黑体" w:eastAsia="黑体" w:hAnsi="宋体" w:cs="宋体"/>
                <w:color w:val="000000" w:themeColor="text1"/>
                <w:kern w:val="0"/>
                <w:sz w:val="30"/>
                <w:szCs w:val="30"/>
              </w:rPr>
            </w:pPr>
            <w:r>
              <w:rPr>
                <w:rFonts w:ascii="黑体" w:eastAsia="黑体" w:hAnsi="宋体" w:cs="宋体" w:hint="eastAsia"/>
                <w:color w:val="000000" w:themeColor="text1"/>
                <w:kern w:val="0"/>
                <w:sz w:val="30"/>
                <w:szCs w:val="30"/>
              </w:rPr>
              <w:t>费率报价表</w:t>
            </w:r>
          </w:p>
        </w:tc>
      </w:tr>
      <w:tr w:rsidR="007D1150" w14:paraId="09164CF0" w14:textId="77777777">
        <w:trPr>
          <w:trHeight w:val="600"/>
        </w:trPr>
        <w:tc>
          <w:tcPr>
            <w:tcW w:w="1260" w:type="dxa"/>
            <w:tcBorders>
              <w:top w:val="nil"/>
              <w:left w:val="nil"/>
              <w:bottom w:val="single" w:sz="4" w:space="0" w:color="auto"/>
              <w:right w:val="nil"/>
            </w:tcBorders>
            <w:noWrap/>
            <w:vAlign w:val="center"/>
          </w:tcPr>
          <w:p w14:paraId="5D522EF2" w14:textId="77777777" w:rsidR="007D1150" w:rsidRDefault="0001536F">
            <w:pPr>
              <w:widowControl/>
              <w:jc w:val="left"/>
              <w:rPr>
                <w:rFonts w:ascii="宋体" w:cs="宋体"/>
                <w:color w:val="000000" w:themeColor="text1"/>
                <w:kern w:val="0"/>
                <w:szCs w:val="20"/>
              </w:rPr>
            </w:pPr>
            <w:r>
              <w:rPr>
                <w:rFonts w:ascii="宋体" w:hAnsi="宋体" w:cs="宋体" w:hint="eastAsia"/>
                <w:color w:val="000000" w:themeColor="text1"/>
                <w:kern w:val="0"/>
                <w:szCs w:val="20"/>
              </w:rPr>
              <w:t>工程名称：</w:t>
            </w:r>
          </w:p>
        </w:tc>
        <w:tc>
          <w:tcPr>
            <w:tcW w:w="7020" w:type="dxa"/>
            <w:gridSpan w:val="3"/>
            <w:tcBorders>
              <w:top w:val="nil"/>
              <w:left w:val="nil"/>
              <w:bottom w:val="single" w:sz="4" w:space="0" w:color="auto"/>
              <w:right w:val="nil"/>
            </w:tcBorders>
            <w:noWrap/>
            <w:vAlign w:val="center"/>
          </w:tcPr>
          <w:p w14:paraId="34DFCF09" w14:textId="77777777" w:rsidR="007D1150" w:rsidRDefault="007D1150">
            <w:pPr>
              <w:widowControl/>
              <w:jc w:val="left"/>
              <w:rPr>
                <w:rFonts w:ascii="Arial" w:hAnsi="Arial" w:cs="Arial"/>
                <w:color w:val="000000" w:themeColor="text1"/>
                <w:kern w:val="0"/>
                <w:szCs w:val="20"/>
              </w:rPr>
            </w:pPr>
          </w:p>
        </w:tc>
      </w:tr>
      <w:tr w:rsidR="007D1150" w14:paraId="36E54AC0" w14:textId="77777777">
        <w:trPr>
          <w:trHeight w:val="600"/>
        </w:trPr>
        <w:tc>
          <w:tcPr>
            <w:tcW w:w="1260" w:type="dxa"/>
            <w:tcBorders>
              <w:top w:val="nil"/>
              <w:left w:val="single" w:sz="4" w:space="0" w:color="auto"/>
              <w:bottom w:val="single" w:sz="4" w:space="0" w:color="auto"/>
              <w:right w:val="single" w:sz="4" w:space="0" w:color="auto"/>
            </w:tcBorders>
            <w:noWrap/>
            <w:vAlign w:val="center"/>
          </w:tcPr>
          <w:p w14:paraId="37923D4C"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序号</w:t>
            </w:r>
          </w:p>
        </w:tc>
        <w:tc>
          <w:tcPr>
            <w:tcW w:w="2520" w:type="dxa"/>
            <w:tcBorders>
              <w:top w:val="nil"/>
              <w:left w:val="nil"/>
              <w:bottom w:val="single" w:sz="4" w:space="0" w:color="auto"/>
              <w:right w:val="nil"/>
            </w:tcBorders>
            <w:noWrap/>
            <w:vAlign w:val="center"/>
          </w:tcPr>
          <w:p w14:paraId="00466999"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费用名称</w:t>
            </w:r>
          </w:p>
        </w:tc>
        <w:tc>
          <w:tcPr>
            <w:tcW w:w="2340" w:type="dxa"/>
            <w:tcBorders>
              <w:top w:val="nil"/>
              <w:left w:val="single" w:sz="4" w:space="0" w:color="auto"/>
              <w:bottom w:val="single" w:sz="4" w:space="0" w:color="auto"/>
              <w:right w:val="single" w:sz="4" w:space="0" w:color="auto"/>
            </w:tcBorders>
            <w:noWrap/>
            <w:vAlign w:val="center"/>
          </w:tcPr>
          <w:p w14:paraId="284DD605"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取费基数</w:t>
            </w:r>
          </w:p>
        </w:tc>
        <w:tc>
          <w:tcPr>
            <w:tcW w:w="2160" w:type="dxa"/>
            <w:tcBorders>
              <w:top w:val="nil"/>
              <w:left w:val="nil"/>
              <w:bottom w:val="single" w:sz="4" w:space="0" w:color="auto"/>
              <w:right w:val="single" w:sz="4" w:space="0" w:color="auto"/>
            </w:tcBorders>
            <w:noWrap/>
            <w:vAlign w:val="center"/>
          </w:tcPr>
          <w:p w14:paraId="4D184393" w14:textId="77777777" w:rsidR="007D1150" w:rsidRDefault="0001536F">
            <w:pPr>
              <w:widowControl/>
              <w:jc w:val="center"/>
              <w:rPr>
                <w:rFonts w:ascii="宋体" w:cs="宋体"/>
                <w:color w:val="000000" w:themeColor="text1"/>
                <w:kern w:val="0"/>
                <w:szCs w:val="20"/>
              </w:rPr>
            </w:pPr>
            <w:r>
              <w:rPr>
                <w:rFonts w:ascii="宋体" w:hAnsi="宋体" w:cs="宋体" w:hint="eastAsia"/>
                <w:color w:val="000000" w:themeColor="text1"/>
                <w:kern w:val="0"/>
                <w:szCs w:val="20"/>
              </w:rPr>
              <w:t>报价费率（</w:t>
            </w:r>
            <w:r>
              <w:rPr>
                <w:rFonts w:ascii="Arial" w:hAnsi="Arial" w:cs="Arial"/>
                <w:color w:val="000000" w:themeColor="text1"/>
                <w:kern w:val="0"/>
                <w:szCs w:val="20"/>
              </w:rPr>
              <w:t>%</w:t>
            </w:r>
            <w:r>
              <w:rPr>
                <w:rFonts w:ascii="宋体" w:hAnsi="宋体" w:cs="宋体" w:hint="eastAsia"/>
                <w:color w:val="000000" w:themeColor="text1"/>
                <w:kern w:val="0"/>
                <w:szCs w:val="20"/>
              </w:rPr>
              <w:t>）</w:t>
            </w:r>
          </w:p>
        </w:tc>
      </w:tr>
      <w:tr w:rsidR="007D1150" w14:paraId="57AD1C71" w14:textId="77777777">
        <w:trPr>
          <w:trHeight w:val="600"/>
        </w:trPr>
        <w:tc>
          <w:tcPr>
            <w:tcW w:w="1260" w:type="dxa"/>
            <w:tcBorders>
              <w:top w:val="nil"/>
              <w:left w:val="single" w:sz="4" w:space="0" w:color="auto"/>
              <w:bottom w:val="nil"/>
              <w:right w:val="single" w:sz="4" w:space="0" w:color="auto"/>
            </w:tcBorders>
            <w:noWrap/>
            <w:vAlign w:val="center"/>
          </w:tcPr>
          <w:p w14:paraId="15717441" w14:textId="77777777" w:rsidR="007D1150" w:rsidRDefault="0001536F">
            <w:pPr>
              <w:widowControl/>
              <w:jc w:val="left"/>
              <w:rPr>
                <w:rFonts w:ascii="Arial" w:hAnsi="Arial" w:cs="Arial"/>
                <w:bCs/>
                <w:iCs/>
                <w:color w:val="000000" w:themeColor="text1"/>
                <w:kern w:val="0"/>
                <w:szCs w:val="20"/>
              </w:rPr>
            </w:pPr>
            <w:r>
              <w:rPr>
                <w:rFonts w:ascii="Arial" w:hAnsi="Arial" w:cs="Arial"/>
                <w:bCs/>
                <w:iCs/>
                <w:color w:val="000000" w:themeColor="text1"/>
                <w:kern w:val="0"/>
                <w:szCs w:val="20"/>
              </w:rPr>
              <w:t>A</w:t>
            </w:r>
          </w:p>
        </w:tc>
        <w:tc>
          <w:tcPr>
            <w:tcW w:w="2520" w:type="dxa"/>
            <w:tcBorders>
              <w:top w:val="nil"/>
              <w:left w:val="nil"/>
              <w:bottom w:val="nil"/>
              <w:right w:val="single" w:sz="4" w:space="0" w:color="auto"/>
            </w:tcBorders>
            <w:noWrap/>
            <w:vAlign w:val="center"/>
          </w:tcPr>
          <w:p w14:paraId="3C85A68C" w14:textId="77777777" w:rsidR="007D1150" w:rsidRDefault="0001536F">
            <w:pPr>
              <w:widowControl/>
              <w:jc w:val="left"/>
              <w:rPr>
                <w:rFonts w:ascii="宋体" w:cs="宋体"/>
                <w:bCs/>
                <w:iCs/>
                <w:color w:val="000000" w:themeColor="text1"/>
                <w:kern w:val="0"/>
                <w:szCs w:val="20"/>
              </w:rPr>
            </w:pPr>
            <w:r>
              <w:rPr>
                <w:rFonts w:ascii="宋体" w:hAnsi="宋体" w:cs="宋体" w:hint="eastAsia"/>
                <w:bCs/>
                <w:iCs/>
                <w:color w:val="000000" w:themeColor="text1"/>
                <w:kern w:val="0"/>
                <w:szCs w:val="20"/>
              </w:rPr>
              <w:t>建筑工程</w:t>
            </w:r>
          </w:p>
        </w:tc>
        <w:tc>
          <w:tcPr>
            <w:tcW w:w="2340" w:type="dxa"/>
            <w:tcBorders>
              <w:top w:val="nil"/>
              <w:left w:val="nil"/>
              <w:bottom w:val="nil"/>
              <w:right w:val="single" w:sz="4" w:space="0" w:color="auto"/>
            </w:tcBorders>
            <w:noWrap/>
            <w:vAlign w:val="center"/>
          </w:tcPr>
          <w:p w14:paraId="6E5326E4"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0707F776"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0F319CAD" w14:textId="77777777">
        <w:trPr>
          <w:trHeight w:val="600"/>
        </w:trPr>
        <w:tc>
          <w:tcPr>
            <w:tcW w:w="1260" w:type="dxa"/>
            <w:tcBorders>
              <w:top w:val="nil"/>
              <w:left w:val="single" w:sz="4" w:space="0" w:color="auto"/>
              <w:bottom w:val="nil"/>
              <w:right w:val="single" w:sz="4" w:space="0" w:color="auto"/>
            </w:tcBorders>
            <w:noWrap/>
            <w:vAlign w:val="center"/>
          </w:tcPr>
          <w:p w14:paraId="27290C32" w14:textId="77777777" w:rsidR="007D1150" w:rsidRDefault="0001536F">
            <w:pPr>
              <w:widowControl/>
              <w:jc w:val="left"/>
              <w:rPr>
                <w:rFonts w:ascii="Arial" w:hAnsi="Arial" w:cs="Arial"/>
                <w:color w:val="000000" w:themeColor="text1"/>
                <w:kern w:val="0"/>
                <w:szCs w:val="20"/>
              </w:rPr>
            </w:pPr>
            <w:r>
              <w:rPr>
                <w:rFonts w:ascii="Arial" w:hAnsi="Arial" w:cs="Arial"/>
                <w:color w:val="000000" w:themeColor="text1"/>
                <w:kern w:val="0"/>
                <w:szCs w:val="20"/>
              </w:rPr>
              <w:t>1</w:t>
            </w:r>
          </w:p>
        </w:tc>
        <w:tc>
          <w:tcPr>
            <w:tcW w:w="2520" w:type="dxa"/>
            <w:tcBorders>
              <w:top w:val="nil"/>
              <w:left w:val="nil"/>
              <w:bottom w:val="nil"/>
              <w:right w:val="single" w:sz="4" w:space="0" w:color="auto"/>
            </w:tcBorders>
            <w:noWrap/>
            <w:vAlign w:val="center"/>
          </w:tcPr>
          <w:p w14:paraId="6CC59847" w14:textId="77777777" w:rsidR="007D1150" w:rsidRDefault="0001536F">
            <w:pPr>
              <w:widowControl/>
              <w:jc w:val="left"/>
              <w:rPr>
                <w:rFonts w:ascii="宋体" w:cs="宋体"/>
                <w:color w:val="000000" w:themeColor="text1"/>
                <w:kern w:val="0"/>
                <w:szCs w:val="20"/>
              </w:rPr>
            </w:pPr>
            <w:r>
              <w:rPr>
                <w:rFonts w:ascii="宋体" w:hAnsi="宋体" w:cs="宋体" w:hint="eastAsia"/>
                <w:color w:val="000000" w:themeColor="text1"/>
                <w:kern w:val="0"/>
                <w:szCs w:val="20"/>
              </w:rPr>
              <w:t>企业管理费</w:t>
            </w:r>
          </w:p>
        </w:tc>
        <w:tc>
          <w:tcPr>
            <w:tcW w:w="2340" w:type="dxa"/>
            <w:tcBorders>
              <w:top w:val="nil"/>
              <w:left w:val="nil"/>
              <w:bottom w:val="nil"/>
              <w:right w:val="single" w:sz="4" w:space="0" w:color="auto"/>
            </w:tcBorders>
            <w:noWrap/>
            <w:vAlign w:val="center"/>
          </w:tcPr>
          <w:p w14:paraId="736FCBE2"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22ED931E"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5A035CA7" w14:textId="77777777">
        <w:trPr>
          <w:trHeight w:val="600"/>
        </w:trPr>
        <w:tc>
          <w:tcPr>
            <w:tcW w:w="1260" w:type="dxa"/>
            <w:tcBorders>
              <w:top w:val="nil"/>
              <w:left w:val="single" w:sz="4" w:space="0" w:color="auto"/>
              <w:bottom w:val="nil"/>
              <w:right w:val="single" w:sz="4" w:space="0" w:color="auto"/>
            </w:tcBorders>
            <w:noWrap/>
            <w:vAlign w:val="center"/>
          </w:tcPr>
          <w:p w14:paraId="7D5443DA" w14:textId="77777777" w:rsidR="007D1150" w:rsidRDefault="0001536F">
            <w:pPr>
              <w:widowControl/>
              <w:jc w:val="left"/>
              <w:rPr>
                <w:rFonts w:ascii="Arial" w:hAnsi="Arial" w:cs="Arial"/>
                <w:color w:val="000000" w:themeColor="text1"/>
                <w:kern w:val="0"/>
                <w:szCs w:val="20"/>
              </w:rPr>
            </w:pPr>
            <w:r>
              <w:rPr>
                <w:rFonts w:ascii="Arial" w:hAnsi="Arial" w:cs="Arial"/>
                <w:color w:val="000000" w:themeColor="text1"/>
                <w:kern w:val="0"/>
                <w:szCs w:val="20"/>
              </w:rPr>
              <w:t>2</w:t>
            </w:r>
          </w:p>
        </w:tc>
        <w:tc>
          <w:tcPr>
            <w:tcW w:w="2520" w:type="dxa"/>
            <w:tcBorders>
              <w:top w:val="nil"/>
              <w:left w:val="nil"/>
              <w:bottom w:val="nil"/>
              <w:right w:val="single" w:sz="4" w:space="0" w:color="auto"/>
            </w:tcBorders>
            <w:noWrap/>
            <w:vAlign w:val="center"/>
          </w:tcPr>
          <w:p w14:paraId="24BC0C71" w14:textId="77777777" w:rsidR="007D1150" w:rsidRDefault="0001536F">
            <w:pPr>
              <w:widowControl/>
              <w:jc w:val="left"/>
              <w:rPr>
                <w:rFonts w:ascii="宋体" w:cs="宋体"/>
                <w:color w:val="000000" w:themeColor="text1"/>
                <w:kern w:val="0"/>
                <w:szCs w:val="20"/>
              </w:rPr>
            </w:pPr>
            <w:r>
              <w:rPr>
                <w:rFonts w:ascii="宋体" w:hAnsi="宋体" w:cs="宋体" w:hint="eastAsia"/>
                <w:color w:val="000000" w:themeColor="text1"/>
                <w:kern w:val="0"/>
                <w:szCs w:val="20"/>
              </w:rPr>
              <w:t>利润</w:t>
            </w:r>
          </w:p>
        </w:tc>
        <w:tc>
          <w:tcPr>
            <w:tcW w:w="2340" w:type="dxa"/>
            <w:tcBorders>
              <w:top w:val="nil"/>
              <w:left w:val="nil"/>
              <w:bottom w:val="nil"/>
              <w:right w:val="single" w:sz="4" w:space="0" w:color="auto"/>
            </w:tcBorders>
            <w:noWrap/>
            <w:vAlign w:val="center"/>
          </w:tcPr>
          <w:p w14:paraId="5D360378"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7C300A2D"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6C1523C6" w14:textId="77777777">
        <w:trPr>
          <w:trHeight w:val="600"/>
        </w:trPr>
        <w:tc>
          <w:tcPr>
            <w:tcW w:w="1260" w:type="dxa"/>
            <w:tcBorders>
              <w:top w:val="nil"/>
              <w:left w:val="single" w:sz="4" w:space="0" w:color="auto"/>
              <w:bottom w:val="nil"/>
              <w:right w:val="single" w:sz="4" w:space="0" w:color="auto"/>
            </w:tcBorders>
            <w:noWrap/>
            <w:vAlign w:val="center"/>
          </w:tcPr>
          <w:p w14:paraId="4E0659B2"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520" w:type="dxa"/>
            <w:tcBorders>
              <w:top w:val="nil"/>
              <w:left w:val="nil"/>
              <w:bottom w:val="nil"/>
              <w:right w:val="single" w:sz="4" w:space="0" w:color="auto"/>
            </w:tcBorders>
            <w:noWrap/>
            <w:vAlign w:val="center"/>
          </w:tcPr>
          <w:p w14:paraId="64ABD223"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340" w:type="dxa"/>
            <w:tcBorders>
              <w:top w:val="nil"/>
              <w:left w:val="nil"/>
              <w:bottom w:val="nil"/>
              <w:right w:val="single" w:sz="4" w:space="0" w:color="auto"/>
            </w:tcBorders>
            <w:noWrap/>
            <w:vAlign w:val="center"/>
          </w:tcPr>
          <w:p w14:paraId="2EA965B4"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33AF6DD4"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52DC8C87" w14:textId="77777777">
        <w:trPr>
          <w:trHeight w:val="600"/>
        </w:trPr>
        <w:tc>
          <w:tcPr>
            <w:tcW w:w="1260" w:type="dxa"/>
            <w:tcBorders>
              <w:top w:val="nil"/>
              <w:left w:val="single" w:sz="4" w:space="0" w:color="auto"/>
              <w:bottom w:val="nil"/>
              <w:right w:val="single" w:sz="4" w:space="0" w:color="auto"/>
            </w:tcBorders>
            <w:noWrap/>
            <w:vAlign w:val="center"/>
          </w:tcPr>
          <w:p w14:paraId="020A40E5" w14:textId="77777777" w:rsidR="007D1150" w:rsidRDefault="0001536F">
            <w:pPr>
              <w:widowControl/>
              <w:jc w:val="left"/>
              <w:rPr>
                <w:rFonts w:ascii="Arial" w:hAnsi="Arial" w:cs="Arial"/>
                <w:bCs/>
                <w:iCs/>
                <w:color w:val="000000" w:themeColor="text1"/>
                <w:kern w:val="0"/>
                <w:szCs w:val="20"/>
              </w:rPr>
            </w:pPr>
            <w:r>
              <w:rPr>
                <w:rFonts w:ascii="Arial" w:hAnsi="Arial" w:cs="Arial"/>
                <w:bCs/>
                <w:iCs/>
                <w:color w:val="000000" w:themeColor="text1"/>
                <w:kern w:val="0"/>
                <w:szCs w:val="20"/>
              </w:rPr>
              <w:t>B</w:t>
            </w:r>
          </w:p>
        </w:tc>
        <w:tc>
          <w:tcPr>
            <w:tcW w:w="2520" w:type="dxa"/>
            <w:tcBorders>
              <w:top w:val="nil"/>
              <w:left w:val="nil"/>
              <w:bottom w:val="nil"/>
              <w:right w:val="single" w:sz="4" w:space="0" w:color="auto"/>
            </w:tcBorders>
            <w:noWrap/>
            <w:vAlign w:val="center"/>
          </w:tcPr>
          <w:p w14:paraId="5E683C46" w14:textId="77777777" w:rsidR="007D1150" w:rsidRDefault="0001536F">
            <w:pPr>
              <w:widowControl/>
              <w:jc w:val="left"/>
              <w:rPr>
                <w:rFonts w:ascii="宋体" w:cs="宋体"/>
                <w:bCs/>
                <w:iCs/>
                <w:color w:val="000000" w:themeColor="text1"/>
                <w:kern w:val="0"/>
                <w:szCs w:val="20"/>
              </w:rPr>
            </w:pPr>
            <w:r>
              <w:rPr>
                <w:rFonts w:ascii="宋体" w:hAnsi="宋体" w:cs="宋体" w:hint="eastAsia"/>
                <w:bCs/>
                <w:iCs/>
                <w:color w:val="000000" w:themeColor="text1"/>
                <w:kern w:val="0"/>
                <w:szCs w:val="20"/>
              </w:rPr>
              <w:t>装饰和装修工程</w:t>
            </w:r>
          </w:p>
        </w:tc>
        <w:tc>
          <w:tcPr>
            <w:tcW w:w="2340" w:type="dxa"/>
            <w:tcBorders>
              <w:top w:val="nil"/>
              <w:left w:val="nil"/>
              <w:bottom w:val="nil"/>
              <w:right w:val="single" w:sz="4" w:space="0" w:color="auto"/>
            </w:tcBorders>
            <w:noWrap/>
            <w:vAlign w:val="center"/>
          </w:tcPr>
          <w:p w14:paraId="5FDD3447"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442B7962"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3B858BEC" w14:textId="77777777">
        <w:trPr>
          <w:trHeight w:val="600"/>
        </w:trPr>
        <w:tc>
          <w:tcPr>
            <w:tcW w:w="1260" w:type="dxa"/>
            <w:tcBorders>
              <w:top w:val="nil"/>
              <w:left w:val="single" w:sz="4" w:space="0" w:color="auto"/>
              <w:bottom w:val="nil"/>
              <w:right w:val="single" w:sz="4" w:space="0" w:color="auto"/>
            </w:tcBorders>
            <w:noWrap/>
            <w:vAlign w:val="center"/>
          </w:tcPr>
          <w:p w14:paraId="7207EE68" w14:textId="77777777" w:rsidR="007D1150" w:rsidRDefault="0001536F">
            <w:pPr>
              <w:widowControl/>
              <w:jc w:val="left"/>
              <w:rPr>
                <w:rFonts w:ascii="Arial" w:hAnsi="Arial" w:cs="Arial"/>
                <w:color w:val="000000" w:themeColor="text1"/>
                <w:kern w:val="0"/>
                <w:szCs w:val="20"/>
              </w:rPr>
            </w:pPr>
            <w:r>
              <w:rPr>
                <w:rFonts w:ascii="Arial" w:hAnsi="Arial" w:cs="Arial"/>
                <w:color w:val="000000" w:themeColor="text1"/>
                <w:kern w:val="0"/>
                <w:szCs w:val="20"/>
              </w:rPr>
              <w:t>3</w:t>
            </w:r>
          </w:p>
        </w:tc>
        <w:tc>
          <w:tcPr>
            <w:tcW w:w="2520" w:type="dxa"/>
            <w:tcBorders>
              <w:top w:val="nil"/>
              <w:left w:val="nil"/>
              <w:bottom w:val="nil"/>
              <w:right w:val="single" w:sz="4" w:space="0" w:color="auto"/>
            </w:tcBorders>
            <w:noWrap/>
            <w:vAlign w:val="center"/>
          </w:tcPr>
          <w:p w14:paraId="3552040B" w14:textId="77777777" w:rsidR="007D1150" w:rsidRDefault="0001536F">
            <w:pPr>
              <w:widowControl/>
              <w:jc w:val="left"/>
              <w:rPr>
                <w:rFonts w:ascii="宋体" w:cs="宋体"/>
                <w:color w:val="000000" w:themeColor="text1"/>
                <w:kern w:val="0"/>
                <w:szCs w:val="20"/>
              </w:rPr>
            </w:pPr>
            <w:r>
              <w:rPr>
                <w:rFonts w:ascii="宋体" w:hAnsi="宋体" w:cs="宋体" w:hint="eastAsia"/>
                <w:color w:val="000000" w:themeColor="text1"/>
                <w:kern w:val="0"/>
                <w:szCs w:val="20"/>
              </w:rPr>
              <w:t>企业管理费</w:t>
            </w:r>
          </w:p>
        </w:tc>
        <w:tc>
          <w:tcPr>
            <w:tcW w:w="2340" w:type="dxa"/>
            <w:tcBorders>
              <w:top w:val="nil"/>
              <w:left w:val="nil"/>
              <w:bottom w:val="nil"/>
              <w:right w:val="single" w:sz="4" w:space="0" w:color="auto"/>
            </w:tcBorders>
            <w:noWrap/>
            <w:vAlign w:val="center"/>
          </w:tcPr>
          <w:p w14:paraId="2671E201"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79F80931"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1A964BA2" w14:textId="77777777">
        <w:trPr>
          <w:trHeight w:val="600"/>
        </w:trPr>
        <w:tc>
          <w:tcPr>
            <w:tcW w:w="1260" w:type="dxa"/>
            <w:tcBorders>
              <w:top w:val="nil"/>
              <w:left w:val="single" w:sz="4" w:space="0" w:color="auto"/>
              <w:bottom w:val="nil"/>
              <w:right w:val="single" w:sz="4" w:space="0" w:color="auto"/>
            </w:tcBorders>
            <w:noWrap/>
            <w:vAlign w:val="center"/>
          </w:tcPr>
          <w:p w14:paraId="0D559E9A" w14:textId="77777777" w:rsidR="007D1150" w:rsidRDefault="0001536F">
            <w:pPr>
              <w:widowControl/>
              <w:jc w:val="left"/>
              <w:rPr>
                <w:rFonts w:ascii="Arial" w:hAnsi="Arial" w:cs="Arial"/>
                <w:color w:val="000000" w:themeColor="text1"/>
                <w:kern w:val="0"/>
                <w:szCs w:val="20"/>
              </w:rPr>
            </w:pPr>
            <w:r>
              <w:rPr>
                <w:rFonts w:ascii="Arial" w:hAnsi="Arial" w:cs="Arial"/>
                <w:color w:val="000000" w:themeColor="text1"/>
                <w:kern w:val="0"/>
                <w:szCs w:val="20"/>
              </w:rPr>
              <w:t>4</w:t>
            </w:r>
          </w:p>
        </w:tc>
        <w:tc>
          <w:tcPr>
            <w:tcW w:w="2520" w:type="dxa"/>
            <w:tcBorders>
              <w:top w:val="nil"/>
              <w:left w:val="nil"/>
              <w:bottom w:val="nil"/>
              <w:right w:val="single" w:sz="4" w:space="0" w:color="auto"/>
            </w:tcBorders>
            <w:noWrap/>
            <w:vAlign w:val="center"/>
          </w:tcPr>
          <w:p w14:paraId="28B22076" w14:textId="77777777" w:rsidR="007D1150" w:rsidRDefault="0001536F">
            <w:pPr>
              <w:widowControl/>
              <w:jc w:val="left"/>
              <w:rPr>
                <w:rFonts w:ascii="宋体" w:cs="宋体"/>
                <w:color w:val="000000" w:themeColor="text1"/>
                <w:kern w:val="0"/>
                <w:szCs w:val="20"/>
              </w:rPr>
            </w:pPr>
            <w:r>
              <w:rPr>
                <w:rFonts w:ascii="宋体" w:hAnsi="宋体" w:cs="宋体" w:hint="eastAsia"/>
                <w:color w:val="000000" w:themeColor="text1"/>
                <w:kern w:val="0"/>
                <w:szCs w:val="20"/>
              </w:rPr>
              <w:t>利润</w:t>
            </w:r>
          </w:p>
        </w:tc>
        <w:tc>
          <w:tcPr>
            <w:tcW w:w="2340" w:type="dxa"/>
            <w:tcBorders>
              <w:top w:val="nil"/>
              <w:left w:val="nil"/>
              <w:bottom w:val="nil"/>
              <w:right w:val="single" w:sz="4" w:space="0" w:color="auto"/>
            </w:tcBorders>
            <w:noWrap/>
            <w:vAlign w:val="center"/>
          </w:tcPr>
          <w:p w14:paraId="54941047"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4F416396"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44312A52" w14:textId="77777777">
        <w:trPr>
          <w:trHeight w:val="600"/>
        </w:trPr>
        <w:tc>
          <w:tcPr>
            <w:tcW w:w="1260" w:type="dxa"/>
            <w:tcBorders>
              <w:top w:val="nil"/>
              <w:left w:val="single" w:sz="4" w:space="0" w:color="auto"/>
              <w:bottom w:val="nil"/>
              <w:right w:val="single" w:sz="4" w:space="0" w:color="auto"/>
            </w:tcBorders>
            <w:noWrap/>
            <w:vAlign w:val="center"/>
          </w:tcPr>
          <w:p w14:paraId="12E04D09"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520" w:type="dxa"/>
            <w:tcBorders>
              <w:top w:val="nil"/>
              <w:left w:val="nil"/>
              <w:bottom w:val="nil"/>
              <w:right w:val="single" w:sz="4" w:space="0" w:color="auto"/>
            </w:tcBorders>
            <w:noWrap/>
            <w:vAlign w:val="center"/>
          </w:tcPr>
          <w:p w14:paraId="41F81B2D"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340" w:type="dxa"/>
            <w:tcBorders>
              <w:top w:val="nil"/>
              <w:left w:val="nil"/>
              <w:bottom w:val="nil"/>
              <w:right w:val="single" w:sz="4" w:space="0" w:color="auto"/>
            </w:tcBorders>
            <w:noWrap/>
            <w:vAlign w:val="center"/>
          </w:tcPr>
          <w:p w14:paraId="66375D12"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74FA5F91"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1550F277" w14:textId="77777777">
        <w:trPr>
          <w:trHeight w:val="600"/>
        </w:trPr>
        <w:tc>
          <w:tcPr>
            <w:tcW w:w="1260" w:type="dxa"/>
            <w:tcBorders>
              <w:top w:val="nil"/>
              <w:left w:val="single" w:sz="4" w:space="0" w:color="auto"/>
              <w:bottom w:val="nil"/>
              <w:right w:val="single" w:sz="4" w:space="0" w:color="auto"/>
            </w:tcBorders>
            <w:noWrap/>
            <w:vAlign w:val="center"/>
          </w:tcPr>
          <w:p w14:paraId="2D317451" w14:textId="77777777" w:rsidR="007D1150" w:rsidRDefault="0001536F">
            <w:pPr>
              <w:widowControl/>
              <w:jc w:val="left"/>
              <w:rPr>
                <w:rFonts w:ascii="Arial" w:hAnsi="Arial" w:cs="Arial"/>
                <w:bCs/>
                <w:iCs/>
                <w:color w:val="000000" w:themeColor="text1"/>
                <w:kern w:val="0"/>
                <w:szCs w:val="20"/>
              </w:rPr>
            </w:pPr>
            <w:r>
              <w:rPr>
                <w:rFonts w:ascii="Arial" w:hAnsi="Arial" w:cs="Arial"/>
                <w:bCs/>
                <w:iCs/>
                <w:color w:val="000000" w:themeColor="text1"/>
                <w:kern w:val="0"/>
                <w:szCs w:val="20"/>
              </w:rPr>
              <w:t>C</w:t>
            </w:r>
          </w:p>
        </w:tc>
        <w:tc>
          <w:tcPr>
            <w:tcW w:w="2520" w:type="dxa"/>
            <w:tcBorders>
              <w:top w:val="nil"/>
              <w:left w:val="nil"/>
              <w:bottom w:val="nil"/>
              <w:right w:val="single" w:sz="4" w:space="0" w:color="auto"/>
            </w:tcBorders>
            <w:noWrap/>
            <w:vAlign w:val="center"/>
          </w:tcPr>
          <w:p w14:paraId="5D4809D0" w14:textId="77777777" w:rsidR="007D1150" w:rsidRDefault="0001536F">
            <w:pPr>
              <w:widowControl/>
              <w:jc w:val="left"/>
              <w:rPr>
                <w:rFonts w:ascii="宋体" w:cs="宋体"/>
                <w:bCs/>
                <w:iCs/>
                <w:color w:val="000000" w:themeColor="text1"/>
                <w:kern w:val="0"/>
                <w:szCs w:val="20"/>
              </w:rPr>
            </w:pPr>
            <w:r>
              <w:rPr>
                <w:rFonts w:ascii="宋体" w:hAnsi="宋体" w:cs="宋体" w:hint="eastAsia"/>
                <w:bCs/>
                <w:iCs/>
                <w:color w:val="000000" w:themeColor="text1"/>
                <w:kern w:val="0"/>
                <w:szCs w:val="20"/>
              </w:rPr>
              <w:t>机电安装工程</w:t>
            </w:r>
          </w:p>
        </w:tc>
        <w:tc>
          <w:tcPr>
            <w:tcW w:w="2340" w:type="dxa"/>
            <w:tcBorders>
              <w:top w:val="nil"/>
              <w:left w:val="nil"/>
              <w:bottom w:val="nil"/>
              <w:right w:val="single" w:sz="4" w:space="0" w:color="auto"/>
            </w:tcBorders>
            <w:noWrap/>
            <w:vAlign w:val="center"/>
          </w:tcPr>
          <w:p w14:paraId="2FAD47DB"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25AA677D"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77881977" w14:textId="77777777">
        <w:trPr>
          <w:trHeight w:val="600"/>
        </w:trPr>
        <w:tc>
          <w:tcPr>
            <w:tcW w:w="1260" w:type="dxa"/>
            <w:tcBorders>
              <w:top w:val="nil"/>
              <w:left w:val="single" w:sz="4" w:space="0" w:color="auto"/>
              <w:bottom w:val="nil"/>
              <w:right w:val="single" w:sz="4" w:space="0" w:color="auto"/>
            </w:tcBorders>
            <w:noWrap/>
            <w:vAlign w:val="center"/>
          </w:tcPr>
          <w:p w14:paraId="5D7280B7" w14:textId="77777777" w:rsidR="007D1150" w:rsidRDefault="0001536F">
            <w:pPr>
              <w:widowControl/>
              <w:jc w:val="left"/>
              <w:rPr>
                <w:rFonts w:ascii="Arial" w:hAnsi="Arial" w:cs="Arial"/>
                <w:color w:val="000000" w:themeColor="text1"/>
                <w:kern w:val="0"/>
                <w:szCs w:val="20"/>
              </w:rPr>
            </w:pPr>
            <w:r>
              <w:rPr>
                <w:rFonts w:ascii="Arial" w:hAnsi="Arial" w:cs="Arial"/>
                <w:color w:val="000000" w:themeColor="text1"/>
                <w:kern w:val="0"/>
                <w:szCs w:val="20"/>
              </w:rPr>
              <w:t>5</w:t>
            </w:r>
          </w:p>
        </w:tc>
        <w:tc>
          <w:tcPr>
            <w:tcW w:w="2520" w:type="dxa"/>
            <w:tcBorders>
              <w:top w:val="nil"/>
              <w:left w:val="nil"/>
              <w:bottom w:val="nil"/>
              <w:right w:val="single" w:sz="4" w:space="0" w:color="auto"/>
            </w:tcBorders>
            <w:noWrap/>
            <w:vAlign w:val="center"/>
          </w:tcPr>
          <w:p w14:paraId="0CC0E33F" w14:textId="77777777" w:rsidR="007D1150" w:rsidRDefault="0001536F">
            <w:pPr>
              <w:widowControl/>
              <w:jc w:val="left"/>
              <w:rPr>
                <w:rFonts w:ascii="宋体" w:cs="宋体"/>
                <w:color w:val="000000" w:themeColor="text1"/>
                <w:kern w:val="0"/>
                <w:szCs w:val="20"/>
              </w:rPr>
            </w:pPr>
            <w:r>
              <w:rPr>
                <w:rFonts w:ascii="宋体" w:hAnsi="宋体" w:cs="宋体" w:hint="eastAsia"/>
                <w:color w:val="000000" w:themeColor="text1"/>
                <w:kern w:val="0"/>
                <w:szCs w:val="20"/>
              </w:rPr>
              <w:t>企业管理费</w:t>
            </w:r>
          </w:p>
        </w:tc>
        <w:tc>
          <w:tcPr>
            <w:tcW w:w="2340" w:type="dxa"/>
            <w:tcBorders>
              <w:top w:val="nil"/>
              <w:left w:val="nil"/>
              <w:bottom w:val="nil"/>
              <w:right w:val="single" w:sz="4" w:space="0" w:color="auto"/>
            </w:tcBorders>
            <w:noWrap/>
            <w:vAlign w:val="center"/>
          </w:tcPr>
          <w:p w14:paraId="5EDA978A"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02F4770F"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2BB55A35" w14:textId="77777777">
        <w:trPr>
          <w:trHeight w:val="600"/>
        </w:trPr>
        <w:tc>
          <w:tcPr>
            <w:tcW w:w="1260" w:type="dxa"/>
            <w:tcBorders>
              <w:top w:val="nil"/>
              <w:left w:val="single" w:sz="4" w:space="0" w:color="auto"/>
              <w:bottom w:val="nil"/>
              <w:right w:val="single" w:sz="4" w:space="0" w:color="auto"/>
            </w:tcBorders>
            <w:noWrap/>
            <w:vAlign w:val="center"/>
          </w:tcPr>
          <w:p w14:paraId="3B45F214" w14:textId="77777777" w:rsidR="007D1150" w:rsidRDefault="0001536F">
            <w:pPr>
              <w:widowControl/>
              <w:jc w:val="left"/>
              <w:rPr>
                <w:rFonts w:ascii="Arial" w:hAnsi="Arial" w:cs="Arial"/>
                <w:color w:val="000000" w:themeColor="text1"/>
                <w:kern w:val="0"/>
                <w:szCs w:val="20"/>
              </w:rPr>
            </w:pPr>
            <w:r>
              <w:rPr>
                <w:rFonts w:ascii="Arial" w:hAnsi="Arial" w:cs="Arial"/>
                <w:color w:val="000000" w:themeColor="text1"/>
                <w:kern w:val="0"/>
                <w:szCs w:val="20"/>
              </w:rPr>
              <w:t>6</w:t>
            </w:r>
          </w:p>
        </w:tc>
        <w:tc>
          <w:tcPr>
            <w:tcW w:w="2520" w:type="dxa"/>
            <w:tcBorders>
              <w:top w:val="nil"/>
              <w:left w:val="nil"/>
              <w:bottom w:val="nil"/>
              <w:right w:val="single" w:sz="4" w:space="0" w:color="auto"/>
            </w:tcBorders>
            <w:noWrap/>
            <w:vAlign w:val="center"/>
          </w:tcPr>
          <w:p w14:paraId="0564BFD0" w14:textId="77777777" w:rsidR="007D1150" w:rsidRDefault="0001536F">
            <w:pPr>
              <w:widowControl/>
              <w:jc w:val="left"/>
              <w:rPr>
                <w:rFonts w:ascii="宋体" w:cs="宋体"/>
                <w:color w:val="000000" w:themeColor="text1"/>
                <w:kern w:val="0"/>
                <w:szCs w:val="20"/>
              </w:rPr>
            </w:pPr>
            <w:r>
              <w:rPr>
                <w:rFonts w:ascii="宋体" w:hAnsi="宋体" w:cs="宋体" w:hint="eastAsia"/>
                <w:color w:val="000000" w:themeColor="text1"/>
                <w:kern w:val="0"/>
                <w:szCs w:val="20"/>
              </w:rPr>
              <w:t>利润</w:t>
            </w:r>
          </w:p>
        </w:tc>
        <w:tc>
          <w:tcPr>
            <w:tcW w:w="2340" w:type="dxa"/>
            <w:tcBorders>
              <w:top w:val="nil"/>
              <w:left w:val="nil"/>
              <w:bottom w:val="nil"/>
              <w:right w:val="single" w:sz="4" w:space="0" w:color="auto"/>
            </w:tcBorders>
            <w:noWrap/>
            <w:vAlign w:val="center"/>
          </w:tcPr>
          <w:p w14:paraId="051F3A2D"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1A0778E3"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4073C14D" w14:textId="77777777">
        <w:trPr>
          <w:trHeight w:val="600"/>
        </w:trPr>
        <w:tc>
          <w:tcPr>
            <w:tcW w:w="1260" w:type="dxa"/>
            <w:tcBorders>
              <w:top w:val="nil"/>
              <w:left w:val="single" w:sz="4" w:space="0" w:color="auto"/>
              <w:bottom w:val="nil"/>
              <w:right w:val="single" w:sz="4" w:space="0" w:color="auto"/>
            </w:tcBorders>
            <w:noWrap/>
            <w:vAlign w:val="center"/>
          </w:tcPr>
          <w:p w14:paraId="67527081"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520" w:type="dxa"/>
            <w:tcBorders>
              <w:top w:val="nil"/>
              <w:left w:val="nil"/>
              <w:bottom w:val="nil"/>
              <w:right w:val="single" w:sz="4" w:space="0" w:color="auto"/>
            </w:tcBorders>
            <w:noWrap/>
            <w:vAlign w:val="center"/>
          </w:tcPr>
          <w:p w14:paraId="60B2E91E"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340" w:type="dxa"/>
            <w:tcBorders>
              <w:top w:val="nil"/>
              <w:left w:val="nil"/>
              <w:bottom w:val="nil"/>
              <w:right w:val="single" w:sz="4" w:space="0" w:color="auto"/>
            </w:tcBorders>
            <w:noWrap/>
            <w:vAlign w:val="center"/>
          </w:tcPr>
          <w:p w14:paraId="4AA5FF16"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5D37CB01"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1D757987" w14:textId="77777777">
        <w:trPr>
          <w:trHeight w:val="600"/>
        </w:trPr>
        <w:tc>
          <w:tcPr>
            <w:tcW w:w="1260" w:type="dxa"/>
            <w:tcBorders>
              <w:top w:val="nil"/>
              <w:left w:val="single" w:sz="4" w:space="0" w:color="auto"/>
              <w:bottom w:val="nil"/>
              <w:right w:val="single" w:sz="4" w:space="0" w:color="auto"/>
            </w:tcBorders>
            <w:noWrap/>
            <w:vAlign w:val="center"/>
          </w:tcPr>
          <w:p w14:paraId="33CB7BF1" w14:textId="77777777" w:rsidR="007D1150" w:rsidRDefault="0001536F">
            <w:pPr>
              <w:widowControl/>
              <w:jc w:val="left"/>
              <w:rPr>
                <w:rFonts w:ascii="Arial" w:hAnsi="Arial" w:cs="Arial"/>
                <w:color w:val="000000" w:themeColor="text1"/>
                <w:kern w:val="0"/>
                <w:szCs w:val="20"/>
              </w:rPr>
            </w:pPr>
            <w:r>
              <w:rPr>
                <w:rFonts w:ascii="Arial" w:hAnsi="Arial" w:cs="Arial"/>
                <w:bCs/>
                <w:iCs/>
                <w:color w:val="000000" w:themeColor="text1"/>
                <w:kern w:val="0"/>
                <w:szCs w:val="20"/>
              </w:rPr>
              <w:t>D</w:t>
            </w:r>
          </w:p>
        </w:tc>
        <w:tc>
          <w:tcPr>
            <w:tcW w:w="2520" w:type="dxa"/>
            <w:tcBorders>
              <w:top w:val="nil"/>
              <w:left w:val="nil"/>
              <w:bottom w:val="nil"/>
              <w:right w:val="single" w:sz="4" w:space="0" w:color="auto"/>
            </w:tcBorders>
            <w:noWrap/>
            <w:vAlign w:val="center"/>
          </w:tcPr>
          <w:p w14:paraId="205EA5A5" w14:textId="77777777" w:rsidR="007D1150" w:rsidRDefault="0001536F">
            <w:pPr>
              <w:widowControl/>
              <w:jc w:val="left"/>
              <w:rPr>
                <w:rFonts w:ascii="Arial" w:hAnsi="Arial" w:cs="Arial"/>
                <w:color w:val="000000" w:themeColor="text1"/>
                <w:kern w:val="0"/>
                <w:szCs w:val="20"/>
              </w:rPr>
            </w:pPr>
            <w:r>
              <w:rPr>
                <w:rFonts w:ascii="宋体" w:hAnsi="宋体" w:cs="宋体" w:hint="eastAsia"/>
                <w:bCs/>
                <w:iCs/>
                <w:color w:val="000000" w:themeColor="text1"/>
                <w:kern w:val="0"/>
                <w:szCs w:val="20"/>
              </w:rPr>
              <w:t>市政</w:t>
            </w:r>
            <w:r>
              <w:rPr>
                <w:rFonts w:ascii="宋体" w:hAnsi="宋体" w:cs="宋体"/>
                <w:bCs/>
                <w:iCs/>
                <w:color w:val="000000" w:themeColor="text1"/>
                <w:kern w:val="0"/>
                <w:szCs w:val="20"/>
              </w:rPr>
              <w:t>/</w:t>
            </w:r>
            <w:r>
              <w:rPr>
                <w:rFonts w:ascii="宋体" w:hAnsi="宋体" w:cs="宋体" w:hint="eastAsia"/>
                <w:bCs/>
                <w:iCs/>
                <w:color w:val="000000" w:themeColor="text1"/>
                <w:kern w:val="0"/>
                <w:szCs w:val="20"/>
              </w:rPr>
              <w:t>园林绿化工程</w:t>
            </w:r>
          </w:p>
        </w:tc>
        <w:tc>
          <w:tcPr>
            <w:tcW w:w="2340" w:type="dxa"/>
            <w:tcBorders>
              <w:top w:val="nil"/>
              <w:left w:val="nil"/>
              <w:bottom w:val="nil"/>
              <w:right w:val="single" w:sz="4" w:space="0" w:color="auto"/>
            </w:tcBorders>
            <w:noWrap/>
            <w:vAlign w:val="center"/>
          </w:tcPr>
          <w:p w14:paraId="6A055D4A"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6AD8E27B"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345D5E05" w14:textId="77777777">
        <w:trPr>
          <w:trHeight w:val="600"/>
        </w:trPr>
        <w:tc>
          <w:tcPr>
            <w:tcW w:w="1260" w:type="dxa"/>
            <w:tcBorders>
              <w:top w:val="nil"/>
              <w:left w:val="single" w:sz="4" w:space="0" w:color="auto"/>
              <w:bottom w:val="nil"/>
              <w:right w:val="single" w:sz="4" w:space="0" w:color="auto"/>
            </w:tcBorders>
            <w:noWrap/>
            <w:vAlign w:val="center"/>
          </w:tcPr>
          <w:p w14:paraId="3EC3F8CC" w14:textId="77777777" w:rsidR="007D1150" w:rsidRDefault="0001536F">
            <w:pPr>
              <w:widowControl/>
              <w:jc w:val="left"/>
              <w:rPr>
                <w:rFonts w:ascii="Arial" w:hAnsi="Arial" w:cs="Arial"/>
                <w:color w:val="000000" w:themeColor="text1"/>
                <w:kern w:val="0"/>
                <w:szCs w:val="20"/>
              </w:rPr>
            </w:pPr>
            <w:r>
              <w:rPr>
                <w:rFonts w:ascii="Arial" w:hAnsi="Arial" w:cs="Arial"/>
                <w:color w:val="000000" w:themeColor="text1"/>
                <w:kern w:val="0"/>
                <w:szCs w:val="20"/>
              </w:rPr>
              <w:t>7</w:t>
            </w:r>
          </w:p>
        </w:tc>
        <w:tc>
          <w:tcPr>
            <w:tcW w:w="2520" w:type="dxa"/>
            <w:tcBorders>
              <w:top w:val="nil"/>
              <w:left w:val="nil"/>
              <w:bottom w:val="nil"/>
              <w:right w:val="single" w:sz="4" w:space="0" w:color="auto"/>
            </w:tcBorders>
            <w:noWrap/>
            <w:vAlign w:val="center"/>
          </w:tcPr>
          <w:p w14:paraId="7F2C9242" w14:textId="77777777" w:rsidR="007D1150" w:rsidRDefault="0001536F">
            <w:pPr>
              <w:widowControl/>
              <w:jc w:val="left"/>
              <w:rPr>
                <w:rFonts w:ascii="Arial" w:hAnsi="Arial" w:cs="Arial"/>
                <w:color w:val="000000" w:themeColor="text1"/>
                <w:kern w:val="0"/>
                <w:szCs w:val="20"/>
              </w:rPr>
            </w:pPr>
            <w:r>
              <w:rPr>
                <w:rFonts w:ascii="宋体" w:hAnsi="宋体" w:cs="宋体" w:hint="eastAsia"/>
                <w:color w:val="000000" w:themeColor="text1"/>
                <w:kern w:val="0"/>
                <w:szCs w:val="20"/>
              </w:rPr>
              <w:t>企业管理费</w:t>
            </w:r>
          </w:p>
        </w:tc>
        <w:tc>
          <w:tcPr>
            <w:tcW w:w="2340" w:type="dxa"/>
            <w:tcBorders>
              <w:top w:val="nil"/>
              <w:left w:val="nil"/>
              <w:bottom w:val="nil"/>
              <w:right w:val="single" w:sz="4" w:space="0" w:color="auto"/>
            </w:tcBorders>
            <w:noWrap/>
            <w:vAlign w:val="center"/>
          </w:tcPr>
          <w:p w14:paraId="6BF3DA3F"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05088EDD"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23EAA896" w14:textId="77777777">
        <w:trPr>
          <w:trHeight w:val="600"/>
        </w:trPr>
        <w:tc>
          <w:tcPr>
            <w:tcW w:w="1260" w:type="dxa"/>
            <w:tcBorders>
              <w:top w:val="nil"/>
              <w:left w:val="single" w:sz="4" w:space="0" w:color="auto"/>
              <w:bottom w:val="nil"/>
              <w:right w:val="single" w:sz="4" w:space="0" w:color="auto"/>
            </w:tcBorders>
            <w:noWrap/>
            <w:vAlign w:val="center"/>
          </w:tcPr>
          <w:p w14:paraId="7CECC652" w14:textId="77777777" w:rsidR="007D1150" w:rsidRDefault="0001536F">
            <w:pPr>
              <w:widowControl/>
              <w:jc w:val="left"/>
              <w:rPr>
                <w:rFonts w:ascii="Arial" w:hAnsi="Arial" w:cs="Arial"/>
                <w:color w:val="000000" w:themeColor="text1"/>
                <w:kern w:val="0"/>
                <w:szCs w:val="20"/>
              </w:rPr>
            </w:pPr>
            <w:r>
              <w:rPr>
                <w:rFonts w:ascii="Arial" w:hAnsi="Arial" w:cs="Arial"/>
                <w:color w:val="000000" w:themeColor="text1"/>
                <w:kern w:val="0"/>
                <w:szCs w:val="20"/>
              </w:rPr>
              <w:t>8</w:t>
            </w:r>
          </w:p>
        </w:tc>
        <w:tc>
          <w:tcPr>
            <w:tcW w:w="2520" w:type="dxa"/>
            <w:tcBorders>
              <w:top w:val="nil"/>
              <w:left w:val="nil"/>
              <w:bottom w:val="nil"/>
              <w:right w:val="single" w:sz="4" w:space="0" w:color="auto"/>
            </w:tcBorders>
            <w:noWrap/>
            <w:vAlign w:val="center"/>
          </w:tcPr>
          <w:p w14:paraId="22813632" w14:textId="77777777" w:rsidR="007D1150" w:rsidRDefault="0001536F">
            <w:pPr>
              <w:widowControl/>
              <w:jc w:val="left"/>
              <w:rPr>
                <w:rFonts w:ascii="Arial" w:hAnsi="Arial" w:cs="Arial"/>
                <w:color w:val="000000" w:themeColor="text1"/>
                <w:kern w:val="0"/>
                <w:szCs w:val="20"/>
              </w:rPr>
            </w:pPr>
            <w:r>
              <w:rPr>
                <w:rFonts w:ascii="宋体" w:hAnsi="宋体" w:cs="宋体" w:hint="eastAsia"/>
                <w:color w:val="000000" w:themeColor="text1"/>
                <w:kern w:val="0"/>
                <w:szCs w:val="20"/>
              </w:rPr>
              <w:t>利润</w:t>
            </w:r>
          </w:p>
        </w:tc>
        <w:tc>
          <w:tcPr>
            <w:tcW w:w="2340" w:type="dxa"/>
            <w:tcBorders>
              <w:top w:val="nil"/>
              <w:left w:val="nil"/>
              <w:bottom w:val="nil"/>
              <w:right w:val="single" w:sz="4" w:space="0" w:color="auto"/>
            </w:tcBorders>
            <w:noWrap/>
            <w:vAlign w:val="center"/>
          </w:tcPr>
          <w:p w14:paraId="5208E020"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160" w:type="dxa"/>
            <w:tcBorders>
              <w:top w:val="nil"/>
              <w:left w:val="nil"/>
              <w:bottom w:val="nil"/>
              <w:right w:val="single" w:sz="4" w:space="0" w:color="auto"/>
            </w:tcBorders>
            <w:noWrap/>
            <w:vAlign w:val="center"/>
          </w:tcPr>
          <w:p w14:paraId="398AFBCD"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r>
      <w:tr w:rsidR="007D1150" w14:paraId="527EB6B4" w14:textId="77777777">
        <w:trPr>
          <w:trHeight w:val="600"/>
        </w:trPr>
        <w:tc>
          <w:tcPr>
            <w:tcW w:w="1260" w:type="dxa"/>
            <w:tcBorders>
              <w:top w:val="nil"/>
              <w:left w:val="single" w:sz="4" w:space="0" w:color="auto"/>
              <w:bottom w:val="single" w:sz="4" w:space="0" w:color="auto"/>
              <w:right w:val="single" w:sz="4" w:space="0" w:color="auto"/>
            </w:tcBorders>
            <w:noWrap/>
            <w:vAlign w:val="center"/>
          </w:tcPr>
          <w:p w14:paraId="7C525669" w14:textId="77777777" w:rsidR="007D1150" w:rsidRDefault="0001536F">
            <w:pPr>
              <w:widowControl/>
              <w:jc w:val="left"/>
              <w:rPr>
                <w:rFonts w:ascii="Arial" w:hAnsi="Arial" w:cs="Arial"/>
                <w:color w:val="000000" w:themeColor="text1"/>
                <w:kern w:val="0"/>
                <w:szCs w:val="20"/>
              </w:rPr>
            </w:pPr>
            <w:r>
              <w:rPr>
                <w:rFonts w:ascii="Arial" w:hAnsi="Arial" w:cs="Arial" w:hint="eastAsia"/>
                <w:color w:val="000000" w:themeColor="text1"/>
                <w:kern w:val="0"/>
                <w:szCs w:val="20"/>
              </w:rPr>
              <w:t xml:space="preserve">　</w:t>
            </w:r>
          </w:p>
        </w:tc>
        <w:tc>
          <w:tcPr>
            <w:tcW w:w="2520" w:type="dxa"/>
            <w:tcBorders>
              <w:top w:val="nil"/>
              <w:left w:val="nil"/>
              <w:bottom w:val="single" w:sz="4" w:space="0" w:color="auto"/>
              <w:right w:val="single" w:sz="4" w:space="0" w:color="auto"/>
            </w:tcBorders>
            <w:noWrap/>
            <w:vAlign w:val="center"/>
          </w:tcPr>
          <w:p w14:paraId="7DC9E4C4" w14:textId="77777777" w:rsidR="007D1150" w:rsidRDefault="0001536F">
            <w:pPr>
              <w:widowControl/>
              <w:jc w:val="center"/>
              <w:rPr>
                <w:rFonts w:ascii="Arial" w:hAnsi="Arial" w:cs="Arial"/>
                <w:bCs/>
                <w:color w:val="000000" w:themeColor="text1"/>
                <w:kern w:val="0"/>
                <w:szCs w:val="20"/>
              </w:rPr>
            </w:pPr>
            <w:r>
              <w:rPr>
                <w:rFonts w:ascii="Arial" w:hAnsi="Arial" w:cs="Arial" w:hint="eastAsia"/>
                <w:bCs/>
                <w:color w:val="000000" w:themeColor="text1"/>
                <w:kern w:val="0"/>
                <w:szCs w:val="20"/>
              </w:rPr>
              <w:t xml:space="preserve">　</w:t>
            </w:r>
          </w:p>
        </w:tc>
        <w:tc>
          <w:tcPr>
            <w:tcW w:w="2340" w:type="dxa"/>
            <w:tcBorders>
              <w:top w:val="nil"/>
              <w:left w:val="nil"/>
              <w:bottom w:val="single" w:sz="4" w:space="0" w:color="auto"/>
              <w:right w:val="single" w:sz="4" w:space="0" w:color="auto"/>
            </w:tcBorders>
            <w:noWrap/>
            <w:vAlign w:val="center"/>
          </w:tcPr>
          <w:p w14:paraId="455A1F53" w14:textId="77777777" w:rsidR="007D1150" w:rsidRDefault="0001536F">
            <w:pPr>
              <w:widowControl/>
              <w:jc w:val="center"/>
              <w:rPr>
                <w:rFonts w:ascii="Arial" w:hAnsi="Arial" w:cs="Arial"/>
                <w:bCs/>
                <w:color w:val="000000" w:themeColor="text1"/>
                <w:kern w:val="0"/>
                <w:szCs w:val="20"/>
              </w:rPr>
            </w:pPr>
            <w:r>
              <w:rPr>
                <w:rFonts w:ascii="Arial" w:hAnsi="Arial" w:cs="Arial" w:hint="eastAsia"/>
                <w:bCs/>
                <w:color w:val="000000" w:themeColor="text1"/>
                <w:kern w:val="0"/>
                <w:szCs w:val="20"/>
              </w:rPr>
              <w:t xml:space="preserve">　</w:t>
            </w:r>
          </w:p>
        </w:tc>
        <w:tc>
          <w:tcPr>
            <w:tcW w:w="2160" w:type="dxa"/>
            <w:tcBorders>
              <w:top w:val="nil"/>
              <w:left w:val="nil"/>
              <w:bottom w:val="single" w:sz="4" w:space="0" w:color="auto"/>
              <w:right w:val="single" w:sz="4" w:space="0" w:color="auto"/>
            </w:tcBorders>
            <w:noWrap/>
            <w:vAlign w:val="center"/>
          </w:tcPr>
          <w:p w14:paraId="2D709130" w14:textId="77777777" w:rsidR="007D1150" w:rsidRDefault="0001536F">
            <w:pPr>
              <w:widowControl/>
              <w:jc w:val="center"/>
              <w:rPr>
                <w:rFonts w:ascii="Arial" w:hAnsi="Arial" w:cs="Arial"/>
                <w:bCs/>
                <w:color w:val="000000" w:themeColor="text1"/>
                <w:kern w:val="0"/>
                <w:szCs w:val="20"/>
              </w:rPr>
            </w:pPr>
            <w:r>
              <w:rPr>
                <w:rFonts w:ascii="Arial" w:hAnsi="Arial" w:cs="Arial" w:hint="eastAsia"/>
                <w:bCs/>
                <w:color w:val="000000" w:themeColor="text1"/>
                <w:kern w:val="0"/>
                <w:szCs w:val="20"/>
              </w:rPr>
              <w:t xml:space="preserve">　</w:t>
            </w:r>
          </w:p>
        </w:tc>
      </w:tr>
    </w:tbl>
    <w:p w14:paraId="6233F02E" w14:textId="77777777" w:rsidR="007D1150" w:rsidRDefault="007D1150">
      <w:pPr>
        <w:pStyle w:val="378020"/>
        <w:spacing w:before="156" w:after="156"/>
        <w:rPr>
          <w:color w:val="000000" w:themeColor="text1"/>
        </w:rPr>
        <w:sectPr w:rsidR="007D1150">
          <w:pgSz w:w="11906" w:h="16838"/>
          <w:pgMar w:top="1440" w:right="1797" w:bottom="1440" w:left="1797" w:header="851" w:footer="992" w:gutter="0"/>
          <w:cols w:space="425"/>
          <w:docGrid w:type="lines" w:linePitch="312"/>
        </w:sectPr>
      </w:pPr>
    </w:p>
    <w:p w14:paraId="7D91F7EA" w14:textId="77777777" w:rsidR="007D1150" w:rsidRDefault="0001536F">
      <w:pPr>
        <w:pStyle w:val="378020"/>
        <w:spacing w:before="156" w:after="156"/>
        <w:rPr>
          <w:color w:val="000000" w:themeColor="text1"/>
        </w:rPr>
      </w:pPr>
      <w:bookmarkStart w:id="1406" w:name="_Toc101882118"/>
      <w:r>
        <w:rPr>
          <w:color w:val="000000" w:themeColor="text1"/>
        </w:rPr>
        <w:lastRenderedPageBreak/>
        <w:t xml:space="preserve">4.14  </w:t>
      </w:r>
      <w:r>
        <w:rPr>
          <w:rFonts w:hint="eastAsia"/>
          <w:color w:val="000000" w:themeColor="text1"/>
        </w:rPr>
        <w:t>主要材料和工程设备选用表</w:t>
      </w:r>
      <w:bookmarkEnd w:id="1403"/>
      <w:bookmarkEnd w:id="1404"/>
      <w:bookmarkEnd w:id="1406"/>
    </w:p>
    <w:tbl>
      <w:tblPr>
        <w:tblW w:w="14040" w:type="dxa"/>
        <w:tblInd w:w="108" w:type="dxa"/>
        <w:tblLook w:val="04A0" w:firstRow="1" w:lastRow="0" w:firstColumn="1" w:lastColumn="0" w:noHBand="0" w:noVBand="1"/>
      </w:tblPr>
      <w:tblGrid>
        <w:gridCol w:w="1080"/>
        <w:gridCol w:w="2340"/>
        <w:gridCol w:w="975"/>
        <w:gridCol w:w="1725"/>
        <w:gridCol w:w="1297"/>
        <w:gridCol w:w="2134"/>
        <w:gridCol w:w="2505"/>
        <w:gridCol w:w="1984"/>
      </w:tblGrid>
      <w:tr w:rsidR="007D1150" w14:paraId="3F1BA6FD" w14:textId="77777777">
        <w:trPr>
          <w:trHeight w:val="552"/>
        </w:trPr>
        <w:tc>
          <w:tcPr>
            <w:tcW w:w="14040" w:type="dxa"/>
            <w:gridSpan w:val="8"/>
            <w:tcBorders>
              <w:top w:val="nil"/>
              <w:left w:val="nil"/>
              <w:bottom w:val="nil"/>
              <w:right w:val="nil"/>
            </w:tcBorders>
            <w:noWrap/>
          </w:tcPr>
          <w:p w14:paraId="63E0B8BA" w14:textId="77777777" w:rsidR="007D1150" w:rsidRDefault="0001536F">
            <w:pPr>
              <w:widowControl/>
              <w:jc w:val="center"/>
              <w:rPr>
                <w:rFonts w:ascii="黑体" w:eastAsia="黑体" w:hAnsi="宋体" w:cs="宋体"/>
                <w:color w:val="000000" w:themeColor="text1"/>
                <w:kern w:val="0"/>
                <w:sz w:val="30"/>
                <w:szCs w:val="30"/>
              </w:rPr>
            </w:pPr>
            <w:bookmarkStart w:id="1407" w:name="RANGE!A1:H18"/>
            <w:bookmarkEnd w:id="1407"/>
            <w:r>
              <w:rPr>
                <w:rFonts w:ascii="黑体" w:eastAsia="黑体" w:hAnsi="宋体" w:cs="宋体" w:hint="eastAsia"/>
                <w:color w:val="000000" w:themeColor="text1"/>
                <w:kern w:val="0"/>
                <w:sz w:val="30"/>
                <w:szCs w:val="30"/>
              </w:rPr>
              <w:t>主要材料和工程设备选用表</w:t>
            </w:r>
          </w:p>
        </w:tc>
      </w:tr>
      <w:tr w:rsidR="007D1150" w14:paraId="56625DD3" w14:textId="77777777">
        <w:trPr>
          <w:trHeight w:val="390"/>
        </w:trPr>
        <w:tc>
          <w:tcPr>
            <w:tcW w:w="14040" w:type="dxa"/>
            <w:gridSpan w:val="8"/>
            <w:tcBorders>
              <w:top w:val="nil"/>
              <w:left w:val="nil"/>
              <w:bottom w:val="nil"/>
              <w:right w:val="nil"/>
            </w:tcBorders>
            <w:noWrap/>
            <w:vAlign w:val="center"/>
          </w:tcPr>
          <w:p w14:paraId="22E21593"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工程名称：</w:t>
            </w:r>
          </w:p>
        </w:tc>
      </w:tr>
      <w:tr w:rsidR="007D1150" w14:paraId="7505D240" w14:textId="77777777">
        <w:trPr>
          <w:trHeight w:val="499"/>
        </w:trPr>
        <w:tc>
          <w:tcPr>
            <w:tcW w:w="1080" w:type="dxa"/>
            <w:tcBorders>
              <w:top w:val="single" w:sz="4" w:space="0" w:color="auto"/>
              <w:left w:val="single" w:sz="4" w:space="0" w:color="auto"/>
              <w:bottom w:val="single" w:sz="4" w:space="0" w:color="auto"/>
              <w:right w:val="single" w:sz="4" w:space="0" w:color="auto"/>
            </w:tcBorders>
            <w:vAlign w:val="center"/>
          </w:tcPr>
          <w:p w14:paraId="16B6550D" w14:textId="77777777" w:rsidR="007D1150" w:rsidRDefault="0001536F">
            <w:pPr>
              <w:widowControl/>
              <w:jc w:val="center"/>
              <w:rPr>
                <w:rFonts w:ascii="宋体" w:cs="宋体"/>
                <w:color w:val="000000" w:themeColor="text1"/>
                <w:kern w:val="0"/>
              </w:rPr>
            </w:pPr>
            <w:r>
              <w:rPr>
                <w:rFonts w:ascii="宋体" w:hAnsi="宋体" w:cs="宋体" w:hint="eastAsia"/>
                <w:color w:val="000000" w:themeColor="text1"/>
                <w:kern w:val="0"/>
              </w:rPr>
              <w:t>序号</w:t>
            </w:r>
          </w:p>
        </w:tc>
        <w:tc>
          <w:tcPr>
            <w:tcW w:w="2340" w:type="dxa"/>
            <w:tcBorders>
              <w:top w:val="single" w:sz="4" w:space="0" w:color="auto"/>
              <w:left w:val="nil"/>
              <w:bottom w:val="single" w:sz="4" w:space="0" w:color="auto"/>
              <w:right w:val="single" w:sz="4" w:space="0" w:color="auto"/>
            </w:tcBorders>
            <w:vAlign w:val="center"/>
          </w:tcPr>
          <w:p w14:paraId="6BE98EB0" w14:textId="77777777" w:rsidR="007D1150" w:rsidRDefault="0001536F">
            <w:pPr>
              <w:widowControl/>
              <w:jc w:val="center"/>
              <w:rPr>
                <w:rFonts w:ascii="宋体" w:cs="宋体"/>
                <w:color w:val="000000" w:themeColor="text1"/>
                <w:kern w:val="0"/>
              </w:rPr>
            </w:pPr>
            <w:r>
              <w:rPr>
                <w:rFonts w:ascii="宋体" w:hAnsi="宋体" w:cs="宋体" w:hint="eastAsia"/>
                <w:color w:val="000000" w:themeColor="text1"/>
                <w:kern w:val="0"/>
              </w:rPr>
              <w:t>材料和工程设备名称</w:t>
            </w:r>
          </w:p>
        </w:tc>
        <w:tc>
          <w:tcPr>
            <w:tcW w:w="975" w:type="dxa"/>
            <w:tcBorders>
              <w:top w:val="single" w:sz="4" w:space="0" w:color="auto"/>
              <w:left w:val="nil"/>
              <w:bottom w:val="single" w:sz="4" w:space="0" w:color="auto"/>
              <w:right w:val="single" w:sz="4" w:space="0" w:color="auto"/>
            </w:tcBorders>
            <w:vAlign w:val="center"/>
          </w:tcPr>
          <w:p w14:paraId="7A13F443" w14:textId="77777777" w:rsidR="007D1150" w:rsidRDefault="0001536F">
            <w:pPr>
              <w:widowControl/>
              <w:jc w:val="center"/>
              <w:rPr>
                <w:rFonts w:ascii="宋体" w:cs="宋体"/>
                <w:color w:val="000000" w:themeColor="text1"/>
                <w:kern w:val="0"/>
              </w:rPr>
            </w:pPr>
            <w:r>
              <w:rPr>
                <w:rFonts w:ascii="宋体" w:hAnsi="宋体" w:cs="宋体" w:hint="eastAsia"/>
                <w:color w:val="000000" w:themeColor="text1"/>
                <w:kern w:val="0"/>
              </w:rPr>
              <w:t>单位</w:t>
            </w:r>
          </w:p>
        </w:tc>
        <w:tc>
          <w:tcPr>
            <w:tcW w:w="1725" w:type="dxa"/>
            <w:tcBorders>
              <w:top w:val="single" w:sz="4" w:space="0" w:color="auto"/>
              <w:left w:val="nil"/>
              <w:bottom w:val="single" w:sz="4" w:space="0" w:color="auto"/>
              <w:right w:val="single" w:sz="4" w:space="0" w:color="auto"/>
            </w:tcBorders>
            <w:vAlign w:val="center"/>
          </w:tcPr>
          <w:p w14:paraId="6A8EB821" w14:textId="77777777" w:rsidR="007D1150" w:rsidRDefault="0001536F">
            <w:pPr>
              <w:widowControl/>
              <w:jc w:val="center"/>
              <w:rPr>
                <w:rFonts w:ascii="宋体" w:cs="宋体"/>
                <w:color w:val="000000" w:themeColor="text1"/>
                <w:kern w:val="0"/>
              </w:rPr>
            </w:pPr>
            <w:r>
              <w:rPr>
                <w:rFonts w:ascii="宋体" w:hAnsi="宋体" w:cs="宋体" w:hint="eastAsia"/>
                <w:color w:val="000000" w:themeColor="text1"/>
                <w:kern w:val="0"/>
              </w:rPr>
              <w:t>单价</w:t>
            </w:r>
          </w:p>
        </w:tc>
        <w:tc>
          <w:tcPr>
            <w:tcW w:w="1297" w:type="dxa"/>
            <w:tcBorders>
              <w:top w:val="single" w:sz="4" w:space="0" w:color="auto"/>
              <w:left w:val="nil"/>
              <w:bottom w:val="single" w:sz="4" w:space="0" w:color="auto"/>
              <w:right w:val="single" w:sz="4" w:space="0" w:color="auto"/>
            </w:tcBorders>
            <w:vAlign w:val="center"/>
          </w:tcPr>
          <w:p w14:paraId="003ACBB2" w14:textId="77777777" w:rsidR="007D1150" w:rsidRDefault="0001536F">
            <w:pPr>
              <w:widowControl/>
              <w:jc w:val="center"/>
              <w:rPr>
                <w:rFonts w:ascii="宋体" w:cs="宋体"/>
                <w:color w:val="000000" w:themeColor="text1"/>
                <w:kern w:val="0"/>
              </w:rPr>
            </w:pPr>
            <w:r>
              <w:rPr>
                <w:rFonts w:ascii="宋体" w:hAnsi="宋体" w:cs="宋体" w:hint="eastAsia"/>
                <w:color w:val="000000" w:themeColor="text1"/>
                <w:kern w:val="0"/>
              </w:rPr>
              <w:t>数量</w:t>
            </w:r>
          </w:p>
        </w:tc>
        <w:tc>
          <w:tcPr>
            <w:tcW w:w="2134" w:type="dxa"/>
            <w:tcBorders>
              <w:top w:val="single" w:sz="4" w:space="0" w:color="auto"/>
              <w:left w:val="nil"/>
              <w:bottom w:val="single" w:sz="4" w:space="0" w:color="auto"/>
              <w:right w:val="single" w:sz="4" w:space="0" w:color="auto"/>
            </w:tcBorders>
            <w:vAlign w:val="center"/>
          </w:tcPr>
          <w:p w14:paraId="6AA508E2" w14:textId="77777777" w:rsidR="007D1150" w:rsidRDefault="0001536F">
            <w:pPr>
              <w:widowControl/>
              <w:jc w:val="center"/>
              <w:rPr>
                <w:rFonts w:ascii="宋体" w:cs="宋体"/>
                <w:color w:val="000000" w:themeColor="text1"/>
                <w:kern w:val="0"/>
              </w:rPr>
            </w:pPr>
            <w:r>
              <w:rPr>
                <w:rFonts w:ascii="宋体" w:hAnsi="宋体" w:cs="宋体" w:hint="eastAsia"/>
                <w:color w:val="000000" w:themeColor="text1"/>
                <w:kern w:val="0"/>
              </w:rPr>
              <w:t>品牌</w:t>
            </w:r>
            <w:r>
              <w:rPr>
                <w:rFonts w:ascii="Arial" w:hAnsi="Arial" w:cs="Arial"/>
                <w:color w:val="000000" w:themeColor="text1"/>
                <w:kern w:val="0"/>
              </w:rPr>
              <w:t>/</w:t>
            </w:r>
            <w:r>
              <w:rPr>
                <w:rFonts w:ascii="宋体" w:hAnsi="宋体" w:cs="宋体" w:hint="eastAsia"/>
                <w:color w:val="000000" w:themeColor="text1"/>
                <w:kern w:val="0"/>
              </w:rPr>
              <w:t>厂家</w:t>
            </w:r>
          </w:p>
        </w:tc>
        <w:tc>
          <w:tcPr>
            <w:tcW w:w="2505" w:type="dxa"/>
            <w:tcBorders>
              <w:top w:val="single" w:sz="4" w:space="0" w:color="auto"/>
              <w:left w:val="nil"/>
              <w:bottom w:val="single" w:sz="4" w:space="0" w:color="auto"/>
              <w:right w:val="single" w:sz="4" w:space="0" w:color="auto"/>
            </w:tcBorders>
            <w:vAlign w:val="center"/>
          </w:tcPr>
          <w:p w14:paraId="5852C029" w14:textId="77777777" w:rsidR="007D1150" w:rsidRDefault="0001536F">
            <w:pPr>
              <w:widowControl/>
              <w:jc w:val="center"/>
              <w:rPr>
                <w:rFonts w:ascii="宋体" w:cs="宋体"/>
                <w:color w:val="000000" w:themeColor="text1"/>
                <w:kern w:val="0"/>
              </w:rPr>
            </w:pPr>
            <w:r>
              <w:rPr>
                <w:rFonts w:ascii="宋体" w:hAnsi="宋体" w:cs="宋体" w:hint="eastAsia"/>
                <w:color w:val="000000" w:themeColor="text1"/>
                <w:kern w:val="0"/>
              </w:rPr>
              <w:t>规格型号</w:t>
            </w:r>
          </w:p>
        </w:tc>
        <w:tc>
          <w:tcPr>
            <w:tcW w:w="1984" w:type="dxa"/>
            <w:tcBorders>
              <w:top w:val="single" w:sz="4" w:space="0" w:color="auto"/>
              <w:left w:val="nil"/>
              <w:bottom w:val="single" w:sz="4" w:space="0" w:color="auto"/>
              <w:right w:val="single" w:sz="4" w:space="0" w:color="auto"/>
            </w:tcBorders>
            <w:vAlign w:val="center"/>
          </w:tcPr>
          <w:p w14:paraId="79A2C8FF" w14:textId="77777777" w:rsidR="007D1150" w:rsidRDefault="0001536F">
            <w:pPr>
              <w:widowControl/>
              <w:jc w:val="center"/>
              <w:rPr>
                <w:rFonts w:ascii="宋体" w:cs="宋体"/>
                <w:color w:val="000000" w:themeColor="text1"/>
                <w:kern w:val="0"/>
              </w:rPr>
            </w:pPr>
            <w:r>
              <w:rPr>
                <w:rFonts w:ascii="宋体" w:hAnsi="宋体" w:cs="宋体" w:hint="eastAsia"/>
                <w:color w:val="000000" w:themeColor="text1"/>
                <w:kern w:val="0"/>
              </w:rPr>
              <w:t>备注</w:t>
            </w:r>
          </w:p>
        </w:tc>
      </w:tr>
      <w:tr w:rsidR="007D1150" w14:paraId="380BEEAA" w14:textId="77777777">
        <w:trPr>
          <w:trHeight w:val="499"/>
        </w:trPr>
        <w:tc>
          <w:tcPr>
            <w:tcW w:w="1080" w:type="dxa"/>
            <w:tcBorders>
              <w:top w:val="nil"/>
              <w:left w:val="single" w:sz="4" w:space="0" w:color="auto"/>
              <w:bottom w:val="nil"/>
              <w:right w:val="single" w:sz="4" w:space="0" w:color="auto"/>
            </w:tcBorders>
            <w:vAlign w:val="center"/>
          </w:tcPr>
          <w:p w14:paraId="7B5FC593"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340" w:type="dxa"/>
            <w:tcBorders>
              <w:top w:val="nil"/>
              <w:left w:val="nil"/>
              <w:bottom w:val="nil"/>
              <w:right w:val="single" w:sz="4" w:space="0" w:color="auto"/>
            </w:tcBorders>
            <w:vAlign w:val="center"/>
          </w:tcPr>
          <w:p w14:paraId="242BA100" w14:textId="77777777" w:rsidR="007D1150" w:rsidRDefault="0001536F">
            <w:pPr>
              <w:widowControl/>
              <w:rPr>
                <w:rFonts w:ascii="Arial" w:hAnsi="Arial" w:cs="Arial"/>
                <w:color w:val="000000" w:themeColor="text1"/>
                <w:kern w:val="0"/>
              </w:rPr>
            </w:pPr>
            <w:r>
              <w:rPr>
                <w:rFonts w:ascii="Arial" w:hAnsi="Arial" w:cs="Arial" w:hint="eastAsia"/>
                <w:color w:val="000000" w:themeColor="text1"/>
                <w:kern w:val="0"/>
              </w:rPr>
              <w:t xml:space="preserve">　</w:t>
            </w:r>
          </w:p>
        </w:tc>
        <w:tc>
          <w:tcPr>
            <w:tcW w:w="975" w:type="dxa"/>
            <w:tcBorders>
              <w:top w:val="nil"/>
              <w:left w:val="nil"/>
              <w:bottom w:val="nil"/>
              <w:right w:val="single" w:sz="4" w:space="0" w:color="auto"/>
            </w:tcBorders>
            <w:vAlign w:val="center"/>
          </w:tcPr>
          <w:p w14:paraId="38CC3592"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725" w:type="dxa"/>
            <w:tcBorders>
              <w:top w:val="nil"/>
              <w:left w:val="nil"/>
              <w:bottom w:val="nil"/>
              <w:right w:val="single" w:sz="4" w:space="0" w:color="auto"/>
            </w:tcBorders>
            <w:vAlign w:val="center"/>
          </w:tcPr>
          <w:p w14:paraId="0D300134"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297" w:type="dxa"/>
            <w:tcBorders>
              <w:top w:val="nil"/>
              <w:left w:val="nil"/>
              <w:bottom w:val="nil"/>
              <w:right w:val="single" w:sz="4" w:space="0" w:color="auto"/>
            </w:tcBorders>
            <w:vAlign w:val="center"/>
          </w:tcPr>
          <w:p w14:paraId="05AACF3B"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134" w:type="dxa"/>
            <w:tcBorders>
              <w:top w:val="nil"/>
              <w:left w:val="nil"/>
              <w:bottom w:val="nil"/>
              <w:right w:val="single" w:sz="4" w:space="0" w:color="auto"/>
            </w:tcBorders>
            <w:vAlign w:val="center"/>
          </w:tcPr>
          <w:p w14:paraId="04DCCBC6"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505" w:type="dxa"/>
            <w:tcBorders>
              <w:top w:val="nil"/>
              <w:left w:val="nil"/>
              <w:bottom w:val="nil"/>
              <w:right w:val="single" w:sz="4" w:space="0" w:color="auto"/>
            </w:tcBorders>
            <w:vAlign w:val="center"/>
          </w:tcPr>
          <w:p w14:paraId="25822D65"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984" w:type="dxa"/>
            <w:tcBorders>
              <w:top w:val="nil"/>
              <w:left w:val="nil"/>
              <w:bottom w:val="nil"/>
              <w:right w:val="single" w:sz="4" w:space="0" w:color="auto"/>
            </w:tcBorders>
            <w:vAlign w:val="center"/>
          </w:tcPr>
          <w:p w14:paraId="0E143397"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r>
      <w:tr w:rsidR="007D1150" w14:paraId="130E0357" w14:textId="77777777">
        <w:trPr>
          <w:trHeight w:val="499"/>
        </w:trPr>
        <w:tc>
          <w:tcPr>
            <w:tcW w:w="1080" w:type="dxa"/>
            <w:tcBorders>
              <w:top w:val="nil"/>
              <w:left w:val="single" w:sz="4" w:space="0" w:color="auto"/>
              <w:bottom w:val="nil"/>
              <w:right w:val="single" w:sz="4" w:space="0" w:color="auto"/>
            </w:tcBorders>
            <w:vAlign w:val="center"/>
          </w:tcPr>
          <w:p w14:paraId="3CCFBC2F"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340" w:type="dxa"/>
            <w:tcBorders>
              <w:top w:val="nil"/>
              <w:left w:val="nil"/>
              <w:bottom w:val="nil"/>
              <w:right w:val="single" w:sz="4" w:space="0" w:color="auto"/>
            </w:tcBorders>
            <w:vAlign w:val="center"/>
          </w:tcPr>
          <w:p w14:paraId="08733B68" w14:textId="77777777" w:rsidR="007D1150" w:rsidRDefault="0001536F">
            <w:pPr>
              <w:widowControl/>
              <w:rPr>
                <w:rFonts w:ascii="Arial" w:hAnsi="Arial" w:cs="Arial"/>
                <w:color w:val="000000" w:themeColor="text1"/>
                <w:kern w:val="0"/>
              </w:rPr>
            </w:pPr>
            <w:r>
              <w:rPr>
                <w:rFonts w:ascii="Arial" w:hAnsi="Arial" w:cs="Arial" w:hint="eastAsia"/>
                <w:color w:val="000000" w:themeColor="text1"/>
                <w:kern w:val="0"/>
              </w:rPr>
              <w:t xml:space="preserve">　</w:t>
            </w:r>
          </w:p>
        </w:tc>
        <w:tc>
          <w:tcPr>
            <w:tcW w:w="975" w:type="dxa"/>
            <w:tcBorders>
              <w:top w:val="nil"/>
              <w:left w:val="nil"/>
              <w:bottom w:val="nil"/>
              <w:right w:val="single" w:sz="4" w:space="0" w:color="auto"/>
            </w:tcBorders>
            <w:vAlign w:val="center"/>
          </w:tcPr>
          <w:p w14:paraId="47BAC093"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725" w:type="dxa"/>
            <w:tcBorders>
              <w:top w:val="nil"/>
              <w:left w:val="nil"/>
              <w:bottom w:val="nil"/>
              <w:right w:val="single" w:sz="4" w:space="0" w:color="auto"/>
            </w:tcBorders>
            <w:vAlign w:val="center"/>
          </w:tcPr>
          <w:p w14:paraId="627A9F4B"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297" w:type="dxa"/>
            <w:tcBorders>
              <w:top w:val="nil"/>
              <w:left w:val="nil"/>
              <w:bottom w:val="nil"/>
              <w:right w:val="single" w:sz="4" w:space="0" w:color="auto"/>
            </w:tcBorders>
            <w:vAlign w:val="center"/>
          </w:tcPr>
          <w:p w14:paraId="153DDC90"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134" w:type="dxa"/>
            <w:tcBorders>
              <w:top w:val="nil"/>
              <w:left w:val="nil"/>
              <w:bottom w:val="nil"/>
              <w:right w:val="single" w:sz="4" w:space="0" w:color="auto"/>
            </w:tcBorders>
            <w:vAlign w:val="center"/>
          </w:tcPr>
          <w:p w14:paraId="01432B67"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505" w:type="dxa"/>
            <w:tcBorders>
              <w:top w:val="nil"/>
              <w:left w:val="nil"/>
              <w:bottom w:val="nil"/>
              <w:right w:val="single" w:sz="4" w:space="0" w:color="auto"/>
            </w:tcBorders>
            <w:vAlign w:val="center"/>
          </w:tcPr>
          <w:p w14:paraId="08E4AC8B"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984" w:type="dxa"/>
            <w:tcBorders>
              <w:top w:val="nil"/>
              <w:left w:val="nil"/>
              <w:bottom w:val="nil"/>
              <w:right w:val="single" w:sz="4" w:space="0" w:color="auto"/>
            </w:tcBorders>
            <w:vAlign w:val="center"/>
          </w:tcPr>
          <w:p w14:paraId="47BC04B9"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r>
      <w:tr w:rsidR="007D1150" w14:paraId="5E1D4079" w14:textId="77777777">
        <w:trPr>
          <w:trHeight w:val="499"/>
        </w:trPr>
        <w:tc>
          <w:tcPr>
            <w:tcW w:w="1080" w:type="dxa"/>
            <w:tcBorders>
              <w:top w:val="nil"/>
              <w:left w:val="single" w:sz="4" w:space="0" w:color="auto"/>
              <w:bottom w:val="nil"/>
              <w:right w:val="single" w:sz="4" w:space="0" w:color="auto"/>
            </w:tcBorders>
            <w:vAlign w:val="center"/>
          </w:tcPr>
          <w:p w14:paraId="1BA2DF66"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340" w:type="dxa"/>
            <w:tcBorders>
              <w:top w:val="nil"/>
              <w:left w:val="nil"/>
              <w:bottom w:val="nil"/>
              <w:right w:val="single" w:sz="4" w:space="0" w:color="auto"/>
            </w:tcBorders>
            <w:vAlign w:val="center"/>
          </w:tcPr>
          <w:p w14:paraId="526107C6" w14:textId="77777777" w:rsidR="007D1150" w:rsidRDefault="0001536F">
            <w:pPr>
              <w:widowControl/>
              <w:rPr>
                <w:rFonts w:ascii="Arial" w:hAnsi="Arial" w:cs="Arial"/>
                <w:color w:val="000000" w:themeColor="text1"/>
                <w:kern w:val="0"/>
              </w:rPr>
            </w:pPr>
            <w:r>
              <w:rPr>
                <w:rFonts w:ascii="Arial" w:hAnsi="Arial" w:cs="Arial" w:hint="eastAsia"/>
                <w:color w:val="000000" w:themeColor="text1"/>
                <w:kern w:val="0"/>
              </w:rPr>
              <w:t xml:space="preserve">　</w:t>
            </w:r>
          </w:p>
        </w:tc>
        <w:tc>
          <w:tcPr>
            <w:tcW w:w="975" w:type="dxa"/>
            <w:tcBorders>
              <w:top w:val="nil"/>
              <w:left w:val="nil"/>
              <w:bottom w:val="nil"/>
              <w:right w:val="single" w:sz="4" w:space="0" w:color="auto"/>
            </w:tcBorders>
            <w:vAlign w:val="center"/>
          </w:tcPr>
          <w:p w14:paraId="6F7407DA"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725" w:type="dxa"/>
            <w:tcBorders>
              <w:top w:val="nil"/>
              <w:left w:val="nil"/>
              <w:bottom w:val="nil"/>
              <w:right w:val="single" w:sz="4" w:space="0" w:color="auto"/>
            </w:tcBorders>
            <w:vAlign w:val="center"/>
          </w:tcPr>
          <w:p w14:paraId="515E16A1"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297" w:type="dxa"/>
            <w:tcBorders>
              <w:top w:val="nil"/>
              <w:left w:val="nil"/>
              <w:bottom w:val="nil"/>
              <w:right w:val="single" w:sz="4" w:space="0" w:color="auto"/>
            </w:tcBorders>
            <w:vAlign w:val="center"/>
          </w:tcPr>
          <w:p w14:paraId="2196EFA3"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134" w:type="dxa"/>
            <w:tcBorders>
              <w:top w:val="nil"/>
              <w:left w:val="nil"/>
              <w:bottom w:val="nil"/>
              <w:right w:val="single" w:sz="4" w:space="0" w:color="auto"/>
            </w:tcBorders>
            <w:vAlign w:val="center"/>
          </w:tcPr>
          <w:p w14:paraId="36740F31"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505" w:type="dxa"/>
            <w:tcBorders>
              <w:top w:val="nil"/>
              <w:left w:val="nil"/>
              <w:bottom w:val="nil"/>
              <w:right w:val="single" w:sz="4" w:space="0" w:color="auto"/>
            </w:tcBorders>
            <w:vAlign w:val="center"/>
          </w:tcPr>
          <w:p w14:paraId="1D778F83"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984" w:type="dxa"/>
            <w:tcBorders>
              <w:top w:val="nil"/>
              <w:left w:val="nil"/>
              <w:bottom w:val="nil"/>
              <w:right w:val="single" w:sz="4" w:space="0" w:color="auto"/>
            </w:tcBorders>
            <w:vAlign w:val="center"/>
          </w:tcPr>
          <w:p w14:paraId="0EC95DB9"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r>
      <w:tr w:rsidR="007D1150" w14:paraId="2EA97796" w14:textId="77777777">
        <w:trPr>
          <w:trHeight w:val="499"/>
        </w:trPr>
        <w:tc>
          <w:tcPr>
            <w:tcW w:w="1080" w:type="dxa"/>
            <w:tcBorders>
              <w:top w:val="nil"/>
              <w:left w:val="single" w:sz="4" w:space="0" w:color="auto"/>
              <w:bottom w:val="nil"/>
              <w:right w:val="single" w:sz="4" w:space="0" w:color="auto"/>
            </w:tcBorders>
            <w:vAlign w:val="center"/>
          </w:tcPr>
          <w:p w14:paraId="233F39A0"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340" w:type="dxa"/>
            <w:tcBorders>
              <w:top w:val="nil"/>
              <w:left w:val="nil"/>
              <w:bottom w:val="nil"/>
              <w:right w:val="single" w:sz="4" w:space="0" w:color="auto"/>
            </w:tcBorders>
            <w:vAlign w:val="center"/>
          </w:tcPr>
          <w:p w14:paraId="4B927688" w14:textId="77777777" w:rsidR="007D1150" w:rsidRDefault="0001536F">
            <w:pPr>
              <w:widowControl/>
              <w:rPr>
                <w:rFonts w:ascii="Arial" w:hAnsi="Arial" w:cs="Arial"/>
                <w:color w:val="000000" w:themeColor="text1"/>
                <w:kern w:val="0"/>
              </w:rPr>
            </w:pPr>
            <w:r>
              <w:rPr>
                <w:rFonts w:ascii="Arial" w:hAnsi="Arial" w:cs="Arial" w:hint="eastAsia"/>
                <w:color w:val="000000" w:themeColor="text1"/>
                <w:kern w:val="0"/>
              </w:rPr>
              <w:t xml:space="preserve">　</w:t>
            </w:r>
          </w:p>
        </w:tc>
        <w:tc>
          <w:tcPr>
            <w:tcW w:w="975" w:type="dxa"/>
            <w:tcBorders>
              <w:top w:val="nil"/>
              <w:left w:val="nil"/>
              <w:bottom w:val="nil"/>
              <w:right w:val="single" w:sz="4" w:space="0" w:color="auto"/>
            </w:tcBorders>
            <w:vAlign w:val="center"/>
          </w:tcPr>
          <w:p w14:paraId="4CDA1D37"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725" w:type="dxa"/>
            <w:tcBorders>
              <w:top w:val="nil"/>
              <w:left w:val="nil"/>
              <w:bottom w:val="nil"/>
              <w:right w:val="single" w:sz="4" w:space="0" w:color="auto"/>
            </w:tcBorders>
            <w:vAlign w:val="center"/>
          </w:tcPr>
          <w:p w14:paraId="669FB0B4"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297" w:type="dxa"/>
            <w:tcBorders>
              <w:top w:val="nil"/>
              <w:left w:val="nil"/>
              <w:bottom w:val="nil"/>
              <w:right w:val="single" w:sz="4" w:space="0" w:color="auto"/>
            </w:tcBorders>
            <w:vAlign w:val="center"/>
          </w:tcPr>
          <w:p w14:paraId="174ACE8C"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134" w:type="dxa"/>
            <w:tcBorders>
              <w:top w:val="nil"/>
              <w:left w:val="nil"/>
              <w:bottom w:val="nil"/>
              <w:right w:val="single" w:sz="4" w:space="0" w:color="auto"/>
            </w:tcBorders>
            <w:vAlign w:val="center"/>
          </w:tcPr>
          <w:p w14:paraId="2BE28C94"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505" w:type="dxa"/>
            <w:tcBorders>
              <w:top w:val="nil"/>
              <w:left w:val="nil"/>
              <w:bottom w:val="nil"/>
              <w:right w:val="single" w:sz="4" w:space="0" w:color="auto"/>
            </w:tcBorders>
            <w:vAlign w:val="center"/>
          </w:tcPr>
          <w:p w14:paraId="2D37DAB1"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984" w:type="dxa"/>
            <w:tcBorders>
              <w:top w:val="nil"/>
              <w:left w:val="nil"/>
              <w:bottom w:val="nil"/>
              <w:right w:val="single" w:sz="4" w:space="0" w:color="auto"/>
            </w:tcBorders>
            <w:vAlign w:val="center"/>
          </w:tcPr>
          <w:p w14:paraId="52CD725F"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r>
      <w:tr w:rsidR="007D1150" w14:paraId="0900FD00" w14:textId="77777777">
        <w:trPr>
          <w:trHeight w:val="499"/>
        </w:trPr>
        <w:tc>
          <w:tcPr>
            <w:tcW w:w="1080" w:type="dxa"/>
            <w:tcBorders>
              <w:top w:val="nil"/>
              <w:left w:val="single" w:sz="4" w:space="0" w:color="auto"/>
              <w:bottom w:val="nil"/>
              <w:right w:val="single" w:sz="4" w:space="0" w:color="auto"/>
            </w:tcBorders>
            <w:vAlign w:val="center"/>
          </w:tcPr>
          <w:p w14:paraId="365D7D80"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340" w:type="dxa"/>
            <w:tcBorders>
              <w:top w:val="nil"/>
              <w:left w:val="nil"/>
              <w:bottom w:val="nil"/>
              <w:right w:val="single" w:sz="4" w:space="0" w:color="auto"/>
            </w:tcBorders>
            <w:vAlign w:val="center"/>
          </w:tcPr>
          <w:p w14:paraId="3BA46055" w14:textId="77777777" w:rsidR="007D1150" w:rsidRDefault="0001536F">
            <w:pPr>
              <w:widowControl/>
              <w:rPr>
                <w:rFonts w:ascii="Arial" w:hAnsi="Arial" w:cs="Arial"/>
                <w:color w:val="000000" w:themeColor="text1"/>
                <w:kern w:val="0"/>
              </w:rPr>
            </w:pPr>
            <w:r>
              <w:rPr>
                <w:rFonts w:ascii="Arial" w:hAnsi="Arial" w:cs="Arial" w:hint="eastAsia"/>
                <w:color w:val="000000" w:themeColor="text1"/>
                <w:kern w:val="0"/>
              </w:rPr>
              <w:t xml:space="preserve">　</w:t>
            </w:r>
          </w:p>
        </w:tc>
        <w:tc>
          <w:tcPr>
            <w:tcW w:w="975" w:type="dxa"/>
            <w:tcBorders>
              <w:top w:val="nil"/>
              <w:left w:val="nil"/>
              <w:bottom w:val="nil"/>
              <w:right w:val="single" w:sz="4" w:space="0" w:color="auto"/>
            </w:tcBorders>
            <w:vAlign w:val="center"/>
          </w:tcPr>
          <w:p w14:paraId="2C1065A3"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725" w:type="dxa"/>
            <w:tcBorders>
              <w:top w:val="nil"/>
              <w:left w:val="nil"/>
              <w:bottom w:val="nil"/>
              <w:right w:val="single" w:sz="4" w:space="0" w:color="auto"/>
            </w:tcBorders>
            <w:vAlign w:val="center"/>
          </w:tcPr>
          <w:p w14:paraId="0C17E001"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297" w:type="dxa"/>
            <w:tcBorders>
              <w:top w:val="nil"/>
              <w:left w:val="nil"/>
              <w:bottom w:val="nil"/>
              <w:right w:val="single" w:sz="4" w:space="0" w:color="auto"/>
            </w:tcBorders>
            <w:vAlign w:val="center"/>
          </w:tcPr>
          <w:p w14:paraId="0AF94C46"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134" w:type="dxa"/>
            <w:tcBorders>
              <w:top w:val="nil"/>
              <w:left w:val="nil"/>
              <w:bottom w:val="nil"/>
              <w:right w:val="single" w:sz="4" w:space="0" w:color="auto"/>
            </w:tcBorders>
            <w:vAlign w:val="center"/>
          </w:tcPr>
          <w:p w14:paraId="18EFDEF7"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505" w:type="dxa"/>
            <w:tcBorders>
              <w:top w:val="nil"/>
              <w:left w:val="nil"/>
              <w:bottom w:val="nil"/>
              <w:right w:val="single" w:sz="4" w:space="0" w:color="auto"/>
            </w:tcBorders>
            <w:vAlign w:val="center"/>
          </w:tcPr>
          <w:p w14:paraId="454972C9"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984" w:type="dxa"/>
            <w:tcBorders>
              <w:top w:val="nil"/>
              <w:left w:val="nil"/>
              <w:bottom w:val="nil"/>
              <w:right w:val="single" w:sz="4" w:space="0" w:color="auto"/>
            </w:tcBorders>
            <w:vAlign w:val="center"/>
          </w:tcPr>
          <w:p w14:paraId="2DC566AE"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r>
      <w:tr w:rsidR="007D1150" w14:paraId="454A6662" w14:textId="77777777">
        <w:trPr>
          <w:trHeight w:val="499"/>
        </w:trPr>
        <w:tc>
          <w:tcPr>
            <w:tcW w:w="1080" w:type="dxa"/>
            <w:tcBorders>
              <w:top w:val="nil"/>
              <w:left w:val="single" w:sz="4" w:space="0" w:color="auto"/>
              <w:bottom w:val="nil"/>
              <w:right w:val="single" w:sz="4" w:space="0" w:color="auto"/>
            </w:tcBorders>
            <w:vAlign w:val="center"/>
          </w:tcPr>
          <w:p w14:paraId="05F6B009"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340" w:type="dxa"/>
            <w:tcBorders>
              <w:top w:val="nil"/>
              <w:left w:val="nil"/>
              <w:bottom w:val="nil"/>
              <w:right w:val="single" w:sz="4" w:space="0" w:color="auto"/>
            </w:tcBorders>
            <w:vAlign w:val="center"/>
          </w:tcPr>
          <w:p w14:paraId="63CC043C" w14:textId="77777777" w:rsidR="007D1150" w:rsidRDefault="0001536F">
            <w:pPr>
              <w:widowControl/>
              <w:rPr>
                <w:rFonts w:ascii="Arial" w:hAnsi="Arial" w:cs="Arial"/>
                <w:color w:val="000000" w:themeColor="text1"/>
                <w:kern w:val="0"/>
              </w:rPr>
            </w:pPr>
            <w:r>
              <w:rPr>
                <w:rFonts w:ascii="Arial" w:hAnsi="Arial" w:cs="Arial" w:hint="eastAsia"/>
                <w:color w:val="000000" w:themeColor="text1"/>
                <w:kern w:val="0"/>
              </w:rPr>
              <w:t xml:space="preserve">　</w:t>
            </w:r>
          </w:p>
        </w:tc>
        <w:tc>
          <w:tcPr>
            <w:tcW w:w="975" w:type="dxa"/>
            <w:tcBorders>
              <w:top w:val="nil"/>
              <w:left w:val="nil"/>
              <w:bottom w:val="nil"/>
              <w:right w:val="single" w:sz="4" w:space="0" w:color="auto"/>
            </w:tcBorders>
            <w:vAlign w:val="center"/>
          </w:tcPr>
          <w:p w14:paraId="24CB7021"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725" w:type="dxa"/>
            <w:tcBorders>
              <w:top w:val="nil"/>
              <w:left w:val="nil"/>
              <w:bottom w:val="nil"/>
              <w:right w:val="single" w:sz="4" w:space="0" w:color="auto"/>
            </w:tcBorders>
            <w:vAlign w:val="center"/>
          </w:tcPr>
          <w:p w14:paraId="2B995EE8"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297" w:type="dxa"/>
            <w:tcBorders>
              <w:top w:val="nil"/>
              <w:left w:val="nil"/>
              <w:bottom w:val="nil"/>
              <w:right w:val="single" w:sz="4" w:space="0" w:color="auto"/>
            </w:tcBorders>
            <w:vAlign w:val="center"/>
          </w:tcPr>
          <w:p w14:paraId="35DAB79C"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134" w:type="dxa"/>
            <w:tcBorders>
              <w:top w:val="nil"/>
              <w:left w:val="nil"/>
              <w:bottom w:val="nil"/>
              <w:right w:val="single" w:sz="4" w:space="0" w:color="auto"/>
            </w:tcBorders>
            <w:vAlign w:val="center"/>
          </w:tcPr>
          <w:p w14:paraId="22C2A088"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505" w:type="dxa"/>
            <w:tcBorders>
              <w:top w:val="nil"/>
              <w:left w:val="nil"/>
              <w:bottom w:val="nil"/>
              <w:right w:val="single" w:sz="4" w:space="0" w:color="auto"/>
            </w:tcBorders>
            <w:vAlign w:val="center"/>
          </w:tcPr>
          <w:p w14:paraId="1F95587A"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984" w:type="dxa"/>
            <w:tcBorders>
              <w:top w:val="nil"/>
              <w:left w:val="nil"/>
              <w:bottom w:val="nil"/>
              <w:right w:val="single" w:sz="4" w:space="0" w:color="auto"/>
            </w:tcBorders>
            <w:vAlign w:val="center"/>
          </w:tcPr>
          <w:p w14:paraId="3F6FF658"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r>
      <w:tr w:rsidR="007D1150" w14:paraId="385102B3" w14:textId="77777777">
        <w:trPr>
          <w:trHeight w:val="499"/>
        </w:trPr>
        <w:tc>
          <w:tcPr>
            <w:tcW w:w="1080" w:type="dxa"/>
            <w:tcBorders>
              <w:top w:val="nil"/>
              <w:left w:val="single" w:sz="4" w:space="0" w:color="auto"/>
              <w:bottom w:val="nil"/>
              <w:right w:val="single" w:sz="4" w:space="0" w:color="auto"/>
            </w:tcBorders>
            <w:vAlign w:val="center"/>
          </w:tcPr>
          <w:p w14:paraId="5246A454"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340" w:type="dxa"/>
            <w:tcBorders>
              <w:top w:val="nil"/>
              <w:left w:val="nil"/>
              <w:bottom w:val="nil"/>
              <w:right w:val="single" w:sz="4" w:space="0" w:color="auto"/>
            </w:tcBorders>
            <w:vAlign w:val="center"/>
          </w:tcPr>
          <w:p w14:paraId="7B1B057A" w14:textId="77777777" w:rsidR="007D1150" w:rsidRDefault="0001536F">
            <w:pPr>
              <w:widowControl/>
              <w:rPr>
                <w:rFonts w:ascii="Arial" w:hAnsi="Arial" w:cs="Arial"/>
                <w:color w:val="000000" w:themeColor="text1"/>
                <w:kern w:val="0"/>
              </w:rPr>
            </w:pPr>
            <w:r>
              <w:rPr>
                <w:rFonts w:ascii="Arial" w:hAnsi="Arial" w:cs="Arial" w:hint="eastAsia"/>
                <w:color w:val="000000" w:themeColor="text1"/>
                <w:kern w:val="0"/>
              </w:rPr>
              <w:t xml:space="preserve">　</w:t>
            </w:r>
          </w:p>
        </w:tc>
        <w:tc>
          <w:tcPr>
            <w:tcW w:w="975" w:type="dxa"/>
            <w:tcBorders>
              <w:top w:val="nil"/>
              <w:left w:val="nil"/>
              <w:bottom w:val="nil"/>
              <w:right w:val="single" w:sz="4" w:space="0" w:color="auto"/>
            </w:tcBorders>
            <w:vAlign w:val="center"/>
          </w:tcPr>
          <w:p w14:paraId="56AE06CA"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725" w:type="dxa"/>
            <w:tcBorders>
              <w:top w:val="nil"/>
              <w:left w:val="nil"/>
              <w:bottom w:val="nil"/>
              <w:right w:val="single" w:sz="4" w:space="0" w:color="auto"/>
            </w:tcBorders>
            <w:vAlign w:val="center"/>
          </w:tcPr>
          <w:p w14:paraId="6D475BC1"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297" w:type="dxa"/>
            <w:tcBorders>
              <w:top w:val="nil"/>
              <w:left w:val="nil"/>
              <w:bottom w:val="nil"/>
              <w:right w:val="single" w:sz="4" w:space="0" w:color="auto"/>
            </w:tcBorders>
            <w:vAlign w:val="center"/>
          </w:tcPr>
          <w:p w14:paraId="6597FC4A"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134" w:type="dxa"/>
            <w:tcBorders>
              <w:top w:val="nil"/>
              <w:left w:val="nil"/>
              <w:bottom w:val="nil"/>
              <w:right w:val="single" w:sz="4" w:space="0" w:color="auto"/>
            </w:tcBorders>
            <w:vAlign w:val="center"/>
          </w:tcPr>
          <w:p w14:paraId="12B6826B"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2505" w:type="dxa"/>
            <w:tcBorders>
              <w:top w:val="nil"/>
              <w:left w:val="nil"/>
              <w:bottom w:val="nil"/>
              <w:right w:val="single" w:sz="4" w:space="0" w:color="auto"/>
            </w:tcBorders>
            <w:vAlign w:val="center"/>
          </w:tcPr>
          <w:p w14:paraId="7EB60D0C"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c>
          <w:tcPr>
            <w:tcW w:w="1984" w:type="dxa"/>
            <w:tcBorders>
              <w:top w:val="nil"/>
              <w:left w:val="nil"/>
              <w:bottom w:val="nil"/>
              <w:right w:val="single" w:sz="4" w:space="0" w:color="auto"/>
            </w:tcBorders>
            <w:vAlign w:val="center"/>
          </w:tcPr>
          <w:p w14:paraId="291F7ED2" w14:textId="77777777" w:rsidR="007D1150" w:rsidRDefault="0001536F">
            <w:pPr>
              <w:widowControl/>
              <w:jc w:val="left"/>
              <w:rPr>
                <w:rFonts w:ascii="Arial" w:hAnsi="Arial" w:cs="Arial"/>
                <w:color w:val="000000" w:themeColor="text1"/>
                <w:kern w:val="0"/>
              </w:rPr>
            </w:pPr>
            <w:r>
              <w:rPr>
                <w:rFonts w:ascii="Arial" w:hAnsi="Arial" w:cs="Arial" w:hint="eastAsia"/>
                <w:color w:val="000000" w:themeColor="text1"/>
                <w:kern w:val="0"/>
              </w:rPr>
              <w:t xml:space="preserve">　</w:t>
            </w:r>
          </w:p>
        </w:tc>
      </w:tr>
      <w:tr w:rsidR="007D1150" w14:paraId="62BD19DE" w14:textId="77777777">
        <w:trPr>
          <w:trHeight w:val="499"/>
        </w:trPr>
        <w:tc>
          <w:tcPr>
            <w:tcW w:w="1080" w:type="dxa"/>
            <w:tcBorders>
              <w:top w:val="nil"/>
              <w:left w:val="single" w:sz="4" w:space="0" w:color="auto"/>
              <w:bottom w:val="nil"/>
              <w:right w:val="single" w:sz="4" w:space="0" w:color="auto"/>
            </w:tcBorders>
            <w:noWrap/>
            <w:vAlign w:val="center"/>
          </w:tcPr>
          <w:p w14:paraId="16E160A6"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2340" w:type="dxa"/>
            <w:tcBorders>
              <w:top w:val="nil"/>
              <w:left w:val="nil"/>
              <w:bottom w:val="nil"/>
              <w:right w:val="single" w:sz="4" w:space="0" w:color="auto"/>
            </w:tcBorders>
            <w:noWrap/>
            <w:vAlign w:val="center"/>
          </w:tcPr>
          <w:p w14:paraId="5F458F0E"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975" w:type="dxa"/>
            <w:tcBorders>
              <w:top w:val="nil"/>
              <w:left w:val="nil"/>
              <w:bottom w:val="nil"/>
              <w:right w:val="single" w:sz="4" w:space="0" w:color="auto"/>
            </w:tcBorders>
            <w:noWrap/>
            <w:vAlign w:val="center"/>
          </w:tcPr>
          <w:p w14:paraId="0A8DE242"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1725" w:type="dxa"/>
            <w:tcBorders>
              <w:top w:val="nil"/>
              <w:left w:val="nil"/>
              <w:bottom w:val="nil"/>
              <w:right w:val="single" w:sz="4" w:space="0" w:color="auto"/>
            </w:tcBorders>
            <w:noWrap/>
            <w:vAlign w:val="center"/>
          </w:tcPr>
          <w:p w14:paraId="002DAD1C"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1297" w:type="dxa"/>
            <w:tcBorders>
              <w:top w:val="nil"/>
              <w:left w:val="nil"/>
              <w:bottom w:val="nil"/>
              <w:right w:val="single" w:sz="4" w:space="0" w:color="auto"/>
            </w:tcBorders>
            <w:noWrap/>
            <w:vAlign w:val="center"/>
          </w:tcPr>
          <w:p w14:paraId="7356C850"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2134" w:type="dxa"/>
            <w:tcBorders>
              <w:top w:val="nil"/>
              <w:left w:val="nil"/>
              <w:bottom w:val="nil"/>
              <w:right w:val="single" w:sz="4" w:space="0" w:color="auto"/>
            </w:tcBorders>
            <w:noWrap/>
            <w:vAlign w:val="center"/>
          </w:tcPr>
          <w:p w14:paraId="634F874B"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2505" w:type="dxa"/>
            <w:tcBorders>
              <w:top w:val="nil"/>
              <w:left w:val="nil"/>
              <w:bottom w:val="nil"/>
              <w:right w:val="single" w:sz="4" w:space="0" w:color="auto"/>
            </w:tcBorders>
            <w:noWrap/>
            <w:vAlign w:val="center"/>
          </w:tcPr>
          <w:p w14:paraId="7D063590"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1984" w:type="dxa"/>
            <w:tcBorders>
              <w:top w:val="nil"/>
              <w:left w:val="nil"/>
              <w:bottom w:val="nil"/>
              <w:right w:val="single" w:sz="4" w:space="0" w:color="auto"/>
            </w:tcBorders>
            <w:noWrap/>
            <w:vAlign w:val="center"/>
          </w:tcPr>
          <w:p w14:paraId="7241D609"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r>
      <w:tr w:rsidR="007D1150" w14:paraId="4C2C17C5" w14:textId="77777777">
        <w:trPr>
          <w:trHeight w:val="499"/>
        </w:trPr>
        <w:tc>
          <w:tcPr>
            <w:tcW w:w="1080" w:type="dxa"/>
            <w:tcBorders>
              <w:top w:val="nil"/>
              <w:left w:val="single" w:sz="4" w:space="0" w:color="auto"/>
              <w:bottom w:val="nil"/>
              <w:right w:val="single" w:sz="4" w:space="0" w:color="auto"/>
            </w:tcBorders>
            <w:noWrap/>
            <w:vAlign w:val="center"/>
          </w:tcPr>
          <w:p w14:paraId="0B964A92"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2340" w:type="dxa"/>
            <w:tcBorders>
              <w:top w:val="nil"/>
              <w:left w:val="nil"/>
              <w:bottom w:val="nil"/>
              <w:right w:val="single" w:sz="4" w:space="0" w:color="auto"/>
            </w:tcBorders>
            <w:noWrap/>
            <w:vAlign w:val="center"/>
          </w:tcPr>
          <w:p w14:paraId="1FB76C40"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975" w:type="dxa"/>
            <w:tcBorders>
              <w:top w:val="nil"/>
              <w:left w:val="nil"/>
              <w:bottom w:val="nil"/>
              <w:right w:val="single" w:sz="4" w:space="0" w:color="auto"/>
            </w:tcBorders>
            <w:noWrap/>
            <w:vAlign w:val="center"/>
          </w:tcPr>
          <w:p w14:paraId="5AC0A957"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1725" w:type="dxa"/>
            <w:tcBorders>
              <w:top w:val="nil"/>
              <w:left w:val="nil"/>
              <w:bottom w:val="nil"/>
              <w:right w:val="single" w:sz="4" w:space="0" w:color="auto"/>
            </w:tcBorders>
            <w:noWrap/>
            <w:vAlign w:val="center"/>
          </w:tcPr>
          <w:p w14:paraId="2C2D637F"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1297" w:type="dxa"/>
            <w:tcBorders>
              <w:top w:val="nil"/>
              <w:left w:val="nil"/>
              <w:bottom w:val="nil"/>
              <w:right w:val="single" w:sz="4" w:space="0" w:color="auto"/>
            </w:tcBorders>
            <w:noWrap/>
            <w:vAlign w:val="center"/>
          </w:tcPr>
          <w:p w14:paraId="644EC066"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2134" w:type="dxa"/>
            <w:tcBorders>
              <w:top w:val="nil"/>
              <w:left w:val="nil"/>
              <w:bottom w:val="nil"/>
              <w:right w:val="single" w:sz="4" w:space="0" w:color="auto"/>
            </w:tcBorders>
            <w:noWrap/>
            <w:vAlign w:val="center"/>
          </w:tcPr>
          <w:p w14:paraId="3C37EAE9"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2505" w:type="dxa"/>
            <w:tcBorders>
              <w:top w:val="nil"/>
              <w:left w:val="nil"/>
              <w:bottom w:val="nil"/>
              <w:right w:val="single" w:sz="4" w:space="0" w:color="auto"/>
            </w:tcBorders>
            <w:noWrap/>
            <w:vAlign w:val="center"/>
          </w:tcPr>
          <w:p w14:paraId="483BCF06"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1984" w:type="dxa"/>
            <w:tcBorders>
              <w:top w:val="nil"/>
              <w:left w:val="nil"/>
              <w:bottom w:val="nil"/>
              <w:right w:val="single" w:sz="4" w:space="0" w:color="auto"/>
            </w:tcBorders>
            <w:noWrap/>
            <w:vAlign w:val="center"/>
          </w:tcPr>
          <w:p w14:paraId="398205FA"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r>
      <w:tr w:rsidR="007D1150" w14:paraId="6854AD70" w14:textId="77777777">
        <w:trPr>
          <w:trHeight w:val="499"/>
        </w:trPr>
        <w:tc>
          <w:tcPr>
            <w:tcW w:w="1080" w:type="dxa"/>
            <w:tcBorders>
              <w:top w:val="nil"/>
              <w:left w:val="single" w:sz="4" w:space="0" w:color="auto"/>
              <w:bottom w:val="single" w:sz="4" w:space="0" w:color="auto"/>
              <w:right w:val="single" w:sz="4" w:space="0" w:color="auto"/>
            </w:tcBorders>
            <w:noWrap/>
            <w:vAlign w:val="center"/>
          </w:tcPr>
          <w:p w14:paraId="5298B323"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2340" w:type="dxa"/>
            <w:tcBorders>
              <w:top w:val="nil"/>
              <w:left w:val="nil"/>
              <w:bottom w:val="single" w:sz="4" w:space="0" w:color="auto"/>
              <w:right w:val="single" w:sz="4" w:space="0" w:color="auto"/>
            </w:tcBorders>
            <w:noWrap/>
            <w:vAlign w:val="center"/>
          </w:tcPr>
          <w:p w14:paraId="471D25FF"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975" w:type="dxa"/>
            <w:tcBorders>
              <w:top w:val="nil"/>
              <w:left w:val="nil"/>
              <w:bottom w:val="single" w:sz="4" w:space="0" w:color="auto"/>
              <w:right w:val="single" w:sz="4" w:space="0" w:color="auto"/>
            </w:tcBorders>
            <w:noWrap/>
            <w:vAlign w:val="center"/>
          </w:tcPr>
          <w:p w14:paraId="44479123"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1725" w:type="dxa"/>
            <w:tcBorders>
              <w:top w:val="nil"/>
              <w:left w:val="nil"/>
              <w:bottom w:val="single" w:sz="4" w:space="0" w:color="auto"/>
              <w:right w:val="single" w:sz="4" w:space="0" w:color="auto"/>
            </w:tcBorders>
            <w:noWrap/>
            <w:vAlign w:val="center"/>
          </w:tcPr>
          <w:p w14:paraId="0897BBF7"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1297" w:type="dxa"/>
            <w:tcBorders>
              <w:top w:val="nil"/>
              <w:left w:val="nil"/>
              <w:bottom w:val="single" w:sz="4" w:space="0" w:color="auto"/>
              <w:right w:val="single" w:sz="4" w:space="0" w:color="auto"/>
            </w:tcBorders>
            <w:noWrap/>
            <w:vAlign w:val="center"/>
          </w:tcPr>
          <w:p w14:paraId="4012BAD0"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2134" w:type="dxa"/>
            <w:tcBorders>
              <w:top w:val="nil"/>
              <w:left w:val="nil"/>
              <w:bottom w:val="single" w:sz="4" w:space="0" w:color="auto"/>
              <w:right w:val="single" w:sz="4" w:space="0" w:color="auto"/>
            </w:tcBorders>
            <w:noWrap/>
            <w:vAlign w:val="center"/>
          </w:tcPr>
          <w:p w14:paraId="29958D5D"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2505" w:type="dxa"/>
            <w:tcBorders>
              <w:top w:val="nil"/>
              <w:left w:val="nil"/>
              <w:bottom w:val="single" w:sz="4" w:space="0" w:color="auto"/>
              <w:right w:val="single" w:sz="4" w:space="0" w:color="auto"/>
            </w:tcBorders>
            <w:noWrap/>
            <w:vAlign w:val="center"/>
          </w:tcPr>
          <w:p w14:paraId="695CED6B"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c>
          <w:tcPr>
            <w:tcW w:w="1984" w:type="dxa"/>
            <w:tcBorders>
              <w:top w:val="nil"/>
              <w:left w:val="nil"/>
              <w:bottom w:val="single" w:sz="4" w:space="0" w:color="auto"/>
              <w:right w:val="single" w:sz="4" w:space="0" w:color="auto"/>
            </w:tcBorders>
            <w:noWrap/>
            <w:vAlign w:val="center"/>
          </w:tcPr>
          <w:p w14:paraId="2D0D0A66" w14:textId="77777777" w:rsidR="007D1150" w:rsidRDefault="0001536F">
            <w:pPr>
              <w:widowControl/>
              <w:jc w:val="left"/>
              <w:rPr>
                <w:rFonts w:ascii="宋体" w:cs="宋体"/>
                <w:color w:val="000000" w:themeColor="text1"/>
                <w:kern w:val="0"/>
              </w:rPr>
            </w:pPr>
            <w:r>
              <w:rPr>
                <w:rFonts w:ascii="宋体" w:hAnsi="宋体" w:cs="宋体" w:hint="eastAsia"/>
                <w:color w:val="000000" w:themeColor="text1"/>
                <w:kern w:val="0"/>
              </w:rPr>
              <w:t xml:space="preserve">　</w:t>
            </w:r>
          </w:p>
        </w:tc>
      </w:tr>
      <w:tr w:rsidR="007D1150" w14:paraId="6183BDE5" w14:textId="77777777">
        <w:trPr>
          <w:trHeight w:val="499"/>
        </w:trPr>
        <w:tc>
          <w:tcPr>
            <w:tcW w:w="14040" w:type="dxa"/>
            <w:gridSpan w:val="8"/>
            <w:tcBorders>
              <w:top w:val="nil"/>
              <w:left w:val="nil"/>
              <w:bottom w:val="nil"/>
              <w:right w:val="nil"/>
            </w:tcBorders>
            <w:noWrap/>
            <w:vAlign w:val="bottom"/>
          </w:tcPr>
          <w:p w14:paraId="138E9F58" w14:textId="77777777" w:rsidR="007D1150" w:rsidRDefault="0001536F">
            <w:pPr>
              <w:widowControl/>
              <w:jc w:val="left"/>
              <w:rPr>
                <w:rFonts w:ascii="宋体" w:cs="宋体"/>
                <w:color w:val="000000" w:themeColor="text1"/>
                <w:kern w:val="0"/>
              </w:rPr>
            </w:pPr>
            <w:r>
              <w:rPr>
                <w:rFonts w:ascii="黑体" w:eastAsia="黑体" w:hAnsi="宋体" w:cs="宋体" w:hint="eastAsia"/>
                <w:color w:val="000000" w:themeColor="text1"/>
                <w:kern w:val="0"/>
                <w:szCs w:val="21"/>
              </w:rPr>
              <w:t>注：</w:t>
            </w:r>
            <w:r>
              <w:rPr>
                <w:rFonts w:ascii="宋体" w:hAnsi="宋体" w:cs="宋体" w:hint="eastAsia"/>
                <w:color w:val="000000" w:themeColor="text1"/>
                <w:kern w:val="0"/>
                <w:szCs w:val="21"/>
              </w:rPr>
              <w:t>本表中所列材料设备应仅限于承包人自行采购范围内的材料设备。本表格可以按照同样的格式扩展。</w:t>
            </w:r>
          </w:p>
        </w:tc>
      </w:tr>
    </w:tbl>
    <w:p w14:paraId="1618EC9C" w14:textId="77777777" w:rsidR="007D1150" w:rsidRDefault="007D1150">
      <w:pPr>
        <w:jc w:val="center"/>
        <w:rPr>
          <w:color w:val="000000" w:themeColor="text1"/>
          <w:sz w:val="20"/>
        </w:rPr>
      </w:pPr>
    </w:p>
    <w:p w14:paraId="5539DE29" w14:textId="77777777" w:rsidR="007D1150" w:rsidRDefault="007D1150">
      <w:pPr>
        <w:jc w:val="center"/>
        <w:rPr>
          <w:color w:val="000000" w:themeColor="text1"/>
          <w:sz w:val="20"/>
        </w:rPr>
      </w:pPr>
    </w:p>
    <w:p w14:paraId="280C9B4B" w14:textId="77777777" w:rsidR="007D1150" w:rsidRDefault="007D1150">
      <w:pPr>
        <w:spacing w:line="360" w:lineRule="auto"/>
        <w:rPr>
          <w:rFonts w:ascii="宋体"/>
          <w:color w:val="000000" w:themeColor="text1"/>
        </w:rPr>
        <w:sectPr w:rsidR="007D1150">
          <w:pgSz w:w="16838" w:h="11906" w:orient="landscape"/>
          <w:pgMar w:top="1797" w:right="1440" w:bottom="1797" w:left="1440" w:header="851" w:footer="992" w:gutter="0"/>
          <w:cols w:space="425"/>
          <w:docGrid w:type="lines" w:linePitch="312"/>
        </w:sectPr>
      </w:pPr>
    </w:p>
    <w:p w14:paraId="06AE6245" w14:textId="77777777" w:rsidR="007D1150" w:rsidRDefault="007D1150">
      <w:pPr>
        <w:jc w:val="center"/>
        <w:rPr>
          <w:b/>
          <w:color w:val="000000" w:themeColor="text1"/>
          <w:sz w:val="52"/>
          <w:szCs w:val="52"/>
        </w:rPr>
      </w:pPr>
      <w:bookmarkStart w:id="1408" w:name="_Toc342296543"/>
      <w:bookmarkStart w:id="1409" w:name="_Toc152045783"/>
      <w:bookmarkStart w:id="1410" w:name="_Toc429569595"/>
      <w:bookmarkStart w:id="1411" w:name="_Toc144974852"/>
      <w:bookmarkStart w:id="1412" w:name="_Toc241459785"/>
      <w:bookmarkStart w:id="1413" w:name="_Toc179632801"/>
      <w:bookmarkStart w:id="1414" w:name="_Toc152042572"/>
    </w:p>
    <w:p w14:paraId="6AFC9242" w14:textId="77777777" w:rsidR="007D1150" w:rsidRDefault="007D1150">
      <w:pPr>
        <w:jc w:val="center"/>
        <w:rPr>
          <w:b/>
          <w:color w:val="000000" w:themeColor="text1"/>
          <w:sz w:val="52"/>
          <w:szCs w:val="52"/>
        </w:rPr>
      </w:pPr>
    </w:p>
    <w:p w14:paraId="7683D9B8" w14:textId="77777777" w:rsidR="007D1150" w:rsidRDefault="007D1150">
      <w:pPr>
        <w:jc w:val="center"/>
        <w:rPr>
          <w:b/>
          <w:color w:val="000000" w:themeColor="text1"/>
          <w:sz w:val="52"/>
          <w:szCs w:val="52"/>
        </w:rPr>
      </w:pPr>
    </w:p>
    <w:p w14:paraId="3B446FD7" w14:textId="77777777" w:rsidR="007D1150" w:rsidRDefault="007D1150">
      <w:pPr>
        <w:jc w:val="center"/>
        <w:rPr>
          <w:b/>
          <w:color w:val="000000" w:themeColor="text1"/>
          <w:sz w:val="52"/>
          <w:szCs w:val="52"/>
        </w:rPr>
      </w:pPr>
    </w:p>
    <w:p w14:paraId="4B8358A8" w14:textId="77777777" w:rsidR="007D1150" w:rsidRDefault="007D1150">
      <w:pPr>
        <w:jc w:val="center"/>
        <w:rPr>
          <w:b/>
          <w:color w:val="000000" w:themeColor="text1"/>
          <w:sz w:val="52"/>
          <w:szCs w:val="52"/>
        </w:rPr>
      </w:pPr>
    </w:p>
    <w:p w14:paraId="08ECFECD" w14:textId="77777777" w:rsidR="007D1150" w:rsidRDefault="007D1150">
      <w:pPr>
        <w:jc w:val="center"/>
        <w:rPr>
          <w:b/>
          <w:color w:val="000000" w:themeColor="text1"/>
          <w:sz w:val="52"/>
          <w:szCs w:val="52"/>
        </w:rPr>
      </w:pPr>
    </w:p>
    <w:p w14:paraId="06F7A2D1" w14:textId="77777777" w:rsidR="007D1150" w:rsidRDefault="0001536F">
      <w:pPr>
        <w:pStyle w:val="afa"/>
        <w:spacing w:beforeLines="50" w:before="156"/>
        <w:rPr>
          <w:color w:val="000000" w:themeColor="text1"/>
        </w:rPr>
      </w:pPr>
      <w:bookmarkStart w:id="1415" w:name="_Toc101882119"/>
      <w:bookmarkStart w:id="1416" w:name="_Toc489691821"/>
      <w:r>
        <w:rPr>
          <w:rFonts w:hint="eastAsia"/>
          <w:color w:val="000000" w:themeColor="text1"/>
        </w:rPr>
        <w:t>第七章图纸</w:t>
      </w:r>
      <w:bookmarkEnd w:id="1415"/>
      <w:bookmarkEnd w:id="1416"/>
    </w:p>
    <w:p w14:paraId="652DE312" w14:textId="77777777" w:rsidR="007D1150" w:rsidRDefault="007D1150">
      <w:pPr>
        <w:jc w:val="center"/>
        <w:rPr>
          <w:b/>
          <w:color w:val="000000" w:themeColor="text1"/>
          <w:sz w:val="52"/>
          <w:szCs w:val="52"/>
        </w:rPr>
      </w:pPr>
    </w:p>
    <w:p w14:paraId="2C6D1DC1" w14:textId="77777777" w:rsidR="007D1150" w:rsidRDefault="007D1150">
      <w:pPr>
        <w:jc w:val="center"/>
        <w:rPr>
          <w:b/>
          <w:color w:val="000000" w:themeColor="text1"/>
          <w:sz w:val="52"/>
          <w:szCs w:val="52"/>
        </w:rPr>
      </w:pPr>
    </w:p>
    <w:p w14:paraId="711B4462" w14:textId="77777777" w:rsidR="007D1150" w:rsidRDefault="007D1150">
      <w:pPr>
        <w:rPr>
          <w:b/>
          <w:color w:val="000000" w:themeColor="text1"/>
          <w:sz w:val="52"/>
          <w:szCs w:val="52"/>
        </w:rPr>
        <w:sectPr w:rsidR="007D1150">
          <w:headerReference w:type="even" r:id="rId45"/>
          <w:headerReference w:type="default" r:id="rId46"/>
          <w:pgSz w:w="11906" w:h="16838"/>
          <w:pgMar w:top="1440" w:right="1797" w:bottom="1440" w:left="1797" w:header="851" w:footer="992" w:gutter="0"/>
          <w:cols w:space="425"/>
          <w:docGrid w:type="lines" w:linePitch="312"/>
        </w:sectPr>
      </w:pPr>
    </w:p>
    <w:p w14:paraId="3E1B6A8C" w14:textId="77777777" w:rsidR="007D1150" w:rsidRDefault="0001536F">
      <w:pPr>
        <w:pStyle w:val="2TimesNewRoman5020"/>
        <w:spacing w:before="156" w:after="156"/>
        <w:rPr>
          <w:rFonts w:hAnsi="宋体"/>
          <w:b/>
          <w:color w:val="000000" w:themeColor="text1"/>
        </w:rPr>
      </w:pPr>
      <w:bookmarkStart w:id="1417" w:name="_Toc489691822"/>
      <w:bookmarkStart w:id="1418" w:name="_Toc497584193"/>
      <w:bookmarkStart w:id="1419" w:name="_Toc101882120"/>
      <w:bookmarkStart w:id="1420" w:name="_Toc10235806"/>
      <w:bookmarkStart w:id="1421" w:name="_Toc342296544"/>
      <w:bookmarkStart w:id="1422" w:name="_Toc144974853"/>
      <w:bookmarkStart w:id="1423" w:name="_Toc152042573"/>
      <w:bookmarkStart w:id="1424" w:name="_Toc179632802"/>
      <w:bookmarkStart w:id="1425" w:name="_Toc152045784"/>
      <w:bookmarkStart w:id="1426" w:name="_Toc429569596"/>
      <w:bookmarkStart w:id="1427" w:name="_Toc489691823"/>
      <w:bookmarkStart w:id="1428" w:name="_Toc241459786"/>
      <w:bookmarkEnd w:id="1408"/>
      <w:bookmarkEnd w:id="1409"/>
      <w:bookmarkEnd w:id="1410"/>
      <w:bookmarkEnd w:id="1411"/>
      <w:bookmarkEnd w:id="1412"/>
      <w:bookmarkEnd w:id="1413"/>
      <w:bookmarkEnd w:id="1414"/>
      <w:r>
        <w:rPr>
          <w:rFonts w:hAnsi="宋体"/>
          <w:b/>
          <w:color w:val="000000" w:themeColor="text1"/>
        </w:rPr>
        <w:lastRenderedPageBreak/>
        <w:t>1.</w:t>
      </w:r>
      <w:r>
        <w:rPr>
          <w:rFonts w:hAnsi="宋体" w:hint="eastAsia"/>
          <w:b/>
          <w:color w:val="000000" w:themeColor="text1"/>
        </w:rPr>
        <w:t>图纸目录</w:t>
      </w:r>
      <w:bookmarkEnd w:id="1417"/>
      <w:bookmarkEnd w:id="1418"/>
      <w:bookmarkEnd w:id="1419"/>
      <w:bookmarkEnd w:id="1420"/>
    </w:p>
    <w:p w14:paraId="3CD35BF2" w14:textId="77777777" w:rsidR="007D1150" w:rsidRDefault="0001536F">
      <w:pPr>
        <w:rPr>
          <w:color w:val="000000" w:themeColor="text1"/>
        </w:rPr>
      </w:pPr>
      <w:r>
        <w:rPr>
          <w:rFonts w:hint="eastAsia"/>
          <w:color w:val="000000" w:themeColor="text1"/>
        </w:rPr>
        <w:t>详见电子版图纸</w:t>
      </w:r>
    </w:p>
    <w:p w14:paraId="137B19A6" w14:textId="77777777" w:rsidR="007D1150" w:rsidRDefault="0001536F">
      <w:pPr>
        <w:pStyle w:val="2TimesNewRoman5020"/>
        <w:spacing w:before="156" w:after="156"/>
        <w:rPr>
          <w:rFonts w:hAnsi="宋体"/>
          <w:b/>
          <w:color w:val="000000" w:themeColor="text1"/>
        </w:rPr>
      </w:pPr>
      <w:r>
        <w:rPr>
          <w:color w:val="000000" w:themeColor="text1"/>
        </w:rPr>
        <w:br w:type="page"/>
      </w:r>
      <w:bookmarkStart w:id="1429" w:name="_Toc10235807"/>
      <w:bookmarkStart w:id="1430" w:name="_Toc101882121"/>
      <w:bookmarkStart w:id="1431" w:name="_Toc497584194"/>
      <w:r>
        <w:rPr>
          <w:rFonts w:hAnsi="宋体"/>
          <w:b/>
          <w:color w:val="000000" w:themeColor="text1"/>
        </w:rPr>
        <w:lastRenderedPageBreak/>
        <w:t>2.</w:t>
      </w:r>
      <w:r>
        <w:rPr>
          <w:rFonts w:hAnsi="宋体" w:hint="eastAsia"/>
          <w:b/>
          <w:color w:val="000000" w:themeColor="text1"/>
        </w:rPr>
        <w:t>图</w:t>
      </w:r>
      <w:r>
        <w:rPr>
          <w:rFonts w:hAnsi="宋体"/>
          <w:b/>
          <w:color w:val="000000" w:themeColor="text1"/>
        </w:rPr>
        <w:t xml:space="preserve">  </w:t>
      </w:r>
      <w:r>
        <w:rPr>
          <w:rFonts w:hAnsi="宋体" w:hint="eastAsia"/>
          <w:b/>
          <w:color w:val="000000" w:themeColor="text1"/>
        </w:rPr>
        <w:t>纸</w:t>
      </w:r>
      <w:bookmarkEnd w:id="1429"/>
      <w:bookmarkEnd w:id="1430"/>
      <w:bookmarkEnd w:id="1431"/>
    </w:p>
    <w:p w14:paraId="7493BAC3" w14:textId="77777777" w:rsidR="007D1150" w:rsidRDefault="0001536F">
      <w:pPr>
        <w:ind w:firstLineChars="200" w:firstLine="420"/>
        <w:rPr>
          <w:color w:val="000000" w:themeColor="text1"/>
        </w:rPr>
      </w:pPr>
      <w:r>
        <w:rPr>
          <w:rFonts w:hint="eastAsia"/>
          <w:color w:val="000000" w:themeColor="text1"/>
        </w:rPr>
        <w:t>作为招标文件组成部分的图纸（见图纸目录），随招标文件一并提供给投标人。</w:t>
      </w:r>
    </w:p>
    <w:p w14:paraId="6270B34A" w14:textId="77777777" w:rsidR="007D1150" w:rsidRDefault="007D1150">
      <w:pPr>
        <w:rPr>
          <w:color w:val="000000" w:themeColor="text1"/>
        </w:rPr>
      </w:pPr>
    </w:p>
    <w:p w14:paraId="189AFFD1" w14:textId="77777777" w:rsidR="007D1150" w:rsidRDefault="007D1150">
      <w:pPr>
        <w:rPr>
          <w:color w:val="000000" w:themeColor="text1"/>
        </w:rPr>
      </w:pPr>
    </w:p>
    <w:p w14:paraId="0D54B7EA" w14:textId="77777777" w:rsidR="007D1150" w:rsidRDefault="007D1150">
      <w:pPr>
        <w:rPr>
          <w:color w:val="000000" w:themeColor="text1"/>
        </w:rPr>
      </w:pPr>
    </w:p>
    <w:p w14:paraId="06204E53" w14:textId="77777777" w:rsidR="007D1150" w:rsidRDefault="007D1150">
      <w:pPr>
        <w:rPr>
          <w:color w:val="000000" w:themeColor="text1"/>
        </w:rPr>
      </w:pPr>
    </w:p>
    <w:p w14:paraId="2069701D" w14:textId="77777777" w:rsidR="007D1150" w:rsidRDefault="007D1150">
      <w:pPr>
        <w:spacing w:line="360" w:lineRule="auto"/>
        <w:rPr>
          <w:rFonts w:ascii="宋体"/>
          <w:color w:val="000000" w:themeColor="text1"/>
        </w:rPr>
      </w:pPr>
    </w:p>
    <w:p w14:paraId="07FED797" w14:textId="77777777" w:rsidR="007D1150" w:rsidRDefault="007D1150">
      <w:pPr>
        <w:spacing w:line="360" w:lineRule="auto"/>
        <w:rPr>
          <w:rFonts w:ascii="宋体"/>
          <w:color w:val="000000" w:themeColor="text1"/>
        </w:rPr>
      </w:pPr>
    </w:p>
    <w:bookmarkEnd w:id="1421"/>
    <w:bookmarkEnd w:id="1422"/>
    <w:bookmarkEnd w:id="1423"/>
    <w:bookmarkEnd w:id="1424"/>
    <w:bookmarkEnd w:id="1425"/>
    <w:bookmarkEnd w:id="1426"/>
    <w:bookmarkEnd w:id="1427"/>
    <w:bookmarkEnd w:id="1428"/>
    <w:p w14:paraId="56A1612B" w14:textId="77777777" w:rsidR="007D1150" w:rsidRDefault="007D1150">
      <w:pPr>
        <w:rPr>
          <w:color w:val="000000" w:themeColor="text1"/>
        </w:rPr>
      </w:pPr>
    </w:p>
    <w:p w14:paraId="081999FF" w14:textId="77777777" w:rsidR="007D1150" w:rsidRDefault="007D1150">
      <w:pPr>
        <w:rPr>
          <w:color w:val="000000" w:themeColor="text1"/>
        </w:rPr>
      </w:pPr>
    </w:p>
    <w:p w14:paraId="59358A47" w14:textId="77777777" w:rsidR="007D1150" w:rsidRDefault="007D1150">
      <w:pPr>
        <w:spacing w:line="360" w:lineRule="auto"/>
        <w:rPr>
          <w:rFonts w:ascii="宋体"/>
          <w:color w:val="000000" w:themeColor="text1"/>
        </w:rPr>
      </w:pPr>
    </w:p>
    <w:p w14:paraId="760699EF" w14:textId="77777777" w:rsidR="007D1150" w:rsidRDefault="007D1150">
      <w:pPr>
        <w:spacing w:line="360" w:lineRule="auto"/>
        <w:rPr>
          <w:rFonts w:ascii="宋体"/>
          <w:color w:val="000000" w:themeColor="text1"/>
        </w:rPr>
      </w:pPr>
    </w:p>
    <w:p w14:paraId="764C6559" w14:textId="77777777" w:rsidR="007D1150" w:rsidRDefault="007D1150">
      <w:pPr>
        <w:spacing w:line="360" w:lineRule="auto"/>
        <w:jc w:val="center"/>
        <w:rPr>
          <w:rFonts w:ascii="宋体"/>
          <w:color w:val="000000" w:themeColor="text1"/>
          <w:sz w:val="20"/>
        </w:rPr>
      </w:pPr>
    </w:p>
    <w:p w14:paraId="6BD90D87" w14:textId="77777777" w:rsidR="007D1150" w:rsidRDefault="007D1150">
      <w:pPr>
        <w:spacing w:line="600" w:lineRule="auto"/>
        <w:rPr>
          <w:color w:val="000000" w:themeColor="text1"/>
          <w:sz w:val="24"/>
        </w:rPr>
      </w:pPr>
    </w:p>
    <w:p w14:paraId="00E8DA2D" w14:textId="77777777" w:rsidR="007D1150" w:rsidRDefault="007D1150">
      <w:pPr>
        <w:spacing w:line="360" w:lineRule="auto"/>
        <w:rPr>
          <w:color w:val="000000" w:themeColor="text1"/>
        </w:rPr>
        <w:sectPr w:rsidR="007D1150">
          <w:pgSz w:w="11906" w:h="16838"/>
          <w:pgMar w:top="1440" w:right="1797" w:bottom="1440" w:left="1797" w:header="851" w:footer="992" w:gutter="0"/>
          <w:cols w:space="425"/>
          <w:docGrid w:type="lines" w:linePitch="312"/>
        </w:sectPr>
      </w:pPr>
    </w:p>
    <w:p w14:paraId="000693A5" w14:textId="77777777" w:rsidR="007D1150" w:rsidRDefault="007D1150">
      <w:pPr>
        <w:jc w:val="center"/>
        <w:rPr>
          <w:b/>
          <w:color w:val="000000" w:themeColor="text1"/>
          <w:sz w:val="52"/>
          <w:szCs w:val="52"/>
        </w:rPr>
      </w:pPr>
    </w:p>
    <w:p w14:paraId="175AC343" w14:textId="77777777" w:rsidR="007D1150" w:rsidRDefault="007D1150">
      <w:pPr>
        <w:jc w:val="center"/>
        <w:rPr>
          <w:b/>
          <w:color w:val="000000" w:themeColor="text1"/>
          <w:sz w:val="52"/>
          <w:szCs w:val="52"/>
        </w:rPr>
      </w:pPr>
    </w:p>
    <w:p w14:paraId="1001A7A9" w14:textId="77777777" w:rsidR="007D1150" w:rsidRDefault="007D1150">
      <w:pPr>
        <w:jc w:val="center"/>
        <w:rPr>
          <w:b/>
          <w:color w:val="000000" w:themeColor="text1"/>
          <w:sz w:val="52"/>
          <w:szCs w:val="52"/>
        </w:rPr>
      </w:pPr>
    </w:p>
    <w:p w14:paraId="2A89C23A" w14:textId="77777777" w:rsidR="007D1150" w:rsidRDefault="007D1150">
      <w:pPr>
        <w:jc w:val="center"/>
        <w:rPr>
          <w:b/>
          <w:color w:val="000000" w:themeColor="text1"/>
          <w:sz w:val="52"/>
          <w:szCs w:val="52"/>
        </w:rPr>
      </w:pPr>
    </w:p>
    <w:p w14:paraId="01ECE576" w14:textId="77777777" w:rsidR="007D1150" w:rsidRDefault="007D1150">
      <w:pPr>
        <w:jc w:val="center"/>
        <w:rPr>
          <w:b/>
          <w:color w:val="000000" w:themeColor="text1"/>
          <w:sz w:val="52"/>
          <w:szCs w:val="52"/>
        </w:rPr>
      </w:pPr>
    </w:p>
    <w:p w14:paraId="782B9E94" w14:textId="77777777" w:rsidR="007D1150" w:rsidRDefault="007D1150">
      <w:pPr>
        <w:jc w:val="center"/>
        <w:rPr>
          <w:b/>
          <w:color w:val="000000" w:themeColor="text1"/>
          <w:sz w:val="52"/>
          <w:szCs w:val="52"/>
        </w:rPr>
      </w:pPr>
    </w:p>
    <w:p w14:paraId="3C6F953F" w14:textId="77777777" w:rsidR="007D1150" w:rsidRDefault="0001536F">
      <w:pPr>
        <w:pStyle w:val="afa"/>
        <w:rPr>
          <w:color w:val="000000" w:themeColor="text1"/>
        </w:rPr>
      </w:pPr>
      <w:bookmarkStart w:id="1432" w:name="_Toc101882122"/>
      <w:bookmarkStart w:id="1433" w:name="_Toc489691824"/>
      <w:r>
        <w:rPr>
          <w:rFonts w:hint="eastAsia"/>
          <w:color w:val="000000" w:themeColor="text1"/>
        </w:rPr>
        <w:t>第八章投标文件格式</w:t>
      </w:r>
      <w:bookmarkEnd w:id="1432"/>
      <w:bookmarkEnd w:id="1433"/>
    </w:p>
    <w:p w14:paraId="1FBD57A6" w14:textId="77777777" w:rsidR="007D1150" w:rsidRDefault="007D1150">
      <w:pPr>
        <w:jc w:val="center"/>
        <w:rPr>
          <w:b/>
          <w:color w:val="000000" w:themeColor="text1"/>
          <w:sz w:val="52"/>
          <w:szCs w:val="52"/>
        </w:rPr>
      </w:pPr>
    </w:p>
    <w:p w14:paraId="3DD832E7" w14:textId="77777777" w:rsidR="007D1150" w:rsidRDefault="007D1150">
      <w:pPr>
        <w:jc w:val="center"/>
        <w:rPr>
          <w:b/>
          <w:color w:val="000000" w:themeColor="text1"/>
          <w:sz w:val="52"/>
          <w:szCs w:val="52"/>
        </w:rPr>
      </w:pPr>
    </w:p>
    <w:p w14:paraId="2A259938" w14:textId="77777777" w:rsidR="007D1150" w:rsidRDefault="007D1150">
      <w:pPr>
        <w:jc w:val="center"/>
        <w:rPr>
          <w:b/>
          <w:color w:val="000000" w:themeColor="text1"/>
          <w:sz w:val="52"/>
          <w:szCs w:val="52"/>
        </w:rPr>
      </w:pPr>
    </w:p>
    <w:p w14:paraId="7F73AFE3" w14:textId="77777777" w:rsidR="007D1150" w:rsidRDefault="007D1150">
      <w:pPr>
        <w:jc w:val="center"/>
        <w:rPr>
          <w:b/>
          <w:color w:val="000000" w:themeColor="text1"/>
          <w:sz w:val="52"/>
          <w:szCs w:val="52"/>
        </w:rPr>
      </w:pPr>
    </w:p>
    <w:p w14:paraId="142FA0A9" w14:textId="77777777" w:rsidR="007D1150" w:rsidRDefault="007D1150">
      <w:pPr>
        <w:jc w:val="center"/>
        <w:rPr>
          <w:b/>
          <w:color w:val="000000" w:themeColor="text1"/>
          <w:sz w:val="52"/>
          <w:szCs w:val="52"/>
        </w:rPr>
      </w:pPr>
    </w:p>
    <w:p w14:paraId="02333D5A" w14:textId="77777777" w:rsidR="007D1150" w:rsidRDefault="007D1150">
      <w:pPr>
        <w:jc w:val="center"/>
        <w:rPr>
          <w:b/>
          <w:color w:val="000000" w:themeColor="text1"/>
          <w:sz w:val="52"/>
          <w:szCs w:val="52"/>
        </w:rPr>
      </w:pPr>
    </w:p>
    <w:p w14:paraId="02C563E4" w14:textId="77777777" w:rsidR="007D1150" w:rsidRDefault="007D1150">
      <w:pPr>
        <w:jc w:val="center"/>
        <w:rPr>
          <w:b/>
          <w:color w:val="000000" w:themeColor="text1"/>
          <w:sz w:val="52"/>
          <w:szCs w:val="52"/>
        </w:rPr>
      </w:pPr>
    </w:p>
    <w:p w14:paraId="6995CC2A" w14:textId="77777777" w:rsidR="007D1150" w:rsidRDefault="007D1150">
      <w:pPr>
        <w:jc w:val="center"/>
        <w:rPr>
          <w:rFonts w:ascii="宋体"/>
          <w:b/>
          <w:color w:val="000000" w:themeColor="text1"/>
          <w:sz w:val="48"/>
          <w:szCs w:val="48"/>
        </w:rPr>
        <w:sectPr w:rsidR="007D1150">
          <w:headerReference w:type="even" r:id="rId47"/>
          <w:headerReference w:type="default" r:id="rId48"/>
          <w:footerReference w:type="even" r:id="rId49"/>
          <w:footerReference w:type="default" r:id="rId50"/>
          <w:headerReference w:type="first" r:id="rId51"/>
          <w:footerReference w:type="first" r:id="rId52"/>
          <w:pgSz w:w="11906" w:h="16838"/>
          <w:pgMar w:top="1440" w:right="1797" w:bottom="1440" w:left="1797" w:header="851" w:footer="992" w:gutter="0"/>
          <w:cols w:space="425"/>
          <w:docGrid w:linePitch="312"/>
        </w:sectPr>
      </w:pPr>
    </w:p>
    <w:p w14:paraId="32C649C9" w14:textId="77777777" w:rsidR="007D1150" w:rsidRDefault="007D1150">
      <w:pPr>
        <w:spacing w:line="440" w:lineRule="exact"/>
        <w:rPr>
          <w:rFonts w:ascii="宋体"/>
          <w:color w:val="000000" w:themeColor="text1"/>
          <w:sz w:val="20"/>
          <w:szCs w:val="20"/>
        </w:rPr>
      </w:pPr>
    </w:p>
    <w:p w14:paraId="7C0970BE" w14:textId="77777777" w:rsidR="007D1150" w:rsidRDefault="007D1150">
      <w:pPr>
        <w:spacing w:line="440" w:lineRule="exact"/>
        <w:rPr>
          <w:rFonts w:ascii="宋体"/>
          <w:color w:val="000000" w:themeColor="text1"/>
          <w:sz w:val="20"/>
          <w:szCs w:val="20"/>
        </w:rPr>
      </w:pPr>
    </w:p>
    <w:p w14:paraId="1137293B" w14:textId="77777777" w:rsidR="007D1150" w:rsidRDefault="007D1150">
      <w:pPr>
        <w:spacing w:line="440" w:lineRule="exact"/>
        <w:rPr>
          <w:rFonts w:ascii="宋体"/>
          <w:color w:val="000000" w:themeColor="text1"/>
          <w:sz w:val="20"/>
          <w:szCs w:val="20"/>
        </w:rPr>
      </w:pPr>
    </w:p>
    <w:p w14:paraId="0C3567D2" w14:textId="77777777" w:rsidR="007D1150" w:rsidRDefault="007D1150">
      <w:pPr>
        <w:spacing w:line="440" w:lineRule="exact"/>
        <w:rPr>
          <w:rFonts w:ascii="宋体"/>
          <w:color w:val="000000" w:themeColor="text1"/>
          <w:sz w:val="20"/>
          <w:szCs w:val="20"/>
        </w:rPr>
      </w:pPr>
    </w:p>
    <w:p w14:paraId="77DC9D48" w14:textId="77777777" w:rsidR="007D1150" w:rsidRDefault="007D1150">
      <w:pPr>
        <w:spacing w:line="440" w:lineRule="exact"/>
        <w:rPr>
          <w:rFonts w:ascii="宋体"/>
          <w:color w:val="000000" w:themeColor="text1"/>
          <w:sz w:val="20"/>
          <w:szCs w:val="20"/>
        </w:rPr>
      </w:pPr>
    </w:p>
    <w:p w14:paraId="658AC39F" w14:textId="77777777" w:rsidR="007D1150" w:rsidRDefault="007D1150">
      <w:pPr>
        <w:spacing w:line="440" w:lineRule="exact"/>
        <w:rPr>
          <w:rFonts w:ascii="宋体"/>
          <w:color w:val="000000" w:themeColor="text1"/>
          <w:sz w:val="20"/>
          <w:szCs w:val="20"/>
        </w:rPr>
      </w:pPr>
    </w:p>
    <w:p w14:paraId="177F9D54" w14:textId="77777777" w:rsidR="007D1150" w:rsidRDefault="007D1150">
      <w:pPr>
        <w:spacing w:line="440" w:lineRule="exact"/>
        <w:rPr>
          <w:rFonts w:ascii="宋体"/>
          <w:color w:val="000000" w:themeColor="text1"/>
          <w:sz w:val="20"/>
          <w:szCs w:val="20"/>
        </w:rPr>
      </w:pPr>
    </w:p>
    <w:p w14:paraId="15C36EF1" w14:textId="77777777" w:rsidR="007D1150" w:rsidRDefault="0001536F">
      <w:pPr>
        <w:jc w:val="center"/>
        <w:rPr>
          <w:rFonts w:ascii="宋体" w:hAnsi="宋体"/>
          <w:color w:val="000000" w:themeColor="text1"/>
          <w:sz w:val="28"/>
          <w:szCs w:val="28"/>
        </w:rPr>
      </w:pPr>
      <w:r>
        <w:rPr>
          <w:rFonts w:ascii="宋体" w:hAnsi="宋体"/>
          <w:color w:val="000000" w:themeColor="text1"/>
          <w:sz w:val="28"/>
          <w:szCs w:val="28"/>
          <w:u w:val="single"/>
        </w:rPr>
        <w:t xml:space="preserve">                </w:t>
      </w:r>
      <w:r>
        <w:rPr>
          <w:rFonts w:ascii="宋体" w:hAnsi="宋体" w:hint="eastAsia"/>
          <w:color w:val="000000" w:themeColor="text1"/>
          <w:sz w:val="28"/>
          <w:szCs w:val="28"/>
        </w:rPr>
        <w:t>（工程名称）施工招标</w:t>
      </w:r>
    </w:p>
    <w:p w14:paraId="0583DBB6" w14:textId="77777777" w:rsidR="007D1150" w:rsidRDefault="007D1150">
      <w:pPr>
        <w:rPr>
          <w:rFonts w:ascii="宋体" w:hAnsi="宋体"/>
          <w:color w:val="000000" w:themeColor="text1"/>
          <w:sz w:val="20"/>
          <w:szCs w:val="20"/>
        </w:rPr>
      </w:pPr>
    </w:p>
    <w:p w14:paraId="2E908586" w14:textId="77777777" w:rsidR="007D1150" w:rsidRDefault="007D1150">
      <w:pPr>
        <w:rPr>
          <w:rFonts w:ascii="宋体" w:hAnsi="宋体"/>
          <w:color w:val="000000" w:themeColor="text1"/>
          <w:sz w:val="20"/>
          <w:szCs w:val="20"/>
        </w:rPr>
      </w:pPr>
    </w:p>
    <w:p w14:paraId="795F2631" w14:textId="77777777" w:rsidR="007D1150" w:rsidRDefault="0001536F">
      <w:pPr>
        <w:jc w:val="center"/>
        <w:rPr>
          <w:rFonts w:ascii="宋体"/>
          <w:color w:val="000000" w:themeColor="text1"/>
          <w:sz w:val="44"/>
          <w:szCs w:val="44"/>
        </w:rPr>
      </w:pPr>
      <w:r>
        <w:rPr>
          <w:rFonts w:ascii="宋体" w:hAnsi="宋体" w:hint="eastAsia"/>
          <w:b/>
          <w:color w:val="000000" w:themeColor="text1"/>
          <w:sz w:val="52"/>
          <w:szCs w:val="52"/>
        </w:rPr>
        <w:t>投</w:t>
      </w:r>
      <w:r>
        <w:rPr>
          <w:rFonts w:ascii="宋体" w:hAnsi="宋体"/>
          <w:b/>
          <w:color w:val="000000" w:themeColor="text1"/>
          <w:sz w:val="52"/>
          <w:szCs w:val="52"/>
        </w:rPr>
        <w:t xml:space="preserve">  </w:t>
      </w:r>
      <w:r>
        <w:rPr>
          <w:rFonts w:ascii="宋体" w:hAnsi="宋体" w:hint="eastAsia"/>
          <w:b/>
          <w:color w:val="000000" w:themeColor="text1"/>
          <w:sz w:val="52"/>
          <w:szCs w:val="52"/>
        </w:rPr>
        <w:t>标</w:t>
      </w:r>
      <w:r>
        <w:rPr>
          <w:rFonts w:ascii="宋体" w:hAnsi="宋体"/>
          <w:b/>
          <w:color w:val="000000" w:themeColor="text1"/>
          <w:sz w:val="52"/>
          <w:szCs w:val="52"/>
        </w:rPr>
        <w:t xml:space="preserve">  </w:t>
      </w:r>
      <w:r>
        <w:rPr>
          <w:rFonts w:ascii="宋体" w:hAnsi="宋体" w:hint="eastAsia"/>
          <w:b/>
          <w:color w:val="000000" w:themeColor="text1"/>
          <w:sz w:val="52"/>
          <w:szCs w:val="52"/>
        </w:rPr>
        <w:t>文</w:t>
      </w:r>
      <w:r>
        <w:rPr>
          <w:rFonts w:ascii="宋体" w:hAnsi="宋体"/>
          <w:b/>
          <w:color w:val="000000" w:themeColor="text1"/>
          <w:sz w:val="52"/>
          <w:szCs w:val="52"/>
        </w:rPr>
        <w:t xml:space="preserve">  </w:t>
      </w:r>
      <w:r>
        <w:rPr>
          <w:rFonts w:ascii="宋体" w:hAnsi="宋体" w:hint="eastAsia"/>
          <w:b/>
          <w:color w:val="000000" w:themeColor="text1"/>
          <w:sz w:val="52"/>
          <w:szCs w:val="52"/>
        </w:rPr>
        <w:t>件</w:t>
      </w:r>
    </w:p>
    <w:p w14:paraId="52490EB3" w14:textId="77777777" w:rsidR="007D1150" w:rsidRDefault="007D1150">
      <w:pPr>
        <w:rPr>
          <w:rFonts w:ascii="宋体"/>
          <w:color w:val="000000" w:themeColor="text1"/>
          <w:sz w:val="28"/>
          <w:szCs w:val="28"/>
        </w:rPr>
      </w:pPr>
    </w:p>
    <w:p w14:paraId="57C5CE41" w14:textId="77777777" w:rsidR="007D1150" w:rsidRDefault="007D1150">
      <w:pPr>
        <w:rPr>
          <w:rFonts w:ascii="宋体"/>
          <w:color w:val="000000" w:themeColor="text1"/>
          <w:sz w:val="28"/>
          <w:szCs w:val="28"/>
        </w:rPr>
      </w:pPr>
    </w:p>
    <w:p w14:paraId="5A867CA9" w14:textId="77777777" w:rsidR="007D1150" w:rsidRDefault="007D1150">
      <w:pPr>
        <w:rPr>
          <w:rFonts w:ascii="宋体"/>
          <w:color w:val="000000" w:themeColor="text1"/>
          <w:sz w:val="28"/>
          <w:szCs w:val="28"/>
        </w:rPr>
      </w:pPr>
    </w:p>
    <w:p w14:paraId="7469528E" w14:textId="77777777" w:rsidR="007D1150" w:rsidRDefault="007D1150">
      <w:pPr>
        <w:rPr>
          <w:rFonts w:ascii="宋体"/>
          <w:color w:val="000000" w:themeColor="text1"/>
          <w:sz w:val="28"/>
          <w:szCs w:val="28"/>
        </w:rPr>
      </w:pPr>
    </w:p>
    <w:p w14:paraId="079118C3" w14:textId="77777777" w:rsidR="007D1150" w:rsidRDefault="007D1150">
      <w:pPr>
        <w:rPr>
          <w:rFonts w:ascii="宋体"/>
          <w:color w:val="000000" w:themeColor="text1"/>
          <w:sz w:val="28"/>
          <w:szCs w:val="28"/>
        </w:rPr>
      </w:pPr>
    </w:p>
    <w:p w14:paraId="646F9807" w14:textId="77777777" w:rsidR="007D1150" w:rsidRDefault="007D1150">
      <w:pPr>
        <w:rPr>
          <w:rFonts w:ascii="宋体"/>
          <w:color w:val="000000" w:themeColor="text1"/>
          <w:sz w:val="28"/>
          <w:szCs w:val="28"/>
        </w:rPr>
      </w:pPr>
    </w:p>
    <w:p w14:paraId="28281E4F" w14:textId="77777777" w:rsidR="007D1150" w:rsidRDefault="007D1150">
      <w:pPr>
        <w:rPr>
          <w:rFonts w:ascii="宋体"/>
          <w:color w:val="000000" w:themeColor="text1"/>
          <w:sz w:val="28"/>
          <w:szCs w:val="28"/>
        </w:rPr>
      </w:pPr>
    </w:p>
    <w:p w14:paraId="261F8768" w14:textId="77777777" w:rsidR="007D1150" w:rsidRDefault="007D1150">
      <w:pPr>
        <w:rPr>
          <w:rFonts w:ascii="宋体"/>
          <w:color w:val="000000" w:themeColor="text1"/>
          <w:sz w:val="28"/>
          <w:szCs w:val="28"/>
        </w:rPr>
      </w:pPr>
    </w:p>
    <w:p w14:paraId="229A57EE" w14:textId="77777777" w:rsidR="007D1150" w:rsidRDefault="007D1150">
      <w:pPr>
        <w:rPr>
          <w:rFonts w:ascii="宋体"/>
          <w:color w:val="000000" w:themeColor="text1"/>
          <w:sz w:val="28"/>
          <w:szCs w:val="28"/>
        </w:rPr>
      </w:pPr>
    </w:p>
    <w:p w14:paraId="162C1350" w14:textId="77777777" w:rsidR="007D1150" w:rsidRDefault="007D1150">
      <w:pPr>
        <w:rPr>
          <w:rFonts w:ascii="宋体"/>
          <w:color w:val="000000" w:themeColor="text1"/>
          <w:sz w:val="28"/>
          <w:szCs w:val="28"/>
        </w:rPr>
      </w:pPr>
    </w:p>
    <w:p w14:paraId="33EDB356" w14:textId="77777777" w:rsidR="007D1150" w:rsidRDefault="007D1150">
      <w:pPr>
        <w:rPr>
          <w:rFonts w:ascii="宋体"/>
          <w:color w:val="000000" w:themeColor="text1"/>
          <w:sz w:val="28"/>
          <w:szCs w:val="28"/>
        </w:rPr>
      </w:pPr>
    </w:p>
    <w:p w14:paraId="4105CAD3" w14:textId="77777777" w:rsidR="007D1150" w:rsidRDefault="007D1150">
      <w:pPr>
        <w:rPr>
          <w:rFonts w:ascii="宋体"/>
          <w:color w:val="000000" w:themeColor="text1"/>
          <w:sz w:val="28"/>
          <w:szCs w:val="28"/>
        </w:rPr>
      </w:pPr>
    </w:p>
    <w:p w14:paraId="1642DFAA" w14:textId="77777777" w:rsidR="007D1150" w:rsidRDefault="007D1150">
      <w:pPr>
        <w:rPr>
          <w:rFonts w:ascii="宋体"/>
          <w:color w:val="000000" w:themeColor="text1"/>
          <w:sz w:val="28"/>
          <w:szCs w:val="28"/>
        </w:rPr>
      </w:pPr>
    </w:p>
    <w:p w14:paraId="1E8B3C86" w14:textId="77777777" w:rsidR="007D1150" w:rsidRDefault="0001536F">
      <w:pPr>
        <w:spacing w:line="480" w:lineRule="auto"/>
        <w:jc w:val="center"/>
        <w:rPr>
          <w:rFonts w:ascii="宋体"/>
          <w:color w:val="000000" w:themeColor="text1"/>
          <w:sz w:val="28"/>
          <w:szCs w:val="28"/>
          <w:u w:val="single"/>
        </w:rPr>
      </w:pPr>
      <w:r>
        <w:rPr>
          <w:rFonts w:ascii="宋体" w:hAnsi="宋体" w:hint="eastAsia"/>
          <w:color w:val="000000" w:themeColor="text1"/>
          <w:sz w:val="28"/>
          <w:szCs w:val="28"/>
        </w:rPr>
        <w:t>投标人：</w:t>
      </w:r>
      <w:r>
        <w:rPr>
          <w:rFonts w:ascii="宋体" w:hAnsi="宋体"/>
          <w:color w:val="000000" w:themeColor="text1"/>
          <w:sz w:val="28"/>
          <w:szCs w:val="28"/>
          <w:u w:val="single"/>
        </w:rPr>
        <w:t xml:space="preserve">                              </w:t>
      </w:r>
      <w:r>
        <w:rPr>
          <w:rFonts w:ascii="宋体" w:hAnsi="宋体" w:hint="eastAsia"/>
          <w:color w:val="000000" w:themeColor="text1"/>
          <w:sz w:val="28"/>
          <w:szCs w:val="28"/>
        </w:rPr>
        <w:t>（盖单位章）</w:t>
      </w:r>
    </w:p>
    <w:p w14:paraId="5E9DAA42" w14:textId="77777777" w:rsidR="007D1150" w:rsidRDefault="0001536F">
      <w:pPr>
        <w:spacing w:line="480" w:lineRule="auto"/>
        <w:jc w:val="center"/>
        <w:rPr>
          <w:rFonts w:ascii="宋体"/>
          <w:color w:val="000000" w:themeColor="text1"/>
          <w:sz w:val="28"/>
          <w:szCs w:val="28"/>
        </w:rPr>
      </w:pPr>
      <w:r>
        <w:rPr>
          <w:rFonts w:ascii="宋体" w:hAnsi="宋体" w:hint="eastAsia"/>
          <w:color w:val="000000" w:themeColor="text1"/>
          <w:sz w:val="28"/>
          <w:szCs w:val="28"/>
        </w:rPr>
        <w:t>法定代表人或其委托代理人：</w:t>
      </w:r>
      <w:r>
        <w:rPr>
          <w:rFonts w:ascii="宋体" w:hAnsi="宋体"/>
          <w:color w:val="000000" w:themeColor="text1"/>
          <w:sz w:val="28"/>
          <w:szCs w:val="28"/>
          <w:u w:val="single"/>
        </w:rPr>
        <w:t xml:space="preserve">                </w:t>
      </w:r>
      <w:r>
        <w:rPr>
          <w:rFonts w:ascii="宋体" w:hAnsi="宋体" w:hint="eastAsia"/>
          <w:color w:val="000000" w:themeColor="text1"/>
          <w:sz w:val="28"/>
          <w:szCs w:val="28"/>
        </w:rPr>
        <w:t>（签字）</w:t>
      </w:r>
    </w:p>
    <w:p w14:paraId="61998E0D" w14:textId="77777777" w:rsidR="007D1150" w:rsidRDefault="007D1150">
      <w:pPr>
        <w:spacing w:line="480" w:lineRule="auto"/>
        <w:jc w:val="center"/>
        <w:rPr>
          <w:rFonts w:ascii="宋体"/>
          <w:color w:val="000000" w:themeColor="text1"/>
          <w:sz w:val="28"/>
          <w:szCs w:val="28"/>
          <w:u w:val="single"/>
        </w:rPr>
      </w:pPr>
    </w:p>
    <w:p w14:paraId="5AEB6E06" w14:textId="77777777" w:rsidR="007D1150" w:rsidRDefault="0001536F">
      <w:pPr>
        <w:spacing w:line="480" w:lineRule="auto"/>
        <w:jc w:val="center"/>
        <w:rPr>
          <w:rFonts w:ascii="宋体"/>
          <w:color w:val="000000" w:themeColor="text1"/>
          <w:sz w:val="28"/>
          <w:szCs w:val="28"/>
        </w:rPr>
      </w:pPr>
      <w:r>
        <w:rPr>
          <w:rFonts w:ascii="宋体" w:hAnsi="宋体"/>
          <w:color w:val="000000" w:themeColor="text1"/>
          <w:sz w:val="28"/>
          <w:szCs w:val="28"/>
          <w:u w:val="single"/>
        </w:rPr>
        <w:t xml:space="preserve">        </w:t>
      </w:r>
      <w:r>
        <w:rPr>
          <w:rFonts w:ascii="宋体" w:hAnsi="宋体" w:hint="eastAsia"/>
          <w:color w:val="000000" w:themeColor="text1"/>
          <w:sz w:val="28"/>
          <w:szCs w:val="28"/>
        </w:rPr>
        <w:t>年</w:t>
      </w:r>
      <w:r>
        <w:rPr>
          <w:rFonts w:ascii="宋体" w:hAnsi="宋体"/>
          <w:color w:val="000000" w:themeColor="text1"/>
          <w:sz w:val="28"/>
          <w:szCs w:val="28"/>
          <w:u w:val="single"/>
        </w:rPr>
        <w:t xml:space="preserve">        </w:t>
      </w:r>
      <w:r>
        <w:rPr>
          <w:rFonts w:ascii="宋体" w:hAnsi="宋体" w:hint="eastAsia"/>
          <w:color w:val="000000" w:themeColor="text1"/>
          <w:sz w:val="28"/>
          <w:szCs w:val="28"/>
        </w:rPr>
        <w:t>月</w:t>
      </w:r>
      <w:r>
        <w:rPr>
          <w:rFonts w:ascii="宋体" w:hAnsi="宋体"/>
          <w:color w:val="000000" w:themeColor="text1"/>
          <w:sz w:val="28"/>
          <w:szCs w:val="28"/>
          <w:u w:val="single"/>
        </w:rPr>
        <w:t xml:space="preserve">        </w:t>
      </w:r>
      <w:r>
        <w:rPr>
          <w:rFonts w:ascii="宋体" w:hAnsi="宋体" w:hint="eastAsia"/>
          <w:color w:val="000000" w:themeColor="text1"/>
          <w:sz w:val="28"/>
          <w:szCs w:val="28"/>
        </w:rPr>
        <w:t>日</w:t>
      </w:r>
    </w:p>
    <w:p w14:paraId="14E8CC33" w14:textId="77777777" w:rsidR="007D1150" w:rsidRDefault="0001536F">
      <w:pPr>
        <w:widowControl/>
        <w:jc w:val="left"/>
        <w:rPr>
          <w:rFonts w:ascii="宋体"/>
          <w:color w:val="000000" w:themeColor="text1"/>
        </w:rPr>
      </w:pPr>
      <w:bookmarkStart w:id="1434" w:name="_Toc152045787"/>
      <w:bookmarkStart w:id="1435" w:name="_Toc480487458"/>
      <w:bookmarkStart w:id="1436" w:name="_Toc342296571"/>
      <w:bookmarkStart w:id="1437" w:name="_Toc152042576"/>
      <w:bookmarkStart w:id="1438" w:name="_Toc241459814"/>
      <w:bookmarkStart w:id="1439" w:name="_Toc179632807"/>
      <w:bookmarkStart w:id="1440" w:name="_Toc144974856"/>
      <w:r>
        <w:rPr>
          <w:rFonts w:ascii="宋体"/>
          <w:color w:val="000000" w:themeColor="text1"/>
        </w:rPr>
        <w:br w:type="page"/>
      </w:r>
    </w:p>
    <w:p w14:paraId="41EE8935" w14:textId="77777777" w:rsidR="007D1150" w:rsidRDefault="0001536F">
      <w:pPr>
        <w:spacing w:line="540" w:lineRule="exact"/>
        <w:jc w:val="center"/>
        <w:rPr>
          <w:rFonts w:ascii="宋体"/>
          <w:color w:val="000000" w:themeColor="text1"/>
          <w:sz w:val="30"/>
          <w:szCs w:val="30"/>
        </w:rPr>
      </w:pPr>
      <w:r>
        <w:rPr>
          <w:rFonts w:ascii="宋体" w:hAnsi="宋体" w:hint="eastAsia"/>
          <w:color w:val="000000" w:themeColor="text1"/>
          <w:sz w:val="30"/>
          <w:szCs w:val="30"/>
        </w:rPr>
        <w:lastRenderedPageBreak/>
        <w:t>目</w:t>
      </w:r>
      <w:r>
        <w:rPr>
          <w:rFonts w:ascii="宋体" w:hAnsi="宋体"/>
          <w:color w:val="000000" w:themeColor="text1"/>
          <w:sz w:val="30"/>
          <w:szCs w:val="30"/>
        </w:rPr>
        <w:t xml:space="preserve">    </w:t>
      </w:r>
      <w:r>
        <w:rPr>
          <w:rFonts w:ascii="宋体" w:hAnsi="宋体" w:hint="eastAsia"/>
          <w:color w:val="000000" w:themeColor="text1"/>
          <w:sz w:val="30"/>
          <w:szCs w:val="30"/>
        </w:rPr>
        <w:t>录</w:t>
      </w:r>
      <w:bookmarkEnd w:id="1434"/>
      <w:bookmarkEnd w:id="1435"/>
      <w:bookmarkEnd w:id="1436"/>
      <w:bookmarkEnd w:id="1437"/>
      <w:bookmarkEnd w:id="1438"/>
      <w:bookmarkEnd w:id="1439"/>
      <w:bookmarkEnd w:id="1440"/>
    </w:p>
    <w:p w14:paraId="7712976F" w14:textId="77777777" w:rsidR="007D1150" w:rsidRDefault="007D1150">
      <w:pPr>
        <w:spacing w:line="540" w:lineRule="exact"/>
        <w:rPr>
          <w:rFonts w:ascii="宋体"/>
          <w:color w:val="000000" w:themeColor="text1"/>
        </w:rPr>
      </w:pPr>
    </w:p>
    <w:p w14:paraId="1F486DB8" w14:textId="77777777" w:rsidR="007D1150" w:rsidRDefault="0001536F">
      <w:pPr>
        <w:spacing w:line="480" w:lineRule="auto"/>
        <w:rPr>
          <w:rFonts w:ascii="宋体"/>
          <w:color w:val="000000" w:themeColor="text1"/>
        </w:rPr>
      </w:pPr>
      <w:r>
        <w:rPr>
          <w:rFonts w:ascii="宋体" w:hAnsi="宋体" w:hint="eastAsia"/>
          <w:color w:val="000000" w:themeColor="text1"/>
        </w:rPr>
        <w:t>一、投标函及投标函附录</w:t>
      </w:r>
    </w:p>
    <w:p w14:paraId="38A5F101" w14:textId="77777777" w:rsidR="007D1150" w:rsidRDefault="0001536F">
      <w:pPr>
        <w:spacing w:line="480" w:lineRule="auto"/>
        <w:rPr>
          <w:rFonts w:ascii="宋体"/>
          <w:color w:val="000000" w:themeColor="text1"/>
        </w:rPr>
      </w:pPr>
      <w:r>
        <w:rPr>
          <w:rFonts w:ascii="宋体" w:hAnsi="宋体" w:hint="eastAsia"/>
          <w:color w:val="000000" w:themeColor="text1"/>
        </w:rPr>
        <w:t>二、法定代表人身份证明、授权委托书</w:t>
      </w:r>
    </w:p>
    <w:p w14:paraId="511B7FF0" w14:textId="77777777" w:rsidR="007D1150" w:rsidRDefault="0001536F">
      <w:pPr>
        <w:spacing w:line="480" w:lineRule="auto"/>
        <w:rPr>
          <w:rFonts w:ascii="宋体"/>
          <w:color w:val="000000" w:themeColor="text1"/>
        </w:rPr>
      </w:pPr>
      <w:r>
        <w:rPr>
          <w:rFonts w:ascii="宋体" w:hAnsi="宋体" w:hint="eastAsia"/>
          <w:color w:val="000000" w:themeColor="text1"/>
        </w:rPr>
        <w:t>三、已标价工程量清单</w:t>
      </w:r>
    </w:p>
    <w:p w14:paraId="27080C74" w14:textId="77777777" w:rsidR="007D1150" w:rsidRDefault="0001536F">
      <w:pPr>
        <w:spacing w:line="480" w:lineRule="auto"/>
        <w:rPr>
          <w:rFonts w:ascii="宋体" w:hAnsi="宋体"/>
          <w:color w:val="000000" w:themeColor="text1"/>
        </w:rPr>
      </w:pPr>
      <w:r>
        <w:rPr>
          <w:rFonts w:ascii="宋体" w:hAnsi="宋体" w:hint="eastAsia"/>
          <w:color w:val="000000" w:themeColor="text1"/>
        </w:rPr>
        <w:t>四、施工组织设计</w:t>
      </w:r>
    </w:p>
    <w:p w14:paraId="7AD2980D" w14:textId="77777777" w:rsidR="007D1150" w:rsidRDefault="0001536F">
      <w:pPr>
        <w:spacing w:line="480" w:lineRule="auto"/>
        <w:rPr>
          <w:rFonts w:ascii="宋体"/>
          <w:color w:val="000000" w:themeColor="text1"/>
        </w:rPr>
      </w:pPr>
      <w:r>
        <w:rPr>
          <w:rFonts w:ascii="宋体" w:hAnsi="宋体" w:hint="eastAsia"/>
          <w:color w:val="000000" w:themeColor="text1"/>
        </w:rPr>
        <w:t>五、类似工程情况</w:t>
      </w:r>
    </w:p>
    <w:p w14:paraId="7C2029B9" w14:textId="77777777" w:rsidR="007D1150" w:rsidRDefault="0001536F">
      <w:pPr>
        <w:spacing w:line="480" w:lineRule="auto"/>
        <w:rPr>
          <w:rFonts w:ascii="宋体"/>
          <w:color w:val="000000" w:themeColor="text1"/>
        </w:rPr>
      </w:pPr>
      <w:r>
        <w:rPr>
          <w:rFonts w:ascii="宋体" w:hAnsi="宋体" w:hint="eastAsia"/>
          <w:color w:val="000000" w:themeColor="text1"/>
        </w:rPr>
        <w:t>六、项目管理机构</w:t>
      </w:r>
    </w:p>
    <w:p w14:paraId="78ED99E9" w14:textId="77777777" w:rsidR="007D1150" w:rsidRDefault="0001536F">
      <w:pPr>
        <w:spacing w:line="480" w:lineRule="auto"/>
        <w:rPr>
          <w:rFonts w:ascii="宋体"/>
          <w:color w:val="000000" w:themeColor="text1"/>
        </w:rPr>
      </w:pPr>
      <w:r>
        <w:rPr>
          <w:rFonts w:ascii="宋体" w:hAnsi="宋体" w:hint="eastAsia"/>
          <w:color w:val="000000" w:themeColor="text1"/>
        </w:rPr>
        <w:t>七、资格审查资料</w:t>
      </w:r>
    </w:p>
    <w:p w14:paraId="4E367BA6" w14:textId="77777777" w:rsidR="007D1150" w:rsidRDefault="007D1150">
      <w:pPr>
        <w:spacing w:line="480" w:lineRule="auto"/>
        <w:jc w:val="center"/>
        <w:rPr>
          <w:rFonts w:ascii="宋体"/>
          <w:color w:val="000000" w:themeColor="text1"/>
        </w:rPr>
      </w:pPr>
    </w:p>
    <w:p w14:paraId="1B3280D3" w14:textId="77777777" w:rsidR="007D1150" w:rsidRDefault="007D1150">
      <w:pPr>
        <w:spacing w:line="480" w:lineRule="auto"/>
        <w:jc w:val="center"/>
        <w:rPr>
          <w:rFonts w:ascii="宋体"/>
          <w:color w:val="000000" w:themeColor="text1"/>
          <w:sz w:val="28"/>
          <w:szCs w:val="28"/>
        </w:rPr>
        <w:sectPr w:rsidR="007D1150">
          <w:headerReference w:type="default" r:id="rId53"/>
          <w:footerReference w:type="default" r:id="rId54"/>
          <w:footerReference w:type="first" r:id="rId55"/>
          <w:pgSz w:w="11906" w:h="16838"/>
          <w:pgMar w:top="1440" w:right="1797" w:bottom="1440" w:left="1797" w:header="851" w:footer="992" w:gutter="0"/>
          <w:cols w:space="425"/>
          <w:docGrid w:linePitch="312"/>
        </w:sectPr>
      </w:pPr>
    </w:p>
    <w:p w14:paraId="7B84D93E" w14:textId="77777777" w:rsidR="007D1150" w:rsidRDefault="0001536F">
      <w:pPr>
        <w:pStyle w:val="2TimesNewRoman5020"/>
        <w:spacing w:before="120" w:after="120"/>
        <w:rPr>
          <w:rFonts w:hAnsi="宋体"/>
          <w:b/>
          <w:color w:val="000000" w:themeColor="text1"/>
        </w:rPr>
      </w:pPr>
      <w:bookmarkStart w:id="1441" w:name="_Toc144974857"/>
      <w:bookmarkStart w:id="1442" w:name="_Toc152045788"/>
      <w:bookmarkStart w:id="1443" w:name="_Toc179632808"/>
      <w:bookmarkStart w:id="1444" w:name="_Toc489691825"/>
      <w:bookmarkStart w:id="1445" w:name="_Toc480487459"/>
      <w:bookmarkStart w:id="1446" w:name="_Toc483684709"/>
      <w:bookmarkStart w:id="1447" w:name="_Toc241459815"/>
      <w:bookmarkStart w:id="1448" w:name="_Toc342296572"/>
      <w:bookmarkStart w:id="1449" w:name="_Toc497584196"/>
      <w:bookmarkStart w:id="1450" w:name="_Toc152042577"/>
      <w:bookmarkStart w:id="1451" w:name="_Toc480487460"/>
      <w:bookmarkStart w:id="1452" w:name="_Toc10235809"/>
      <w:bookmarkStart w:id="1453" w:name="_Toc480487535"/>
      <w:bookmarkStart w:id="1454" w:name="_Toc101882123"/>
      <w:r>
        <w:rPr>
          <w:rFonts w:hAnsi="宋体" w:hint="eastAsia"/>
          <w:b/>
          <w:color w:val="000000" w:themeColor="text1"/>
        </w:rPr>
        <w:lastRenderedPageBreak/>
        <w:t>一、投标函及投标函附录</w:t>
      </w:r>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p>
    <w:p w14:paraId="328F2160" w14:textId="77777777" w:rsidR="007D1150" w:rsidRDefault="0001536F">
      <w:pPr>
        <w:pStyle w:val="378020"/>
        <w:spacing w:before="120" w:after="120"/>
        <w:jc w:val="center"/>
        <w:rPr>
          <w:b/>
          <w:color w:val="000000" w:themeColor="text1"/>
        </w:rPr>
      </w:pPr>
      <w:bookmarkStart w:id="1455" w:name="_Toc497584197"/>
      <w:bookmarkStart w:id="1456" w:name="_Toc480487461"/>
      <w:bookmarkStart w:id="1457" w:name="_Toc10235810"/>
      <w:bookmarkStart w:id="1458" w:name="_Toc101882124"/>
      <w:bookmarkStart w:id="1459" w:name="_Toc483684710"/>
      <w:bookmarkStart w:id="1460" w:name="_Toc152045789"/>
      <w:bookmarkStart w:id="1461" w:name="_Toc152042578"/>
      <w:bookmarkStart w:id="1462" w:name="_Toc241459816"/>
      <w:bookmarkStart w:id="1463" w:name="_Toc144974858"/>
      <w:bookmarkStart w:id="1464" w:name="_Toc342296573"/>
      <w:bookmarkStart w:id="1465" w:name="_Toc179632809"/>
      <w:r>
        <w:rPr>
          <w:rFonts w:hint="eastAsia"/>
          <w:b/>
          <w:color w:val="000000" w:themeColor="text1"/>
        </w:rPr>
        <w:t>（一）投标函</w:t>
      </w:r>
      <w:bookmarkEnd w:id="1455"/>
      <w:bookmarkEnd w:id="1456"/>
      <w:bookmarkEnd w:id="1457"/>
      <w:bookmarkEnd w:id="1458"/>
      <w:bookmarkEnd w:id="1459"/>
    </w:p>
    <w:p w14:paraId="38003179" w14:textId="77777777" w:rsidR="007D1150" w:rsidRDefault="0001536F">
      <w:pPr>
        <w:tabs>
          <w:tab w:val="left" w:leader="underscore" w:pos="2880"/>
        </w:tabs>
        <w:spacing w:line="360" w:lineRule="auto"/>
        <w:rPr>
          <w:rFonts w:ascii="宋体" w:cs="Arial"/>
          <w:b/>
          <w:color w:val="000000" w:themeColor="text1"/>
          <w:szCs w:val="21"/>
        </w:rPr>
      </w:pPr>
      <w:r>
        <w:rPr>
          <w:rFonts w:ascii="宋体" w:hAnsi="宋体" w:cs="Arial" w:hint="eastAsia"/>
          <w:color w:val="000000" w:themeColor="text1"/>
          <w:szCs w:val="21"/>
        </w:rPr>
        <w:t>致</w:t>
      </w:r>
      <w:r>
        <w:rPr>
          <w:rFonts w:ascii="宋体" w:hAnsi="宋体" w:cs="Arial" w:hint="eastAsia"/>
          <w:b/>
          <w:color w:val="000000" w:themeColor="text1"/>
          <w:szCs w:val="21"/>
        </w:rPr>
        <w:t>：</w:t>
      </w:r>
      <w:r>
        <w:rPr>
          <w:rFonts w:ascii="宋体" w:hAnsi="宋体" w:cs="Arial"/>
          <w:color w:val="000000" w:themeColor="text1"/>
          <w:szCs w:val="21"/>
          <w:u w:val="single"/>
        </w:rPr>
        <w:t xml:space="preserve">                             </w:t>
      </w:r>
      <w:r>
        <w:rPr>
          <w:rFonts w:ascii="宋体" w:hAnsi="宋体" w:cs="Arial"/>
          <w:color w:val="000000" w:themeColor="text1"/>
          <w:szCs w:val="21"/>
        </w:rPr>
        <w:t>(</w:t>
      </w:r>
      <w:r>
        <w:rPr>
          <w:rFonts w:ascii="宋体" w:hAnsi="宋体" w:cs="Arial" w:hint="eastAsia"/>
          <w:color w:val="000000" w:themeColor="text1"/>
          <w:szCs w:val="21"/>
        </w:rPr>
        <w:t>招标人名称</w:t>
      </w:r>
      <w:r>
        <w:rPr>
          <w:rFonts w:ascii="宋体" w:hAnsi="宋体" w:cs="Arial"/>
          <w:color w:val="000000" w:themeColor="text1"/>
          <w:szCs w:val="21"/>
        </w:rPr>
        <w:t>)</w:t>
      </w:r>
    </w:p>
    <w:p w14:paraId="7A76C160" w14:textId="77777777" w:rsidR="007D1150" w:rsidRDefault="007D1150">
      <w:pPr>
        <w:spacing w:line="360" w:lineRule="auto"/>
        <w:ind w:firstLineChars="200" w:firstLine="420"/>
        <w:rPr>
          <w:rFonts w:ascii="宋体" w:cs="Arial"/>
          <w:color w:val="000000" w:themeColor="text1"/>
          <w:szCs w:val="21"/>
        </w:rPr>
      </w:pPr>
    </w:p>
    <w:p w14:paraId="38E57896" w14:textId="77777777" w:rsidR="007D1150" w:rsidRDefault="0001536F">
      <w:pPr>
        <w:spacing w:line="360" w:lineRule="auto"/>
        <w:ind w:firstLineChars="200" w:firstLine="420"/>
        <w:rPr>
          <w:rFonts w:ascii="宋体" w:cs="Arial"/>
          <w:color w:val="000000" w:themeColor="text1"/>
          <w:szCs w:val="21"/>
        </w:rPr>
      </w:pPr>
      <w:r>
        <w:rPr>
          <w:rFonts w:ascii="宋体" w:hAnsi="宋体" w:cs="Arial" w:hint="eastAsia"/>
          <w:color w:val="000000" w:themeColor="text1"/>
          <w:szCs w:val="21"/>
        </w:rPr>
        <w:t>在考察现场并充分研究</w:t>
      </w:r>
      <w:r>
        <w:rPr>
          <w:rFonts w:ascii="宋体" w:hAnsi="宋体" w:cs="Arial"/>
          <w:color w:val="000000" w:themeColor="text1"/>
          <w:szCs w:val="21"/>
          <w:u w:val="single"/>
        </w:rPr>
        <w:t xml:space="preserve">               </w:t>
      </w:r>
      <w:r>
        <w:rPr>
          <w:rFonts w:ascii="宋体" w:hAnsi="宋体" w:cs="Arial" w:hint="eastAsia"/>
          <w:color w:val="000000" w:themeColor="text1"/>
          <w:szCs w:val="21"/>
        </w:rPr>
        <w:t>（工程名称）（以下简称“本工程”）施工招标文件的全部内容后，我方兹以：</w:t>
      </w:r>
    </w:p>
    <w:p w14:paraId="564FDDF2" w14:textId="77777777" w:rsidR="007D1150" w:rsidRDefault="0001536F">
      <w:pPr>
        <w:tabs>
          <w:tab w:val="left" w:leader="underscore" w:pos="3600"/>
          <w:tab w:val="left" w:leader="underscore" w:pos="5400"/>
        </w:tabs>
        <w:spacing w:line="360" w:lineRule="auto"/>
        <w:ind w:firstLineChars="500" w:firstLine="1050"/>
        <w:rPr>
          <w:rFonts w:ascii="宋体" w:cs="Arial"/>
          <w:color w:val="000000" w:themeColor="text1"/>
          <w:szCs w:val="21"/>
        </w:rPr>
      </w:pPr>
      <w:r>
        <w:rPr>
          <w:rFonts w:ascii="宋体" w:hAnsi="宋体" w:cs="Arial" w:hint="eastAsia"/>
          <w:color w:val="000000" w:themeColor="text1"/>
          <w:szCs w:val="21"/>
        </w:rPr>
        <w:t>人民币（大写）：</w:t>
      </w:r>
      <w:r>
        <w:rPr>
          <w:rFonts w:ascii="宋体" w:hAnsi="宋体" w:cs="Arial"/>
          <w:color w:val="000000" w:themeColor="text1"/>
          <w:szCs w:val="21"/>
          <w:u w:val="single"/>
        </w:rPr>
        <w:t xml:space="preserve">                                        </w:t>
      </w:r>
    </w:p>
    <w:p w14:paraId="51026361" w14:textId="77777777" w:rsidR="007D1150" w:rsidRDefault="0001536F">
      <w:pPr>
        <w:tabs>
          <w:tab w:val="left" w:leader="underscore" w:pos="3600"/>
          <w:tab w:val="left" w:leader="underscore" w:pos="5400"/>
        </w:tabs>
        <w:spacing w:line="360" w:lineRule="auto"/>
        <w:ind w:firstLineChars="500" w:firstLine="1050"/>
        <w:rPr>
          <w:rFonts w:ascii="宋体" w:cs="Arial"/>
          <w:color w:val="000000" w:themeColor="text1"/>
          <w:szCs w:val="21"/>
        </w:rPr>
      </w:pPr>
      <w:r>
        <w:rPr>
          <w:rFonts w:ascii="宋体" w:hAnsi="宋体"/>
          <w:color w:val="000000" w:themeColor="text1"/>
          <w:szCs w:val="21"/>
        </w:rPr>
        <w:t>RMB</w:t>
      </w:r>
      <w:r>
        <w:rPr>
          <w:rFonts w:ascii="宋体" w:hAnsi="宋体" w:hint="eastAsia"/>
          <w:color w:val="000000" w:themeColor="text1"/>
          <w:szCs w:val="21"/>
        </w:rPr>
        <w:t>￥</w:t>
      </w:r>
      <w:r>
        <w:rPr>
          <w:rFonts w:ascii="宋体" w:hAnsi="宋体" w:cs="Arial" w:hint="eastAsia"/>
          <w:color w:val="000000" w:themeColor="text1"/>
          <w:szCs w:val="21"/>
        </w:rPr>
        <w:t>：</w:t>
      </w:r>
      <w:r>
        <w:rPr>
          <w:rFonts w:ascii="宋体" w:hAnsi="宋体" w:cs="Arial"/>
          <w:color w:val="000000" w:themeColor="text1"/>
          <w:szCs w:val="21"/>
          <w:u w:val="single"/>
        </w:rPr>
        <w:t xml:space="preserve">                                              </w:t>
      </w:r>
      <w:r>
        <w:rPr>
          <w:rFonts w:ascii="宋体" w:hAnsi="宋体" w:cs="Arial" w:hint="eastAsia"/>
          <w:color w:val="000000" w:themeColor="text1"/>
          <w:szCs w:val="21"/>
        </w:rPr>
        <w:t>元</w:t>
      </w:r>
    </w:p>
    <w:p w14:paraId="63AB719A" w14:textId="77777777" w:rsidR="007D1150" w:rsidRDefault="0001536F">
      <w:pPr>
        <w:snapToGrid w:val="0"/>
        <w:spacing w:line="360" w:lineRule="auto"/>
        <w:rPr>
          <w:rFonts w:ascii="宋体" w:cs="Arial"/>
          <w:color w:val="000000" w:themeColor="text1"/>
          <w:szCs w:val="21"/>
        </w:rPr>
      </w:pPr>
      <w:r>
        <w:rPr>
          <w:rFonts w:ascii="宋体" w:hAnsi="宋体" w:cs="Arial" w:hint="eastAsia"/>
          <w:color w:val="000000" w:themeColor="text1"/>
          <w:szCs w:val="21"/>
        </w:rPr>
        <w:t>的投标价格和按合同约定有权得到的其它金额，并严格按照合同约定，施工、竣工和交付本工程并维修其中的任何缺陷。</w:t>
      </w:r>
    </w:p>
    <w:p w14:paraId="43321A54" w14:textId="77777777" w:rsidR="007D1150" w:rsidRDefault="0001536F">
      <w:pPr>
        <w:snapToGrid w:val="0"/>
        <w:spacing w:line="360" w:lineRule="auto"/>
        <w:ind w:firstLineChars="200" w:firstLine="420"/>
        <w:rPr>
          <w:rFonts w:ascii="宋体"/>
          <w:color w:val="000000" w:themeColor="text1"/>
          <w:szCs w:val="21"/>
        </w:rPr>
      </w:pPr>
      <w:r>
        <w:rPr>
          <w:rFonts w:ascii="宋体" w:hAnsi="宋体" w:hint="eastAsia"/>
          <w:color w:val="000000" w:themeColor="text1"/>
          <w:szCs w:val="21"/>
        </w:rPr>
        <w:t>在我方的上述投标报价中，包括：</w:t>
      </w:r>
    </w:p>
    <w:p w14:paraId="7428EC3E" w14:textId="77777777" w:rsidR="007D1150" w:rsidRDefault="0001536F">
      <w:pPr>
        <w:snapToGrid w:val="0"/>
        <w:spacing w:line="360" w:lineRule="auto"/>
        <w:ind w:left="357" w:firstLine="723"/>
        <w:rPr>
          <w:rFonts w:ascii="宋体" w:hAnsi="宋体" w:cs="Arial"/>
          <w:color w:val="000000" w:themeColor="text1"/>
          <w:szCs w:val="21"/>
        </w:rPr>
      </w:pPr>
      <w:bookmarkStart w:id="1466" w:name="_Hlk8724309"/>
      <w:bookmarkStart w:id="1467" w:name="_Hlk8733931"/>
      <w:r>
        <w:rPr>
          <w:rFonts w:ascii="宋体" w:hAnsi="宋体" w:hint="eastAsia"/>
          <w:color w:val="000000" w:themeColor="text1"/>
          <w:szCs w:val="21"/>
        </w:rPr>
        <w:t>安全文明施工费</w:t>
      </w:r>
      <w:r>
        <w:rPr>
          <w:rFonts w:ascii="宋体" w:hAnsi="宋体" w:cs="Arial"/>
          <w:color w:val="000000" w:themeColor="text1"/>
          <w:szCs w:val="21"/>
        </w:rPr>
        <w:t>(</w:t>
      </w:r>
      <w:r>
        <w:rPr>
          <w:rFonts w:ascii="宋体" w:hAnsi="宋体" w:cs="Arial" w:hint="eastAsia"/>
          <w:color w:val="000000" w:themeColor="text1"/>
          <w:szCs w:val="21"/>
        </w:rPr>
        <w:t>含税</w:t>
      </w:r>
      <w:r>
        <w:rPr>
          <w:rFonts w:ascii="宋体" w:hAnsi="宋体" w:cs="Arial"/>
          <w:color w:val="000000" w:themeColor="text1"/>
          <w:szCs w:val="21"/>
        </w:rPr>
        <w:t>)</w:t>
      </w:r>
      <w:r>
        <w:rPr>
          <w:rFonts w:ascii="宋体" w:hAnsi="宋体" w:cs="Arial" w:hint="eastAsia"/>
          <w:color w:val="000000" w:themeColor="text1"/>
          <w:szCs w:val="21"/>
        </w:rPr>
        <w:t>合计金额</w:t>
      </w:r>
      <w:r>
        <w:rPr>
          <w:rFonts w:ascii="宋体" w:hAnsi="宋体"/>
          <w:color w:val="000000" w:themeColor="text1"/>
          <w:szCs w:val="21"/>
        </w:rPr>
        <w:t>RMB</w:t>
      </w:r>
      <w:r>
        <w:rPr>
          <w:rFonts w:ascii="宋体" w:hAnsi="宋体" w:hint="eastAsia"/>
          <w:color w:val="000000" w:themeColor="text1"/>
          <w:szCs w:val="21"/>
        </w:rPr>
        <w:t>￥</w:t>
      </w:r>
      <w:r>
        <w:rPr>
          <w:rFonts w:ascii="宋体" w:hAnsi="宋体" w:cs="Arial" w:hint="eastAsia"/>
          <w:color w:val="000000" w:themeColor="text1"/>
          <w:szCs w:val="21"/>
        </w:rPr>
        <w:t>：</w:t>
      </w:r>
      <w:r>
        <w:rPr>
          <w:rFonts w:ascii="宋体" w:hAnsi="宋体" w:cs="Arial"/>
          <w:color w:val="000000" w:themeColor="text1"/>
          <w:szCs w:val="21"/>
          <w:u w:val="single"/>
        </w:rPr>
        <w:t xml:space="preserve">                          </w:t>
      </w:r>
      <w:r>
        <w:rPr>
          <w:rFonts w:ascii="宋体" w:hAnsi="宋体" w:cs="Arial" w:hint="eastAsia"/>
          <w:color w:val="000000" w:themeColor="text1"/>
          <w:szCs w:val="21"/>
        </w:rPr>
        <w:t>元</w:t>
      </w:r>
      <w:bookmarkEnd w:id="1466"/>
    </w:p>
    <w:p w14:paraId="60FBFDA8" w14:textId="77777777" w:rsidR="007D1150" w:rsidRDefault="0001536F">
      <w:pPr>
        <w:snapToGrid w:val="0"/>
        <w:spacing w:line="360" w:lineRule="auto"/>
        <w:ind w:left="357" w:firstLine="723"/>
        <w:rPr>
          <w:rFonts w:ascii="宋体" w:cs="Arial"/>
          <w:color w:val="000000" w:themeColor="text1"/>
          <w:szCs w:val="21"/>
        </w:rPr>
      </w:pPr>
      <w:r>
        <w:rPr>
          <w:rFonts w:ascii="宋体" w:hAnsi="宋体" w:cs="Arial" w:hint="eastAsia"/>
          <w:color w:val="000000" w:themeColor="text1"/>
          <w:szCs w:val="21"/>
        </w:rPr>
        <w:t>建筑垃圾运输处置费</w:t>
      </w:r>
      <w:r>
        <w:rPr>
          <w:rFonts w:ascii="宋体" w:hAnsi="宋体" w:cs="Arial"/>
          <w:color w:val="000000" w:themeColor="text1"/>
          <w:szCs w:val="21"/>
        </w:rPr>
        <w:t>(</w:t>
      </w:r>
      <w:r>
        <w:rPr>
          <w:rFonts w:ascii="宋体" w:hAnsi="宋体" w:hint="eastAsia"/>
          <w:color w:val="000000" w:themeColor="text1"/>
          <w:szCs w:val="21"/>
        </w:rPr>
        <w:t>含税</w:t>
      </w:r>
      <w:r>
        <w:rPr>
          <w:rFonts w:ascii="宋体" w:hAnsi="宋体" w:cs="Arial"/>
          <w:color w:val="000000" w:themeColor="text1"/>
          <w:szCs w:val="21"/>
        </w:rPr>
        <w:t>)</w:t>
      </w:r>
      <w:r>
        <w:rPr>
          <w:rFonts w:ascii="宋体" w:hAnsi="宋体"/>
          <w:color w:val="000000" w:themeColor="text1"/>
          <w:szCs w:val="21"/>
        </w:rPr>
        <w:t>RMB</w:t>
      </w:r>
      <w:r>
        <w:rPr>
          <w:rFonts w:ascii="宋体" w:hAnsi="宋体" w:hint="eastAsia"/>
          <w:color w:val="000000" w:themeColor="text1"/>
          <w:szCs w:val="21"/>
        </w:rPr>
        <w:t>￥</w:t>
      </w:r>
      <w:r>
        <w:rPr>
          <w:rFonts w:ascii="宋体" w:hAnsi="宋体" w:cs="Arial" w:hint="eastAsia"/>
          <w:color w:val="000000" w:themeColor="text1"/>
          <w:szCs w:val="21"/>
        </w:rPr>
        <w:t>：</w:t>
      </w:r>
      <w:r>
        <w:rPr>
          <w:rFonts w:ascii="宋体" w:hAnsi="宋体" w:cs="Arial"/>
          <w:color w:val="000000" w:themeColor="text1"/>
          <w:szCs w:val="21"/>
          <w:u w:val="single"/>
        </w:rPr>
        <w:t xml:space="preserve">                               </w:t>
      </w:r>
      <w:r>
        <w:rPr>
          <w:rFonts w:ascii="宋体" w:hAnsi="宋体" w:cs="Arial" w:hint="eastAsia"/>
          <w:color w:val="000000" w:themeColor="text1"/>
          <w:szCs w:val="21"/>
        </w:rPr>
        <w:t>元</w:t>
      </w:r>
    </w:p>
    <w:p w14:paraId="3E3F0F0A" w14:textId="77777777" w:rsidR="007D1150" w:rsidRDefault="0001536F">
      <w:pPr>
        <w:snapToGrid w:val="0"/>
        <w:spacing w:line="360" w:lineRule="auto"/>
        <w:ind w:left="357" w:firstLine="723"/>
        <w:rPr>
          <w:rFonts w:ascii="宋体" w:hAnsi="宋体" w:cs="Arial"/>
          <w:color w:val="000000" w:themeColor="text1"/>
          <w:szCs w:val="21"/>
        </w:rPr>
      </w:pPr>
      <w:r>
        <w:rPr>
          <w:rFonts w:ascii="宋体" w:hAnsi="宋体" w:cs="Arial" w:hint="eastAsia"/>
          <w:color w:val="000000" w:themeColor="text1"/>
          <w:szCs w:val="21"/>
        </w:rPr>
        <w:t>赶工增加费</w:t>
      </w:r>
      <w:r>
        <w:rPr>
          <w:rFonts w:ascii="宋体" w:hAnsi="宋体" w:cs="Arial"/>
          <w:color w:val="000000" w:themeColor="text1"/>
          <w:szCs w:val="21"/>
        </w:rPr>
        <w:t>(</w:t>
      </w:r>
      <w:r>
        <w:rPr>
          <w:rFonts w:ascii="宋体" w:hAnsi="宋体" w:cs="Arial" w:hint="eastAsia"/>
          <w:color w:val="000000" w:themeColor="text1"/>
          <w:szCs w:val="21"/>
        </w:rPr>
        <w:t>含税</w:t>
      </w:r>
      <w:r>
        <w:rPr>
          <w:rFonts w:ascii="宋体" w:hAnsi="宋体" w:cs="Arial"/>
          <w:color w:val="000000" w:themeColor="text1"/>
          <w:szCs w:val="21"/>
        </w:rPr>
        <w:t>)</w:t>
      </w:r>
      <w:r>
        <w:rPr>
          <w:rFonts w:ascii="宋体" w:hAnsi="宋体" w:cs="Arial" w:hint="eastAsia"/>
          <w:color w:val="000000" w:themeColor="text1"/>
          <w:szCs w:val="21"/>
        </w:rPr>
        <w:t>合计金额</w:t>
      </w:r>
      <w:r>
        <w:rPr>
          <w:rFonts w:ascii="宋体" w:hAnsi="宋体"/>
          <w:color w:val="000000" w:themeColor="text1"/>
          <w:szCs w:val="21"/>
        </w:rPr>
        <w:t>RMB</w:t>
      </w:r>
      <w:r>
        <w:rPr>
          <w:rFonts w:ascii="宋体" w:hAnsi="宋体" w:hint="eastAsia"/>
          <w:color w:val="000000" w:themeColor="text1"/>
          <w:szCs w:val="21"/>
        </w:rPr>
        <w:t>￥</w:t>
      </w:r>
      <w:r>
        <w:rPr>
          <w:rFonts w:ascii="宋体" w:hAnsi="宋体" w:cs="Arial" w:hint="eastAsia"/>
          <w:color w:val="000000" w:themeColor="text1"/>
          <w:szCs w:val="21"/>
        </w:rPr>
        <w:t>（如有）：</w:t>
      </w:r>
      <w:r>
        <w:rPr>
          <w:rFonts w:ascii="宋体" w:hAnsi="宋体" w:cs="Arial"/>
          <w:color w:val="000000" w:themeColor="text1"/>
          <w:szCs w:val="21"/>
          <w:u w:val="single"/>
        </w:rPr>
        <w:t xml:space="preserve">                       </w:t>
      </w:r>
      <w:r>
        <w:rPr>
          <w:rFonts w:ascii="宋体" w:hAnsi="宋体" w:cs="Arial" w:hint="eastAsia"/>
          <w:color w:val="000000" w:themeColor="text1"/>
          <w:szCs w:val="21"/>
        </w:rPr>
        <w:t>元</w:t>
      </w:r>
    </w:p>
    <w:p w14:paraId="1430D9E3" w14:textId="77777777" w:rsidR="007D1150" w:rsidRDefault="0001536F">
      <w:pPr>
        <w:snapToGrid w:val="0"/>
        <w:spacing w:line="360" w:lineRule="auto"/>
        <w:ind w:left="357" w:firstLine="723"/>
        <w:rPr>
          <w:rFonts w:ascii="宋体" w:cs="Arial"/>
          <w:color w:val="000000" w:themeColor="text1"/>
          <w:szCs w:val="21"/>
        </w:rPr>
      </w:pPr>
      <w:r>
        <w:rPr>
          <w:rFonts w:ascii="宋体" w:hAnsi="宋体" w:cs="Arial" w:hint="eastAsia"/>
          <w:color w:val="000000" w:themeColor="text1"/>
          <w:szCs w:val="21"/>
        </w:rPr>
        <w:t>农民工工伤保险费</w:t>
      </w:r>
      <w:r>
        <w:rPr>
          <w:rFonts w:ascii="宋体" w:hAnsi="宋体"/>
          <w:color w:val="000000" w:themeColor="text1"/>
          <w:szCs w:val="21"/>
        </w:rPr>
        <w:t>RMB</w:t>
      </w:r>
      <w:r>
        <w:rPr>
          <w:rFonts w:ascii="宋体" w:hAnsi="宋体" w:hint="eastAsia"/>
          <w:color w:val="000000" w:themeColor="text1"/>
          <w:szCs w:val="21"/>
        </w:rPr>
        <w:t>￥</w:t>
      </w:r>
      <w:r>
        <w:rPr>
          <w:rFonts w:ascii="宋体" w:hAnsi="宋体" w:cs="Arial" w:hint="eastAsia"/>
          <w:color w:val="000000" w:themeColor="text1"/>
          <w:szCs w:val="21"/>
        </w:rPr>
        <w:t>：</w:t>
      </w:r>
      <w:r>
        <w:rPr>
          <w:rFonts w:ascii="宋体" w:hAnsi="宋体" w:cs="Arial"/>
          <w:color w:val="000000" w:themeColor="text1"/>
          <w:szCs w:val="21"/>
          <w:u w:val="single"/>
        </w:rPr>
        <w:t xml:space="preserve">                                      </w:t>
      </w:r>
      <w:r>
        <w:rPr>
          <w:rFonts w:ascii="宋体" w:hAnsi="宋体" w:cs="Arial" w:hint="eastAsia"/>
          <w:color w:val="000000" w:themeColor="text1"/>
          <w:szCs w:val="21"/>
        </w:rPr>
        <w:t>元</w:t>
      </w:r>
    </w:p>
    <w:p w14:paraId="3123987B" w14:textId="77777777" w:rsidR="007D1150" w:rsidRDefault="0001536F">
      <w:pPr>
        <w:snapToGrid w:val="0"/>
        <w:spacing w:line="360" w:lineRule="auto"/>
        <w:ind w:left="357" w:firstLine="723"/>
        <w:rPr>
          <w:rFonts w:ascii="宋体" w:cs="Arial"/>
          <w:color w:val="000000" w:themeColor="text1"/>
          <w:szCs w:val="21"/>
        </w:rPr>
      </w:pPr>
      <w:r>
        <w:rPr>
          <w:rFonts w:ascii="宋体" w:hAnsi="宋体" w:cs="Arial" w:hint="eastAsia"/>
          <w:color w:val="000000" w:themeColor="text1"/>
          <w:szCs w:val="21"/>
        </w:rPr>
        <w:t>暂列金额（不包括计日工部分）（</w:t>
      </w:r>
      <w:r>
        <w:rPr>
          <w:rFonts w:ascii="宋体" w:hAnsi="宋体" w:hint="eastAsia"/>
          <w:color w:val="000000" w:themeColor="text1"/>
          <w:szCs w:val="21"/>
        </w:rPr>
        <w:t>含税</w:t>
      </w:r>
      <w:r>
        <w:rPr>
          <w:rFonts w:ascii="宋体" w:hAnsi="宋体" w:cs="Arial" w:hint="eastAsia"/>
          <w:color w:val="000000" w:themeColor="text1"/>
          <w:szCs w:val="21"/>
        </w:rPr>
        <w:t>）合计金额</w:t>
      </w:r>
      <w:r>
        <w:rPr>
          <w:rFonts w:ascii="宋体" w:hAnsi="宋体"/>
          <w:color w:val="000000" w:themeColor="text1"/>
          <w:szCs w:val="21"/>
        </w:rPr>
        <w:t>RMB</w:t>
      </w:r>
      <w:r>
        <w:rPr>
          <w:rFonts w:ascii="宋体" w:hAnsi="宋体" w:hint="eastAsia"/>
          <w:color w:val="000000" w:themeColor="text1"/>
          <w:szCs w:val="21"/>
        </w:rPr>
        <w:t>￥</w:t>
      </w:r>
      <w:r>
        <w:rPr>
          <w:rFonts w:ascii="宋体" w:hAnsi="宋体" w:cs="Arial" w:hint="eastAsia"/>
          <w:color w:val="000000" w:themeColor="text1"/>
          <w:szCs w:val="21"/>
        </w:rPr>
        <w:t>：</w:t>
      </w:r>
      <w:r>
        <w:rPr>
          <w:rFonts w:ascii="宋体" w:hAnsi="宋体" w:cs="Arial"/>
          <w:color w:val="000000" w:themeColor="text1"/>
          <w:szCs w:val="21"/>
          <w:u w:val="single"/>
        </w:rPr>
        <w:t xml:space="preserve">           </w:t>
      </w:r>
      <w:r>
        <w:rPr>
          <w:rFonts w:ascii="宋体" w:hAnsi="宋体" w:cs="Arial" w:hint="eastAsia"/>
          <w:color w:val="000000" w:themeColor="text1"/>
          <w:szCs w:val="21"/>
        </w:rPr>
        <w:t>元</w:t>
      </w:r>
    </w:p>
    <w:p w14:paraId="3D9D774F" w14:textId="77777777" w:rsidR="007D1150" w:rsidRDefault="0001536F">
      <w:pPr>
        <w:snapToGrid w:val="0"/>
        <w:spacing w:line="360" w:lineRule="auto"/>
        <w:ind w:left="357" w:firstLine="723"/>
        <w:rPr>
          <w:rFonts w:ascii="宋体" w:cs="Arial"/>
          <w:color w:val="000000" w:themeColor="text1"/>
          <w:szCs w:val="21"/>
        </w:rPr>
      </w:pPr>
      <w:r>
        <w:rPr>
          <w:rFonts w:ascii="宋体" w:hAnsi="宋体" w:cs="Arial" w:hint="eastAsia"/>
          <w:color w:val="000000" w:themeColor="text1"/>
          <w:szCs w:val="21"/>
        </w:rPr>
        <w:t>专业工程暂估价</w:t>
      </w:r>
      <w:r>
        <w:rPr>
          <w:rFonts w:ascii="宋体" w:hAnsi="宋体" w:cs="Arial"/>
          <w:color w:val="000000" w:themeColor="text1"/>
          <w:szCs w:val="21"/>
        </w:rPr>
        <w:t>(</w:t>
      </w:r>
      <w:r>
        <w:rPr>
          <w:rFonts w:ascii="宋体" w:hAnsi="宋体" w:hint="eastAsia"/>
          <w:color w:val="000000" w:themeColor="text1"/>
          <w:szCs w:val="21"/>
        </w:rPr>
        <w:t>含税</w:t>
      </w:r>
      <w:r>
        <w:rPr>
          <w:rFonts w:ascii="宋体" w:hAnsi="宋体" w:cs="Arial"/>
          <w:color w:val="000000" w:themeColor="text1"/>
          <w:szCs w:val="21"/>
        </w:rPr>
        <w:t>)</w:t>
      </w:r>
      <w:r>
        <w:rPr>
          <w:rFonts w:ascii="宋体" w:hAnsi="宋体" w:cs="Arial" w:hint="eastAsia"/>
          <w:color w:val="000000" w:themeColor="text1"/>
          <w:szCs w:val="21"/>
        </w:rPr>
        <w:t>合计金额</w:t>
      </w:r>
      <w:r>
        <w:rPr>
          <w:rFonts w:ascii="宋体" w:hAnsi="宋体"/>
          <w:color w:val="000000" w:themeColor="text1"/>
          <w:szCs w:val="21"/>
        </w:rPr>
        <w:t>RMB</w:t>
      </w:r>
      <w:r>
        <w:rPr>
          <w:rFonts w:ascii="宋体" w:hAnsi="宋体" w:hint="eastAsia"/>
          <w:color w:val="000000" w:themeColor="text1"/>
          <w:szCs w:val="21"/>
        </w:rPr>
        <w:t>￥</w:t>
      </w:r>
      <w:r>
        <w:rPr>
          <w:rFonts w:ascii="宋体" w:hAnsi="宋体" w:cs="Arial" w:hint="eastAsia"/>
          <w:color w:val="000000" w:themeColor="text1"/>
          <w:szCs w:val="21"/>
        </w:rPr>
        <w:t>：</w:t>
      </w:r>
      <w:r>
        <w:rPr>
          <w:rFonts w:ascii="宋体" w:hAnsi="宋体" w:cs="Arial"/>
          <w:color w:val="000000" w:themeColor="text1"/>
          <w:szCs w:val="21"/>
          <w:u w:val="single"/>
        </w:rPr>
        <w:t xml:space="preserve">                          </w:t>
      </w:r>
      <w:r>
        <w:rPr>
          <w:rFonts w:ascii="宋体" w:hAnsi="宋体" w:cs="Arial" w:hint="eastAsia"/>
          <w:color w:val="000000" w:themeColor="text1"/>
          <w:szCs w:val="21"/>
        </w:rPr>
        <w:t>元</w:t>
      </w:r>
    </w:p>
    <w:p w14:paraId="5CF6D642" w14:textId="77777777" w:rsidR="007D1150" w:rsidRDefault="0001536F">
      <w:pPr>
        <w:snapToGrid w:val="0"/>
        <w:spacing w:line="360" w:lineRule="auto"/>
        <w:ind w:left="357" w:firstLine="723"/>
        <w:rPr>
          <w:rFonts w:ascii="宋体" w:cs="Arial"/>
          <w:color w:val="000000" w:themeColor="text1"/>
          <w:szCs w:val="21"/>
        </w:rPr>
      </w:pPr>
      <w:r>
        <w:rPr>
          <w:rFonts w:ascii="宋体" w:hAnsi="宋体" w:cs="Arial" w:hint="eastAsia"/>
          <w:color w:val="000000" w:themeColor="text1"/>
          <w:szCs w:val="21"/>
        </w:rPr>
        <w:t>······</w:t>
      </w:r>
    </w:p>
    <w:bookmarkEnd w:id="1467"/>
    <w:p w14:paraId="0486838A" w14:textId="77777777" w:rsidR="007D1150" w:rsidRDefault="0001536F">
      <w:pPr>
        <w:tabs>
          <w:tab w:val="left" w:leader="underscore" w:pos="3600"/>
          <w:tab w:val="left" w:leader="underscore" w:pos="5400"/>
        </w:tabs>
        <w:spacing w:line="360" w:lineRule="auto"/>
        <w:ind w:firstLineChars="200" w:firstLine="420"/>
        <w:rPr>
          <w:rFonts w:ascii="宋体"/>
          <w:color w:val="000000" w:themeColor="text1"/>
        </w:rPr>
      </w:pPr>
      <w:r>
        <w:rPr>
          <w:rFonts w:ascii="宋体" w:hAnsi="宋体" w:cs="Arial" w:hint="eastAsia"/>
          <w:color w:val="000000" w:themeColor="text1"/>
          <w:szCs w:val="21"/>
        </w:rPr>
        <w:t>如果我方中标，我方保证在</w:t>
      </w:r>
      <w:r>
        <w:rPr>
          <w:rFonts w:ascii="宋体" w:hAnsi="宋体" w:cs="Arial"/>
          <w:color w:val="000000" w:themeColor="text1"/>
          <w:szCs w:val="21"/>
          <w:u w:val="single"/>
        </w:rPr>
        <w:t xml:space="preserve">        </w:t>
      </w:r>
      <w:r>
        <w:rPr>
          <w:rFonts w:ascii="宋体" w:hAnsi="宋体" w:cs="Arial" w:hint="eastAsia"/>
          <w:color w:val="000000" w:themeColor="text1"/>
          <w:szCs w:val="21"/>
        </w:rPr>
        <w:t>年</w:t>
      </w:r>
      <w:r>
        <w:rPr>
          <w:rFonts w:ascii="宋体" w:hAnsi="宋体" w:cs="Arial"/>
          <w:color w:val="000000" w:themeColor="text1"/>
          <w:szCs w:val="21"/>
          <w:u w:val="single"/>
        </w:rPr>
        <w:t xml:space="preserve">     </w:t>
      </w:r>
      <w:r>
        <w:rPr>
          <w:rFonts w:ascii="宋体" w:hAnsi="宋体" w:cs="Arial" w:hint="eastAsia"/>
          <w:color w:val="000000" w:themeColor="text1"/>
          <w:szCs w:val="21"/>
        </w:rPr>
        <w:t>月</w:t>
      </w:r>
      <w:r>
        <w:rPr>
          <w:rFonts w:ascii="宋体" w:hAnsi="宋体" w:cs="Arial"/>
          <w:color w:val="000000" w:themeColor="text1"/>
          <w:szCs w:val="21"/>
          <w:u w:val="single"/>
        </w:rPr>
        <w:t xml:space="preserve">    </w:t>
      </w:r>
      <w:r>
        <w:rPr>
          <w:rFonts w:ascii="宋体" w:hAnsi="宋体" w:cs="Arial" w:hint="eastAsia"/>
          <w:color w:val="000000" w:themeColor="text1"/>
          <w:szCs w:val="21"/>
        </w:rPr>
        <w:t>日或按照合同约定的开工日期开始本工程的施工，</w:t>
      </w:r>
      <w:r>
        <w:rPr>
          <w:rFonts w:ascii="宋体" w:hAnsi="宋体"/>
          <w:color w:val="000000" w:themeColor="text1"/>
          <w:szCs w:val="21"/>
          <w:u w:val="single"/>
        </w:rPr>
        <w:t xml:space="preserve">        </w:t>
      </w:r>
      <w:r>
        <w:rPr>
          <w:rFonts w:ascii="宋体" w:hAnsi="宋体" w:hint="eastAsia"/>
          <w:color w:val="000000" w:themeColor="text1"/>
          <w:szCs w:val="21"/>
        </w:rPr>
        <w:t>天（日历日）内竣工，并</w:t>
      </w:r>
      <w:r>
        <w:rPr>
          <w:rFonts w:ascii="宋体" w:hAnsi="宋体" w:cs="Arial" w:hint="eastAsia"/>
          <w:color w:val="000000" w:themeColor="text1"/>
          <w:szCs w:val="21"/>
        </w:rPr>
        <w:t>确保工程质量达到</w:t>
      </w:r>
      <w:r>
        <w:rPr>
          <w:rFonts w:ascii="宋体" w:hAnsi="宋体" w:cs="Arial"/>
          <w:color w:val="000000" w:themeColor="text1"/>
          <w:szCs w:val="21"/>
          <w:u w:val="single"/>
        </w:rPr>
        <w:t xml:space="preserve">          </w:t>
      </w:r>
      <w:r>
        <w:rPr>
          <w:rFonts w:ascii="宋体" w:hAnsi="宋体" w:cs="Arial" w:hint="eastAsia"/>
          <w:color w:val="000000" w:themeColor="text1"/>
          <w:szCs w:val="21"/>
        </w:rPr>
        <w:t>标准</w:t>
      </w:r>
      <w:bookmarkStart w:id="1468" w:name="_Hlk8724341"/>
      <w:r>
        <w:rPr>
          <w:rFonts w:ascii="宋体" w:hAnsi="宋体" w:cs="Arial" w:hint="eastAsia"/>
          <w:color w:val="000000" w:themeColor="text1"/>
          <w:szCs w:val="21"/>
        </w:rPr>
        <w:t>，确保施工现场安全生产标准化管理目标达到</w:t>
      </w:r>
      <w:r>
        <w:rPr>
          <w:rFonts w:ascii="宋体" w:hAnsi="宋体" w:cs="Arial"/>
          <w:color w:val="000000" w:themeColor="text1"/>
          <w:szCs w:val="21"/>
          <w:u w:val="single"/>
        </w:rPr>
        <w:t xml:space="preserve">         </w:t>
      </w:r>
      <w:r>
        <w:rPr>
          <w:rFonts w:ascii="宋体" w:hAnsi="宋体" w:cs="Arial" w:hint="eastAsia"/>
          <w:color w:val="000000" w:themeColor="text1"/>
          <w:szCs w:val="21"/>
        </w:rPr>
        <w:t>等级。</w:t>
      </w:r>
      <w:bookmarkEnd w:id="1468"/>
      <w:r>
        <w:rPr>
          <w:rFonts w:ascii="宋体" w:hAnsi="宋体" w:hint="eastAsia"/>
          <w:color w:val="000000" w:themeColor="text1"/>
        </w:rPr>
        <w:t>我方同意本投标函在招标文件规定的提交投标文件截止时间后，在招标文件规定的投标有效期期满前对我方具有约束力，且随时准备接受你方发出的中标通知书。</w:t>
      </w:r>
    </w:p>
    <w:p w14:paraId="3770E547" w14:textId="77777777" w:rsidR="007D1150" w:rsidRDefault="0001536F">
      <w:pPr>
        <w:tabs>
          <w:tab w:val="left" w:leader="underscore" w:pos="3600"/>
          <w:tab w:val="left" w:leader="underscore" w:pos="5400"/>
        </w:tabs>
        <w:spacing w:line="360" w:lineRule="auto"/>
        <w:ind w:firstLineChars="200" w:firstLine="420"/>
        <w:rPr>
          <w:rFonts w:ascii="宋体"/>
          <w:color w:val="000000" w:themeColor="text1"/>
        </w:rPr>
      </w:pPr>
      <w:r>
        <w:rPr>
          <w:rFonts w:ascii="宋体" w:hAnsi="宋体" w:hint="eastAsia"/>
          <w:color w:val="000000" w:themeColor="text1"/>
        </w:rPr>
        <w:t>随本投标函递交的投标函附录是本投标函的组成部分，对我方构成约束力。</w:t>
      </w:r>
    </w:p>
    <w:p w14:paraId="0118ABB7" w14:textId="77777777" w:rsidR="007D1150" w:rsidRDefault="0001536F">
      <w:pPr>
        <w:tabs>
          <w:tab w:val="left" w:leader="underscore" w:pos="3600"/>
          <w:tab w:val="left" w:leader="underscore" w:pos="5400"/>
        </w:tabs>
        <w:wordWrap w:val="0"/>
        <w:spacing w:line="360" w:lineRule="auto"/>
        <w:ind w:firstLineChars="200" w:firstLine="420"/>
        <w:rPr>
          <w:rFonts w:ascii="宋体" w:cs="Arial"/>
          <w:color w:val="000000" w:themeColor="text1"/>
          <w:szCs w:val="21"/>
        </w:rPr>
      </w:pPr>
      <w:r>
        <w:rPr>
          <w:rFonts w:ascii="宋体" w:hAnsi="宋体" w:hint="eastAsia"/>
          <w:color w:val="000000" w:themeColor="text1"/>
        </w:rPr>
        <w:t>随同本投标函递交投标保证金一份，金额为</w:t>
      </w:r>
      <w:r>
        <w:rPr>
          <w:rFonts w:ascii="宋体" w:hAnsi="宋体" w:cs="Arial" w:hint="eastAsia"/>
          <w:color w:val="000000" w:themeColor="text1"/>
          <w:szCs w:val="21"/>
        </w:rPr>
        <w:t>人民币（大写）：</w:t>
      </w:r>
      <w:r>
        <w:rPr>
          <w:rFonts w:ascii="宋体" w:hAnsi="宋体" w:cs="Arial"/>
          <w:color w:val="000000" w:themeColor="text1"/>
          <w:szCs w:val="21"/>
          <w:u w:val="single"/>
        </w:rPr>
        <w:t xml:space="preserve">           </w:t>
      </w:r>
      <w:r>
        <w:rPr>
          <w:rFonts w:ascii="宋体" w:hAnsi="宋体" w:cs="Arial" w:hint="eastAsia"/>
          <w:color w:val="000000" w:themeColor="text1"/>
          <w:szCs w:val="21"/>
        </w:rPr>
        <w:t>（</w:t>
      </w:r>
      <w:r>
        <w:rPr>
          <w:rFonts w:ascii="宋体" w:hAnsi="宋体" w:hint="eastAsia"/>
          <w:color w:val="000000" w:themeColor="text1"/>
          <w:szCs w:val="21"/>
        </w:rPr>
        <w:t>￥</w:t>
      </w:r>
      <w:r>
        <w:rPr>
          <w:rFonts w:ascii="宋体" w:hAnsi="宋体" w:cs="Arial" w:hint="eastAsia"/>
          <w:color w:val="000000" w:themeColor="text1"/>
          <w:szCs w:val="21"/>
        </w:rPr>
        <w:t>：</w:t>
      </w:r>
      <w:r>
        <w:rPr>
          <w:rFonts w:ascii="宋体" w:hAnsi="宋体" w:cs="Arial"/>
          <w:color w:val="000000" w:themeColor="text1"/>
          <w:szCs w:val="21"/>
          <w:u w:val="single"/>
        </w:rPr>
        <w:t xml:space="preserve">           </w:t>
      </w:r>
      <w:r>
        <w:rPr>
          <w:rFonts w:ascii="宋体" w:hAnsi="宋体" w:cs="Arial" w:hint="eastAsia"/>
          <w:color w:val="000000" w:themeColor="text1"/>
          <w:szCs w:val="21"/>
        </w:rPr>
        <w:t>元）。</w:t>
      </w:r>
    </w:p>
    <w:p w14:paraId="2A803392" w14:textId="77777777" w:rsidR="007D1150" w:rsidRDefault="0001536F">
      <w:pPr>
        <w:tabs>
          <w:tab w:val="left" w:leader="underscore" w:pos="3600"/>
          <w:tab w:val="left" w:leader="underscore" w:pos="5400"/>
        </w:tabs>
        <w:spacing w:line="360" w:lineRule="auto"/>
        <w:ind w:firstLineChars="200" w:firstLine="420"/>
        <w:rPr>
          <w:rFonts w:ascii="宋体"/>
          <w:color w:val="000000" w:themeColor="text1"/>
        </w:rPr>
      </w:pPr>
      <w:r>
        <w:rPr>
          <w:rFonts w:ascii="宋体" w:hAnsi="宋体" w:hint="eastAsia"/>
          <w:color w:val="000000" w:themeColor="text1"/>
        </w:rPr>
        <w:t>在签署协议书之前，你方的中标通知书连同本投标函，包括投标函附录，对双方具有约束力。</w:t>
      </w:r>
    </w:p>
    <w:p w14:paraId="13472256" w14:textId="77777777" w:rsidR="007D1150" w:rsidRDefault="0001536F">
      <w:pPr>
        <w:tabs>
          <w:tab w:val="left" w:leader="underscore" w:pos="3600"/>
          <w:tab w:val="left" w:leader="underscore" w:pos="5400"/>
        </w:tabs>
        <w:spacing w:line="360" w:lineRule="auto"/>
        <w:ind w:firstLineChars="200" w:firstLine="420"/>
        <w:rPr>
          <w:rFonts w:ascii="宋体" w:hAnsi="宋体"/>
          <w:color w:val="000000" w:themeColor="text1"/>
          <w:shd w:val="clear" w:color="auto" w:fill="FFFFFF"/>
        </w:rPr>
      </w:pPr>
      <w:r>
        <w:rPr>
          <w:rFonts w:ascii="宋体" w:hAnsi="宋体" w:hint="eastAsia"/>
          <w:color w:val="000000" w:themeColor="text1"/>
          <w:szCs w:val="21"/>
          <w:shd w:val="clear" w:color="auto" w:fill="FFFFFF"/>
        </w:rPr>
        <w:t>我方承诺：我方拟派的</w:t>
      </w:r>
      <w:r>
        <w:rPr>
          <w:rFonts w:ascii="宋体" w:hAnsi="宋体" w:hint="eastAsia"/>
          <w:color w:val="000000" w:themeColor="text1"/>
          <w:szCs w:val="21"/>
          <w:u w:val="single"/>
          <w:shd w:val="clear" w:color="auto" w:fill="FFFFFF"/>
        </w:rPr>
        <w:t xml:space="preserve">            </w:t>
      </w:r>
      <w:r>
        <w:rPr>
          <w:rFonts w:ascii="宋体" w:hAnsi="宋体"/>
          <w:color w:val="000000" w:themeColor="text1"/>
          <w:szCs w:val="21"/>
          <w:shd w:val="clear" w:color="auto" w:fill="FFFFFF"/>
        </w:rPr>
        <w:t>（姓名）</w:t>
      </w:r>
      <w:r>
        <w:rPr>
          <w:rFonts w:ascii="宋体" w:hAnsi="宋体" w:hint="eastAsia"/>
          <w:color w:val="000000" w:themeColor="text1"/>
          <w:szCs w:val="21"/>
          <w:shd w:val="clear" w:color="auto" w:fill="FFFFFF"/>
        </w:rPr>
        <w:t>身份证号：</w:t>
      </w:r>
      <w:r>
        <w:rPr>
          <w:rFonts w:ascii="宋体" w:hAnsi="宋体" w:hint="eastAsia"/>
          <w:color w:val="000000" w:themeColor="text1"/>
          <w:szCs w:val="21"/>
          <w:u w:val="single"/>
          <w:shd w:val="clear" w:color="auto" w:fill="FFFFFF"/>
        </w:rPr>
        <w:t xml:space="preserve">               </w:t>
      </w:r>
      <w:r>
        <w:rPr>
          <w:rFonts w:ascii="宋体" w:hAnsi="宋体" w:hint="eastAsia"/>
          <w:color w:val="000000" w:themeColor="text1"/>
          <w:szCs w:val="21"/>
          <w:shd w:val="clear" w:color="auto" w:fill="FFFFFF"/>
        </w:rPr>
        <w:t>，为我方委托代理人，负责后续有关工作。</w:t>
      </w:r>
    </w:p>
    <w:p w14:paraId="2AFD085C" w14:textId="77777777" w:rsidR="007D1150" w:rsidRDefault="0001536F">
      <w:pPr>
        <w:tabs>
          <w:tab w:val="left" w:leader="underscore" w:pos="3600"/>
          <w:tab w:val="left" w:leader="underscore" w:pos="5400"/>
        </w:tabs>
        <w:spacing w:line="360" w:lineRule="auto"/>
        <w:ind w:firstLineChars="200" w:firstLine="420"/>
        <w:rPr>
          <w:rFonts w:ascii="宋体"/>
          <w:color w:val="000000" w:themeColor="text1"/>
        </w:rPr>
      </w:pPr>
      <w:r>
        <w:rPr>
          <w:rFonts w:ascii="宋体" w:hAnsi="宋体" w:cs="Arial" w:hint="eastAsia"/>
          <w:color w:val="000000" w:themeColor="text1"/>
        </w:rPr>
        <w:t>投标人</w:t>
      </w:r>
      <w:r>
        <w:rPr>
          <w:rFonts w:ascii="宋体" w:hAnsi="宋体" w:cs="Arial"/>
          <w:color w:val="000000" w:themeColor="text1"/>
        </w:rPr>
        <w:t xml:space="preserve"> </w:t>
      </w:r>
      <w:r>
        <w:rPr>
          <w:rFonts w:ascii="宋体" w:hAnsi="宋体" w:cs="Arial"/>
          <w:color w:val="000000" w:themeColor="text1"/>
          <w:u w:val="single"/>
        </w:rPr>
        <w:t xml:space="preserve">                 </w:t>
      </w:r>
      <w:r>
        <w:rPr>
          <w:rFonts w:ascii="宋体" w:hAnsi="宋体" w:hint="eastAsia"/>
          <w:bCs/>
          <w:color w:val="000000" w:themeColor="text1"/>
        </w:rPr>
        <w:t>（盖单位章）</w:t>
      </w:r>
    </w:p>
    <w:p w14:paraId="48367BB7" w14:textId="77777777" w:rsidR="007D1150" w:rsidRDefault="0001536F">
      <w:pPr>
        <w:tabs>
          <w:tab w:val="left" w:leader="underscore" w:pos="3600"/>
          <w:tab w:val="left" w:leader="underscore" w:pos="5400"/>
        </w:tabs>
        <w:spacing w:line="360" w:lineRule="auto"/>
        <w:ind w:firstLineChars="200" w:firstLine="420"/>
        <w:rPr>
          <w:rFonts w:ascii="宋体" w:cs="Arial"/>
          <w:color w:val="000000" w:themeColor="text1"/>
          <w:szCs w:val="21"/>
        </w:rPr>
      </w:pPr>
      <w:r>
        <w:rPr>
          <w:rFonts w:ascii="宋体" w:hAnsi="宋体" w:cs="Arial" w:hint="eastAsia"/>
          <w:color w:val="000000" w:themeColor="text1"/>
          <w:szCs w:val="21"/>
        </w:rPr>
        <w:t>法定代表人或委托代理人</w:t>
      </w:r>
      <w:r>
        <w:rPr>
          <w:rFonts w:ascii="宋体" w:hAnsi="宋体" w:cs="Arial"/>
          <w:color w:val="000000" w:themeColor="text1"/>
          <w:szCs w:val="21"/>
        </w:rPr>
        <w:t xml:space="preserve"> </w:t>
      </w:r>
      <w:r>
        <w:rPr>
          <w:rFonts w:ascii="宋体" w:hAnsi="宋体" w:cs="Arial"/>
          <w:color w:val="000000" w:themeColor="text1"/>
          <w:szCs w:val="21"/>
          <w:u w:val="single"/>
        </w:rPr>
        <w:t xml:space="preserve">            </w:t>
      </w:r>
      <w:r>
        <w:rPr>
          <w:rFonts w:ascii="宋体" w:hAnsi="宋体" w:cs="Arial" w:hint="eastAsia"/>
          <w:color w:val="000000" w:themeColor="text1"/>
          <w:szCs w:val="21"/>
        </w:rPr>
        <w:t>（签字）</w:t>
      </w:r>
    </w:p>
    <w:p w14:paraId="6D34E5D8" w14:textId="77777777" w:rsidR="007D1150" w:rsidRDefault="0001536F">
      <w:pPr>
        <w:tabs>
          <w:tab w:val="left" w:leader="underscore" w:pos="3600"/>
          <w:tab w:val="left" w:leader="underscore" w:pos="5400"/>
        </w:tabs>
        <w:spacing w:line="360" w:lineRule="auto"/>
        <w:ind w:firstLineChars="200" w:firstLine="420"/>
        <w:rPr>
          <w:rFonts w:ascii="宋体" w:cs="Arial"/>
          <w:color w:val="000000" w:themeColor="text1"/>
          <w:szCs w:val="21"/>
        </w:rPr>
      </w:pPr>
      <w:r>
        <w:rPr>
          <w:rFonts w:ascii="宋体" w:hAnsi="宋体" w:cs="Arial" w:hint="eastAsia"/>
          <w:color w:val="000000" w:themeColor="text1"/>
          <w:szCs w:val="21"/>
        </w:rPr>
        <w:t>日期：</w:t>
      </w:r>
      <w:r>
        <w:rPr>
          <w:rFonts w:ascii="宋体" w:hAnsi="宋体" w:cs="Arial"/>
          <w:color w:val="000000" w:themeColor="text1"/>
          <w:szCs w:val="21"/>
          <w:u w:val="single"/>
        </w:rPr>
        <w:t xml:space="preserve">          </w:t>
      </w:r>
      <w:r>
        <w:rPr>
          <w:rFonts w:ascii="宋体" w:hAnsi="宋体" w:cs="Arial" w:hint="eastAsia"/>
          <w:color w:val="000000" w:themeColor="text1"/>
          <w:szCs w:val="21"/>
        </w:rPr>
        <w:t>年</w:t>
      </w:r>
      <w:r>
        <w:rPr>
          <w:rFonts w:ascii="宋体" w:hAnsi="宋体" w:cs="Arial"/>
          <w:color w:val="000000" w:themeColor="text1"/>
          <w:szCs w:val="21"/>
          <w:u w:val="single"/>
        </w:rPr>
        <w:t xml:space="preserve">      </w:t>
      </w:r>
      <w:r>
        <w:rPr>
          <w:rFonts w:ascii="宋体" w:hAnsi="宋体" w:cs="Arial" w:hint="eastAsia"/>
          <w:color w:val="000000" w:themeColor="text1"/>
          <w:szCs w:val="21"/>
        </w:rPr>
        <w:t>月</w:t>
      </w:r>
      <w:r>
        <w:rPr>
          <w:rFonts w:ascii="宋体" w:hAnsi="宋体" w:cs="Arial"/>
          <w:color w:val="000000" w:themeColor="text1"/>
          <w:szCs w:val="21"/>
          <w:u w:val="single"/>
        </w:rPr>
        <w:t xml:space="preserve">      </w:t>
      </w:r>
      <w:r>
        <w:rPr>
          <w:rFonts w:ascii="宋体" w:hAnsi="宋体" w:cs="Arial" w:hint="eastAsia"/>
          <w:color w:val="000000" w:themeColor="text1"/>
          <w:szCs w:val="21"/>
        </w:rPr>
        <w:t>日</w:t>
      </w:r>
    </w:p>
    <w:p w14:paraId="21628735" w14:textId="77777777" w:rsidR="007D1150" w:rsidRDefault="0001536F">
      <w:pPr>
        <w:tabs>
          <w:tab w:val="left" w:leader="underscore" w:pos="3600"/>
          <w:tab w:val="left" w:leader="underscore" w:pos="5400"/>
        </w:tabs>
        <w:spacing w:line="360" w:lineRule="auto"/>
        <w:rPr>
          <w:rFonts w:ascii="宋体" w:cs="Arial"/>
          <w:color w:val="000000" w:themeColor="text1"/>
          <w:szCs w:val="21"/>
        </w:rPr>
      </w:pPr>
      <w:r>
        <w:rPr>
          <w:rFonts w:ascii="宋体" w:hAnsi="宋体" w:cs="Arial" w:hint="eastAsia"/>
          <w:color w:val="000000" w:themeColor="text1"/>
          <w:szCs w:val="21"/>
        </w:rPr>
        <w:lastRenderedPageBreak/>
        <w:t>备注：采用综合评估法评标，且采用分项报价方法对投标报价进行评分的，应当在投标函中增加分项报价的填报。</w:t>
      </w:r>
    </w:p>
    <w:p w14:paraId="5BE9B9EB" w14:textId="77777777" w:rsidR="007D1150" w:rsidRDefault="0001536F">
      <w:pPr>
        <w:pStyle w:val="2"/>
        <w:spacing w:line="360" w:lineRule="auto"/>
        <w:jc w:val="center"/>
        <w:rPr>
          <w:rFonts w:ascii="宋体" w:hAnsi="宋体"/>
          <w:color w:val="000000" w:themeColor="text1"/>
          <w:sz w:val="24"/>
          <w:szCs w:val="24"/>
        </w:rPr>
      </w:pPr>
      <w:bookmarkStart w:id="1469" w:name="_Toc144974859"/>
      <w:bookmarkStart w:id="1470" w:name="_Toc152045790"/>
      <w:bookmarkStart w:id="1471" w:name="_Toc241459817"/>
      <w:bookmarkStart w:id="1472" w:name="_Toc179632810"/>
      <w:bookmarkStart w:id="1473" w:name="_Toc152042579"/>
      <w:bookmarkEnd w:id="1460"/>
      <w:bookmarkEnd w:id="1461"/>
      <w:bookmarkEnd w:id="1462"/>
      <w:bookmarkEnd w:id="1463"/>
      <w:bookmarkEnd w:id="1464"/>
      <w:bookmarkEnd w:id="1465"/>
      <w:r>
        <w:rPr>
          <w:color w:val="000000" w:themeColor="text1"/>
        </w:rPr>
        <w:br w:type="page"/>
      </w:r>
      <w:r>
        <w:rPr>
          <w:rFonts w:hAnsi="宋体" w:cs="宋体" w:hint="eastAsia"/>
          <w:color w:val="000000" w:themeColor="text1"/>
          <w:sz w:val="24"/>
          <w:szCs w:val="24"/>
        </w:rPr>
        <w:lastRenderedPageBreak/>
        <w:t>中小企业声明函</w:t>
      </w:r>
    </w:p>
    <w:p w14:paraId="308E5905" w14:textId="77777777" w:rsidR="007D1150" w:rsidRDefault="0001536F">
      <w:pPr>
        <w:widowControl/>
        <w:snapToGrid w:val="0"/>
        <w:spacing w:beforeLines="100" w:before="240" w:after="100" w:afterAutospacing="1" w:line="360" w:lineRule="auto"/>
        <w:ind w:firstLineChars="200" w:firstLine="480"/>
        <w:jc w:val="left"/>
        <w:rPr>
          <w:color w:val="000000" w:themeColor="text1"/>
          <w:sz w:val="24"/>
        </w:rPr>
      </w:pPr>
      <w:r>
        <w:rPr>
          <w:rFonts w:hint="eastAsia"/>
          <w:color w:val="000000" w:themeColor="text1"/>
          <w:sz w:val="24"/>
        </w:rPr>
        <w:t>本公司（联合体）郑重声明，根据《政府采购促进中小企业发展管理办法》（财库﹝</w:t>
      </w:r>
      <w:r>
        <w:rPr>
          <w:color w:val="000000" w:themeColor="text1"/>
          <w:sz w:val="24"/>
        </w:rPr>
        <w:t>2020</w:t>
      </w:r>
      <w:r>
        <w:rPr>
          <w:rFonts w:hint="eastAsia"/>
          <w:color w:val="000000" w:themeColor="text1"/>
          <w:sz w:val="24"/>
        </w:rPr>
        <w:t>﹞</w:t>
      </w:r>
      <w:r>
        <w:rPr>
          <w:color w:val="000000" w:themeColor="text1"/>
          <w:sz w:val="24"/>
        </w:rPr>
        <w:t xml:space="preserve">46 </w:t>
      </w:r>
      <w:r>
        <w:rPr>
          <w:rFonts w:hint="eastAsia"/>
          <w:color w:val="000000" w:themeColor="text1"/>
          <w:sz w:val="24"/>
        </w:rPr>
        <w:t>号）的规定，本公司（联合体）参加</w:t>
      </w:r>
      <w:r>
        <w:rPr>
          <w:rFonts w:hint="eastAsia"/>
          <w:color w:val="000000" w:themeColor="text1"/>
          <w:sz w:val="24"/>
          <w:u w:val="single"/>
        </w:rPr>
        <w:t>（单位名称）</w:t>
      </w:r>
      <w:r>
        <w:rPr>
          <w:rFonts w:hint="eastAsia"/>
          <w:color w:val="000000" w:themeColor="text1"/>
          <w:sz w:val="24"/>
        </w:rPr>
        <w:t>的</w:t>
      </w:r>
      <w:r>
        <w:rPr>
          <w:rFonts w:hint="eastAsia"/>
          <w:color w:val="000000" w:themeColor="text1"/>
          <w:sz w:val="24"/>
          <w:u w:val="single"/>
        </w:rPr>
        <w:t>（项目名称）</w:t>
      </w:r>
      <w:r>
        <w:rPr>
          <w:rFonts w:hint="eastAsia"/>
          <w:color w:val="000000" w:themeColor="text1"/>
          <w:sz w:val="24"/>
        </w:rPr>
        <w:t>采购活动，工程的施工单位全部为符合政策要求的中小企业（或者：服务全部由符合政策要求的中小企业承接）。相关企业（含联合体中的中小企业、签订分包意向协议的中小企业）的具体情况如下：</w:t>
      </w:r>
    </w:p>
    <w:p w14:paraId="5FF9D6D4" w14:textId="77777777" w:rsidR="007D1150" w:rsidRDefault="0001536F">
      <w:pPr>
        <w:widowControl/>
        <w:snapToGrid w:val="0"/>
        <w:spacing w:beforeLines="100" w:before="240" w:after="100" w:afterAutospacing="1" w:line="360" w:lineRule="auto"/>
        <w:ind w:firstLine="420"/>
        <w:jc w:val="left"/>
        <w:rPr>
          <w:color w:val="000000" w:themeColor="text1"/>
          <w:sz w:val="24"/>
        </w:rPr>
      </w:pPr>
      <w:r>
        <w:rPr>
          <w:color w:val="000000" w:themeColor="text1"/>
          <w:sz w:val="24"/>
        </w:rPr>
        <w:t xml:space="preserve">1. </w:t>
      </w:r>
      <w:r>
        <w:rPr>
          <w:rFonts w:hint="eastAsia"/>
          <w:color w:val="000000" w:themeColor="text1"/>
          <w:sz w:val="24"/>
          <w:u w:val="single"/>
        </w:rPr>
        <w:t>（标的名称）</w:t>
      </w:r>
      <w:r>
        <w:rPr>
          <w:color w:val="000000" w:themeColor="text1"/>
          <w:sz w:val="24"/>
          <w:u w:val="single"/>
        </w:rPr>
        <w:t xml:space="preserve"> </w:t>
      </w:r>
      <w:r>
        <w:rPr>
          <w:rFonts w:hint="eastAsia"/>
          <w:color w:val="000000" w:themeColor="text1"/>
          <w:sz w:val="24"/>
        </w:rPr>
        <w:t>，属于</w:t>
      </w:r>
      <w:r>
        <w:rPr>
          <w:rFonts w:hint="eastAsia"/>
          <w:color w:val="000000" w:themeColor="text1"/>
          <w:sz w:val="24"/>
          <w:u w:val="single"/>
        </w:rPr>
        <w:t>（采购文件中明确的所属行业）</w:t>
      </w:r>
      <w:r>
        <w:rPr>
          <w:rFonts w:hint="eastAsia"/>
          <w:color w:val="000000" w:themeColor="text1"/>
          <w:sz w:val="24"/>
        </w:rPr>
        <w:t>；承建（承接）企业为</w:t>
      </w:r>
      <w:r>
        <w:rPr>
          <w:rFonts w:hint="eastAsia"/>
          <w:color w:val="000000" w:themeColor="text1"/>
          <w:sz w:val="24"/>
          <w:u w:val="single"/>
        </w:rPr>
        <w:t>（企业名称）</w:t>
      </w:r>
      <w:r>
        <w:rPr>
          <w:rFonts w:hint="eastAsia"/>
          <w:color w:val="000000" w:themeColor="text1"/>
          <w:sz w:val="24"/>
        </w:rPr>
        <w:t>，从业人员</w:t>
      </w:r>
      <w:r>
        <w:rPr>
          <w:rFonts w:hint="eastAsia"/>
          <w:color w:val="000000" w:themeColor="text1"/>
          <w:sz w:val="24"/>
          <w:u w:val="single"/>
        </w:rPr>
        <w:t xml:space="preserve">     </w:t>
      </w:r>
      <w:r>
        <w:rPr>
          <w:rFonts w:hint="eastAsia"/>
          <w:color w:val="000000" w:themeColor="text1"/>
          <w:sz w:val="24"/>
        </w:rPr>
        <w:t>人，营业收入为</w:t>
      </w:r>
      <w:r>
        <w:rPr>
          <w:rFonts w:hint="eastAsia"/>
          <w:color w:val="000000" w:themeColor="text1"/>
          <w:sz w:val="24"/>
          <w:u w:val="single"/>
        </w:rPr>
        <w:t xml:space="preserve">    </w:t>
      </w:r>
      <w:r>
        <w:rPr>
          <w:rFonts w:hint="eastAsia"/>
          <w:color w:val="000000" w:themeColor="text1"/>
          <w:sz w:val="24"/>
        </w:rPr>
        <w:t>万元，资产总额为</w:t>
      </w:r>
      <w:r>
        <w:rPr>
          <w:rFonts w:hint="eastAsia"/>
          <w:color w:val="000000" w:themeColor="text1"/>
          <w:sz w:val="24"/>
          <w:u w:val="single"/>
        </w:rPr>
        <w:t xml:space="preserve">    </w:t>
      </w:r>
      <w:r>
        <w:rPr>
          <w:rFonts w:hint="eastAsia"/>
          <w:color w:val="000000" w:themeColor="text1"/>
          <w:sz w:val="24"/>
        </w:rPr>
        <w:t>万元，属于</w:t>
      </w:r>
      <w:r>
        <w:rPr>
          <w:rFonts w:hint="eastAsia"/>
          <w:color w:val="000000" w:themeColor="text1"/>
          <w:sz w:val="24"/>
          <w:u w:val="single"/>
        </w:rPr>
        <w:t>（中型企业、小型企业、微型企业）</w:t>
      </w:r>
      <w:r>
        <w:rPr>
          <w:rFonts w:hint="eastAsia"/>
          <w:color w:val="000000" w:themeColor="text1"/>
          <w:sz w:val="24"/>
        </w:rPr>
        <w:t>；</w:t>
      </w:r>
    </w:p>
    <w:p w14:paraId="0EB35DD5" w14:textId="77777777" w:rsidR="007D1150" w:rsidRDefault="0001536F">
      <w:pPr>
        <w:widowControl/>
        <w:snapToGrid w:val="0"/>
        <w:spacing w:beforeLines="100" w:before="240" w:after="100" w:afterAutospacing="1" w:line="360" w:lineRule="auto"/>
        <w:ind w:firstLine="420"/>
        <w:jc w:val="left"/>
        <w:rPr>
          <w:color w:val="000000" w:themeColor="text1"/>
          <w:sz w:val="24"/>
        </w:rPr>
      </w:pPr>
      <w:r>
        <w:rPr>
          <w:color w:val="000000" w:themeColor="text1"/>
          <w:sz w:val="24"/>
        </w:rPr>
        <w:t xml:space="preserve">2. </w:t>
      </w:r>
      <w:r>
        <w:rPr>
          <w:rFonts w:hint="eastAsia"/>
          <w:color w:val="000000" w:themeColor="text1"/>
          <w:sz w:val="24"/>
          <w:u w:val="single"/>
        </w:rPr>
        <w:t>（标的名称）</w:t>
      </w:r>
      <w:r>
        <w:rPr>
          <w:color w:val="000000" w:themeColor="text1"/>
          <w:sz w:val="24"/>
          <w:u w:val="single"/>
        </w:rPr>
        <w:t xml:space="preserve"> </w:t>
      </w:r>
      <w:r>
        <w:rPr>
          <w:rFonts w:hint="eastAsia"/>
          <w:color w:val="000000" w:themeColor="text1"/>
          <w:sz w:val="24"/>
        </w:rPr>
        <w:t>，属于</w:t>
      </w:r>
      <w:r>
        <w:rPr>
          <w:rFonts w:hint="eastAsia"/>
          <w:color w:val="000000" w:themeColor="text1"/>
          <w:sz w:val="24"/>
          <w:u w:val="single"/>
        </w:rPr>
        <w:t>（采购文件中明确的所属行业）</w:t>
      </w:r>
      <w:r>
        <w:rPr>
          <w:rFonts w:hint="eastAsia"/>
          <w:color w:val="000000" w:themeColor="text1"/>
          <w:sz w:val="24"/>
        </w:rPr>
        <w:t>；承建（承接）企业为</w:t>
      </w:r>
      <w:r>
        <w:rPr>
          <w:rFonts w:hint="eastAsia"/>
          <w:color w:val="000000" w:themeColor="text1"/>
          <w:sz w:val="24"/>
          <w:u w:val="single"/>
        </w:rPr>
        <w:t>（企业名称）</w:t>
      </w:r>
      <w:r>
        <w:rPr>
          <w:rFonts w:hint="eastAsia"/>
          <w:color w:val="000000" w:themeColor="text1"/>
          <w:sz w:val="24"/>
        </w:rPr>
        <w:t>，从业人员</w:t>
      </w:r>
      <w:r>
        <w:rPr>
          <w:rFonts w:hint="eastAsia"/>
          <w:color w:val="000000" w:themeColor="text1"/>
          <w:sz w:val="24"/>
          <w:u w:val="single"/>
        </w:rPr>
        <w:t xml:space="preserve">    </w:t>
      </w:r>
      <w:r>
        <w:rPr>
          <w:rFonts w:hint="eastAsia"/>
          <w:color w:val="000000" w:themeColor="text1"/>
          <w:sz w:val="24"/>
        </w:rPr>
        <w:t>人，营业收入为</w:t>
      </w:r>
      <w:r>
        <w:rPr>
          <w:rFonts w:hint="eastAsia"/>
          <w:color w:val="000000" w:themeColor="text1"/>
          <w:sz w:val="24"/>
          <w:u w:val="single"/>
        </w:rPr>
        <w:t xml:space="preserve">    </w:t>
      </w:r>
      <w:r>
        <w:rPr>
          <w:rFonts w:hint="eastAsia"/>
          <w:color w:val="000000" w:themeColor="text1"/>
          <w:sz w:val="24"/>
        </w:rPr>
        <w:t>万元，资产总额为</w:t>
      </w:r>
      <w:r>
        <w:rPr>
          <w:rFonts w:hint="eastAsia"/>
          <w:color w:val="000000" w:themeColor="text1"/>
          <w:sz w:val="24"/>
          <w:u w:val="single"/>
        </w:rPr>
        <w:t xml:space="preserve">    </w:t>
      </w:r>
      <w:r>
        <w:rPr>
          <w:rFonts w:hint="eastAsia"/>
          <w:color w:val="000000" w:themeColor="text1"/>
          <w:sz w:val="24"/>
        </w:rPr>
        <w:t>万元，属于</w:t>
      </w:r>
      <w:r>
        <w:rPr>
          <w:rFonts w:hint="eastAsia"/>
          <w:color w:val="000000" w:themeColor="text1"/>
          <w:sz w:val="24"/>
          <w:u w:val="single"/>
        </w:rPr>
        <w:t>（中型企业、小型企业、微型企业）</w:t>
      </w:r>
      <w:r>
        <w:rPr>
          <w:rFonts w:hint="eastAsia"/>
          <w:color w:val="000000" w:themeColor="text1"/>
          <w:sz w:val="24"/>
        </w:rPr>
        <w:t>；</w:t>
      </w:r>
    </w:p>
    <w:p w14:paraId="12236D8D" w14:textId="77777777" w:rsidR="007D1150" w:rsidRDefault="0001536F">
      <w:pPr>
        <w:widowControl/>
        <w:snapToGrid w:val="0"/>
        <w:spacing w:beforeLines="100" w:before="240" w:after="100" w:afterAutospacing="1" w:line="360" w:lineRule="auto"/>
        <w:ind w:firstLine="420"/>
        <w:jc w:val="left"/>
        <w:rPr>
          <w:color w:val="000000" w:themeColor="text1"/>
          <w:sz w:val="24"/>
        </w:rPr>
      </w:pPr>
      <w:r>
        <w:rPr>
          <w:rFonts w:hint="eastAsia"/>
          <w:color w:val="000000" w:themeColor="text1"/>
          <w:sz w:val="24"/>
        </w:rPr>
        <w:t>……</w:t>
      </w:r>
    </w:p>
    <w:p w14:paraId="742E8466" w14:textId="77777777" w:rsidR="007D1150" w:rsidRDefault="0001536F">
      <w:pPr>
        <w:widowControl/>
        <w:snapToGrid w:val="0"/>
        <w:spacing w:beforeLines="100" w:before="240" w:after="100" w:afterAutospacing="1" w:line="360" w:lineRule="auto"/>
        <w:ind w:firstLine="420"/>
        <w:jc w:val="left"/>
        <w:rPr>
          <w:color w:val="000000" w:themeColor="text1"/>
          <w:sz w:val="24"/>
        </w:rPr>
      </w:pPr>
      <w:r>
        <w:rPr>
          <w:rFonts w:hint="eastAsia"/>
          <w:color w:val="000000" w:themeColor="text1"/>
          <w:sz w:val="24"/>
        </w:rPr>
        <w:t>以上企业，不属于大企业的分支机构，不存在控股股东为大企业的情形，也不存在与大企业的负责人为同一人的情形。</w:t>
      </w:r>
    </w:p>
    <w:p w14:paraId="379A3684" w14:textId="77777777" w:rsidR="007D1150" w:rsidRDefault="0001536F">
      <w:pPr>
        <w:widowControl/>
        <w:snapToGrid w:val="0"/>
        <w:spacing w:beforeLines="100" w:before="240" w:after="100" w:afterAutospacing="1" w:line="360" w:lineRule="auto"/>
        <w:ind w:firstLine="420"/>
        <w:jc w:val="left"/>
        <w:rPr>
          <w:color w:val="000000" w:themeColor="text1"/>
          <w:sz w:val="24"/>
        </w:rPr>
      </w:pPr>
      <w:r>
        <w:rPr>
          <w:rFonts w:hint="eastAsia"/>
          <w:color w:val="000000" w:themeColor="text1"/>
          <w:sz w:val="24"/>
        </w:rPr>
        <w:t>本企业对上述声明内容的真实性负责。如有虚假，将依法承担相应责任。</w:t>
      </w:r>
    </w:p>
    <w:p w14:paraId="322A2A5D" w14:textId="77777777" w:rsidR="007D1150" w:rsidRDefault="0001536F">
      <w:pPr>
        <w:widowControl/>
        <w:snapToGrid w:val="0"/>
        <w:spacing w:beforeLines="100" w:before="240" w:after="100" w:afterAutospacing="1" w:line="360" w:lineRule="auto"/>
        <w:ind w:firstLine="420"/>
        <w:jc w:val="left"/>
        <w:rPr>
          <w:color w:val="000000" w:themeColor="text1"/>
          <w:sz w:val="24"/>
        </w:rPr>
      </w:pPr>
      <w:r>
        <w:rPr>
          <w:rFonts w:hint="eastAsia"/>
          <w:color w:val="000000" w:themeColor="text1"/>
          <w:sz w:val="24"/>
        </w:rPr>
        <w:t>企业名称（盖章）：</w:t>
      </w:r>
    </w:p>
    <w:p w14:paraId="16A80568" w14:textId="77777777" w:rsidR="007D1150" w:rsidRDefault="0001536F">
      <w:pPr>
        <w:widowControl/>
        <w:spacing w:beforeLines="100" w:before="240" w:after="100" w:afterAutospacing="1" w:line="360" w:lineRule="auto"/>
        <w:ind w:firstLine="420"/>
        <w:jc w:val="left"/>
        <w:rPr>
          <w:rFonts w:ascii="宋体" w:hAnsi="宋体"/>
          <w:color w:val="000000" w:themeColor="text1"/>
          <w:sz w:val="24"/>
        </w:rPr>
      </w:pPr>
      <w:r>
        <w:rPr>
          <w:rFonts w:hint="eastAsia"/>
          <w:color w:val="000000" w:themeColor="text1"/>
          <w:sz w:val="24"/>
        </w:rPr>
        <w:t>日期：</w:t>
      </w:r>
    </w:p>
    <w:p w14:paraId="46E43588" w14:textId="77777777" w:rsidR="007D1150" w:rsidRDefault="007D1150">
      <w:pPr>
        <w:widowControl/>
        <w:jc w:val="left"/>
        <w:rPr>
          <w:color w:val="000000" w:themeColor="text1"/>
        </w:rPr>
      </w:pPr>
    </w:p>
    <w:p w14:paraId="3BE67893" w14:textId="77777777" w:rsidR="007D1150" w:rsidRDefault="0001536F">
      <w:pPr>
        <w:widowControl/>
        <w:jc w:val="left"/>
        <w:rPr>
          <w:rFonts w:ascii="宋体"/>
          <w:color w:val="000000" w:themeColor="text1"/>
          <w:kern w:val="0"/>
          <w:sz w:val="24"/>
          <w:szCs w:val="20"/>
        </w:rPr>
      </w:pPr>
      <w:r>
        <w:rPr>
          <w:rFonts w:ascii="宋体"/>
          <w:color w:val="000000" w:themeColor="text1"/>
          <w:kern w:val="0"/>
          <w:sz w:val="24"/>
          <w:szCs w:val="20"/>
        </w:rPr>
        <w:br w:type="page"/>
      </w:r>
    </w:p>
    <w:p w14:paraId="13AC74E6" w14:textId="77777777" w:rsidR="007D1150" w:rsidRDefault="007D1150">
      <w:pPr>
        <w:widowControl/>
        <w:jc w:val="left"/>
        <w:rPr>
          <w:rFonts w:ascii="宋体"/>
          <w:color w:val="000000" w:themeColor="text1"/>
          <w:kern w:val="0"/>
          <w:sz w:val="24"/>
          <w:szCs w:val="20"/>
        </w:rPr>
      </w:pPr>
    </w:p>
    <w:p w14:paraId="5A0D58B2" w14:textId="77777777" w:rsidR="007D1150" w:rsidRDefault="0001536F">
      <w:pPr>
        <w:pStyle w:val="378020"/>
        <w:spacing w:before="120" w:after="120"/>
        <w:jc w:val="center"/>
        <w:rPr>
          <w:b/>
          <w:color w:val="000000" w:themeColor="text1"/>
        </w:rPr>
      </w:pPr>
      <w:bookmarkStart w:id="1474" w:name="_Toc10235811"/>
      <w:bookmarkStart w:id="1475" w:name="_Toc480487462"/>
      <w:bookmarkStart w:id="1476" w:name="_Toc483684711"/>
      <w:bookmarkStart w:id="1477" w:name="_Toc101882125"/>
      <w:bookmarkStart w:id="1478" w:name="_Toc342296574"/>
      <w:bookmarkStart w:id="1479" w:name="_Toc497584198"/>
      <w:r>
        <w:rPr>
          <w:rFonts w:hint="eastAsia"/>
          <w:b/>
          <w:color w:val="000000" w:themeColor="text1"/>
        </w:rPr>
        <w:t>（二）投标函附录</w:t>
      </w:r>
      <w:bookmarkEnd w:id="1469"/>
      <w:bookmarkEnd w:id="1470"/>
      <w:bookmarkEnd w:id="1471"/>
      <w:bookmarkEnd w:id="1472"/>
      <w:bookmarkEnd w:id="1473"/>
      <w:bookmarkEnd w:id="1474"/>
      <w:bookmarkEnd w:id="1475"/>
      <w:bookmarkEnd w:id="1476"/>
      <w:bookmarkEnd w:id="1477"/>
      <w:bookmarkEnd w:id="1478"/>
      <w:bookmarkEnd w:id="1479"/>
    </w:p>
    <w:p w14:paraId="4D1086E5" w14:textId="77777777" w:rsidR="007D1150" w:rsidRDefault="007D1150">
      <w:pPr>
        <w:rPr>
          <w:rFonts w:ascii="宋体"/>
          <w:color w:val="000000" w:themeColor="text1"/>
          <w:szCs w:val="23"/>
        </w:rPr>
      </w:pPr>
    </w:p>
    <w:p w14:paraId="0E13DE0E" w14:textId="77777777" w:rsidR="007D1150" w:rsidRDefault="0001536F">
      <w:pPr>
        <w:rPr>
          <w:rFonts w:ascii="宋体" w:cs="Arial"/>
          <w:color w:val="000000" w:themeColor="text1"/>
          <w:szCs w:val="21"/>
        </w:rPr>
      </w:pPr>
      <w:r>
        <w:rPr>
          <w:rFonts w:ascii="宋体" w:hAnsi="宋体" w:cs="Arial" w:hint="eastAsia"/>
          <w:color w:val="000000" w:themeColor="text1"/>
          <w:szCs w:val="21"/>
        </w:rPr>
        <w:t>工程名称：</w:t>
      </w:r>
      <w:r>
        <w:rPr>
          <w:rFonts w:ascii="宋体" w:hAnsi="宋体" w:cs="Arial"/>
          <w:color w:val="000000" w:themeColor="text1"/>
          <w:szCs w:val="21"/>
          <w:u w:val="single"/>
        </w:rPr>
        <w:t xml:space="preserve">                                 </w:t>
      </w:r>
      <w:r>
        <w:rPr>
          <w:rFonts w:ascii="宋体" w:hAnsi="宋体" w:cs="Arial"/>
          <w:color w:val="000000" w:themeColor="text1"/>
          <w:szCs w:val="21"/>
        </w:rPr>
        <w:t xml:space="preserve">  </w:t>
      </w:r>
    </w:p>
    <w:tbl>
      <w:tblPr>
        <w:tblW w:w="8640" w:type="dxa"/>
        <w:tblInd w:w="54" w:type="dxa"/>
        <w:tblLayout w:type="fixed"/>
        <w:tblCellMar>
          <w:left w:w="54" w:type="dxa"/>
          <w:right w:w="54" w:type="dxa"/>
        </w:tblCellMar>
        <w:tblLook w:val="04A0" w:firstRow="1" w:lastRow="0" w:firstColumn="1" w:lastColumn="0" w:noHBand="0" w:noVBand="1"/>
      </w:tblPr>
      <w:tblGrid>
        <w:gridCol w:w="720"/>
        <w:gridCol w:w="2880"/>
        <w:gridCol w:w="1260"/>
        <w:gridCol w:w="2070"/>
        <w:gridCol w:w="1710"/>
      </w:tblGrid>
      <w:tr w:rsidR="007D1150" w14:paraId="71F66E43" w14:textId="77777777">
        <w:trPr>
          <w:trHeight w:hRule="exact" w:val="680"/>
        </w:trPr>
        <w:tc>
          <w:tcPr>
            <w:tcW w:w="720" w:type="dxa"/>
            <w:tcBorders>
              <w:top w:val="single" w:sz="6" w:space="0" w:color="auto"/>
              <w:left w:val="single" w:sz="6" w:space="0" w:color="auto"/>
              <w:bottom w:val="single" w:sz="6" w:space="0" w:color="auto"/>
              <w:right w:val="single" w:sz="6" w:space="0" w:color="auto"/>
            </w:tcBorders>
            <w:vAlign w:val="center"/>
          </w:tcPr>
          <w:p w14:paraId="2B3A70EA" w14:textId="77777777" w:rsidR="007D1150" w:rsidRDefault="0001536F">
            <w:pPr>
              <w:rPr>
                <w:rFonts w:ascii="宋体" w:cs="Arial"/>
                <w:color w:val="000000" w:themeColor="text1"/>
                <w:kern w:val="0"/>
                <w:szCs w:val="21"/>
              </w:rPr>
            </w:pPr>
            <w:r>
              <w:rPr>
                <w:rFonts w:ascii="宋体" w:hAnsi="宋体" w:cs="Arial" w:hint="eastAsia"/>
                <w:color w:val="000000" w:themeColor="text1"/>
                <w:kern w:val="0"/>
                <w:szCs w:val="21"/>
              </w:rPr>
              <w:t>序号</w:t>
            </w:r>
          </w:p>
        </w:tc>
        <w:tc>
          <w:tcPr>
            <w:tcW w:w="2880" w:type="dxa"/>
            <w:tcBorders>
              <w:top w:val="single" w:sz="6" w:space="0" w:color="auto"/>
              <w:left w:val="single" w:sz="6" w:space="0" w:color="auto"/>
              <w:bottom w:val="single" w:sz="6" w:space="0" w:color="auto"/>
              <w:right w:val="single" w:sz="6" w:space="0" w:color="auto"/>
            </w:tcBorders>
            <w:vAlign w:val="center"/>
          </w:tcPr>
          <w:p w14:paraId="7C0A92D3" w14:textId="77777777" w:rsidR="007D1150" w:rsidRDefault="0001536F">
            <w:pPr>
              <w:autoSpaceDE w:val="0"/>
              <w:autoSpaceDN w:val="0"/>
              <w:adjustRightInd w:val="0"/>
              <w:spacing w:beforeLines="50" w:before="120" w:afterLines="50" w:after="120"/>
              <w:jc w:val="center"/>
              <w:rPr>
                <w:rFonts w:ascii="宋体" w:cs="Arial"/>
                <w:color w:val="000000" w:themeColor="text1"/>
                <w:kern w:val="0"/>
                <w:szCs w:val="21"/>
              </w:rPr>
            </w:pPr>
            <w:r>
              <w:rPr>
                <w:rFonts w:ascii="宋体" w:hAnsi="宋体" w:cs="Arial" w:hint="eastAsia"/>
                <w:color w:val="000000" w:themeColor="text1"/>
                <w:kern w:val="0"/>
                <w:szCs w:val="21"/>
              </w:rPr>
              <w:t>条款内容</w:t>
            </w:r>
          </w:p>
        </w:tc>
        <w:tc>
          <w:tcPr>
            <w:tcW w:w="1260" w:type="dxa"/>
            <w:tcBorders>
              <w:top w:val="single" w:sz="6" w:space="0" w:color="auto"/>
              <w:left w:val="single" w:sz="6" w:space="0" w:color="auto"/>
              <w:bottom w:val="single" w:sz="6" w:space="0" w:color="auto"/>
              <w:right w:val="single" w:sz="6" w:space="0" w:color="auto"/>
            </w:tcBorders>
            <w:vAlign w:val="center"/>
          </w:tcPr>
          <w:p w14:paraId="3CAFB658" w14:textId="77777777" w:rsidR="007D1150" w:rsidRDefault="0001536F">
            <w:pPr>
              <w:autoSpaceDE w:val="0"/>
              <w:autoSpaceDN w:val="0"/>
              <w:adjustRightInd w:val="0"/>
              <w:spacing w:beforeLines="50" w:before="120" w:afterLines="50" w:after="120"/>
              <w:jc w:val="center"/>
              <w:rPr>
                <w:rFonts w:ascii="宋体" w:cs="Arial"/>
                <w:color w:val="000000" w:themeColor="text1"/>
                <w:kern w:val="0"/>
                <w:szCs w:val="21"/>
              </w:rPr>
            </w:pPr>
            <w:r>
              <w:rPr>
                <w:rFonts w:ascii="宋体" w:hAnsi="宋体" w:cs="Arial" w:hint="eastAsia"/>
                <w:color w:val="000000" w:themeColor="text1"/>
                <w:kern w:val="0"/>
                <w:szCs w:val="21"/>
              </w:rPr>
              <w:t>合同条款号</w:t>
            </w:r>
          </w:p>
        </w:tc>
        <w:tc>
          <w:tcPr>
            <w:tcW w:w="2070" w:type="dxa"/>
            <w:tcBorders>
              <w:top w:val="single" w:sz="6" w:space="0" w:color="auto"/>
              <w:left w:val="single" w:sz="6" w:space="0" w:color="auto"/>
              <w:bottom w:val="single" w:sz="6" w:space="0" w:color="auto"/>
              <w:right w:val="single" w:sz="6" w:space="0" w:color="auto"/>
            </w:tcBorders>
            <w:vAlign w:val="center"/>
          </w:tcPr>
          <w:p w14:paraId="3BF31407" w14:textId="77777777" w:rsidR="007D1150" w:rsidRDefault="0001536F">
            <w:pPr>
              <w:autoSpaceDE w:val="0"/>
              <w:autoSpaceDN w:val="0"/>
              <w:adjustRightInd w:val="0"/>
              <w:spacing w:beforeLines="50" w:before="120" w:afterLines="50" w:after="120"/>
              <w:jc w:val="center"/>
              <w:rPr>
                <w:rFonts w:ascii="宋体" w:cs="Arial"/>
                <w:color w:val="000000" w:themeColor="text1"/>
                <w:kern w:val="0"/>
                <w:szCs w:val="21"/>
              </w:rPr>
            </w:pPr>
            <w:r>
              <w:rPr>
                <w:rFonts w:ascii="宋体" w:hAnsi="宋体" w:cs="Arial" w:hint="eastAsia"/>
                <w:color w:val="000000" w:themeColor="text1"/>
                <w:kern w:val="0"/>
                <w:szCs w:val="21"/>
              </w:rPr>
              <w:t>约定内容</w:t>
            </w:r>
          </w:p>
        </w:tc>
        <w:tc>
          <w:tcPr>
            <w:tcW w:w="1710" w:type="dxa"/>
            <w:tcBorders>
              <w:top w:val="single" w:sz="6" w:space="0" w:color="auto"/>
              <w:left w:val="single" w:sz="6" w:space="0" w:color="auto"/>
              <w:bottom w:val="single" w:sz="6" w:space="0" w:color="auto"/>
              <w:right w:val="single" w:sz="6" w:space="0" w:color="auto"/>
            </w:tcBorders>
            <w:vAlign w:val="center"/>
          </w:tcPr>
          <w:p w14:paraId="77542403" w14:textId="77777777" w:rsidR="007D1150" w:rsidRDefault="0001536F">
            <w:pPr>
              <w:autoSpaceDE w:val="0"/>
              <w:autoSpaceDN w:val="0"/>
              <w:adjustRightInd w:val="0"/>
              <w:spacing w:beforeLines="50" w:before="120" w:afterLines="50" w:after="120"/>
              <w:jc w:val="center"/>
              <w:rPr>
                <w:rFonts w:ascii="宋体" w:cs="Arial"/>
                <w:color w:val="000000" w:themeColor="text1"/>
                <w:kern w:val="0"/>
                <w:szCs w:val="21"/>
              </w:rPr>
            </w:pPr>
            <w:r>
              <w:rPr>
                <w:rFonts w:ascii="宋体" w:hAnsi="宋体" w:cs="Arial" w:hint="eastAsia"/>
                <w:color w:val="000000" w:themeColor="text1"/>
                <w:kern w:val="0"/>
                <w:szCs w:val="21"/>
              </w:rPr>
              <w:t>备注</w:t>
            </w:r>
          </w:p>
        </w:tc>
      </w:tr>
      <w:tr w:rsidR="007D1150" w14:paraId="62BE9541" w14:textId="77777777">
        <w:trPr>
          <w:trHeight w:hRule="exact" w:val="680"/>
        </w:trPr>
        <w:tc>
          <w:tcPr>
            <w:tcW w:w="720" w:type="dxa"/>
            <w:tcBorders>
              <w:top w:val="single" w:sz="6" w:space="0" w:color="auto"/>
              <w:left w:val="single" w:sz="6" w:space="0" w:color="auto"/>
              <w:bottom w:val="single" w:sz="6" w:space="0" w:color="auto"/>
              <w:right w:val="single" w:sz="6" w:space="0" w:color="auto"/>
            </w:tcBorders>
            <w:vAlign w:val="center"/>
          </w:tcPr>
          <w:p w14:paraId="15F10531" w14:textId="77777777" w:rsidR="007D1150" w:rsidRDefault="0001536F">
            <w:pPr>
              <w:autoSpaceDE w:val="0"/>
              <w:autoSpaceDN w:val="0"/>
              <w:adjustRightInd w:val="0"/>
              <w:spacing w:beforeLines="30" w:before="72" w:afterLines="30" w:after="72"/>
              <w:jc w:val="center"/>
              <w:rPr>
                <w:rFonts w:ascii="宋体" w:hAnsi="宋体" w:cs="Arial"/>
                <w:color w:val="000000" w:themeColor="text1"/>
                <w:kern w:val="0"/>
                <w:szCs w:val="21"/>
              </w:rPr>
            </w:pPr>
            <w:r>
              <w:rPr>
                <w:rFonts w:ascii="宋体" w:hAnsi="宋体" w:cs="Arial"/>
                <w:color w:val="000000" w:themeColor="text1"/>
                <w:kern w:val="0"/>
                <w:szCs w:val="21"/>
              </w:rPr>
              <w:t>1</w:t>
            </w:r>
          </w:p>
        </w:tc>
        <w:tc>
          <w:tcPr>
            <w:tcW w:w="2880" w:type="dxa"/>
            <w:tcBorders>
              <w:top w:val="nil"/>
              <w:left w:val="single" w:sz="6" w:space="0" w:color="auto"/>
              <w:bottom w:val="single" w:sz="4" w:space="0" w:color="auto"/>
              <w:right w:val="single" w:sz="6" w:space="0" w:color="auto"/>
            </w:tcBorders>
            <w:vAlign w:val="center"/>
          </w:tcPr>
          <w:p w14:paraId="5A60DE39" w14:textId="77777777" w:rsidR="007D1150" w:rsidRDefault="0001536F">
            <w:pPr>
              <w:autoSpaceDE w:val="0"/>
              <w:autoSpaceDN w:val="0"/>
              <w:adjustRightInd w:val="0"/>
              <w:spacing w:beforeLines="50" w:before="120" w:afterLines="50" w:after="120"/>
              <w:jc w:val="left"/>
              <w:rPr>
                <w:rFonts w:ascii="宋体" w:cs="Arial"/>
                <w:color w:val="000000" w:themeColor="text1"/>
                <w:kern w:val="0"/>
                <w:szCs w:val="21"/>
              </w:rPr>
            </w:pPr>
            <w:r>
              <w:rPr>
                <w:rFonts w:ascii="宋体" w:hAnsi="宋体" w:cs="Arial" w:hint="eastAsia"/>
                <w:color w:val="000000" w:themeColor="text1"/>
                <w:kern w:val="0"/>
                <w:szCs w:val="21"/>
              </w:rPr>
              <w:t>工期</w:t>
            </w:r>
          </w:p>
        </w:tc>
        <w:tc>
          <w:tcPr>
            <w:tcW w:w="1260" w:type="dxa"/>
            <w:tcBorders>
              <w:top w:val="nil"/>
              <w:left w:val="single" w:sz="6" w:space="0" w:color="auto"/>
              <w:bottom w:val="single" w:sz="4" w:space="0" w:color="auto"/>
              <w:right w:val="single" w:sz="6" w:space="0" w:color="auto"/>
            </w:tcBorders>
            <w:vAlign w:val="center"/>
          </w:tcPr>
          <w:p w14:paraId="513A1E1A" w14:textId="77777777" w:rsidR="007D1150" w:rsidRDefault="0001536F">
            <w:pPr>
              <w:autoSpaceDE w:val="0"/>
              <w:autoSpaceDN w:val="0"/>
              <w:adjustRightInd w:val="0"/>
              <w:spacing w:beforeLines="50" w:before="120" w:afterLines="50" w:after="120"/>
              <w:jc w:val="center"/>
              <w:rPr>
                <w:rFonts w:ascii="宋体" w:cs="Arial"/>
                <w:color w:val="000000" w:themeColor="text1"/>
                <w:kern w:val="0"/>
                <w:szCs w:val="21"/>
              </w:rPr>
            </w:pPr>
            <w:r>
              <w:rPr>
                <w:rFonts w:ascii="宋体" w:hAnsi="宋体" w:cs="Arial"/>
                <w:bCs/>
                <w:color w:val="000000" w:themeColor="text1"/>
                <w:kern w:val="0"/>
                <w:szCs w:val="21"/>
              </w:rPr>
              <w:t>1.1.4.3</w:t>
            </w:r>
          </w:p>
        </w:tc>
        <w:tc>
          <w:tcPr>
            <w:tcW w:w="2070" w:type="dxa"/>
            <w:tcBorders>
              <w:top w:val="nil"/>
              <w:left w:val="single" w:sz="6" w:space="0" w:color="auto"/>
              <w:bottom w:val="single" w:sz="4" w:space="0" w:color="auto"/>
              <w:right w:val="single" w:sz="6" w:space="0" w:color="auto"/>
            </w:tcBorders>
            <w:vAlign w:val="bottom"/>
          </w:tcPr>
          <w:p w14:paraId="3DA1ACC7" w14:textId="77777777" w:rsidR="007D1150" w:rsidRDefault="0001536F">
            <w:pPr>
              <w:autoSpaceDE w:val="0"/>
              <w:autoSpaceDN w:val="0"/>
              <w:adjustRightInd w:val="0"/>
              <w:spacing w:beforeLines="50" w:before="120" w:afterLines="50" w:after="120"/>
              <w:rPr>
                <w:rFonts w:ascii="宋体"/>
                <w:color w:val="000000" w:themeColor="text1"/>
                <w:szCs w:val="21"/>
                <w:u w:val="single"/>
              </w:rPr>
            </w:pPr>
            <w:r>
              <w:rPr>
                <w:rFonts w:ascii="宋体" w:hAnsi="宋体"/>
                <w:color w:val="000000" w:themeColor="text1"/>
                <w:szCs w:val="21"/>
                <w:u w:val="single"/>
              </w:rPr>
              <w:t xml:space="preserve">        </w:t>
            </w:r>
            <w:proofErr w:type="gramStart"/>
            <w:r>
              <w:rPr>
                <w:rFonts w:ascii="宋体" w:hAnsi="宋体" w:hint="eastAsia"/>
                <w:color w:val="000000" w:themeColor="text1"/>
                <w:szCs w:val="21"/>
              </w:rPr>
              <w:t>日历天</w:t>
            </w:r>
            <w:proofErr w:type="gramEnd"/>
          </w:p>
        </w:tc>
        <w:tc>
          <w:tcPr>
            <w:tcW w:w="1710" w:type="dxa"/>
            <w:tcBorders>
              <w:top w:val="nil"/>
              <w:left w:val="single" w:sz="6" w:space="0" w:color="auto"/>
              <w:bottom w:val="single" w:sz="4" w:space="0" w:color="auto"/>
              <w:right w:val="single" w:sz="6" w:space="0" w:color="auto"/>
            </w:tcBorders>
          </w:tcPr>
          <w:p w14:paraId="7E6E2641" w14:textId="77777777" w:rsidR="007D1150" w:rsidRDefault="007D1150">
            <w:pPr>
              <w:autoSpaceDE w:val="0"/>
              <w:autoSpaceDN w:val="0"/>
              <w:adjustRightInd w:val="0"/>
              <w:spacing w:beforeLines="50" w:before="120" w:afterLines="50" w:after="120"/>
              <w:rPr>
                <w:rFonts w:ascii="宋体" w:cs="Arial"/>
                <w:color w:val="000000" w:themeColor="text1"/>
                <w:kern w:val="0"/>
                <w:szCs w:val="21"/>
              </w:rPr>
            </w:pPr>
          </w:p>
        </w:tc>
      </w:tr>
      <w:tr w:rsidR="007D1150" w14:paraId="2E3A5606" w14:textId="77777777">
        <w:trPr>
          <w:trHeight w:hRule="exact" w:val="680"/>
        </w:trPr>
        <w:tc>
          <w:tcPr>
            <w:tcW w:w="720" w:type="dxa"/>
            <w:tcBorders>
              <w:top w:val="nil"/>
              <w:left w:val="single" w:sz="6" w:space="0" w:color="auto"/>
              <w:bottom w:val="single" w:sz="4" w:space="0" w:color="auto"/>
              <w:right w:val="single" w:sz="6" w:space="0" w:color="auto"/>
            </w:tcBorders>
            <w:vAlign w:val="center"/>
          </w:tcPr>
          <w:p w14:paraId="4470D261" w14:textId="77777777" w:rsidR="007D1150" w:rsidRDefault="0001536F">
            <w:pPr>
              <w:autoSpaceDE w:val="0"/>
              <w:autoSpaceDN w:val="0"/>
              <w:adjustRightInd w:val="0"/>
              <w:spacing w:beforeLines="30" w:before="72" w:afterLines="30" w:after="72"/>
              <w:jc w:val="center"/>
              <w:rPr>
                <w:rFonts w:ascii="宋体" w:cs="Arial"/>
                <w:color w:val="000000" w:themeColor="text1"/>
                <w:kern w:val="0"/>
                <w:szCs w:val="21"/>
              </w:rPr>
            </w:pPr>
            <w:r>
              <w:rPr>
                <w:rFonts w:ascii="宋体" w:hAnsi="宋体" w:cs="Arial"/>
                <w:color w:val="000000" w:themeColor="text1"/>
                <w:kern w:val="0"/>
                <w:szCs w:val="21"/>
              </w:rPr>
              <w:t>2</w:t>
            </w:r>
          </w:p>
        </w:tc>
        <w:tc>
          <w:tcPr>
            <w:tcW w:w="2880" w:type="dxa"/>
            <w:tcBorders>
              <w:top w:val="nil"/>
              <w:left w:val="single" w:sz="6" w:space="0" w:color="auto"/>
              <w:bottom w:val="single" w:sz="4" w:space="0" w:color="auto"/>
              <w:right w:val="single" w:sz="6" w:space="0" w:color="auto"/>
            </w:tcBorders>
            <w:vAlign w:val="center"/>
          </w:tcPr>
          <w:p w14:paraId="37439F11" w14:textId="77777777" w:rsidR="007D1150" w:rsidRDefault="0001536F">
            <w:pPr>
              <w:autoSpaceDE w:val="0"/>
              <w:autoSpaceDN w:val="0"/>
              <w:adjustRightInd w:val="0"/>
              <w:spacing w:beforeLines="30" w:before="72" w:afterLines="30" w:after="72"/>
              <w:jc w:val="left"/>
              <w:rPr>
                <w:rFonts w:ascii="宋体" w:cs="Arial"/>
                <w:color w:val="000000" w:themeColor="text1"/>
                <w:kern w:val="0"/>
                <w:szCs w:val="21"/>
              </w:rPr>
            </w:pPr>
            <w:r>
              <w:rPr>
                <w:rFonts w:ascii="宋体" w:hAnsi="宋体" w:hint="eastAsia"/>
                <w:color w:val="000000" w:themeColor="text1"/>
                <w:szCs w:val="21"/>
              </w:rPr>
              <w:t>缺陷责任期</w:t>
            </w:r>
          </w:p>
        </w:tc>
        <w:tc>
          <w:tcPr>
            <w:tcW w:w="1260" w:type="dxa"/>
            <w:tcBorders>
              <w:top w:val="nil"/>
              <w:left w:val="single" w:sz="6" w:space="0" w:color="auto"/>
              <w:bottom w:val="single" w:sz="4" w:space="0" w:color="auto"/>
              <w:right w:val="single" w:sz="6" w:space="0" w:color="auto"/>
            </w:tcBorders>
            <w:vAlign w:val="center"/>
          </w:tcPr>
          <w:p w14:paraId="383A221F" w14:textId="77777777" w:rsidR="007D1150" w:rsidRDefault="0001536F">
            <w:pPr>
              <w:autoSpaceDE w:val="0"/>
              <w:autoSpaceDN w:val="0"/>
              <w:adjustRightInd w:val="0"/>
              <w:spacing w:beforeLines="30" w:before="72" w:afterLines="30" w:after="72"/>
              <w:jc w:val="center"/>
              <w:rPr>
                <w:rFonts w:ascii="宋体" w:cs="Arial"/>
                <w:bCs/>
                <w:color w:val="000000" w:themeColor="text1"/>
                <w:kern w:val="0"/>
                <w:szCs w:val="21"/>
              </w:rPr>
            </w:pPr>
            <w:r>
              <w:rPr>
                <w:rFonts w:ascii="宋体" w:hAnsi="宋体" w:cs="Arial"/>
                <w:bCs/>
                <w:color w:val="000000" w:themeColor="text1"/>
                <w:kern w:val="0"/>
                <w:szCs w:val="21"/>
              </w:rPr>
              <w:t>1.1.4.5</w:t>
            </w:r>
          </w:p>
        </w:tc>
        <w:tc>
          <w:tcPr>
            <w:tcW w:w="2070" w:type="dxa"/>
            <w:tcBorders>
              <w:top w:val="nil"/>
              <w:left w:val="single" w:sz="6" w:space="0" w:color="auto"/>
              <w:bottom w:val="single" w:sz="4" w:space="0" w:color="auto"/>
              <w:right w:val="single" w:sz="6" w:space="0" w:color="auto"/>
            </w:tcBorders>
            <w:vAlign w:val="bottom"/>
          </w:tcPr>
          <w:p w14:paraId="293BDC06" w14:textId="77777777" w:rsidR="007D1150" w:rsidRDefault="007D1150">
            <w:pPr>
              <w:autoSpaceDE w:val="0"/>
              <w:autoSpaceDN w:val="0"/>
              <w:adjustRightInd w:val="0"/>
              <w:spacing w:beforeLines="30" w:before="72" w:afterLines="30" w:after="72"/>
              <w:rPr>
                <w:rFonts w:ascii="宋体" w:cs="Arial"/>
                <w:color w:val="000000" w:themeColor="text1"/>
                <w:kern w:val="0"/>
                <w:szCs w:val="21"/>
              </w:rPr>
            </w:pPr>
          </w:p>
        </w:tc>
        <w:tc>
          <w:tcPr>
            <w:tcW w:w="1710" w:type="dxa"/>
            <w:tcBorders>
              <w:top w:val="nil"/>
              <w:left w:val="single" w:sz="6" w:space="0" w:color="auto"/>
              <w:bottom w:val="single" w:sz="4" w:space="0" w:color="auto"/>
              <w:right w:val="single" w:sz="6" w:space="0" w:color="auto"/>
            </w:tcBorders>
          </w:tcPr>
          <w:p w14:paraId="7874A712"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r>
      <w:tr w:rsidR="007D1150" w14:paraId="33C67C0A" w14:textId="77777777">
        <w:trPr>
          <w:trHeight w:hRule="exact" w:val="680"/>
        </w:trPr>
        <w:tc>
          <w:tcPr>
            <w:tcW w:w="720" w:type="dxa"/>
            <w:tcBorders>
              <w:top w:val="nil"/>
              <w:left w:val="single" w:sz="6" w:space="0" w:color="auto"/>
              <w:bottom w:val="single" w:sz="4" w:space="0" w:color="auto"/>
              <w:right w:val="single" w:sz="6" w:space="0" w:color="auto"/>
            </w:tcBorders>
            <w:vAlign w:val="center"/>
          </w:tcPr>
          <w:p w14:paraId="0F030105" w14:textId="77777777" w:rsidR="007D1150" w:rsidRDefault="0001536F">
            <w:pPr>
              <w:autoSpaceDE w:val="0"/>
              <w:autoSpaceDN w:val="0"/>
              <w:adjustRightInd w:val="0"/>
              <w:spacing w:beforeLines="30" w:before="72" w:afterLines="30" w:after="72"/>
              <w:jc w:val="center"/>
              <w:rPr>
                <w:rFonts w:ascii="宋体" w:cs="Arial"/>
                <w:color w:val="000000" w:themeColor="text1"/>
                <w:kern w:val="0"/>
                <w:szCs w:val="21"/>
              </w:rPr>
            </w:pPr>
            <w:r>
              <w:rPr>
                <w:rFonts w:ascii="宋体" w:hAnsi="宋体" w:cs="Arial"/>
                <w:color w:val="000000" w:themeColor="text1"/>
                <w:kern w:val="0"/>
                <w:szCs w:val="21"/>
              </w:rPr>
              <w:t>3</w:t>
            </w:r>
          </w:p>
        </w:tc>
        <w:tc>
          <w:tcPr>
            <w:tcW w:w="2880" w:type="dxa"/>
            <w:tcBorders>
              <w:top w:val="nil"/>
              <w:left w:val="single" w:sz="6" w:space="0" w:color="auto"/>
              <w:bottom w:val="single" w:sz="4" w:space="0" w:color="auto"/>
              <w:right w:val="single" w:sz="6" w:space="0" w:color="auto"/>
            </w:tcBorders>
            <w:vAlign w:val="center"/>
          </w:tcPr>
          <w:p w14:paraId="014AD252" w14:textId="77777777" w:rsidR="007D1150" w:rsidRDefault="0001536F">
            <w:pPr>
              <w:autoSpaceDE w:val="0"/>
              <w:autoSpaceDN w:val="0"/>
              <w:adjustRightInd w:val="0"/>
              <w:spacing w:beforeLines="30" w:before="72" w:afterLines="30" w:after="72"/>
              <w:jc w:val="left"/>
              <w:rPr>
                <w:rFonts w:ascii="宋体" w:cs="Arial"/>
                <w:color w:val="000000" w:themeColor="text1"/>
                <w:kern w:val="0"/>
                <w:szCs w:val="21"/>
              </w:rPr>
            </w:pPr>
            <w:r>
              <w:rPr>
                <w:rFonts w:ascii="宋体" w:hAnsi="宋体" w:cs="Arial" w:hint="eastAsia"/>
                <w:color w:val="000000" w:themeColor="text1"/>
                <w:kern w:val="0"/>
                <w:szCs w:val="21"/>
              </w:rPr>
              <w:t>承包人履约担保金额</w:t>
            </w:r>
          </w:p>
        </w:tc>
        <w:tc>
          <w:tcPr>
            <w:tcW w:w="1260" w:type="dxa"/>
            <w:tcBorders>
              <w:top w:val="nil"/>
              <w:left w:val="single" w:sz="6" w:space="0" w:color="auto"/>
              <w:bottom w:val="single" w:sz="4" w:space="0" w:color="auto"/>
              <w:right w:val="single" w:sz="6" w:space="0" w:color="auto"/>
            </w:tcBorders>
            <w:vAlign w:val="center"/>
          </w:tcPr>
          <w:p w14:paraId="2E733B6D" w14:textId="77777777" w:rsidR="007D1150" w:rsidRDefault="0001536F">
            <w:pPr>
              <w:autoSpaceDE w:val="0"/>
              <w:autoSpaceDN w:val="0"/>
              <w:adjustRightInd w:val="0"/>
              <w:spacing w:beforeLines="30" w:before="72" w:afterLines="30" w:after="72"/>
              <w:jc w:val="center"/>
              <w:rPr>
                <w:rFonts w:ascii="宋体" w:cs="Arial"/>
                <w:bCs/>
                <w:color w:val="000000" w:themeColor="text1"/>
                <w:kern w:val="0"/>
                <w:szCs w:val="21"/>
              </w:rPr>
            </w:pPr>
            <w:r>
              <w:rPr>
                <w:rFonts w:ascii="宋体" w:hAnsi="宋体" w:cs="Arial"/>
                <w:bCs/>
                <w:color w:val="000000" w:themeColor="text1"/>
                <w:kern w:val="0"/>
                <w:szCs w:val="21"/>
              </w:rPr>
              <w:t>4.2</w:t>
            </w:r>
          </w:p>
        </w:tc>
        <w:tc>
          <w:tcPr>
            <w:tcW w:w="2070" w:type="dxa"/>
            <w:tcBorders>
              <w:top w:val="nil"/>
              <w:left w:val="single" w:sz="6" w:space="0" w:color="auto"/>
              <w:bottom w:val="single" w:sz="4" w:space="0" w:color="auto"/>
              <w:right w:val="single" w:sz="6" w:space="0" w:color="auto"/>
            </w:tcBorders>
            <w:vAlign w:val="bottom"/>
          </w:tcPr>
          <w:p w14:paraId="15BBA1D0" w14:textId="77777777" w:rsidR="007D1150" w:rsidRDefault="007D1150">
            <w:pPr>
              <w:autoSpaceDE w:val="0"/>
              <w:autoSpaceDN w:val="0"/>
              <w:adjustRightInd w:val="0"/>
              <w:spacing w:beforeLines="30" w:before="72" w:afterLines="30" w:after="72"/>
              <w:rPr>
                <w:rFonts w:ascii="宋体" w:cs="Arial"/>
                <w:color w:val="000000" w:themeColor="text1"/>
                <w:kern w:val="0"/>
                <w:szCs w:val="21"/>
                <w:u w:val="single"/>
              </w:rPr>
            </w:pPr>
          </w:p>
        </w:tc>
        <w:tc>
          <w:tcPr>
            <w:tcW w:w="1710" w:type="dxa"/>
            <w:tcBorders>
              <w:top w:val="nil"/>
              <w:left w:val="single" w:sz="6" w:space="0" w:color="auto"/>
              <w:bottom w:val="single" w:sz="4" w:space="0" w:color="auto"/>
              <w:right w:val="single" w:sz="6" w:space="0" w:color="auto"/>
            </w:tcBorders>
          </w:tcPr>
          <w:p w14:paraId="5A3B660A"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r>
      <w:tr w:rsidR="007D1150" w14:paraId="71AF5C01" w14:textId="77777777">
        <w:trPr>
          <w:trHeight w:hRule="exact" w:val="680"/>
        </w:trPr>
        <w:tc>
          <w:tcPr>
            <w:tcW w:w="720" w:type="dxa"/>
            <w:tcBorders>
              <w:top w:val="nil"/>
              <w:left w:val="single" w:sz="6" w:space="0" w:color="auto"/>
              <w:bottom w:val="single" w:sz="4" w:space="0" w:color="auto"/>
              <w:right w:val="single" w:sz="6" w:space="0" w:color="auto"/>
            </w:tcBorders>
            <w:vAlign w:val="center"/>
          </w:tcPr>
          <w:p w14:paraId="60916B17" w14:textId="77777777" w:rsidR="007D1150" w:rsidRDefault="0001536F">
            <w:pPr>
              <w:autoSpaceDE w:val="0"/>
              <w:autoSpaceDN w:val="0"/>
              <w:adjustRightInd w:val="0"/>
              <w:spacing w:beforeLines="30" w:before="72" w:afterLines="30" w:after="72"/>
              <w:jc w:val="center"/>
              <w:rPr>
                <w:rFonts w:ascii="宋体" w:cs="Arial"/>
                <w:color w:val="000000" w:themeColor="text1"/>
                <w:kern w:val="0"/>
                <w:szCs w:val="21"/>
              </w:rPr>
            </w:pPr>
            <w:r>
              <w:rPr>
                <w:rFonts w:ascii="宋体" w:hAnsi="宋体" w:cs="Arial"/>
                <w:color w:val="000000" w:themeColor="text1"/>
                <w:kern w:val="0"/>
                <w:szCs w:val="21"/>
              </w:rPr>
              <w:t>4</w:t>
            </w:r>
          </w:p>
        </w:tc>
        <w:tc>
          <w:tcPr>
            <w:tcW w:w="2880" w:type="dxa"/>
            <w:tcBorders>
              <w:top w:val="nil"/>
              <w:left w:val="single" w:sz="6" w:space="0" w:color="auto"/>
              <w:bottom w:val="single" w:sz="4" w:space="0" w:color="auto"/>
              <w:right w:val="single" w:sz="6" w:space="0" w:color="auto"/>
            </w:tcBorders>
            <w:vAlign w:val="center"/>
          </w:tcPr>
          <w:p w14:paraId="45C63AEE" w14:textId="77777777" w:rsidR="007D1150" w:rsidRDefault="0001536F">
            <w:pPr>
              <w:autoSpaceDE w:val="0"/>
              <w:autoSpaceDN w:val="0"/>
              <w:adjustRightInd w:val="0"/>
              <w:spacing w:beforeLines="30" w:before="72" w:afterLines="30" w:after="72"/>
              <w:jc w:val="left"/>
              <w:rPr>
                <w:rFonts w:ascii="宋体" w:cs="Arial"/>
                <w:color w:val="000000" w:themeColor="text1"/>
                <w:kern w:val="0"/>
                <w:szCs w:val="21"/>
              </w:rPr>
            </w:pPr>
            <w:r>
              <w:rPr>
                <w:rFonts w:ascii="宋体" w:hAnsi="宋体" w:cs="Arial" w:hint="eastAsia"/>
                <w:color w:val="000000" w:themeColor="text1"/>
                <w:kern w:val="0"/>
                <w:szCs w:val="21"/>
              </w:rPr>
              <w:t>分包</w:t>
            </w:r>
          </w:p>
        </w:tc>
        <w:tc>
          <w:tcPr>
            <w:tcW w:w="1260" w:type="dxa"/>
            <w:tcBorders>
              <w:top w:val="nil"/>
              <w:left w:val="single" w:sz="6" w:space="0" w:color="auto"/>
              <w:bottom w:val="single" w:sz="4" w:space="0" w:color="auto"/>
              <w:right w:val="single" w:sz="6" w:space="0" w:color="auto"/>
            </w:tcBorders>
            <w:vAlign w:val="center"/>
          </w:tcPr>
          <w:p w14:paraId="60CF93AD" w14:textId="77777777" w:rsidR="007D1150" w:rsidRDefault="0001536F">
            <w:pPr>
              <w:autoSpaceDE w:val="0"/>
              <w:autoSpaceDN w:val="0"/>
              <w:adjustRightInd w:val="0"/>
              <w:spacing w:beforeLines="30" w:before="72" w:afterLines="30" w:after="72"/>
              <w:jc w:val="center"/>
              <w:rPr>
                <w:rFonts w:ascii="宋体" w:cs="Arial"/>
                <w:bCs/>
                <w:color w:val="000000" w:themeColor="text1"/>
                <w:kern w:val="0"/>
                <w:szCs w:val="21"/>
              </w:rPr>
            </w:pPr>
            <w:r>
              <w:rPr>
                <w:rFonts w:ascii="宋体" w:hAnsi="宋体" w:cs="Arial"/>
                <w:bCs/>
                <w:color w:val="000000" w:themeColor="text1"/>
                <w:kern w:val="0"/>
                <w:szCs w:val="21"/>
              </w:rPr>
              <w:t>4.3.3</w:t>
            </w:r>
            <w:r>
              <w:rPr>
                <w:rFonts w:ascii="宋体" w:hAnsi="宋体" w:cs="Arial" w:hint="eastAsia"/>
                <w:bCs/>
                <w:color w:val="000000" w:themeColor="text1"/>
                <w:kern w:val="0"/>
                <w:szCs w:val="21"/>
              </w:rPr>
              <w:t>（</w:t>
            </w:r>
            <w:r>
              <w:rPr>
                <w:rFonts w:ascii="宋体" w:hAnsi="宋体" w:cs="Arial"/>
                <w:bCs/>
                <w:color w:val="000000" w:themeColor="text1"/>
                <w:kern w:val="0"/>
                <w:szCs w:val="21"/>
              </w:rPr>
              <w:t>1</w:t>
            </w:r>
            <w:r>
              <w:rPr>
                <w:rFonts w:ascii="宋体" w:hAnsi="宋体" w:cs="Arial" w:hint="eastAsia"/>
                <w:bCs/>
                <w:color w:val="000000" w:themeColor="text1"/>
                <w:kern w:val="0"/>
                <w:szCs w:val="21"/>
              </w:rPr>
              <w:t>）</w:t>
            </w:r>
          </w:p>
        </w:tc>
        <w:tc>
          <w:tcPr>
            <w:tcW w:w="2070" w:type="dxa"/>
            <w:tcBorders>
              <w:top w:val="nil"/>
              <w:left w:val="single" w:sz="6" w:space="0" w:color="auto"/>
              <w:bottom w:val="single" w:sz="4" w:space="0" w:color="auto"/>
              <w:right w:val="single" w:sz="6" w:space="0" w:color="auto"/>
            </w:tcBorders>
            <w:vAlign w:val="center"/>
          </w:tcPr>
          <w:p w14:paraId="16613E2C" w14:textId="77777777" w:rsidR="007D1150" w:rsidRDefault="0001536F">
            <w:pPr>
              <w:autoSpaceDE w:val="0"/>
              <w:autoSpaceDN w:val="0"/>
              <w:adjustRightInd w:val="0"/>
              <w:spacing w:beforeLines="30" w:before="72" w:afterLines="30" w:after="72"/>
              <w:rPr>
                <w:rFonts w:ascii="宋体" w:cs="Arial"/>
                <w:color w:val="000000" w:themeColor="text1"/>
                <w:kern w:val="0"/>
                <w:szCs w:val="21"/>
              </w:rPr>
            </w:pPr>
            <w:proofErr w:type="gramStart"/>
            <w:r>
              <w:rPr>
                <w:rFonts w:ascii="宋体" w:hAnsi="宋体" w:cs="Arial" w:hint="eastAsia"/>
                <w:color w:val="000000" w:themeColor="text1"/>
                <w:kern w:val="0"/>
                <w:szCs w:val="21"/>
              </w:rPr>
              <w:t>见拟分包</w:t>
            </w:r>
            <w:proofErr w:type="gramEnd"/>
            <w:r>
              <w:rPr>
                <w:rFonts w:ascii="宋体" w:hAnsi="宋体" w:cs="Arial" w:hint="eastAsia"/>
                <w:color w:val="000000" w:themeColor="text1"/>
                <w:kern w:val="0"/>
                <w:szCs w:val="21"/>
              </w:rPr>
              <w:t>工程情况表</w:t>
            </w:r>
          </w:p>
        </w:tc>
        <w:tc>
          <w:tcPr>
            <w:tcW w:w="1710" w:type="dxa"/>
            <w:tcBorders>
              <w:top w:val="nil"/>
              <w:left w:val="single" w:sz="6" w:space="0" w:color="auto"/>
              <w:bottom w:val="single" w:sz="4" w:space="0" w:color="auto"/>
              <w:right w:val="single" w:sz="6" w:space="0" w:color="auto"/>
            </w:tcBorders>
          </w:tcPr>
          <w:p w14:paraId="2B9AEE29"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r>
      <w:tr w:rsidR="007D1150" w14:paraId="2506CBD7" w14:textId="77777777">
        <w:trPr>
          <w:trHeight w:hRule="exact" w:val="680"/>
        </w:trPr>
        <w:tc>
          <w:tcPr>
            <w:tcW w:w="720" w:type="dxa"/>
            <w:tcBorders>
              <w:top w:val="nil"/>
              <w:left w:val="single" w:sz="6" w:space="0" w:color="auto"/>
              <w:bottom w:val="single" w:sz="4" w:space="0" w:color="auto"/>
              <w:right w:val="single" w:sz="6" w:space="0" w:color="auto"/>
            </w:tcBorders>
            <w:vAlign w:val="center"/>
          </w:tcPr>
          <w:p w14:paraId="6F698CA5" w14:textId="77777777" w:rsidR="007D1150" w:rsidRDefault="0001536F">
            <w:pPr>
              <w:autoSpaceDE w:val="0"/>
              <w:autoSpaceDN w:val="0"/>
              <w:adjustRightInd w:val="0"/>
              <w:spacing w:beforeLines="30" w:before="72" w:afterLines="30" w:after="72"/>
              <w:jc w:val="center"/>
              <w:rPr>
                <w:rFonts w:ascii="宋体" w:cs="Arial"/>
                <w:color w:val="000000" w:themeColor="text1"/>
                <w:kern w:val="0"/>
                <w:szCs w:val="21"/>
              </w:rPr>
            </w:pPr>
            <w:r>
              <w:rPr>
                <w:rFonts w:ascii="宋体" w:hAnsi="宋体" w:cs="Arial"/>
                <w:color w:val="000000" w:themeColor="text1"/>
                <w:kern w:val="0"/>
                <w:szCs w:val="21"/>
              </w:rPr>
              <w:t>5</w:t>
            </w:r>
          </w:p>
        </w:tc>
        <w:tc>
          <w:tcPr>
            <w:tcW w:w="2880" w:type="dxa"/>
            <w:tcBorders>
              <w:top w:val="single" w:sz="4" w:space="0" w:color="auto"/>
              <w:left w:val="single" w:sz="6" w:space="0" w:color="auto"/>
              <w:bottom w:val="single" w:sz="4" w:space="0" w:color="auto"/>
              <w:right w:val="single" w:sz="6" w:space="0" w:color="auto"/>
            </w:tcBorders>
            <w:vAlign w:val="center"/>
          </w:tcPr>
          <w:p w14:paraId="3F458091" w14:textId="77777777" w:rsidR="007D1150" w:rsidRDefault="0001536F">
            <w:pPr>
              <w:autoSpaceDE w:val="0"/>
              <w:autoSpaceDN w:val="0"/>
              <w:adjustRightInd w:val="0"/>
              <w:spacing w:beforeLines="30" w:before="72" w:afterLines="30" w:after="72"/>
              <w:jc w:val="left"/>
              <w:rPr>
                <w:rFonts w:ascii="宋体" w:cs="Arial"/>
                <w:color w:val="000000" w:themeColor="text1"/>
                <w:kern w:val="0"/>
                <w:szCs w:val="21"/>
              </w:rPr>
            </w:pPr>
            <w:r>
              <w:rPr>
                <w:rFonts w:ascii="宋体" w:hAnsi="宋体" w:cs="Arial" w:hint="eastAsia"/>
                <w:color w:val="000000" w:themeColor="text1"/>
                <w:kern w:val="0"/>
                <w:szCs w:val="21"/>
              </w:rPr>
              <w:t>逾期竣工违约金</w:t>
            </w:r>
          </w:p>
        </w:tc>
        <w:tc>
          <w:tcPr>
            <w:tcW w:w="1260" w:type="dxa"/>
            <w:tcBorders>
              <w:top w:val="single" w:sz="4" w:space="0" w:color="auto"/>
              <w:left w:val="single" w:sz="6" w:space="0" w:color="auto"/>
              <w:bottom w:val="single" w:sz="4" w:space="0" w:color="auto"/>
              <w:right w:val="single" w:sz="6" w:space="0" w:color="auto"/>
            </w:tcBorders>
            <w:vAlign w:val="center"/>
          </w:tcPr>
          <w:p w14:paraId="6862006F" w14:textId="77777777" w:rsidR="007D1150" w:rsidRDefault="0001536F">
            <w:pPr>
              <w:autoSpaceDE w:val="0"/>
              <w:autoSpaceDN w:val="0"/>
              <w:adjustRightInd w:val="0"/>
              <w:spacing w:beforeLines="30" w:before="72" w:afterLines="30" w:after="72"/>
              <w:jc w:val="center"/>
              <w:rPr>
                <w:rFonts w:ascii="宋体" w:cs="Arial"/>
                <w:bCs/>
                <w:color w:val="000000" w:themeColor="text1"/>
                <w:kern w:val="0"/>
                <w:szCs w:val="21"/>
              </w:rPr>
            </w:pPr>
            <w:r>
              <w:rPr>
                <w:rFonts w:ascii="宋体" w:hAnsi="宋体" w:cs="Arial"/>
                <w:bCs/>
                <w:color w:val="000000" w:themeColor="text1"/>
                <w:kern w:val="0"/>
                <w:szCs w:val="21"/>
              </w:rPr>
              <w:t>11.5</w:t>
            </w:r>
          </w:p>
        </w:tc>
        <w:tc>
          <w:tcPr>
            <w:tcW w:w="2070" w:type="dxa"/>
            <w:tcBorders>
              <w:top w:val="single" w:sz="4" w:space="0" w:color="auto"/>
              <w:left w:val="single" w:sz="6" w:space="0" w:color="auto"/>
              <w:bottom w:val="single" w:sz="4" w:space="0" w:color="auto"/>
              <w:right w:val="single" w:sz="6" w:space="0" w:color="auto"/>
            </w:tcBorders>
            <w:vAlign w:val="bottom"/>
          </w:tcPr>
          <w:p w14:paraId="12B7804A" w14:textId="77777777" w:rsidR="007D1150" w:rsidRDefault="0001536F">
            <w:pPr>
              <w:autoSpaceDE w:val="0"/>
              <w:autoSpaceDN w:val="0"/>
              <w:adjustRightInd w:val="0"/>
              <w:spacing w:beforeLines="30" w:before="72" w:afterLines="30" w:after="72"/>
              <w:rPr>
                <w:rFonts w:ascii="宋体" w:cs="Arial"/>
                <w:color w:val="000000" w:themeColor="text1"/>
                <w:kern w:val="0"/>
                <w:szCs w:val="21"/>
              </w:rPr>
            </w:pPr>
            <w:r>
              <w:rPr>
                <w:rFonts w:ascii="宋体" w:hAnsi="宋体" w:cs="Arial"/>
                <w:color w:val="000000" w:themeColor="text1"/>
                <w:kern w:val="0"/>
                <w:szCs w:val="21"/>
                <w:u w:val="single"/>
              </w:rPr>
              <w:t xml:space="preserve">        </w:t>
            </w:r>
            <w:r>
              <w:rPr>
                <w:rFonts w:ascii="宋体" w:hAnsi="宋体" w:cs="Arial" w:hint="eastAsia"/>
                <w:color w:val="000000" w:themeColor="text1"/>
                <w:kern w:val="0"/>
                <w:szCs w:val="21"/>
              </w:rPr>
              <w:t>元</w:t>
            </w:r>
            <w:r>
              <w:rPr>
                <w:rFonts w:ascii="宋体" w:hAnsi="宋体" w:cs="Arial"/>
                <w:color w:val="000000" w:themeColor="text1"/>
                <w:kern w:val="0"/>
                <w:szCs w:val="21"/>
              </w:rPr>
              <w:t>/</w:t>
            </w:r>
            <w:r>
              <w:rPr>
                <w:rFonts w:ascii="宋体" w:hAnsi="宋体" w:cs="Arial" w:hint="eastAsia"/>
                <w:color w:val="000000" w:themeColor="text1"/>
                <w:kern w:val="0"/>
                <w:szCs w:val="21"/>
              </w:rPr>
              <w:t>天</w:t>
            </w:r>
          </w:p>
        </w:tc>
        <w:tc>
          <w:tcPr>
            <w:tcW w:w="1710" w:type="dxa"/>
            <w:tcBorders>
              <w:top w:val="single" w:sz="4" w:space="0" w:color="auto"/>
              <w:left w:val="single" w:sz="6" w:space="0" w:color="auto"/>
              <w:bottom w:val="single" w:sz="4" w:space="0" w:color="auto"/>
              <w:right w:val="single" w:sz="6" w:space="0" w:color="auto"/>
            </w:tcBorders>
          </w:tcPr>
          <w:p w14:paraId="24C141D2"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r>
      <w:tr w:rsidR="007D1150" w14:paraId="00C2A9CC" w14:textId="77777777">
        <w:trPr>
          <w:trHeight w:hRule="exact" w:val="680"/>
        </w:trPr>
        <w:tc>
          <w:tcPr>
            <w:tcW w:w="720" w:type="dxa"/>
            <w:tcBorders>
              <w:top w:val="single" w:sz="4" w:space="0" w:color="auto"/>
              <w:left w:val="single" w:sz="6" w:space="0" w:color="auto"/>
              <w:bottom w:val="single" w:sz="4" w:space="0" w:color="auto"/>
              <w:right w:val="single" w:sz="6" w:space="0" w:color="auto"/>
            </w:tcBorders>
            <w:vAlign w:val="center"/>
          </w:tcPr>
          <w:p w14:paraId="10C6B393" w14:textId="77777777" w:rsidR="007D1150" w:rsidRDefault="0001536F">
            <w:pPr>
              <w:autoSpaceDE w:val="0"/>
              <w:autoSpaceDN w:val="0"/>
              <w:adjustRightInd w:val="0"/>
              <w:spacing w:beforeLines="30" w:before="72" w:afterLines="30" w:after="72"/>
              <w:jc w:val="center"/>
              <w:rPr>
                <w:rFonts w:ascii="宋体" w:cs="Arial"/>
                <w:color w:val="000000" w:themeColor="text1"/>
                <w:kern w:val="0"/>
                <w:szCs w:val="21"/>
              </w:rPr>
            </w:pPr>
            <w:r>
              <w:rPr>
                <w:rFonts w:ascii="宋体" w:hAnsi="宋体" w:cs="Arial"/>
                <w:color w:val="000000" w:themeColor="text1"/>
                <w:kern w:val="0"/>
                <w:szCs w:val="21"/>
              </w:rPr>
              <w:t>6</w:t>
            </w:r>
          </w:p>
        </w:tc>
        <w:tc>
          <w:tcPr>
            <w:tcW w:w="2880" w:type="dxa"/>
            <w:tcBorders>
              <w:top w:val="single" w:sz="4" w:space="0" w:color="auto"/>
              <w:left w:val="single" w:sz="6" w:space="0" w:color="auto"/>
              <w:bottom w:val="single" w:sz="4" w:space="0" w:color="auto"/>
              <w:right w:val="single" w:sz="6" w:space="0" w:color="auto"/>
            </w:tcBorders>
            <w:vAlign w:val="center"/>
          </w:tcPr>
          <w:p w14:paraId="31E3D848" w14:textId="77777777" w:rsidR="007D1150" w:rsidRDefault="0001536F">
            <w:pPr>
              <w:autoSpaceDE w:val="0"/>
              <w:autoSpaceDN w:val="0"/>
              <w:adjustRightInd w:val="0"/>
              <w:spacing w:beforeLines="30" w:before="72" w:afterLines="30" w:after="72"/>
              <w:jc w:val="left"/>
              <w:rPr>
                <w:rFonts w:ascii="宋体" w:cs="Arial"/>
                <w:color w:val="000000" w:themeColor="text1"/>
                <w:kern w:val="0"/>
                <w:szCs w:val="21"/>
              </w:rPr>
            </w:pPr>
            <w:r>
              <w:rPr>
                <w:rFonts w:ascii="宋体" w:hAnsi="宋体" w:cs="Arial" w:hint="eastAsia"/>
                <w:color w:val="000000" w:themeColor="text1"/>
                <w:kern w:val="0"/>
                <w:szCs w:val="21"/>
              </w:rPr>
              <w:t>逾期竣工违约金最高限额</w:t>
            </w:r>
          </w:p>
        </w:tc>
        <w:tc>
          <w:tcPr>
            <w:tcW w:w="1260" w:type="dxa"/>
            <w:tcBorders>
              <w:top w:val="single" w:sz="4" w:space="0" w:color="auto"/>
              <w:left w:val="single" w:sz="6" w:space="0" w:color="auto"/>
              <w:bottom w:val="single" w:sz="4" w:space="0" w:color="auto"/>
              <w:right w:val="single" w:sz="6" w:space="0" w:color="auto"/>
            </w:tcBorders>
            <w:vAlign w:val="center"/>
          </w:tcPr>
          <w:p w14:paraId="0CED1FBF" w14:textId="77777777" w:rsidR="007D1150" w:rsidRDefault="0001536F">
            <w:pPr>
              <w:autoSpaceDE w:val="0"/>
              <w:autoSpaceDN w:val="0"/>
              <w:adjustRightInd w:val="0"/>
              <w:spacing w:beforeLines="30" w:before="72" w:afterLines="30" w:after="72"/>
              <w:jc w:val="center"/>
              <w:rPr>
                <w:rFonts w:ascii="宋体" w:cs="Arial"/>
                <w:bCs/>
                <w:color w:val="000000" w:themeColor="text1"/>
                <w:kern w:val="0"/>
                <w:szCs w:val="21"/>
              </w:rPr>
            </w:pPr>
            <w:r>
              <w:rPr>
                <w:rFonts w:ascii="宋体" w:hAnsi="宋体" w:cs="Arial"/>
                <w:bCs/>
                <w:color w:val="000000" w:themeColor="text1"/>
                <w:kern w:val="0"/>
                <w:szCs w:val="21"/>
              </w:rPr>
              <w:t>11.5</w:t>
            </w:r>
          </w:p>
        </w:tc>
        <w:tc>
          <w:tcPr>
            <w:tcW w:w="2070" w:type="dxa"/>
            <w:tcBorders>
              <w:top w:val="single" w:sz="4" w:space="0" w:color="auto"/>
              <w:left w:val="single" w:sz="6" w:space="0" w:color="auto"/>
              <w:bottom w:val="single" w:sz="4" w:space="0" w:color="auto"/>
              <w:right w:val="single" w:sz="6" w:space="0" w:color="auto"/>
            </w:tcBorders>
            <w:vAlign w:val="bottom"/>
          </w:tcPr>
          <w:p w14:paraId="7FE790D7" w14:textId="77777777" w:rsidR="007D1150" w:rsidRDefault="0001536F">
            <w:pPr>
              <w:autoSpaceDE w:val="0"/>
              <w:autoSpaceDN w:val="0"/>
              <w:adjustRightInd w:val="0"/>
              <w:spacing w:beforeLines="30" w:before="72" w:afterLines="30" w:after="72"/>
              <w:rPr>
                <w:rFonts w:ascii="宋体" w:cs="Arial"/>
                <w:color w:val="000000" w:themeColor="text1"/>
                <w:kern w:val="0"/>
                <w:szCs w:val="21"/>
              </w:rPr>
            </w:pPr>
            <w:r>
              <w:rPr>
                <w:rFonts w:ascii="宋体" w:hAnsi="宋体" w:cs="Arial"/>
                <w:color w:val="000000" w:themeColor="text1"/>
                <w:kern w:val="0"/>
                <w:szCs w:val="21"/>
                <w:u w:val="single"/>
              </w:rPr>
              <w:t xml:space="preserve">            </w:t>
            </w:r>
          </w:p>
        </w:tc>
        <w:tc>
          <w:tcPr>
            <w:tcW w:w="1710" w:type="dxa"/>
            <w:tcBorders>
              <w:top w:val="single" w:sz="4" w:space="0" w:color="auto"/>
              <w:left w:val="single" w:sz="6" w:space="0" w:color="auto"/>
              <w:bottom w:val="single" w:sz="4" w:space="0" w:color="auto"/>
              <w:right w:val="single" w:sz="6" w:space="0" w:color="auto"/>
            </w:tcBorders>
          </w:tcPr>
          <w:p w14:paraId="71AC799E"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r>
      <w:tr w:rsidR="007D1150" w14:paraId="7DBE4A0A" w14:textId="77777777">
        <w:trPr>
          <w:trHeight w:hRule="exact" w:val="680"/>
        </w:trPr>
        <w:tc>
          <w:tcPr>
            <w:tcW w:w="720" w:type="dxa"/>
            <w:tcBorders>
              <w:top w:val="single" w:sz="4" w:space="0" w:color="auto"/>
              <w:left w:val="single" w:sz="6" w:space="0" w:color="auto"/>
              <w:bottom w:val="single" w:sz="4" w:space="0" w:color="auto"/>
              <w:right w:val="single" w:sz="6" w:space="0" w:color="auto"/>
            </w:tcBorders>
            <w:vAlign w:val="center"/>
          </w:tcPr>
          <w:p w14:paraId="46F8B347" w14:textId="77777777" w:rsidR="007D1150" w:rsidRDefault="0001536F">
            <w:pPr>
              <w:autoSpaceDE w:val="0"/>
              <w:autoSpaceDN w:val="0"/>
              <w:adjustRightInd w:val="0"/>
              <w:spacing w:beforeLines="30" w:before="72" w:afterLines="30" w:after="72"/>
              <w:jc w:val="center"/>
              <w:rPr>
                <w:rFonts w:ascii="宋体" w:cs="Arial"/>
                <w:color w:val="000000" w:themeColor="text1"/>
                <w:kern w:val="0"/>
                <w:szCs w:val="21"/>
              </w:rPr>
            </w:pPr>
            <w:r>
              <w:rPr>
                <w:rFonts w:ascii="宋体" w:hAnsi="宋体" w:cs="Arial"/>
                <w:color w:val="000000" w:themeColor="text1"/>
                <w:kern w:val="0"/>
                <w:szCs w:val="21"/>
              </w:rPr>
              <w:t>7</w:t>
            </w:r>
          </w:p>
        </w:tc>
        <w:tc>
          <w:tcPr>
            <w:tcW w:w="2880" w:type="dxa"/>
            <w:tcBorders>
              <w:top w:val="single" w:sz="4" w:space="0" w:color="auto"/>
              <w:left w:val="single" w:sz="6" w:space="0" w:color="auto"/>
              <w:bottom w:val="single" w:sz="4" w:space="0" w:color="auto"/>
              <w:right w:val="single" w:sz="6" w:space="0" w:color="auto"/>
            </w:tcBorders>
            <w:vAlign w:val="center"/>
          </w:tcPr>
          <w:p w14:paraId="4E027F2A" w14:textId="77777777" w:rsidR="007D1150" w:rsidRDefault="0001536F">
            <w:pPr>
              <w:autoSpaceDE w:val="0"/>
              <w:autoSpaceDN w:val="0"/>
              <w:adjustRightInd w:val="0"/>
              <w:spacing w:beforeLines="30" w:before="72" w:afterLines="30" w:after="72"/>
              <w:jc w:val="left"/>
              <w:rPr>
                <w:rFonts w:ascii="宋体" w:cs="Arial"/>
                <w:color w:val="000000" w:themeColor="text1"/>
                <w:kern w:val="0"/>
                <w:szCs w:val="21"/>
              </w:rPr>
            </w:pPr>
            <w:r>
              <w:rPr>
                <w:rFonts w:ascii="宋体" w:hAnsi="宋体" w:cs="Arial" w:hint="eastAsia"/>
                <w:color w:val="000000" w:themeColor="text1"/>
                <w:kern w:val="0"/>
                <w:szCs w:val="21"/>
              </w:rPr>
              <w:t>质量标准</w:t>
            </w:r>
          </w:p>
        </w:tc>
        <w:tc>
          <w:tcPr>
            <w:tcW w:w="1260" w:type="dxa"/>
            <w:tcBorders>
              <w:top w:val="single" w:sz="4" w:space="0" w:color="auto"/>
              <w:left w:val="single" w:sz="6" w:space="0" w:color="auto"/>
              <w:bottom w:val="single" w:sz="4" w:space="0" w:color="auto"/>
              <w:right w:val="single" w:sz="6" w:space="0" w:color="auto"/>
            </w:tcBorders>
            <w:vAlign w:val="center"/>
          </w:tcPr>
          <w:p w14:paraId="50D5416D" w14:textId="77777777" w:rsidR="007D1150" w:rsidRDefault="0001536F">
            <w:pPr>
              <w:autoSpaceDE w:val="0"/>
              <w:autoSpaceDN w:val="0"/>
              <w:adjustRightInd w:val="0"/>
              <w:spacing w:beforeLines="30" w:before="72" w:afterLines="30" w:after="72"/>
              <w:jc w:val="center"/>
              <w:rPr>
                <w:rFonts w:ascii="宋体" w:cs="Arial"/>
                <w:bCs/>
                <w:color w:val="000000" w:themeColor="text1"/>
                <w:kern w:val="0"/>
                <w:szCs w:val="21"/>
              </w:rPr>
            </w:pPr>
            <w:r>
              <w:rPr>
                <w:rFonts w:ascii="宋体" w:hAnsi="宋体" w:cs="Arial"/>
                <w:bCs/>
                <w:color w:val="000000" w:themeColor="text1"/>
                <w:kern w:val="0"/>
                <w:szCs w:val="21"/>
              </w:rPr>
              <w:t>13.1</w:t>
            </w:r>
          </w:p>
        </w:tc>
        <w:tc>
          <w:tcPr>
            <w:tcW w:w="2070" w:type="dxa"/>
            <w:tcBorders>
              <w:top w:val="single" w:sz="4" w:space="0" w:color="auto"/>
              <w:left w:val="single" w:sz="6" w:space="0" w:color="auto"/>
              <w:bottom w:val="single" w:sz="4" w:space="0" w:color="auto"/>
              <w:right w:val="single" w:sz="6" w:space="0" w:color="auto"/>
            </w:tcBorders>
            <w:vAlign w:val="bottom"/>
          </w:tcPr>
          <w:p w14:paraId="203BE444" w14:textId="77777777" w:rsidR="007D1150" w:rsidRDefault="007D1150">
            <w:pPr>
              <w:autoSpaceDE w:val="0"/>
              <w:autoSpaceDN w:val="0"/>
              <w:adjustRightInd w:val="0"/>
              <w:spacing w:beforeLines="30" w:before="72" w:afterLines="30" w:after="72"/>
              <w:rPr>
                <w:rFonts w:ascii="宋体" w:cs="Arial"/>
                <w:color w:val="000000" w:themeColor="text1"/>
                <w:kern w:val="0"/>
                <w:szCs w:val="21"/>
                <w:u w:val="single"/>
              </w:rPr>
            </w:pPr>
          </w:p>
        </w:tc>
        <w:tc>
          <w:tcPr>
            <w:tcW w:w="1710" w:type="dxa"/>
            <w:tcBorders>
              <w:top w:val="single" w:sz="4" w:space="0" w:color="auto"/>
              <w:left w:val="single" w:sz="6" w:space="0" w:color="auto"/>
              <w:bottom w:val="single" w:sz="4" w:space="0" w:color="auto"/>
              <w:right w:val="single" w:sz="6" w:space="0" w:color="auto"/>
            </w:tcBorders>
          </w:tcPr>
          <w:p w14:paraId="34B0CD3C"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r>
      <w:tr w:rsidR="007D1150" w14:paraId="1F2E719C" w14:textId="77777777">
        <w:trPr>
          <w:trHeight w:hRule="exact" w:val="680"/>
        </w:trPr>
        <w:tc>
          <w:tcPr>
            <w:tcW w:w="720" w:type="dxa"/>
            <w:tcBorders>
              <w:top w:val="single" w:sz="4" w:space="0" w:color="auto"/>
              <w:left w:val="single" w:sz="6" w:space="0" w:color="auto"/>
              <w:bottom w:val="single" w:sz="4" w:space="0" w:color="auto"/>
              <w:right w:val="single" w:sz="6" w:space="0" w:color="auto"/>
            </w:tcBorders>
            <w:vAlign w:val="center"/>
          </w:tcPr>
          <w:p w14:paraId="082B5A45" w14:textId="77777777" w:rsidR="007D1150" w:rsidRDefault="0001536F">
            <w:pPr>
              <w:autoSpaceDE w:val="0"/>
              <w:autoSpaceDN w:val="0"/>
              <w:adjustRightInd w:val="0"/>
              <w:spacing w:beforeLines="30" w:before="72" w:afterLines="30" w:after="72"/>
              <w:jc w:val="center"/>
              <w:rPr>
                <w:rFonts w:ascii="宋体" w:hAnsi="宋体" w:cs="Arial"/>
                <w:color w:val="000000" w:themeColor="text1"/>
                <w:kern w:val="0"/>
                <w:szCs w:val="21"/>
              </w:rPr>
            </w:pPr>
            <w:r>
              <w:rPr>
                <w:rFonts w:ascii="宋体" w:hAnsi="宋体" w:cs="Arial"/>
                <w:color w:val="000000" w:themeColor="text1"/>
                <w:kern w:val="0"/>
                <w:szCs w:val="21"/>
              </w:rPr>
              <w:t>8</w:t>
            </w:r>
          </w:p>
        </w:tc>
        <w:tc>
          <w:tcPr>
            <w:tcW w:w="2880" w:type="dxa"/>
            <w:tcBorders>
              <w:top w:val="single" w:sz="4" w:space="0" w:color="auto"/>
              <w:left w:val="single" w:sz="6" w:space="0" w:color="auto"/>
              <w:bottom w:val="single" w:sz="4" w:space="0" w:color="auto"/>
              <w:right w:val="single" w:sz="6" w:space="0" w:color="auto"/>
            </w:tcBorders>
            <w:vAlign w:val="center"/>
          </w:tcPr>
          <w:p w14:paraId="0232CDA1" w14:textId="77777777" w:rsidR="007D1150" w:rsidRDefault="0001536F">
            <w:pPr>
              <w:autoSpaceDE w:val="0"/>
              <w:autoSpaceDN w:val="0"/>
              <w:adjustRightInd w:val="0"/>
              <w:spacing w:beforeLines="30" w:before="72" w:afterLines="30" w:after="72"/>
              <w:jc w:val="left"/>
              <w:rPr>
                <w:rFonts w:ascii="宋体" w:hAnsi="宋体" w:cs="Arial"/>
                <w:color w:val="000000" w:themeColor="text1"/>
                <w:kern w:val="0"/>
                <w:szCs w:val="21"/>
              </w:rPr>
            </w:pPr>
            <w:r>
              <w:rPr>
                <w:rFonts w:ascii="宋体" w:hAnsi="宋体" w:cs="Arial" w:hint="eastAsia"/>
                <w:color w:val="000000" w:themeColor="text1"/>
                <w:kern w:val="0"/>
                <w:szCs w:val="21"/>
              </w:rPr>
              <w:t>施工现场安全生产标准化管理目标等级</w:t>
            </w:r>
          </w:p>
        </w:tc>
        <w:tc>
          <w:tcPr>
            <w:tcW w:w="1260" w:type="dxa"/>
            <w:tcBorders>
              <w:top w:val="single" w:sz="4" w:space="0" w:color="auto"/>
              <w:left w:val="single" w:sz="6" w:space="0" w:color="auto"/>
              <w:bottom w:val="single" w:sz="4" w:space="0" w:color="auto"/>
              <w:right w:val="single" w:sz="6" w:space="0" w:color="auto"/>
            </w:tcBorders>
            <w:vAlign w:val="center"/>
          </w:tcPr>
          <w:p w14:paraId="720754AE" w14:textId="77777777" w:rsidR="007D1150" w:rsidRDefault="0001536F">
            <w:pPr>
              <w:autoSpaceDE w:val="0"/>
              <w:autoSpaceDN w:val="0"/>
              <w:adjustRightInd w:val="0"/>
              <w:spacing w:beforeLines="30" w:before="72" w:afterLines="30" w:after="72"/>
              <w:jc w:val="center"/>
              <w:rPr>
                <w:rFonts w:ascii="宋体" w:hAnsi="宋体" w:cs="Arial"/>
                <w:bCs/>
                <w:color w:val="000000" w:themeColor="text1"/>
                <w:kern w:val="0"/>
                <w:szCs w:val="21"/>
              </w:rPr>
            </w:pPr>
            <w:r>
              <w:rPr>
                <w:rFonts w:ascii="宋体" w:hAnsi="宋体" w:cs="Arial"/>
                <w:bCs/>
                <w:color w:val="000000" w:themeColor="text1"/>
                <w:kern w:val="0"/>
                <w:szCs w:val="21"/>
              </w:rPr>
              <w:t>9.6</w:t>
            </w:r>
          </w:p>
        </w:tc>
        <w:tc>
          <w:tcPr>
            <w:tcW w:w="2070" w:type="dxa"/>
            <w:tcBorders>
              <w:top w:val="single" w:sz="4" w:space="0" w:color="auto"/>
              <w:left w:val="single" w:sz="6" w:space="0" w:color="auto"/>
              <w:bottom w:val="single" w:sz="4" w:space="0" w:color="auto"/>
              <w:right w:val="single" w:sz="6" w:space="0" w:color="auto"/>
            </w:tcBorders>
            <w:vAlign w:val="bottom"/>
          </w:tcPr>
          <w:p w14:paraId="1E488416" w14:textId="77777777" w:rsidR="007D1150" w:rsidRDefault="007D1150">
            <w:pPr>
              <w:autoSpaceDE w:val="0"/>
              <w:autoSpaceDN w:val="0"/>
              <w:adjustRightInd w:val="0"/>
              <w:spacing w:beforeLines="30" w:before="72" w:afterLines="30" w:after="72"/>
              <w:rPr>
                <w:rFonts w:ascii="宋体" w:cs="Arial"/>
                <w:color w:val="000000" w:themeColor="text1"/>
                <w:kern w:val="0"/>
                <w:szCs w:val="21"/>
                <w:u w:val="single"/>
              </w:rPr>
            </w:pPr>
          </w:p>
        </w:tc>
        <w:tc>
          <w:tcPr>
            <w:tcW w:w="1710" w:type="dxa"/>
            <w:tcBorders>
              <w:top w:val="single" w:sz="4" w:space="0" w:color="auto"/>
              <w:left w:val="single" w:sz="6" w:space="0" w:color="auto"/>
              <w:bottom w:val="single" w:sz="4" w:space="0" w:color="auto"/>
              <w:right w:val="single" w:sz="6" w:space="0" w:color="auto"/>
            </w:tcBorders>
          </w:tcPr>
          <w:p w14:paraId="5F00078C"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r>
      <w:tr w:rsidR="007D1150" w14:paraId="297A35A5" w14:textId="77777777">
        <w:trPr>
          <w:trHeight w:hRule="exact" w:val="686"/>
        </w:trPr>
        <w:tc>
          <w:tcPr>
            <w:tcW w:w="720" w:type="dxa"/>
            <w:tcBorders>
              <w:top w:val="single" w:sz="4" w:space="0" w:color="auto"/>
              <w:left w:val="single" w:sz="6" w:space="0" w:color="auto"/>
              <w:bottom w:val="single" w:sz="4" w:space="0" w:color="auto"/>
              <w:right w:val="single" w:sz="6" w:space="0" w:color="auto"/>
            </w:tcBorders>
            <w:vAlign w:val="center"/>
          </w:tcPr>
          <w:p w14:paraId="53C928CA" w14:textId="77777777" w:rsidR="007D1150" w:rsidRDefault="0001536F">
            <w:pPr>
              <w:autoSpaceDE w:val="0"/>
              <w:autoSpaceDN w:val="0"/>
              <w:adjustRightInd w:val="0"/>
              <w:spacing w:beforeLines="30" w:before="72" w:afterLines="30" w:after="72"/>
              <w:jc w:val="center"/>
              <w:rPr>
                <w:rFonts w:ascii="宋体" w:cs="Arial"/>
                <w:color w:val="000000" w:themeColor="text1"/>
                <w:kern w:val="0"/>
                <w:szCs w:val="21"/>
              </w:rPr>
            </w:pPr>
            <w:r>
              <w:rPr>
                <w:rFonts w:ascii="宋体" w:hAnsi="宋体" w:cs="Arial"/>
                <w:color w:val="000000" w:themeColor="text1"/>
                <w:kern w:val="0"/>
                <w:szCs w:val="21"/>
              </w:rPr>
              <w:t>9</w:t>
            </w:r>
          </w:p>
        </w:tc>
        <w:tc>
          <w:tcPr>
            <w:tcW w:w="2880" w:type="dxa"/>
            <w:tcBorders>
              <w:top w:val="single" w:sz="4" w:space="0" w:color="auto"/>
              <w:left w:val="single" w:sz="6" w:space="0" w:color="auto"/>
              <w:bottom w:val="single" w:sz="4" w:space="0" w:color="auto"/>
              <w:right w:val="single" w:sz="6" w:space="0" w:color="auto"/>
            </w:tcBorders>
            <w:vAlign w:val="center"/>
          </w:tcPr>
          <w:p w14:paraId="672EB349" w14:textId="77777777" w:rsidR="007D1150" w:rsidRDefault="0001536F">
            <w:pPr>
              <w:autoSpaceDE w:val="0"/>
              <w:autoSpaceDN w:val="0"/>
              <w:adjustRightInd w:val="0"/>
              <w:spacing w:beforeLines="30" w:before="72" w:afterLines="30" w:after="72"/>
              <w:jc w:val="left"/>
              <w:rPr>
                <w:rFonts w:ascii="宋体" w:cs="Arial"/>
                <w:color w:val="000000" w:themeColor="text1"/>
                <w:kern w:val="0"/>
                <w:szCs w:val="21"/>
              </w:rPr>
            </w:pPr>
            <w:r>
              <w:rPr>
                <w:rFonts w:ascii="宋体" w:hAnsi="宋体" w:cs="Arial" w:hint="eastAsia"/>
                <w:color w:val="000000" w:themeColor="text1"/>
                <w:kern w:val="0"/>
                <w:szCs w:val="21"/>
              </w:rPr>
              <w:t>价格调整的差额计算</w:t>
            </w:r>
          </w:p>
        </w:tc>
        <w:tc>
          <w:tcPr>
            <w:tcW w:w="1260" w:type="dxa"/>
            <w:tcBorders>
              <w:top w:val="single" w:sz="4" w:space="0" w:color="auto"/>
              <w:left w:val="single" w:sz="6" w:space="0" w:color="auto"/>
              <w:bottom w:val="single" w:sz="4" w:space="0" w:color="auto"/>
              <w:right w:val="single" w:sz="6" w:space="0" w:color="auto"/>
            </w:tcBorders>
            <w:vAlign w:val="center"/>
          </w:tcPr>
          <w:p w14:paraId="05A0D290" w14:textId="77777777" w:rsidR="007D1150" w:rsidRDefault="0001536F">
            <w:pPr>
              <w:autoSpaceDE w:val="0"/>
              <w:autoSpaceDN w:val="0"/>
              <w:adjustRightInd w:val="0"/>
              <w:spacing w:beforeLines="30" w:before="72" w:afterLines="30" w:after="72"/>
              <w:jc w:val="center"/>
              <w:rPr>
                <w:rFonts w:ascii="宋体" w:cs="Arial"/>
                <w:bCs/>
                <w:color w:val="000000" w:themeColor="text1"/>
                <w:kern w:val="0"/>
                <w:szCs w:val="21"/>
              </w:rPr>
            </w:pPr>
            <w:r>
              <w:rPr>
                <w:rFonts w:ascii="宋体" w:hAnsi="宋体" w:cs="Arial"/>
                <w:bCs/>
                <w:color w:val="000000" w:themeColor="text1"/>
                <w:kern w:val="0"/>
                <w:szCs w:val="21"/>
              </w:rPr>
              <w:t>16.1</w:t>
            </w:r>
          </w:p>
        </w:tc>
        <w:tc>
          <w:tcPr>
            <w:tcW w:w="2070" w:type="dxa"/>
            <w:tcBorders>
              <w:top w:val="single" w:sz="4" w:space="0" w:color="auto"/>
              <w:left w:val="single" w:sz="6" w:space="0" w:color="auto"/>
              <w:bottom w:val="single" w:sz="4" w:space="0" w:color="auto"/>
              <w:right w:val="single" w:sz="6" w:space="0" w:color="auto"/>
            </w:tcBorders>
            <w:vAlign w:val="center"/>
          </w:tcPr>
          <w:p w14:paraId="05BA8607" w14:textId="77777777" w:rsidR="007D1150" w:rsidRDefault="0001536F">
            <w:pPr>
              <w:autoSpaceDE w:val="0"/>
              <w:autoSpaceDN w:val="0"/>
              <w:adjustRightInd w:val="0"/>
              <w:spacing w:beforeLines="30" w:before="72" w:afterLines="30" w:after="72"/>
              <w:rPr>
                <w:rFonts w:ascii="宋体" w:cs="Arial"/>
                <w:color w:val="000000" w:themeColor="text1"/>
                <w:kern w:val="0"/>
                <w:szCs w:val="21"/>
              </w:rPr>
            </w:pPr>
            <w:proofErr w:type="gramStart"/>
            <w:r>
              <w:rPr>
                <w:rFonts w:ascii="宋体" w:hAnsi="宋体" w:cs="Arial" w:hint="eastAsia"/>
                <w:color w:val="000000" w:themeColor="text1"/>
                <w:kern w:val="0"/>
                <w:szCs w:val="21"/>
              </w:rPr>
              <w:t>见价格</w:t>
            </w:r>
            <w:proofErr w:type="gramEnd"/>
            <w:r>
              <w:rPr>
                <w:rFonts w:ascii="宋体" w:hAnsi="宋体" w:cs="Arial" w:hint="eastAsia"/>
                <w:color w:val="000000" w:themeColor="text1"/>
                <w:kern w:val="0"/>
                <w:szCs w:val="21"/>
              </w:rPr>
              <w:t>指数权重表</w:t>
            </w:r>
          </w:p>
        </w:tc>
        <w:tc>
          <w:tcPr>
            <w:tcW w:w="1710" w:type="dxa"/>
            <w:tcBorders>
              <w:top w:val="single" w:sz="4" w:space="0" w:color="auto"/>
              <w:left w:val="single" w:sz="6" w:space="0" w:color="auto"/>
              <w:bottom w:val="single" w:sz="4" w:space="0" w:color="auto"/>
              <w:right w:val="single" w:sz="6" w:space="0" w:color="auto"/>
            </w:tcBorders>
          </w:tcPr>
          <w:p w14:paraId="5FB4785B"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r>
      <w:tr w:rsidR="007D1150" w14:paraId="27A3F635" w14:textId="77777777">
        <w:trPr>
          <w:trHeight w:hRule="exact" w:val="680"/>
        </w:trPr>
        <w:tc>
          <w:tcPr>
            <w:tcW w:w="720" w:type="dxa"/>
            <w:tcBorders>
              <w:top w:val="single" w:sz="4" w:space="0" w:color="auto"/>
              <w:left w:val="single" w:sz="6" w:space="0" w:color="auto"/>
              <w:bottom w:val="single" w:sz="4" w:space="0" w:color="auto"/>
              <w:right w:val="single" w:sz="6" w:space="0" w:color="auto"/>
            </w:tcBorders>
            <w:vAlign w:val="center"/>
          </w:tcPr>
          <w:p w14:paraId="5068B4B6" w14:textId="77777777" w:rsidR="007D1150" w:rsidRDefault="0001536F">
            <w:pPr>
              <w:autoSpaceDE w:val="0"/>
              <w:autoSpaceDN w:val="0"/>
              <w:adjustRightInd w:val="0"/>
              <w:spacing w:beforeLines="30" w:before="72" w:afterLines="30" w:after="72"/>
              <w:jc w:val="center"/>
              <w:rPr>
                <w:rFonts w:ascii="宋体" w:cs="Arial"/>
                <w:color w:val="000000" w:themeColor="text1"/>
                <w:kern w:val="0"/>
                <w:szCs w:val="21"/>
              </w:rPr>
            </w:pPr>
            <w:r>
              <w:rPr>
                <w:rFonts w:ascii="宋体" w:hAnsi="宋体" w:cs="Arial"/>
                <w:color w:val="000000" w:themeColor="text1"/>
                <w:kern w:val="0"/>
                <w:szCs w:val="21"/>
              </w:rPr>
              <w:t>10</w:t>
            </w:r>
          </w:p>
        </w:tc>
        <w:tc>
          <w:tcPr>
            <w:tcW w:w="2880" w:type="dxa"/>
            <w:tcBorders>
              <w:top w:val="single" w:sz="4" w:space="0" w:color="auto"/>
              <w:left w:val="single" w:sz="6" w:space="0" w:color="auto"/>
              <w:bottom w:val="single" w:sz="4" w:space="0" w:color="auto"/>
              <w:right w:val="single" w:sz="6" w:space="0" w:color="auto"/>
            </w:tcBorders>
            <w:vAlign w:val="center"/>
          </w:tcPr>
          <w:p w14:paraId="5BE985AE" w14:textId="77777777" w:rsidR="007D1150" w:rsidRDefault="0001536F">
            <w:pPr>
              <w:autoSpaceDE w:val="0"/>
              <w:autoSpaceDN w:val="0"/>
              <w:adjustRightInd w:val="0"/>
              <w:spacing w:beforeLines="30" w:before="72" w:afterLines="30" w:after="72"/>
              <w:jc w:val="left"/>
              <w:rPr>
                <w:rFonts w:ascii="宋体" w:cs="Arial"/>
                <w:color w:val="000000" w:themeColor="text1"/>
                <w:kern w:val="0"/>
                <w:szCs w:val="21"/>
              </w:rPr>
            </w:pPr>
            <w:r>
              <w:rPr>
                <w:rFonts w:ascii="宋体" w:hAnsi="宋体" w:cs="Arial" w:hint="eastAsia"/>
                <w:color w:val="000000" w:themeColor="text1"/>
                <w:kern w:val="0"/>
                <w:szCs w:val="21"/>
              </w:rPr>
              <w:t>预付款额度</w:t>
            </w:r>
          </w:p>
        </w:tc>
        <w:tc>
          <w:tcPr>
            <w:tcW w:w="1260" w:type="dxa"/>
            <w:tcBorders>
              <w:top w:val="single" w:sz="4" w:space="0" w:color="auto"/>
              <w:left w:val="single" w:sz="6" w:space="0" w:color="auto"/>
              <w:bottom w:val="single" w:sz="4" w:space="0" w:color="auto"/>
              <w:right w:val="single" w:sz="6" w:space="0" w:color="auto"/>
            </w:tcBorders>
            <w:vAlign w:val="center"/>
          </w:tcPr>
          <w:p w14:paraId="28BA3CB4" w14:textId="77777777" w:rsidR="007D1150" w:rsidRDefault="0001536F">
            <w:pPr>
              <w:autoSpaceDE w:val="0"/>
              <w:autoSpaceDN w:val="0"/>
              <w:adjustRightInd w:val="0"/>
              <w:spacing w:beforeLines="30" w:before="72" w:afterLines="30" w:after="72"/>
              <w:jc w:val="center"/>
              <w:rPr>
                <w:rFonts w:ascii="宋体" w:cs="Arial"/>
                <w:bCs/>
                <w:color w:val="000000" w:themeColor="text1"/>
                <w:kern w:val="0"/>
                <w:szCs w:val="21"/>
              </w:rPr>
            </w:pPr>
            <w:r>
              <w:rPr>
                <w:rFonts w:ascii="宋体" w:hAnsi="宋体" w:cs="Arial"/>
                <w:bCs/>
                <w:color w:val="000000" w:themeColor="text1"/>
                <w:kern w:val="0"/>
                <w:szCs w:val="21"/>
              </w:rPr>
              <w:t>17.2.1</w:t>
            </w:r>
          </w:p>
        </w:tc>
        <w:tc>
          <w:tcPr>
            <w:tcW w:w="2070" w:type="dxa"/>
            <w:tcBorders>
              <w:top w:val="single" w:sz="4" w:space="0" w:color="auto"/>
              <w:left w:val="single" w:sz="6" w:space="0" w:color="auto"/>
              <w:bottom w:val="single" w:sz="4" w:space="0" w:color="auto"/>
              <w:right w:val="single" w:sz="6" w:space="0" w:color="auto"/>
            </w:tcBorders>
            <w:vAlign w:val="bottom"/>
          </w:tcPr>
          <w:p w14:paraId="0BB78CBA" w14:textId="77777777" w:rsidR="007D1150" w:rsidRDefault="007D1150">
            <w:pPr>
              <w:autoSpaceDE w:val="0"/>
              <w:autoSpaceDN w:val="0"/>
              <w:adjustRightInd w:val="0"/>
              <w:spacing w:beforeLines="30" w:before="72" w:afterLines="30" w:after="72"/>
              <w:rPr>
                <w:rFonts w:ascii="宋体" w:cs="Arial"/>
                <w:color w:val="000000" w:themeColor="text1"/>
                <w:kern w:val="0"/>
                <w:szCs w:val="21"/>
              </w:rPr>
            </w:pPr>
          </w:p>
        </w:tc>
        <w:tc>
          <w:tcPr>
            <w:tcW w:w="1710" w:type="dxa"/>
            <w:tcBorders>
              <w:top w:val="single" w:sz="4" w:space="0" w:color="auto"/>
              <w:left w:val="single" w:sz="6" w:space="0" w:color="auto"/>
              <w:bottom w:val="single" w:sz="4" w:space="0" w:color="auto"/>
              <w:right w:val="single" w:sz="6" w:space="0" w:color="auto"/>
            </w:tcBorders>
          </w:tcPr>
          <w:p w14:paraId="1B9E6C0D"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r>
      <w:tr w:rsidR="007D1150" w14:paraId="39C0F88B" w14:textId="77777777">
        <w:trPr>
          <w:trHeight w:hRule="exact" w:val="680"/>
        </w:trPr>
        <w:tc>
          <w:tcPr>
            <w:tcW w:w="720" w:type="dxa"/>
            <w:tcBorders>
              <w:top w:val="single" w:sz="4" w:space="0" w:color="auto"/>
              <w:left w:val="single" w:sz="6" w:space="0" w:color="auto"/>
              <w:bottom w:val="single" w:sz="4" w:space="0" w:color="auto"/>
              <w:right w:val="single" w:sz="6" w:space="0" w:color="auto"/>
            </w:tcBorders>
            <w:vAlign w:val="center"/>
          </w:tcPr>
          <w:p w14:paraId="58290DAB" w14:textId="77777777" w:rsidR="007D1150" w:rsidRDefault="0001536F">
            <w:pPr>
              <w:autoSpaceDE w:val="0"/>
              <w:autoSpaceDN w:val="0"/>
              <w:adjustRightInd w:val="0"/>
              <w:spacing w:beforeLines="30" w:before="72" w:afterLines="30" w:after="72"/>
              <w:jc w:val="center"/>
              <w:rPr>
                <w:rFonts w:ascii="宋体" w:cs="Arial"/>
                <w:color w:val="000000" w:themeColor="text1"/>
                <w:kern w:val="0"/>
                <w:szCs w:val="21"/>
              </w:rPr>
            </w:pPr>
            <w:r>
              <w:rPr>
                <w:rFonts w:ascii="宋体" w:hAnsi="宋体" w:cs="Arial"/>
                <w:color w:val="000000" w:themeColor="text1"/>
                <w:kern w:val="0"/>
                <w:szCs w:val="21"/>
              </w:rPr>
              <w:t>11</w:t>
            </w:r>
          </w:p>
        </w:tc>
        <w:tc>
          <w:tcPr>
            <w:tcW w:w="2880" w:type="dxa"/>
            <w:tcBorders>
              <w:top w:val="single" w:sz="4" w:space="0" w:color="auto"/>
              <w:left w:val="single" w:sz="6" w:space="0" w:color="auto"/>
              <w:bottom w:val="single" w:sz="4" w:space="0" w:color="auto"/>
              <w:right w:val="single" w:sz="6" w:space="0" w:color="auto"/>
            </w:tcBorders>
            <w:vAlign w:val="center"/>
          </w:tcPr>
          <w:p w14:paraId="39FE3EB9" w14:textId="77777777" w:rsidR="007D1150" w:rsidRDefault="0001536F">
            <w:pPr>
              <w:autoSpaceDE w:val="0"/>
              <w:autoSpaceDN w:val="0"/>
              <w:adjustRightInd w:val="0"/>
              <w:spacing w:beforeLines="30" w:before="72" w:afterLines="30" w:after="72"/>
              <w:jc w:val="left"/>
              <w:rPr>
                <w:rFonts w:ascii="宋体" w:cs="Arial"/>
                <w:color w:val="000000" w:themeColor="text1"/>
                <w:kern w:val="0"/>
                <w:szCs w:val="21"/>
              </w:rPr>
            </w:pPr>
            <w:r>
              <w:rPr>
                <w:rFonts w:ascii="宋体" w:hAnsi="宋体" w:cs="Arial" w:hint="eastAsia"/>
                <w:color w:val="000000" w:themeColor="text1"/>
                <w:kern w:val="0"/>
                <w:szCs w:val="21"/>
              </w:rPr>
              <w:t>质量保证金形式</w:t>
            </w:r>
          </w:p>
        </w:tc>
        <w:tc>
          <w:tcPr>
            <w:tcW w:w="1260" w:type="dxa"/>
            <w:tcBorders>
              <w:top w:val="single" w:sz="4" w:space="0" w:color="auto"/>
              <w:left w:val="single" w:sz="6" w:space="0" w:color="auto"/>
              <w:bottom w:val="single" w:sz="4" w:space="0" w:color="auto"/>
              <w:right w:val="single" w:sz="6" w:space="0" w:color="auto"/>
            </w:tcBorders>
            <w:vAlign w:val="center"/>
          </w:tcPr>
          <w:p w14:paraId="69B924BC" w14:textId="77777777" w:rsidR="007D1150" w:rsidRDefault="0001536F">
            <w:pPr>
              <w:autoSpaceDE w:val="0"/>
              <w:autoSpaceDN w:val="0"/>
              <w:adjustRightInd w:val="0"/>
              <w:spacing w:beforeLines="30" w:before="72" w:afterLines="30" w:after="72"/>
              <w:jc w:val="center"/>
              <w:rPr>
                <w:rFonts w:ascii="宋体" w:cs="Arial"/>
                <w:bCs/>
                <w:color w:val="000000" w:themeColor="text1"/>
                <w:kern w:val="0"/>
                <w:szCs w:val="21"/>
              </w:rPr>
            </w:pPr>
            <w:r>
              <w:rPr>
                <w:rFonts w:ascii="宋体" w:hAnsi="宋体" w:cs="Arial"/>
                <w:bCs/>
                <w:color w:val="000000" w:themeColor="text1"/>
                <w:kern w:val="0"/>
                <w:szCs w:val="21"/>
              </w:rPr>
              <w:t>17.4.1</w:t>
            </w:r>
            <w:r>
              <w:rPr>
                <w:rFonts w:ascii="宋体" w:hAnsi="宋体" w:cs="Arial" w:hint="eastAsia"/>
                <w:bCs/>
                <w:color w:val="000000" w:themeColor="text1"/>
                <w:kern w:val="0"/>
                <w:szCs w:val="21"/>
              </w:rPr>
              <w:t>（</w:t>
            </w:r>
            <w:r>
              <w:rPr>
                <w:rFonts w:ascii="宋体" w:hAnsi="宋体" w:cs="Arial"/>
                <w:bCs/>
                <w:color w:val="000000" w:themeColor="text1"/>
                <w:kern w:val="0"/>
                <w:szCs w:val="21"/>
              </w:rPr>
              <w:t>3</w:t>
            </w:r>
            <w:r>
              <w:rPr>
                <w:rFonts w:ascii="宋体" w:hAnsi="宋体" w:cs="Arial" w:hint="eastAsia"/>
                <w:bCs/>
                <w:color w:val="000000" w:themeColor="text1"/>
                <w:kern w:val="0"/>
                <w:szCs w:val="21"/>
              </w:rPr>
              <w:t>）</w:t>
            </w:r>
          </w:p>
        </w:tc>
        <w:tc>
          <w:tcPr>
            <w:tcW w:w="2070" w:type="dxa"/>
            <w:tcBorders>
              <w:top w:val="single" w:sz="4" w:space="0" w:color="auto"/>
              <w:left w:val="single" w:sz="6" w:space="0" w:color="auto"/>
              <w:bottom w:val="single" w:sz="4" w:space="0" w:color="auto"/>
              <w:right w:val="single" w:sz="6" w:space="0" w:color="auto"/>
            </w:tcBorders>
            <w:vAlign w:val="bottom"/>
          </w:tcPr>
          <w:p w14:paraId="7EC31EDA" w14:textId="77777777" w:rsidR="007D1150" w:rsidRDefault="007D1150">
            <w:pPr>
              <w:autoSpaceDE w:val="0"/>
              <w:autoSpaceDN w:val="0"/>
              <w:adjustRightInd w:val="0"/>
              <w:spacing w:beforeLines="30" w:before="72" w:afterLines="30" w:after="72"/>
              <w:rPr>
                <w:rFonts w:ascii="宋体" w:cs="Arial"/>
                <w:color w:val="000000" w:themeColor="text1"/>
                <w:kern w:val="0"/>
                <w:szCs w:val="21"/>
              </w:rPr>
            </w:pPr>
          </w:p>
        </w:tc>
        <w:tc>
          <w:tcPr>
            <w:tcW w:w="1710" w:type="dxa"/>
            <w:tcBorders>
              <w:top w:val="single" w:sz="4" w:space="0" w:color="auto"/>
              <w:left w:val="single" w:sz="6" w:space="0" w:color="auto"/>
              <w:bottom w:val="single" w:sz="4" w:space="0" w:color="auto"/>
              <w:right w:val="single" w:sz="6" w:space="0" w:color="auto"/>
            </w:tcBorders>
          </w:tcPr>
          <w:p w14:paraId="1E839A3E"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r>
      <w:tr w:rsidR="007D1150" w14:paraId="11EAE9BA" w14:textId="77777777">
        <w:trPr>
          <w:trHeight w:hRule="exact" w:val="680"/>
        </w:trPr>
        <w:tc>
          <w:tcPr>
            <w:tcW w:w="720" w:type="dxa"/>
            <w:tcBorders>
              <w:top w:val="single" w:sz="4" w:space="0" w:color="auto"/>
              <w:left w:val="single" w:sz="6" w:space="0" w:color="auto"/>
              <w:bottom w:val="single" w:sz="4" w:space="0" w:color="auto"/>
              <w:right w:val="single" w:sz="6" w:space="0" w:color="auto"/>
            </w:tcBorders>
            <w:vAlign w:val="center"/>
          </w:tcPr>
          <w:p w14:paraId="3B0BB2EE" w14:textId="77777777" w:rsidR="007D1150" w:rsidRDefault="0001536F">
            <w:pPr>
              <w:autoSpaceDE w:val="0"/>
              <w:autoSpaceDN w:val="0"/>
              <w:adjustRightInd w:val="0"/>
              <w:spacing w:beforeLines="30" w:before="72" w:afterLines="30" w:after="72"/>
              <w:jc w:val="center"/>
              <w:rPr>
                <w:rFonts w:ascii="宋体" w:cs="Arial"/>
                <w:color w:val="000000" w:themeColor="text1"/>
                <w:kern w:val="0"/>
                <w:szCs w:val="21"/>
              </w:rPr>
            </w:pPr>
            <w:r>
              <w:rPr>
                <w:rFonts w:ascii="宋体" w:hAnsi="宋体" w:cs="Arial"/>
                <w:color w:val="000000" w:themeColor="text1"/>
                <w:kern w:val="0"/>
                <w:szCs w:val="21"/>
              </w:rPr>
              <w:t>12</w:t>
            </w:r>
          </w:p>
        </w:tc>
        <w:tc>
          <w:tcPr>
            <w:tcW w:w="2880" w:type="dxa"/>
            <w:tcBorders>
              <w:top w:val="single" w:sz="4" w:space="0" w:color="auto"/>
              <w:left w:val="single" w:sz="6" w:space="0" w:color="auto"/>
              <w:bottom w:val="single" w:sz="4" w:space="0" w:color="auto"/>
              <w:right w:val="single" w:sz="6" w:space="0" w:color="auto"/>
            </w:tcBorders>
            <w:vAlign w:val="center"/>
          </w:tcPr>
          <w:p w14:paraId="4ADC2469" w14:textId="77777777" w:rsidR="007D1150" w:rsidRDefault="0001536F">
            <w:pPr>
              <w:autoSpaceDE w:val="0"/>
              <w:autoSpaceDN w:val="0"/>
              <w:adjustRightInd w:val="0"/>
              <w:spacing w:beforeLines="30" w:before="72" w:afterLines="30" w:after="72"/>
              <w:jc w:val="left"/>
              <w:rPr>
                <w:rFonts w:ascii="宋体" w:cs="Arial"/>
                <w:color w:val="000000" w:themeColor="text1"/>
                <w:kern w:val="0"/>
                <w:szCs w:val="21"/>
              </w:rPr>
            </w:pPr>
            <w:r>
              <w:rPr>
                <w:rFonts w:ascii="宋体" w:hAnsi="宋体" w:cs="Arial" w:hint="eastAsia"/>
                <w:color w:val="000000" w:themeColor="text1"/>
                <w:kern w:val="0"/>
                <w:szCs w:val="21"/>
              </w:rPr>
              <w:t>质量保证金约定比例</w:t>
            </w:r>
          </w:p>
        </w:tc>
        <w:tc>
          <w:tcPr>
            <w:tcW w:w="1260" w:type="dxa"/>
            <w:tcBorders>
              <w:top w:val="single" w:sz="4" w:space="0" w:color="auto"/>
              <w:left w:val="single" w:sz="6" w:space="0" w:color="auto"/>
              <w:bottom w:val="single" w:sz="4" w:space="0" w:color="auto"/>
              <w:right w:val="single" w:sz="6" w:space="0" w:color="auto"/>
            </w:tcBorders>
            <w:vAlign w:val="center"/>
          </w:tcPr>
          <w:p w14:paraId="7A6DA2B6" w14:textId="77777777" w:rsidR="007D1150" w:rsidRDefault="0001536F">
            <w:pPr>
              <w:autoSpaceDE w:val="0"/>
              <w:autoSpaceDN w:val="0"/>
              <w:adjustRightInd w:val="0"/>
              <w:spacing w:beforeLines="30" w:before="72" w:afterLines="30" w:after="72"/>
              <w:jc w:val="center"/>
              <w:rPr>
                <w:rFonts w:ascii="宋体" w:cs="Arial"/>
                <w:bCs/>
                <w:color w:val="000000" w:themeColor="text1"/>
                <w:kern w:val="0"/>
                <w:szCs w:val="21"/>
              </w:rPr>
            </w:pPr>
            <w:r>
              <w:rPr>
                <w:rFonts w:ascii="宋体" w:hAnsi="宋体" w:cs="Arial"/>
                <w:bCs/>
                <w:color w:val="000000" w:themeColor="text1"/>
                <w:kern w:val="0"/>
                <w:szCs w:val="21"/>
              </w:rPr>
              <w:t>17.4.1</w:t>
            </w:r>
            <w:r>
              <w:rPr>
                <w:rFonts w:ascii="宋体" w:hAnsi="宋体" w:cs="Arial" w:hint="eastAsia"/>
                <w:bCs/>
                <w:color w:val="000000" w:themeColor="text1"/>
                <w:kern w:val="0"/>
                <w:szCs w:val="21"/>
              </w:rPr>
              <w:t>（</w:t>
            </w:r>
            <w:r>
              <w:rPr>
                <w:rFonts w:ascii="宋体" w:hAnsi="宋体" w:cs="Arial"/>
                <w:bCs/>
                <w:color w:val="000000" w:themeColor="text1"/>
                <w:kern w:val="0"/>
                <w:szCs w:val="21"/>
              </w:rPr>
              <w:t>3</w:t>
            </w:r>
            <w:r>
              <w:rPr>
                <w:rFonts w:ascii="宋体" w:hAnsi="宋体" w:cs="Arial" w:hint="eastAsia"/>
                <w:bCs/>
                <w:color w:val="000000" w:themeColor="text1"/>
                <w:kern w:val="0"/>
                <w:szCs w:val="21"/>
              </w:rPr>
              <w:t>）</w:t>
            </w:r>
          </w:p>
        </w:tc>
        <w:tc>
          <w:tcPr>
            <w:tcW w:w="2070" w:type="dxa"/>
            <w:tcBorders>
              <w:top w:val="single" w:sz="4" w:space="0" w:color="auto"/>
              <w:left w:val="single" w:sz="6" w:space="0" w:color="auto"/>
              <w:bottom w:val="single" w:sz="4" w:space="0" w:color="auto"/>
              <w:right w:val="single" w:sz="6" w:space="0" w:color="auto"/>
            </w:tcBorders>
          </w:tcPr>
          <w:p w14:paraId="5B0826C3" w14:textId="77777777" w:rsidR="007D1150" w:rsidRDefault="007D1150">
            <w:pPr>
              <w:autoSpaceDE w:val="0"/>
              <w:autoSpaceDN w:val="0"/>
              <w:adjustRightInd w:val="0"/>
              <w:spacing w:beforeLines="30" w:before="72" w:afterLines="30" w:after="72"/>
              <w:rPr>
                <w:rFonts w:ascii="宋体" w:cs="Arial"/>
                <w:color w:val="000000" w:themeColor="text1"/>
                <w:kern w:val="0"/>
                <w:szCs w:val="21"/>
              </w:rPr>
            </w:pPr>
          </w:p>
        </w:tc>
        <w:tc>
          <w:tcPr>
            <w:tcW w:w="1710" w:type="dxa"/>
            <w:tcBorders>
              <w:top w:val="single" w:sz="4" w:space="0" w:color="auto"/>
              <w:left w:val="single" w:sz="6" w:space="0" w:color="auto"/>
              <w:bottom w:val="single" w:sz="4" w:space="0" w:color="auto"/>
              <w:right w:val="single" w:sz="6" w:space="0" w:color="auto"/>
            </w:tcBorders>
          </w:tcPr>
          <w:p w14:paraId="62C3F069"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r>
      <w:tr w:rsidR="007D1150" w14:paraId="34CBC803" w14:textId="77777777">
        <w:trPr>
          <w:trHeight w:hRule="exact" w:val="680"/>
        </w:trPr>
        <w:tc>
          <w:tcPr>
            <w:tcW w:w="720" w:type="dxa"/>
            <w:tcBorders>
              <w:top w:val="single" w:sz="4" w:space="0" w:color="auto"/>
              <w:left w:val="single" w:sz="6" w:space="0" w:color="auto"/>
              <w:bottom w:val="single" w:sz="4" w:space="0" w:color="auto"/>
              <w:right w:val="single" w:sz="6" w:space="0" w:color="auto"/>
            </w:tcBorders>
            <w:vAlign w:val="center"/>
          </w:tcPr>
          <w:p w14:paraId="7C154887" w14:textId="77777777" w:rsidR="007D1150" w:rsidRDefault="0001536F">
            <w:pPr>
              <w:autoSpaceDE w:val="0"/>
              <w:autoSpaceDN w:val="0"/>
              <w:adjustRightInd w:val="0"/>
              <w:spacing w:beforeLines="30" w:before="72" w:afterLines="30" w:after="72"/>
              <w:jc w:val="center"/>
              <w:rPr>
                <w:rFonts w:ascii="宋体" w:cs="Arial"/>
                <w:color w:val="000000" w:themeColor="text1"/>
                <w:kern w:val="0"/>
                <w:szCs w:val="21"/>
              </w:rPr>
            </w:pPr>
            <w:r>
              <w:rPr>
                <w:rFonts w:ascii="宋体" w:cs="Arial" w:hint="eastAsia"/>
                <w:color w:val="000000" w:themeColor="text1"/>
                <w:kern w:val="0"/>
                <w:szCs w:val="21"/>
              </w:rPr>
              <w:t>……</w:t>
            </w:r>
          </w:p>
        </w:tc>
        <w:tc>
          <w:tcPr>
            <w:tcW w:w="2880" w:type="dxa"/>
            <w:tcBorders>
              <w:top w:val="single" w:sz="4" w:space="0" w:color="auto"/>
              <w:left w:val="single" w:sz="6" w:space="0" w:color="auto"/>
              <w:bottom w:val="single" w:sz="4" w:space="0" w:color="auto"/>
              <w:right w:val="single" w:sz="6" w:space="0" w:color="auto"/>
            </w:tcBorders>
            <w:vAlign w:val="center"/>
          </w:tcPr>
          <w:p w14:paraId="578C5994" w14:textId="77777777" w:rsidR="007D1150" w:rsidRDefault="0001536F">
            <w:pPr>
              <w:autoSpaceDE w:val="0"/>
              <w:autoSpaceDN w:val="0"/>
              <w:adjustRightInd w:val="0"/>
              <w:spacing w:beforeLines="30" w:before="72" w:afterLines="30" w:after="72"/>
              <w:jc w:val="left"/>
              <w:rPr>
                <w:rFonts w:ascii="宋体" w:cs="Arial"/>
                <w:color w:val="000000" w:themeColor="text1"/>
                <w:kern w:val="0"/>
                <w:szCs w:val="21"/>
              </w:rPr>
            </w:pPr>
            <w:r>
              <w:rPr>
                <w:rFonts w:ascii="宋体" w:cs="Arial" w:hint="eastAsia"/>
                <w:color w:val="000000" w:themeColor="text1"/>
                <w:kern w:val="0"/>
                <w:szCs w:val="21"/>
              </w:rPr>
              <w:t>……</w:t>
            </w:r>
          </w:p>
        </w:tc>
        <w:tc>
          <w:tcPr>
            <w:tcW w:w="1260" w:type="dxa"/>
            <w:tcBorders>
              <w:top w:val="single" w:sz="4" w:space="0" w:color="auto"/>
              <w:left w:val="single" w:sz="6" w:space="0" w:color="auto"/>
              <w:bottom w:val="single" w:sz="4" w:space="0" w:color="auto"/>
              <w:right w:val="single" w:sz="6" w:space="0" w:color="auto"/>
            </w:tcBorders>
            <w:vAlign w:val="center"/>
          </w:tcPr>
          <w:p w14:paraId="3E556A64" w14:textId="77777777" w:rsidR="007D1150" w:rsidRDefault="007D1150">
            <w:pPr>
              <w:autoSpaceDE w:val="0"/>
              <w:autoSpaceDN w:val="0"/>
              <w:adjustRightInd w:val="0"/>
              <w:spacing w:beforeLines="30" w:before="72" w:afterLines="30" w:after="72"/>
              <w:jc w:val="center"/>
              <w:rPr>
                <w:rFonts w:ascii="宋体" w:cs="Arial"/>
                <w:bCs/>
                <w:color w:val="000000" w:themeColor="text1"/>
                <w:kern w:val="0"/>
                <w:szCs w:val="21"/>
              </w:rPr>
            </w:pPr>
          </w:p>
        </w:tc>
        <w:tc>
          <w:tcPr>
            <w:tcW w:w="2070" w:type="dxa"/>
            <w:tcBorders>
              <w:top w:val="single" w:sz="4" w:space="0" w:color="auto"/>
              <w:left w:val="single" w:sz="6" w:space="0" w:color="auto"/>
              <w:bottom w:val="single" w:sz="4" w:space="0" w:color="auto"/>
              <w:right w:val="single" w:sz="6" w:space="0" w:color="auto"/>
            </w:tcBorders>
          </w:tcPr>
          <w:p w14:paraId="6DDF602F"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c>
          <w:tcPr>
            <w:tcW w:w="1710" w:type="dxa"/>
            <w:tcBorders>
              <w:top w:val="single" w:sz="4" w:space="0" w:color="auto"/>
              <w:left w:val="single" w:sz="6" w:space="0" w:color="auto"/>
              <w:bottom w:val="single" w:sz="4" w:space="0" w:color="auto"/>
              <w:right w:val="single" w:sz="6" w:space="0" w:color="auto"/>
            </w:tcBorders>
          </w:tcPr>
          <w:p w14:paraId="2D79CD75" w14:textId="77777777" w:rsidR="007D1150" w:rsidRDefault="007D1150">
            <w:pPr>
              <w:autoSpaceDE w:val="0"/>
              <w:autoSpaceDN w:val="0"/>
              <w:adjustRightInd w:val="0"/>
              <w:spacing w:beforeLines="30" w:before="72" w:afterLines="30" w:after="72"/>
              <w:jc w:val="left"/>
              <w:rPr>
                <w:rFonts w:ascii="宋体" w:cs="Arial"/>
                <w:color w:val="000000" w:themeColor="text1"/>
                <w:kern w:val="0"/>
                <w:szCs w:val="21"/>
              </w:rPr>
            </w:pPr>
          </w:p>
        </w:tc>
      </w:tr>
    </w:tbl>
    <w:p w14:paraId="08C4F203" w14:textId="77777777" w:rsidR="007D1150" w:rsidRDefault="0001536F">
      <w:pPr>
        <w:tabs>
          <w:tab w:val="left" w:leader="underscore" w:pos="2880"/>
          <w:tab w:val="left" w:leader="underscore" w:pos="5400"/>
        </w:tabs>
        <w:spacing w:beforeLines="100" w:before="240" w:afterLines="50" w:after="120" w:line="300" w:lineRule="auto"/>
        <w:ind w:leftChars="172" w:left="2400" w:hangingChars="971" w:hanging="2039"/>
        <w:rPr>
          <w:rFonts w:ascii="宋体" w:cs="Arial"/>
          <w:color w:val="000000" w:themeColor="text1"/>
          <w:szCs w:val="21"/>
        </w:rPr>
      </w:pPr>
      <w:r>
        <w:rPr>
          <w:rFonts w:ascii="宋体" w:hAnsi="宋体" w:cs="Arial" w:hint="eastAsia"/>
          <w:color w:val="000000" w:themeColor="text1"/>
          <w:szCs w:val="21"/>
        </w:rPr>
        <w:t>投标人</w:t>
      </w:r>
      <w:r>
        <w:rPr>
          <w:rFonts w:ascii="宋体" w:hAnsi="宋体" w:cs="Arial" w:hint="eastAsia"/>
          <w:bCs/>
          <w:color w:val="000000" w:themeColor="text1"/>
          <w:szCs w:val="21"/>
        </w:rPr>
        <w:t>（盖单位章）</w:t>
      </w:r>
    </w:p>
    <w:p w14:paraId="0685052E" w14:textId="77777777" w:rsidR="007D1150" w:rsidRDefault="0001536F">
      <w:pPr>
        <w:tabs>
          <w:tab w:val="left" w:leader="underscore" w:pos="2880"/>
          <w:tab w:val="left" w:leader="underscore" w:pos="5400"/>
        </w:tabs>
        <w:spacing w:afterLines="50" w:after="120" w:line="300" w:lineRule="auto"/>
        <w:ind w:leftChars="172" w:left="2400" w:hangingChars="971" w:hanging="2039"/>
        <w:rPr>
          <w:rFonts w:ascii="宋体" w:cs="Arial"/>
          <w:color w:val="000000" w:themeColor="text1"/>
          <w:szCs w:val="21"/>
        </w:rPr>
      </w:pPr>
      <w:r>
        <w:rPr>
          <w:rFonts w:ascii="宋体" w:hAnsi="宋体" w:cs="Arial" w:hint="eastAsia"/>
          <w:color w:val="000000" w:themeColor="text1"/>
          <w:szCs w:val="21"/>
        </w:rPr>
        <w:t>法人代表或委托代理人（签字）</w:t>
      </w:r>
    </w:p>
    <w:p w14:paraId="38247002" w14:textId="77777777" w:rsidR="007D1150" w:rsidRDefault="0001536F">
      <w:pPr>
        <w:ind w:firstLineChars="170" w:firstLine="357"/>
        <w:jc w:val="left"/>
        <w:rPr>
          <w:rFonts w:ascii="宋体" w:cs="Arial"/>
          <w:color w:val="000000" w:themeColor="text1"/>
          <w:szCs w:val="21"/>
        </w:rPr>
      </w:pPr>
      <w:r>
        <w:rPr>
          <w:rFonts w:ascii="宋体" w:hAnsi="宋体" w:cs="Arial" w:hint="eastAsia"/>
          <w:color w:val="000000" w:themeColor="text1"/>
          <w:szCs w:val="21"/>
        </w:rPr>
        <w:t>日期：</w:t>
      </w:r>
      <w:r>
        <w:rPr>
          <w:rFonts w:ascii="宋体" w:hAnsi="宋体" w:cs="Arial"/>
          <w:color w:val="000000" w:themeColor="text1"/>
          <w:szCs w:val="21"/>
          <w:u w:val="single"/>
        </w:rPr>
        <w:t xml:space="preserve">       </w:t>
      </w:r>
      <w:r>
        <w:rPr>
          <w:rFonts w:ascii="宋体" w:hAnsi="宋体" w:cs="Arial" w:hint="eastAsia"/>
          <w:color w:val="000000" w:themeColor="text1"/>
          <w:szCs w:val="21"/>
        </w:rPr>
        <w:t>年</w:t>
      </w:r>
      <w:r>
        <w:rPr>
          <w:rFonts w:ascii="宋体" w:hAnsi="宋体" w:cs="Arial"/>
          <w:color w:val="000000" w:themeColor="text1"/>
          <w:szCs w:val="21"/>
          <w:u w:val="single"/>
        </w:rPr>
        <w:t xml:space="preserve">      </w:t>
      </w:r>
      <w:r>
        <w:rPr>
          <w:rFonts w:ascii="宋体" w:hAnsi="宋体" w:cs="Arial" w:hint="eastAsia"/>
          <w:color w:val="000000" w:themeColor="text1"/>
          <w:szCs w:val="21"/>
        </w:rPr>
        <w:t>月</w:t>
      </w:r>
      <w:r>
        <w:rPr>
          <w:rFonts w:ascii="宋体" w:hAnsi="宋体" w:cs="Arial"/>
          <w:color w:val="000000" w:themeColor="text1"/>
          <w:szCs w:val="21"/>
          <w:u w:val="single"/>
        </w:rPr>
        <w:t xml:space="preserve">      </w:t>
      </w:r>
      <w:r>
        <w:rPr>
          <w:rFonts w:ascii="宋体" w:hAnsi="宋体" w:cs="Arial" w:hint="eastAsia"/>
          <w:color w:val="000000" w:themeColor="text1"/>
          <w:szCs w:val="21"/>
        </w:rPr>
        <w:t>日</w:t>
      </w:r>
    </w:p>
    <w:p w14:paraId="68E9BC57" w14:textId="77777777" w:rsidR="007D1150" w:rsidRDefault="0001536F">
      <w:pPr>
        <w:spacing w:beforeLines="50" w:before="120" w:afterLines="50" w:after="120" w:line="360" w:lineRule="auto"/>
        <w:jc w:val="center"/>
        <w:rPr>
          <w:rFonts w:ascii="宋体" w:cs="Arial"/>
          <w:b/>
          <w:color w:val="000000" w:themeColor="text1"/>
          <w:sz w:val="24"/>
        </w:rPr>
      </w:pPr>
      <w:r>
        <w:rPr>
          <w:rFonts w:ascii="宋体" w:cs="Arial"/>
          <w:color w:val="000000" w:themeColor="text1"/>
          <w:szCs w:val="21"/>
        </w:rPr>
        <w:br w:type="page"/>
      </w:r>
      <w:r>
        <w:rPr>
          <w:rFonts w:ascii="宋体" w:hAnsi="宋体" w:cs="Arial" w:hint="eastAsia"/>
          <w:b/>
          <w:color w:val="000000" w:themeColor="text1"/>
          <w:sz w:val="24"/>
        </w:rPr>
        <w:lastRenderedPageBreak/>
        <w:t>价格指数权重表</w:t>
      </w:r>
    </w:p>
    <w:tbl>
      <w:tblPr>
        <w:tblW w:w="502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
        <w:gridCol w:w="905"/>
        <w:gridCol w:w="720"/>
        <w:gridCol w:w="1080"/>
        <w:gridCol w:w="720"/>
        <w:gridCol w:w="1267"/>
        <w:gridCol w:w="1617"/>
        <w:gridCol w:w="1801"/>
      </w:tblGrid>
      <w:tr w:rsidR="007D1150" w14:paraId="632E5BBA" w14:textId="77777777">
        <w:trPr>
          <w:trHeight w:hRule="exact" w:val="567"/>
        </w:trPr>
        <w:tc>
          <w:tcPr>
            <w:tcW w:w="798" w:type="pct"/>
            <w:gridSpan w:val="2"/>
            <w:vMerge w:val="restart"/>
            <w:vAlign w:val="center"/>
          </w:tcPr>
          <w:p w14:paraId="69EB379C" w14:textId="77777777" w:rsidR="007D1150" w:rsidRDefault="0001536F">
            <w:pPr>
              <w:rPr>
                <w:rFonts w:ascii="宋体"/>
                <w:color w:val="000000" w:themeColor="text1"/>
                <w:szCs w:val="21"/>
              </w:rPr>
            </w:pPr>
            <w:r>
              <w:rPr>
                <w:rFonts w:ascii="宋体" w:hAnsi="宋体" w:hint="eastAsia"/>
                <w:color w:val="000000" w:themeColor="text1"/>
                <w:szCs w:val="21"/>
              </w:rPr>
              <w:t>名</w:t>
            </w:r>
            <w:r>
              <w:rPr>
                <w:rFonts w:ascii="宋体" w:hAnsi="宋体"/>
                <w:color w:val="000000" w:themeColor="text1"/>
                <w:szCs w:val="21"/>
              </w:rPr>
              <w:t xml:space="preserve">    </w:t>
            </w:r>
            <w:r>
              <w:rPr>
                <w:rFonts w:ascii="宋体" w:hAnsi="宋体" w:hint="eastAsia"/>
                <w:color w:val="000000" w:themeColor="text1"/>
                <w:szCs w:val="21"/>
              </w:rPr>
              <w:t>称</w:t>
            </w:r>
          </w:p>
        </w:tc>
        <w:tc>
          <w:tcPr>
            <w:tcW w:w="1050" w:type="pct"/>
            <w:gridSpan w:val="2"/>
            <w:vAlign w:val="center"/>
          </w:tcPr>
          <w:p w14:paraId="7FC14BFC" w14:textId="77777777" w:rsidR="007D1150" w:rsidRDefault="0001536F">
            <w:pPr>
              <w:rPr>
                <w:rFonts w:ascii="宋体"/>
                <w:color w:val="000000" w:themeColor="text1"/>
                <w:szCs w:val="21"/>
              </w:rPr>
            </w:pPr>
            <w:r>
              <w:rPr>
                <w:rFonts w:ascii="宋体" w:hAnsi="宋体" w:hint="eastAsia"/>
                <w:color w:val="000000" w:themeColor="text1"/>
                <w:szCs w:val="21"/>
              </w:rPr>
              <w:t>基本价格指数</w:t>
            </w:r>
          </w:p>
        </w:tc>
        <w:tc>
          <w:tcPr>
            <w:tcW w:w="2102" w:type="pct"/>
            <w:gridSpan w:val="3"/>
            <w:vAlign w:val="center"/>
          </w:tcPr>
          <w:p w14:paraId="358D0D77" w14:textId="77777777" w:rsidR="007D1150" w:rsidRDefault="0001536F">
            <w:pPr>
              <w:rPr>
                <w:rFonts w:ascii="宋体"/>
                <w:color w:val="000000" w:themeColor="text1"/>
                <w:szCs w:val="21"/>
              </w:rPr>
            </w:pPr>
            <w:r>
              <w:rPr>
                <w:rFonts w:ascii="宋体" w:hAnsi="宋体"/>
                <w:color w:val="000000" w:themeColor="text1"/>
                <w:szCs w:val="21"/>
              </w:rPr>
              <w:t xml:space="preserve">      </w:t>
            </w:r>
            <w:r>
              <w:rPr>
                <w:rFonts w:ascii="宋体" w:hAnsi="宋体" w:hint="eastAsia"/>
                <w:color w:val="000000" w:themeColor="text1"/>
                <w:szCs w:val="21"/>
              </w:rPr>
              <w:t>权</w:t>
            </w:r>
            <w:r>
              <w:rPr>
                <w:rFonts w:ascii="宋体" w:hAnsi="宋体"/>
                <w:color w:val="000000" w:themeColor="text1"/>
                <w:szCs w:val="21"/>
              </w:rPr>
              <w:t xml:space="preserve">             </w:t>
            </w:r>
            <w:r>
              <w:rPr>
                <w:rFonts w:ascii="宋体" w:hAnsi="宋体" w:hint="eastAsia"/>
                <w:color w:val="000000" w:themeColor="text1"/>
                <w:szCs w:val="21"/>
              </w:rPr>
              <w:t>重</w:t>
            </w:r>
          </w:p>
        </w:tc>
        <w:tc>
          <w:tcPr>
            <w:tcW w:w="1050" w:type="pct"/>
            <w:vMerge w:val="restart"/>
            <w:vAlign w:val="center"/>
          </w:tcPr>
          <w:p w14:paraId="7F4A5F13" w14:textId="77777777" w:rsidR="007D1150" w:rsidRDefault="0001536F">
            <w:pPr>
              <w:rPr>
                <w:rFonts w:ascii="宋体"/>
                <w:color w:val="000000" w:themeColor="text1"/>
                <w:szCs w:val="21"/>
              </w:rPr>
            </w:pPr>
            <w:r>
              <w:rPr>
                <w:rFonts w:ascii="宋体" w:hAnsi="宋体" w:hint="eastAsia"/>
                <w:color w:val="000000" w:themeColor="text1"/>
                <w:szCs w:val="21"/>
              </w:rPr>
              <w:t>价格指数来源</w:t>
            </w:r>
          </w:p>
        </w:tc>
      </w:tr>
      <w:tr w:rsidR="007D1150" w14:paraId="529B5643" w14:textId="77777777">
        <w:trPr>
          <w:trHeight w:hRule="exact" w:val="567"/>
        </w:trPr>
        <w:tc>
          <w:tcPr>
            <w:tcW w:w="798" w:type="pct"/>
            <w:gridSpan w:val="2"/>
            <w:vMerge/>
            <w:vAlign w:val="center"/>
          </w:tcPr>
          <w:p w14:paraId="0481EA48" w14:textId="77777777" w:rsidR="007D1150" w:rsidRDefault="007D1150">
            <w:pPr>
              <w:rPr>
                <w:rFonts w:ascii="宋体"/>
                <w:color w:val="000000" w:themeColor="text1"/>
                <w:szCs w:val="21"/>
              </w:rPr>
            </w:pPr>
          </w:p>
        </w:tc>
        <w:tc>
          <w:tcPr>
            <w:tcW w:w="420" w:type="pct"/>
            <w:vAlign w:val="center"/>
          </w:tcPr>
          <w:p w14:paraId="07057B5D" w14:textId="77777777" w:rsidR="007D1150" w:rsidRDefault="0001536F">
            <w:pPr>
              <w:rPr>
                <w:rFonts w:ascii="宋体"/>
                <w:color w:val="000000" w:themeColor="text1"/>
                <w:szCs w:val="21"/>
              </w:rPr>
            </w:pPr>
            <w:r>
              <w:rPr>
                <w:rFonts w:ascii="宋体" w:hAnsi="宋体" w:hint="eastAsia"/>
                <w:color w:val="000000" w:themeColor="text1"/>
                <w:szCs w:val="21"/>
              </w:rPr>
              <w:t>代号</w:t>
            </w:r>
          </w:p>
        </w:tc>
        <w:tc>
          <w:tcPr>
            <w:tcW w:w="630" w:type="pct"/>
            <w:vAlign w:val="center"/>
          </w:tcPr>
          <w:p w14:paraId="785A62E4" w14:textId="77777777" w:rsidR="007D1150" w:rsidRDefault="0001536F">
            <w:pPr>
              <w:rPr>
                <w:rFonts w:ascii="宋体"/>
                <w:color w:val="000000" w:themeColor="text1"/>
                <w:szCs w:val="21"/>
              </w:rPr>
            </w:pPr>
            <w:r>
              <w:rPr>
                <w:rFonts w:ascii="宋体" w:hAnsi="宋体" w:hint="eastAsia"/>
                <w:color w:val="000000" w:themeColor="text1"/>
                <w:szCs w:val="21"/>
              </w:rPr>
              <w:t>指数值</w:t>
            </w:r>
          </w:p>
        </w:tc>
        <w:tc>
          <w:tcPr>
            <w:tcW w:w="420" w:type="pct"/>
            <w:vAlign w:val="center"/>
          </w:tcPr>
          <w:p w14:paraId="3E90C94D" w14:textId="77777777" w:rsidR="007D1150" w:rsidRDefault="0001536F">
            <w:pPr>
              <w:rPr>
                <w:rFonts w:ascii="宋体"/>
                <w:color w:val="000000" w:themeColor="text1"/>
                <w:szCs w:val="21"/>
              </w:rPr>
            </w:pPr>
            <w:r>
              <w:rPr>
                <w:rFonts w:ascii="宋体" w:hAnsi="宋体" w:hint="eastAsia"/>
                <w:color w:val="000000" w:themeColor="text1"/>
                <w:szCs w:val="21"/>
              </w:rPr>
              <w:t>代号</w:t>
            </w:r>
          </w:p>
        </w:tc>
        <w:tc>
          <w:tcPr>
            <w:tcW w:w="739" w:type="pct"/>
            <w:vAlign w:val="center"/>
          </w:tcPr>
          <w:p w14:paraId="53876E35" w14:textId="77777777" w:rsidR="007D1150" w:rsidRDefault="0001536F">
            <w:pPr>
              <w:rPr>
                <w:rFonts w:ascii="宋体"/>
                <w:color w:val="000000" w:themeColor="text1"/>
                <w:szCs w:val="21"/>
              </w:rPr>
            </w:pPr>
            <w:r>
              <w:rPr>
                <w:rFonts w:ascii="宋体" w:hAnsi="宋体" w:hint="eastAsia"/>
                <w:color w:val="000000" w:themeColor="text1"/>
                <w:szCs w:val="21"/>
              </w:rPr>
              <w:t>允许范围</w:t>
            </w:r>
          </w:p>
        </w:tc>
        <w:tc>
          <w:tcPr>
            <w:tcW w:w="943" w:type="pct"/>
            <w:vAlign w:val="center"/>
          </w:tcPr>
          <w:p w14:paraId="0D9BBBED" w14:textId="77777777" w:rsidR="007D1150" w:rsidRDefault="0001536F">
            <w:pPr>
              <w:rPr>
                <w:rFonts w:ascii="宋体"/>
                <w:color w:val="000000" w:themeColor="text1"/>
                <w:szCs w:val="21"/>
              </w:rPr>
            </w:pPr>
            <w:r>
              <w:rPr>
                <w:rFonts w:ascii="宋体" w:hAnsi="宋体" w:hint="eastAsia"/>
                <w:color w:val="000000" w:themeColor="text1"/>
                <w:szCs w:val="21"/>
              </w:rPr>
              <w:t>投标人建议值</w:t>
            </w:r>
          </w:p>
        </w:tc>
        <w:tc>
          <w:tcPr>
            <w:tcW w:w="1050" w:type="pct"/>
            <w:vMerge/>
            <w:vAlign w:val="center"/>
          </w:tcPr>
          <w:p w14:paraId="2A853051" w14:textId="77777777" w:rsidR="007D1150" w:rsidRDefault="007D1150">
            <w:pPr>
              <w:rPr>
                <w:rFonts w:ascii="宋体"/>
                <w:color w:val="000000" w:themeColor="text1"/>
                <w:szCs w:val="21"/>
              </w:rPr>
            </w:pPr>
          </w:p>
        </w:tc>
      </w:tr>
      <w:tr w:rsidR="007D1150" w14:paraId="07384843" w14:textId="77777777">
        <w:trPr>
          <w:trHeight w:hRule="exact" w:val="567"/>
        </w:trPr>
        <w:tc>
          <w:tcPr>
            <w:tcW w:w="798" w:type="pct"/>
            <w:gridSpan w:val="2"/>
            <w:vAlign w:val="center"/>
          </w:tcPr>
          <w:p w14:paraId="2C492314" w14:textId="77777777" w:rsidR="007D1150" w:rsidRDefault="0001536F">
            <w:pPr>
              <w:ind w:firstLineChars="100" w:firstLine="210"/>
              <w:rPr>
                <w:rFonts w:ascii="宋体"/>
                <w:color w:val="000000" w:themeColor="text1"/>
                <w:szCs w:val="21"/>
              </w:rPr>
            </w:pPr>
            <w:r>
              <w:rPr>
                <w:rFonts w:ascii="宋体" w:hAnsi="宋体" w:hint="eastAsia"/>
                <w:color w:val="000000" w:themeColor="text1"/>
                <w:szCs w:val="21"/>
              </w:rPr>
              <w:t>定值部分</w:t>
            </w:r>
          </w:p>
        </w:tc>
        <w:tc>
          <w:tcPr>
            <w:tcW w:w="420" w:type="pct"/>
            <w:vAlign w:val="center"/>
          </w:tcPr>
          <w:p w14:paraId="0CD38ED6" w14:textId="77777777" w:rsidR="007D1150" w:rsidRDefault="007D1150">
            <w:pPr>
              <w:rPr>
                <w:rFonts w:ascii="宋体"/>
                <w:color w:val="000000" w:themeColor="text1"/>
                <w:szCs w:val="21"/>
              </w:rPr>
            </w:pPr>
          </w:p>
        </w:tc>
        <w:tc>
          <w:tcPr>
            <w:tcW w:w="630" w:type="pct"/>
            <w:vAlign w:val="center"/>
          </w:tcPr>
          <w:p w14:paraId="2B1B4FAE" w14:textId="77777777" w:rsidR="007D1150" w:rsidRDefault="007D1150">
            <w:pPr>
              <w:rPr>
                <w:rFonts w:ascii="宋体"/>
                <w:color w:val="000000" w:themeColor="text1"/>
                <w:szCs w:val="21"/>
              </w:rPr>
            </w:pPr>
          </w:p>
        </w:tc>
        <w:tc>
          <w:tcPr>
            <w:tcW w:w="420" w:type="pct"/>
            <w:vAlign w:val="center"/>
          </w:tcPr>
          <w:p w14:paraId="51CC98EE" w14:textId="77777777" w:rsidR="007D1150" w:rsidRDefault="0001536F">
            <w:pPr>
              <w:ind w:firstLineChars="50" w:firstLine="105"/>
              <w:rPr>
                <w:rFonts w:ascii="宋体"/>
                <w:color w:val="000000" w:themeColor="text1"/>
                <w:szCs w:val="21"/>
              </w:rPr>
            </w:pPr>
            <w:r>
              <w:rPr>
                <w:rFonts w:ascii="宋体" w:hAnsi="宋体"/>
                <w:color w:val="000000" w:themeColor="text1"/>
                <w:szCs w:val="21"/>
              </w:rPr>
              <w:t>A</w:t>
            </w:r>
          </w:p>
        </w:tc>
        <w:tc>
          <w:tcPr>
            <w:tcW w:w="739" w:type="pct"/>
            <w:vAlign w:val="center"/>
          </w:tcPr>
          <w:p w14:paraId="3113D0AF" w14:textId="77777777" w:rsidR="007D1150" w:rsidRDefault="007D1150">
            <w:pPr>
              <w:ind w:firstLineChars="150" w:firstLine="315"/>
              <w:rPr>
                <w:rFonts w:ascii="宋体"/>
                <w:color w:val="000000" w:themeColor="text1"/>
                <w:szCs w:val="21"/>
              </w:rPr>
            </w:pPr>
          </w:p>
        </w:tc>
        <w:tc>
          <w:tcPr>
            <w:tcW w:w="943" w:type="pct"/>
            <w:vAlign w:val="center"/>
          </w:tcPr>
          <w:p w14:paraId="60398477" w14:textId="77777777" w:rsidR="007D1150" w:rsidRDefault="007D1150">
            <w:pPr>
              <w:rPr>
                <w:rFonts w:ascii="宋体"/>
                <w:color w:val="000000" w:themeColor="text1"/>
                <w:szCs w:val="21"/>
              </w:rPr>
            </w:pPr>
          </w:p>
        </w:tc>
        <w:tc>
          <w:tcPr>
            <w:tcW w:w="1050" w:type="pct"/>
            <w:vAlign w:val="center"/>
          </w:tcPr>
          <w:p w14:paraId="199BC098" w14:textId="77777777" w:rsidR="007D1150" w:rsidRDefault="007D1150">
            <w:pPr>
              <w:rPr>
                <w:rFonts w:ascii="宋体"/>
                <w:color w:val="000000" w:themeColor="text1"/>
                <w:szCs w:val="21"/>
              </w:rPr>
            </w:pPr>
          </w:p>
        </w:tc>
      </w:tr>
      <w:tr w:rsidR="007D1150" w14:paraId="6E7AB281" w14:textId="77777777">
        <w:trPr>
          <w:trHeight w:hRule="exact" w:val="567"/>
        </w:trPr>
        <w:tc>
          <w:tcPr>
            <w:tcW w:w="270" w:type="pct"/>
            <w:vMerge w:val="restart"/>
            <w:vAlign w:val="center"/>
          </w:tcPr>
          <w:p w14:paraId="1538D8EE" w14:textId="77777777" w:rsidR="007D1150" w:rsidRDefault="0001536F">
            <w:pPr>
              <w:rPr>
                <w:rFonts w:ascii="宋体"/>
                <w:color w:val="000000" w:themeColor="text1"/>
                <w:szCs w:val="21"/>
              </w:rPr>
            </w:pPr>
            <w:r>
              <w:rPr>
                <w:rFonts w:ascii="宋体" w:hAnsi="宋体" w:hint="eastAsia"/>
                <w:color w:val="000000" w:themeColor="text1"/>
                <w:szCs w:val="21"/>
              </w:rPr>
              <w:t>变</w:t>
            </w:r>
          </w:p>
          <w:p w14:paraId="40E6EAD8" w14:textId="77777777" w:rsidR="007D1150" w:rsidRDefault="0001536F">
            <w:pPr>
              <w:rPr>
                <w:rFonts w:ascii="宋体"/>
                <w:color w:val="000000" w:themeColor="text1"/>
                <w:szCs w:val="21"/>
              </w:rPr>
            </w:pPr>
            <w:r>
              <w:rPr>
                <w:rFonts w:ascii="宋体" w:hAnsi="宋体" w:hint="eastAsia"/>
                <w:color w:val="000000" w:themeColor="text1"/>
                <w:szCs w:val="21"/>
              </w:rPr>
              <w:t>值</w:t>
            </w:r>
          </w:p>
          <w:p w14:paraId="75CC25C6" w14:textId="77777777" w:rsidR="007D1150" w:rsidRDefault="0001536F">
            <w:pPr>
              <w:rPr>
                <w:rFonts w:ascii="宋体"/>
                <w:color w:val="000000" w:themeColor="text1"/>
                <w:szCs w:val="21"/>
              </w:rPr>
            </w:pPr>
            <w:r>
              <w:rPr>
                <w:rFonts w:ascii="宋体" w:hAnsi="宋体" w:hint="eastAsia"/>
                <w:color w:val="000000" w:themeColor="text1"/>
                <w:szCs w:val="21"/>
              </w:rPr>
              <w:t>部</w:t>
            </w:r>
          </w:p>
          <w:p w14:paraId="33D21DCF" w14:textId="77777777" w:rsidR="007D1150" w:rsidRDefault="0001536F">
            <w:pPr>
              <w:rPr>
                <w:rFonts w:ascii="宋体"/>
                <w:color w:val="000000" w:themeColor="text1"/>
                <w:szCs w:val="21"/>
              </w:rPr>
            </w:pPr>
            <w:r>
              <w:rPr>
                <w:rFonts w:ascii="宋体" w:hAnsi="宋体" w:hint="eastAsia"/>
                <w:color w:val="000000" w:themeColor="text1"/>
                <w:szCs w:val="21"/>
              </w:rPr>
              <w:t>分</w:t>
            </w:r>
          </w:p>
        </w:tc>
        <w:tc>
          <w:tcPr>
            <w:tcW w:w="528" w:type="pct"/>
            <w:vAlign w:val="center"/>
          </w:tcPr>
          <w:p w14:paraId="1ECE51DD" w14:textId="77777777" w:rsidR="007D1150" w:rsidRDefault="0001536F">
            <w:pPr>
              <w:rPr>
                <w:rFonts w:ascii="宋体"/>
                <w:color w:val="000000" w:themeColor="text1"/>
                <w:szCs w:val="21"/>
              </w:rPr>
            </w:pPr>
            <w:r>
              <w:rPr>
                <w:rFonts w:ascii="宋体" w:hAnsi="宋体" w:hint="eastAsia"/>
                <w:color w:val="000000" w:themeColor="text1"/>
                <w:szCs w:val="21"/>
              </w:rPr>
              <w:t>人工费</w:t>
            </w:r>
          </w:p>
        </w:tc>
        <w:tc>
          <w:tcPr>
            <w:tcW w:w="420" w:type="pct"/>
            <w:vAlign w:val="center"/>
          </w:tcPr>
          <w:p w14:paraId="6C273F95" w14:textId="77777777" w:rsidR="007D1150" w:rsidRDefault="0001536F">
            <w:pPr>
              <w:rPr>
                <w:rFonts w:ascii="宋体"/>
                <w:color w:val="000000" w:themeColor="text1"/>
                <w:szCs w:val="21"/>
                <w:vertAlign w:val="subscript"/>
              </w:rPr>
            </w:pPr>
            <w:r>
              <w:rPr>
                <w:rFonts w:ascii="宋体" w:hAnsi="宋体"/>
                <w:color w:val="000000" w:themeColor="text1"/>
                <w:szCs w:val="21"/>
              </w:rPr>
              <w:t>F</w:t>
            </w:r>
            <w:r>
              <w:rPr>
                <w:rFonts w:ascii="宋体" w:hAnsi="宋体"/>
                <w:color w:val="000000" w:themeColor="text1"/>
                <w:szCs w:val="21"/>
                <w:vertAlign w:val="subscript"/>
              </w:rPr>
              <w:t>01</w:t>
            </w:r>
          </w:p>
        </w:tc>
        <w:tc>
          <w:tcPr>
            <w:tcW w:w="630" w:type="pct"/>
            <w:vAlign w:val="center"/>
          </w:tcPr>
          <w:p w14:paraId="38BF2F17" w14:textId="77777777" w:rsidR="007D1150" w:rsidRDefault="007D1150">
            <w:pPr>
              <w:rPr>
                <w:rFonts w:ascii="宋体"/>
                <w:color w:val="000000" w:themeColor="text1"/>
                <w:szCs w:val="21"/>
              </w:rPr>
            </w:pPr>
          </w:p>
        </w:tc>
        <w:tc>
          <w:tcPr>
            <w:tcW w:w="420" w:type="pct"/>
            <w:vAlign w:val="center"/>
          </w:tcPr>
          <w:p w14:paraId="197E57DB" w14:textId="77777777" w:rsidR="007D1150" w:rsidRDefault="0001536F">
            <w:pPr>
              <w:ind w:firstLineChars="50" w:firstLine="105"/>
              <w:rPr>
                <w:rFonts w:ascii="宋体"/>
                <w:color w:val="000000" w:themeColor="text1"/>
                <w:szCs w:val="21"/>
                <w:vertAlign w:val="subscript"/>
              </w:rPr>
            </w:pPr>
            <w:r>
              <w:rPr>
                <w:rFonts w:ascii="宋体" w:hAnsi="宋体"/>
                <w:color w:val="000000" w:themeColor="text1"/>
                <w:szCs w:val="21"/>
              </w:rPr>
              <w:t>B</w:t>
            </w:r>
            <w:r>
              <w:rPr>
                <w:rFonts w:ascii="宋体" w:hAnsi="宋体"/>
                <w:color w:val="000000" w:themeColor="text1"/>
                <w:szCs w:val="21"/>
                <w:vertAlign w:val="subscript"/>
              </w:rPr>
              <w:t>1</w:t>
            </w:r>
          </w:p>
        </w:tc>
        <w:tc>
          <w:tcPr>
            <w:tcW w:w="739" w:type="pct"/>
            <w:vAlign w:val="center"/>
          </w:tcPr>
          <w:p w14:paraId="1EFD1F83" w14:textId="77777777" w:rsidR="007D1150" w:rsidRDefault="0001536F">
            <w:pPr>
              <w:rPr>
                <w:rFonts w:ascii="宋体"/>
                <w:color w:val="000000" w:themeColor="text1"/>
                <w:szCs w:val="21"/>
              </w:rPr>
            </w:pPr>
            <w:r>
              <w:rPr>
                <w:rFonts w:ascii="宋体" w:hAnsi="宋体"/>
                <w:color w:val="000000" w:themeColor="text1"/>
                <w:szCs w:val="21"/>
              </w:rPr>
              <w:t xml:space="preserve">__ </w:t>
            </w:r>
            <w:r>
              <w:rPr>
                <w:rFonts w:ascii="宋体" w:hAnsi="宋体" w:hint="eastAsia"/>
                <w:color w:val="000000" w:themeColor="text1"/>
                <w:szCs w:val="21"/>
              </w:rPr>
              <w:t>至</w:t>
            </w:r>
            <w:r>
              <w:rPr>
                <w:rFonts w:ascii="宋体" w:hAnsi="宋体"/>
                <w:color w:val="000000" w:themeColor="text1"/>
                <w:szCs w:val="21"/>
              </w:rPr>
              <w:t>__</w:t>
            </w:r>
          </w:p>
        </w:tc>
        <w:tc>
          <w:tcPr>
            <w:tcW w:w="943" w:type="pct"/>
            <w:vAlign w:val="center"/>
          </w:tcPr>
          <w:p w14:paraId="6FAEABD8" w14:textId="77777777" w:rsidR="007D1150" w:rsidRDefault="007D1150">
            <w:pPr>
              <w:rPr>
                <w:rFonts w:ascii="宋体"/>
                <w:color w:val="000000" w:themeColor="text1"/>
                <w:szCs w:val="21"/>
              </w:rPr>
            </w:pPr>
          </w:p>
        </w:tc>
        <w:tc>
          <w:tcPr>
            <w:tcW w:w="1050" w:type="pct"/>
            <w:vAlign w:val="center"/>
          </w:tcPr>
          <w:p w14:paraId="1B0373B5" w14:textId="77777777" w:rsidR="007D1150" w:rsidRDefault="007D1150">
            <w:pPr>
              <w:rPr>
                <w:rFonts w:ascii="宋体"/>
                <w:color w:val="000000" w:themeColor="text1"/>
                <w:szCs w:val="21"/>
              </w:rPr>
            </w:pPr>
          </w:p>
        </w:tc>
      </w:tr>
      <w:tr w:rsidR="007D1150" w14:paraId="4EBA8F84" w14:textId="77777777">
        <w:trPr>
          <w:trHeight w:hRule="exact" w:val="567"/>
        </w:trPr>
        <w:tc>
          <w:tcPr>
            <w:tcW w:w="270" w:type="pct"/>
            <w:vMerge/>
            <w:vAlign w:val="center"/>
          </w:tcPr>
          <w:p w14:paraId="741EF133" w14:textId="77777777" w:rsidR="007D1150" w:rsidRDefault="007D1150">
            <w:pPr>
              <w:rPr>
                <w:rFonts w:ascii="宋体"/>
                <w:color w:val="000000" w:themeColor="text1"/>
                <w:szCs w:val="21"/>
              </w:rPr>
            </w:pPr>
          </w:p>
        </w:tc>
        <w:tc>
          <w:tcPr>
            <w:tcW w:w="528" w:type="pct"/>
            <w:vAlign w:val="center"/>
          </w:tcPr>
          <w:p w14:paraId="621838EC" w14:textId="77777777" w:rsidR="007D1150" w:rsidRDefault="0001536F">
            <w:pPr>
              <w:rPr>
                <w:rFonts w:ascii="宋体"/>
                <w:color w:val="000000" w:themeColor="text1"/>
                <w:szCs w:val="21"/>
              </w:rPr>
            </w:pPr>
            <w:r>
              <w:rPr>
                <w:rFonts w:ascii="宋体" w:hAnsi="宋体" w:hint="eastAsia"/>
                <w:color w:val="000000" w:themeColor="text1"/>
                <w:szCs w:val="21"/>
              </w:rPr>
              <w:t>钢材</w:t>
            </w:r>
          </w:p>
        </w:tc>
        <w:tc>
          <w:tcPr>
            <w:tcW w:w="420" w:type="pct"/>
            <w:vAlign w:val="center"/>
          </w:tcPr>
          <w:p w14:paraId="564C9844" w14:textId="77777777" w:rsidR="007D1150" w:rsidRDefault="0001536F">
            <w:pPr>
              <w:rPr>
                <w:rFonts w:ascii="宋体"/>
                <w:color w:val="000000" w:themeColor="text1"/>
                <w:szCs w:val="21"/>
                <w:vertAlign w:val="subscript"/>
              </w:rPr>
            </w:pPr>
            <w:r>
              <w:rPr>
                <w:rFonts w:ascii="宋体" w:hAnsi="宋体"/>
                <w:color w:val="000000" w:themeColor="text1"/>
                <w:szCs w:val="21"/>
              </w:rPr>
              <w:t>F</w:t>
            </w:r>
            <w:r>
              <w:rPr>
                <w:rFonts w:ascii="宋体" w:hAnsi="宋体"/>
                <w:color w:val="000000" w:themeColor="text1"/>
                <w:szCs w:val="21"/>
                <w:vertAlign w:val="subscript"/>
              </w:rPr>
              <w:t>02</w:t>
            </w:r>
          </w:p>
        </w:tc>
        <w:tc>
          <w:tcPr>
            <w:tcW w:w="630" w:type="pct"/>
            <w:vAlign w:val="center"/>
          </w:tcPr>
          <w:p w14:paraId="537A3D12" w14:textId="77777777" w:rsidR="007D1150" w:rsidRDefault="007D1150">
            <w:pPr>
              <w:rPr>
                <w:rFonts w:ascii="宋体"/>
                <w:color w:val="000000" w:themeColor="text1"/>
                <w:szCs w:val="21"/>
              </w:rPr>
            </w:pPr>
          </w:p>
        </w:tc>
        <w:tc>
          <w:tcPr>
            <w:tcW w:w="420" w:type="pct"/>
            <w:vAlign w:val="center"/>
          </w:tcPr>
          <w:p w14:paraId="1385C99D" w14:textId="77777777" w:rsidR="007D1150" w:rsidRDefault="0001536F">
            <w:pPr>
              <w:ind w:firstLineChars="50" w:firstLine="105"/>
              <w:rPr>
                <w:rFonts w:ascii="宋体"/>
                <w:color w:val="000000" w:themeColor="text1"/>
                <w:szCs w:val="21"/>
                <w:vertAlign w:val="subscript"/>
              </w:rPr>
            </w:pPr>
            <w:r>
              <w:rPr>
                <w:rFonts w:ascii="宋体" w:hAnsi="宋体"/>
                <w:color w:val="000000" w:themeColor="text1"/>
                <w:szCs w:val="21"/>
              </w:rPr>
              <w:t>B</w:t>
            </w:r>
            <w:r>
              <w:rPr>
                <w:rFonts w:ascii="宋体" w:hAnsi="宋体"/>
                <w:color w:val="000000" w:themeColor="text1"/>
                <w:szCs w:val="21"/>
                <w:vertAlign w:val="subscript"/>
              </w:rPr>
              <w:t>2</w:t>
            </w:r>
          </w:p>
        </w:tc>
        <w:tc>
          <w:tcPr>
            <w:tcW w:w="739" w:type="pct"/>
            <w:vAlign w:val="center"/>
          </w:tcPr>
          <w:p w14:paraId="0E9438FF" w14:textId="77777777" w:rsidR="007D1150" w:rsidRDefault="0001536F">
            <w:pPr>
              <w:rPr>
                <w:rFonts w:ascii="宋体"/>
                <w:color w:val="000000" w:themeColor="text1"/>
                <w:szCs w:val="21"/>
              </w:rPr>
            </w:pPr>
            <w:r>
              <w:rPr>
                <w:rFonts w:ascii="宋体" w:hAnsi="宋体"/>
                <w:color w:val="000000" w:themeColor="text1"/>
                <w:szCs w:val="21"/>
              </w:rPr>
              <w:t xml:space="preserve">__ </w:t>
            </w:r>
            <w:r>
              <w:rPr>
                <w:rFonts w:ascii="宋体" w:hAnsi="宋体" w:hint="eastAsia"/>
                <w:color w:val="000000" w:themeColor="text1"/>
                <w:szCs w:val="21"/>
              </w:rPr>
              <w:t>至</w:t>
            </w:r>
            <w:r>
              <w:rPr>
                <w:rFonts w:ascii="宋体" w:hAnsi="宋体"/>
                <w:color w:val="000000" w:themeColor="text1"/>
                <w:szCs w:val="21"/>
              </w:rPr>
              <w:t>__</w:t>
            </w:r>
          </w:p>
        </w:tc>
        <w:tc>
          <w:tcPr>
            <w:tcW w:w="943" w:type="pct"/>
            <w:vAlign w:val="center"/>
          </w:tcPr>
          <w:p w14:paraId="675B4183" w14:textId="77777777" w:rsidR="007D1150" w:rsidRDefault="007D1150">
            <w:pPr>
              <w:rPr>
                <w:rFonts w:ascii="宋体"/>
                <w:color w:val="000000" w:themeColor="text1"/>
                <w:szCs w:val="21"/>
              </w:rPr>
            </w:pPr>
          </w:p>
        </w:tc>
        <w:tc>
          <w:tcPr>
            <w:tcW w:w="1050" w:type="pct"/>
            <w:vAlign w:val="center"/>
          </w:tcPr>
          <w:p w14:paraId="32ED253E" w14:textId="77777777" w:rsidR="007D1150" w:rsidRDefault="007D1150">
            <w:pPr>
              <w:rPr>
                <w:rFonts w:ascii="宋体"/>
                <w:color w:val="000000" w:themeColor="text1"/>
                <w:szCs w:val="21"/>
              </w:rPr>
            </w:pPr>
          </w:p>
        </w:tc>
      </w:tr>
      <w:tr w:rsidR="007D1150" w14:paraId="20AF2E02" w14:textId="77777777">
        <w:trPr>
          <w:trHeight w:hRule="exact" w:val="567"/>
        </w:trPr>
        <w:tc>
          <w:tcPr>
            <w:tcW w:w="270" w:type="pct"/>
            <w:vMerge/>
            <w:vAlign w:val="center"/>
          </w:tcPr>
          <w:p w14:paraId="6620AC8B" w14:textId="77777777" w:rsidR="007D1150" w:rsidRDefault="007D1150">
            <w:pPr>
              <w:rPr>
                <w:rFonts w:ascii="宋体"/>
                <w:color w:val="000000" w:themeColor="text1"/>
                <w:szCs w:val="21"/>
              </w:rPr>
            </w:pPr>
          </w:p>
        </w:tc>
        <w:tc>
          <w:tcPr>
            <w:tcW w:w="528" w:type="pct"/>
            <w:vAlign w:val="center"/>
          </w:tcPr>
          <w:p w14:paraId="0E88386D" w14:textId="77777777" w:rsidR="007D1150" w:rsidRDefault="0001536F">
            <w:pPr>
              <w:rPr>
                <w:rFonts w:ascii="宋体"/>
                <w:color w:val="000000" w:themeColor="text1"/>
                <w:szCs w:val="21"/>
              </w:rPr>
            </w:pPr>
            <w:r>
              <w:rPr>
                <w:rFonts w:ascii="宋体" w:hAnsi="宋体" w:hint="eastAsia"/>
                <w:color w:val="000000" w:themeColor="text1"/>
                <w:szCs w:val="21"/>
              </w:rPr>
              <w:t>水泥</w:t>
            </w:r>
          </w:p>
        </w:tc>
        <w:tc>
          <w:tcPr>
            <w:tcW w:w="420" w:type="pct"/>
            <w:vAlign w:val="center"/>
          </w:tcPr>
          <w:p w14:paraId="1AE95E9A" w14:textId="77777777" w:rsidR="007D1150" w:rsidRDefault="0001536F">
            <w:pPr>
              <w:rPr>
                <w:rFonts w:ascii="宋体"/>
                <w:color w:val="000000" w:themeColor="text1"/>
                <w:szCs w:val="21"/>
                <w:vertAlign w:val="subscript"/>
              </w:rPr>
            </w:pPr>
            <w:r>
              <w:rPr>
                <w:rFonts w:ascii="宋体" w:hAnsi="宋体"/>
                <w:color w:val="000000" w:themeColor="text1"/>
                <w:szCs w:val="21"/>
              </w:rPr>
              <w:t>F</w:t>
            </w:r>
            <w:r>
              <w:rPr>
                <w:rFonts w:ascii="宋体" w:hAnsi="宋体"/>
                <w:color w:val="000000" w:themeColor="text1"/>
                <w:szCs w:val="21"/>
                <w:vertAlign w:val="subscript"/>
              </w:rPr>
              <w:t>03</w:t>
            </w:r>
          </w:p>
        </w:tc>
        <w:tc>
          <w:tcPr>
            <w:tcW w:w="630" w:type="pct"/>
            <w:vAlign w:val="center"/>
          </w:tcPr>
          <w:p w14:paraId="05DF0BD9" w14:textId="77777777" w:rsidR="007D1150" w:rsidRDefault="007D1150">
            <w:pPr>
              <w:rPr>
                <w:rFonts w:ascii="宋体"/>
                <w:color w:val="000000" w:themeColor="text1"/>
                <w:szCs w:val="21"/>
              </w:rPr>
            </w:pPr>
          </w:p>
        </w:tc>
        <w:tc>
          <w:tcPr>
            <w:tcW w:w="420" w:type="pct"/>
            <w:vAlign w:val="center"/>
          </w:tcPr>
          <w:p w14:paraId="58D62566" w14:textId="77777777" w:rsidR="007D1150" w:rsidRDefault="0001536F">
            <w:pPr>
              <w:ind w:firstLineChars="50" w:firstLine="105"/>
              <w:rPr>
                <w:rFonts w:ascii="宋体"/>
                <w:color w:val="000000" w:themeColor="text1"/>
                <w:szCs w:val="21"/>
                <w:vertAlign w:val="subscript"/>
              </w:rPr>
            </w:pPr>
            <w:r>
              <w:rPr>
                <w:rFonts w:ascii="宋体" w:hAnsi="宋体"/>
                <w:color w:val="000000" w:themeColor="text1"/>
                <w:szCs w:val="21"/>
              </w:rPr>
              <w:t>B</w:t>
            </w:r>
            <w:r>
              <w:rPr>
                <w:rFonts w:ascii="宋体" w:hAnsi="宋体"/>
                <w:color w:val="000000" w:themeColor="text1"/>
                <w:szCs w:val="21"/>
                <w:vertAlign w:val="subscript"/>
              </w:rPr>
              <w:t>3</w:t>
            </w:r>
          </w:p>
        </w:tc>
        <w:tc>
          <w:tcPr>
            <w:tcW w:w="739" w:type="pct"/>
            <w:vAlign w:val="center"/>
          </w:tcPr>
          <w:p w14:paraId="2A65A248" w14:textId="77777777" w:rsidR="007D1150" w:rsidRDefault="0001536F">
            <w:pPr>
              <w:rPr>
                <w:rFonts w:ascii="宋体"/>
                <w:color w:val="000000" w:themeColor="text1"/>
                <w:szCs w:val="21"/>
              </w:rPr>
            </w:pPr>
            <w:r>
              <w:rPr>
                <w:rFonts w:ascii="宋体" w:hAnsi="宋体"/>
                <w:color w:val="000000" w:themeColor="text1"/>
                <w:szCs w:val="21"/>
              </w:rPr>
              <w:t xml:space="preserve">__ </w:t>
            </w:r>
            <w:r>
              <w:rPr>
                <w:rFonts w:ascii="宋体" w:hAnsi="宋体" w:hint="eastAsia"/>
                <w:color w:val="000000" w:themeColor="text1"/>
                <w:szCs w:val="21"/>
              </w:rPr>
              <w:t>至</w:t>
            </w:r>
            <w:r>
              <w:rPr>
                <w:rFonts w:ascii="宋体" w:hAnsi="宋体"/>
                <w:color w:val="000000" w:themeColor="text1"/>
                <w:szCs w:val="21"/>
              </w:rPr>
              <w:t>__</w:t>
            </w:r>
          </w:p>
        </w:tc>
        <w:tc>
          <w:tcPr>
            <w:tcW w:w="943" w:type="pct"/>
            <w:vAlign w:val="center"/>
          </w:tcPr>
          <w:p w14:paraId="180F7109" w14:textId="77777777" w:rsidR="007D1150" w:rsidRDefault="007D1150">
            <w:pPr>
              <w:rPr>
                <w:rFonts w:ascii="宋体"/>
                <w:color w:val="000000" w:themeColor="text1"/>
                <w:szCs w:val="21"/>
              </w:rPr>
            </w:pPr>
          </w:p>
        </w:tc>
        <w:tc>
          <w:tcPr>
            <w:tcW w:w="1050" w:type="pct"/>
            <w:vAlign w:val="center"/>
          </w:tcPr>
          <w:p w14:paraId="237027AF" w14:textId="77777777" w:rsidR="007D1150" w:rsidRDefault="007D1150">
            <w:pPr>
              <w:rPr>
                <w:rFonts w:ascii="宋体"/>
                <w:color w:val="000000" w:themeColor="text1"/>
                <w:szCs w:val="21"/>
              </w:rPr>
            </w:pPr>
          </w:p>
        </w:tc>
      </w:tr>
      <w:tr w:rsidR="007D1150" w14:paraId="1F30015E" w14:textId="77777777">
        <w:trPr>
          <w:trHeight w:hRule="exact" w:val="567"/>
        </w:trPr>
        <w:tc>
          <w:tcPr>
            <w:tcW w:w="270" w:type="pct"/>
            <w:vMerge/>
            <w:vAlign w:val="center"/>
          </w:tcPr>
          <w:p w14:paraId="7B84B680" w14:textId="77777777" w:rsidR="007D1150" w:rsidRDefault="007D1150">
            <w:pPr>
              <w:rPr>
                <w:rFonts w:ascii="宋体"/>
                <w:color w:val="000000" w:themeColor="text1"/>
                <w:szCs w:val="21"/>
              </w:rPr>
            </w:pPr>
          </w:p>
        </w:tc>
        <w:tc>
          <w:tcPr>
            <w:tcW w:w="528" w:type="pct"/>
            <w:vAlign w:val="center"/>
          </w:tcPr>
          <w:p w14:paraId="2D5A3A0C" w14:textId="77777777" w:rsidR="007D1150" w:rsidRDefault="0001536F">
            <w:pPr>
              <w:rPr>
                <w:rFonts w:ascii="宋体"/>
                <w:color w:val="000000" w:themeColor="text1"/>
                <w:szCs w:val="21"/>
              </w:rPr>
            </w:pPr>
            <w:r>
              <w:rPr>
                <w:rFonts w:ascii="宋体" w:hint="eastAsia"/>
                <w:color w:val="000000" w:themeColor="text1"/>
                <w:szCs w:val="21"/>
              </w:rPr>
              <w:t>……</w:t>
            </w:r>
            <w:r>
              <w:rPr>
                <w:rFonts w:ascii="宋体"/>
                <w:color w:val="000000" w:themeColor="text1"/>
                <w:szCs w:val="21"/>
              </w:rPr>
              <w:t>.</w:t>
            </w:r>
          </w:p>
        </w:tc>
        <w:tc>
          <w:tcPr>
            <w:tcW w:w="420" w:type="pct"/>
            <w:vAlign w:val="center"/>
          </w:tcPr>
          <w:p w14:paraId="7971A769" w14:textId="77777777" w:rsidR="007D1150" w:rsidRDefault="0001536F">
            <w:pPr>
              <w:rPr>
                <w:rFonts w:ascii="宋体"/>
                <w:color w:val="000000" w:themeColor="text1"/>
                <w:szCs w:val="21"/>
              </w:rPr>
            </w:pPr>
            <w:r>
              <w:rPr>
                <w:rFonts w:ascii="宋体" w:hint="eastAsia"/>
                <w:color w:val="000000" w:themeColor="text1"/>
                <w:szCs w:val="21"/>
              </w:rPr>
              <w:t>…</w:t>
            </w:r>
            <w:r>
              <w:rPr>
                <w:rFonts w:ascii="宋体"/>
                <w:color w:val="000000" w:themeColor="text1"/>
                <w:szCs w:val="21"/>
              </w:rPr>
              <w:t>..</w:t>
            </w:r>
          </w:p>
        </w:tc>
        <w:tc>
          <w:tcPr>
            <w:tcW w:w="630" w:type="pct"/>
            <w:vAlign w:val="center"/>
          </w:tcPr>
          <w:p w14:paraId="18306B2C" w14:textId="77777777" w:rsidR="007D1150" w:rsidRDefault="007D1150">
            <w:pPr>
              <w:rPr>
                <w:rFonts w:ascii="宋体"/>
                <w:color w:val="000000" w:themeColor="text1"/>
                <w:szCs w:val="21"/>
              </w:rPr>
            </w:pPr>
          </w:p>
        </w:tc>
        <w:tc>
          <w:tcPr>
            <w:tcW w:w="420" w:type="pct"/>
            <w:vAlign w:val="center"/>
          </w:tcPr>
          <w:p w14:paraId="148C2C90" w14:textId="77777777" w:rsidR="007D1150" w:rsidRDefault="0001536F">
            <w:pPr>
              <w:rPr>
                <w:rFonts w:ascii="宋体"/>
                <w:color w:val="000000" w:themeColor="text1"/>
                <w:szCs w:val="21"/>
              </w:rPr>
            </w:pPr>
            <w:r>
              <w:rPr>
                <w:rFonts w:ascii="宋体" w:hint="eastAsia"/>
                <w:color w:val="000000" w:themeColor="text1"/>
                <w:szCs w:val="21"/>
              </w:rPr>
              <w:t>…</w:t>
            </w:r>
            <w:r>
              <w:rPr>
                <w:rFonts w:ascii="宋体"/>
                <w:color w:val="000000" w:themeColor="text1"/>
                <w:szCs w:val="21"/>
              </w:rPr>
              <w:t>.</w:t>
            </w:r>
          </w:p>
        </w:tc>
        <w:tc>
          <w:tcPr>
            <w:tcW w:w="739" w:type="pct"/>
            <w:vAlign w:val="center"/>
          </w:tcPr>
          <w:p w14:paraId="60963EEB" w14:textId="77777777" w:rsidR="007D1150" w:rsidRDefault="0001536F">
            <w:pPr>
              <w:ind w:firstLineChars="50" w:firstLine="105"/>
              <w:rPr>
                <w:rFonts w:ascii="宋体"/>
                <w:color w:val="000000" w:themeColor="text1"/>
                <w:szCs w:val="21"/>
              </w:rPr>
            </w:pPr>
            <w:r>
              <w:rPr>
                <w:rFonts w:ascii="宋体"/>
                <w:color w:val="000000" w:themeColor="text1"/>
                <w:szCs w:val="21"/>
              </w:rPr>
              <w:t>.........</w:t>
            </w:r>
          </w:p>
        </w:tc>
        <w:tc>
          <w:tcPr>
            <w:tcW w:w="943" w:type="pct"/>
            <w:vAlign w:val="center"/>
          </w:tcPr>
          <w:p w14:paraId="7EF89675" w14:textId="77777777" w:rsidR="007D1150" w:rsidRDefault="007D1150">
            <w:pPr>
              <w:rPr>
                <w:rFonts w:ascii="宋体"/>
                <w:color w:val="000000" w:themeColor="text1"/>
                <w:szCs w:val="21"/>
              </w:rPr>
            </w:pPr>
          </w:p>
        </w:tc>
        <w:tc>
          <w:tcPr>
            <w:tcW w:w="1050" w:type="pct"/>
            <w:vAlign w:val="center"/>
          </w:tcPr>
          <w:p w14:paraId="21B10596" w14:textId="77777777" w:rsidR="007D1150" w:rsidRDefault="007D1150">
            <w:pPr>
              <w:rPr>
                <w:rFonts w:ascii="宋体"/>
                <w:color w:val="000000" w:themeColor="text1"/>
                <w:szCs w:val="21"/>
              </w:rPr>
            </w:pPr>
          </w:p>
        </w:tc>
      </w:tr>
      <w:tr w:rsidR="007D1150" w14:paraId="4A12A2FB" w14:textId="77777777">
        <w:trPr>
          <w:trHeight w:hRule="exact" w:val="567"/>
        </w:trPr>
        <w:tc>
          <w:tcPr>
            <w:tcW w:w="270" w:type="pct"/>
            <w:vMerge/>
            <w:vAlign w:val="center"/>
          </w:tcPr>
          <w:p w14:paraId="0FB13DA1" w14:textId="77777777" w:rsidR="007D1150" w:rsidRDefault="007D1150">
            <w:pPr>
              <w:rPr>
                <w:rFonts w:ascii="宋体"/>
                <w:color w:val="000000" w:themeColor="text1"/>
                <w:szCs w:val="21"/>
              </w:rPr>
            </w:pPr>
          </w:p>
        </w:tc>
        <w:tc>
          <w:tcPr>
            <w:tcW w:w="528" w:type="pct"/>
            <w:vAlign w:val="center"/>
          </w:tcPr>
          <w:p w14:paraId="1D961219" w14:textId="77777777" w:rsidR="007D1150" w:rsidRDefault="007D1150">
            <w:pPr>
              <w:rPr>
                <w:rFonts w:ascii="宋体"/>
                <w:color w:val="000000" w:themeColor="text1"/>
                <w:szCs w:val="21"/>
              </w:rPr>
            </w:pPr>
          </w:p>
        </w:tc>
        <w:tc>
          <w:tcPr>
            <w:tcW w:w="420" w:type="pct"/>
            <w:vAlign w:val="center"/>
          </w:tcPr>
          <w:p w14:paraId="2140FCEF" w14:textId="77777777" w:rsidR="007D1150" w:rsidRDefault="007D1150">
            <w:pPr>
              <w:rPr>
                <w:rFonts w:ascii="宋体"/>
                <w:color w:val="000000" w:themeColor="text1"/>
                <w:szCs w:val="21"/>
              </w:rPr>
            </w:pPr>
          </w:p>
        </w:tc>
        <w:tc>
          <w:tcPr>
            <w:tcW w:w="630" w:type="pct"/>
            <w:vAlign w:val="center"/>
          </w:tcPr>
          <w:p w14:paraId="55342AF9" w14:textId="77777777" w:rsidR="007D1150" w:rsidRDefault="007D1150">
            <w:pPr>
              <w:rPr>
                <w:rFonts w:ascii="宋体"/>
                <w:color w:val="000000" w:themeColor="text1"/>
                <w:szCs w:val="21"/>
              </w:rPr>
            </w:pPr>
          </w:p>
        </w:tc>
        <w:tc>
          <w:tcPr>
            <w:tcW w:w="420" w:type="pct"/>
            <w:vAlign w:val="center"/>
          </w:tcPr>
          <w:p w14:paraId="4D617D9B" w14:textId="77777777" w:rsidR="007D1150" w:rsidRDefault="007D1150">
            <w:pPr>
              <w:rPr>
                <w:rFonts w:ascii="宋体"/>
                <w:color w:val="000000" w:themeColor="text1"/>
                <w:szCs w:val="21"/>
              </w:rPr>
            </w:pPr>
          </w:p>
        </w:tc>
        <w:tc>
          <w:tcPr>
            <w:tcW w:w="739" w:type="pct"/>
            <w:vAlign w:val="center"/>
          </w:tcPr>
          <w:p w14:paraId="301C7369" w14:textId="77777777" w:rsidR="007D1150" w:rsidRDefault="007D1150">
            <w:pPr>
              <w:rPr>
                <w:rFonts w:ascii="宋体"/>
                <w:color w:val="000000" w:themeColor="text1"/>
                <w:szCs w:val="21"/>
              </w:rPr>
            </w:pPr>
          </w:p>
        </w:tc>
        <w:tc>
          <w:tcPr>
            <w:tcW w:w="943" w:type="pct"/>
            <w:vAlign w:val="center"/>
          </w:tcPr>
          <w:p w14:paraId="4E843D4A" w14:textId="77777777" w:rsidR="007D1150" w:rsidRDefault="007D1150">
            <w:pPr>
              <w:rPr>
                <w:rFonts w:ascii="宋体"/>
                <w:color w:val="000000" w:themeColor="text1"/>
                <w:szCs w:val="21"/>
              </w:rPr>
            </w:pPr>
          </w:p>
        </w:tc>
        <w:tc>
          <w:tcPr>
            <w:tcW w:w="1050" w:type="pct"/>
            <w:vAlign w:val="center"/>
          </w:tcPr>
          <w:p w14:paraId="423017EC" w14:textId="77777777" w:rsidR="007D1150" w:rsidRDefault="007D1150">
            <w:pPr>
              <w:rPr>
                <w:rFonts w:ascii="宋体"/>
                <w:color w:val="000000" w:themeColor="text1"/>
                <w:szCs w:val="21"/>
              </w:rPr>
            </w:pPr>
          </w:p>
        </w:tc>
      </w:tr>
      <w:tr w:rsidR="007D1150" w14:paraId="02D01A92" w14:textId="77777777">
        <w:trPr>
          <w:trHeight w:hRule="exact" w:val="567"/>
        </w:trPr>
        <w:tc>
          <w:tcPr>
            <w:tcW w:w="270" w:type="pct"/>
            <w:vMerge/>
            <w:vAlign w:val="center"/>
          </w:tcPr>
          <w:p w14:paraId="480366C0" w14:textId="77777777" w:rsidR="007D1150" w:rsidRDefault="007D1150">
            <w:pPr>
              <w:rPr>
                <w:rFonts w:ascii="宋体"/>
                <w:color w:val="000000" w:themeColor="text1"/>
                <w:szCs w:val="21"/>
              </w:rPr>
            </w:pPr>
          </w:p>
        </w:tc>
        <w:tc>
          <w:tcPr>
            <w:tcW w:w="528" w:type="pct"/>
            <w:vAlign w:val="center"/>
          </w:tcPr>
          <w:p w14:paraId="4589BF59" w14:textId="77777777" w:rsidR="007D1150" w:rsidRDefault="007D1150">
            <w:pPr>
              <w:rPr>
                <w:rFonts w:ascii="宋体"/>
                <w:color w:val="000000" w:themeColor="text1"/>
                <w:szCs w:val="21"/>
              </w:rPr>
            </w:pPr>
          </w:p>
        </w:tc>
        <w:tc>
          <w:tcPr>
            <w:tcW w:w="420" w:type="pct"/>
            <w:vAlign w:val="center"/>
          </w:tcPr>
          <w:p w14:paraId="507E8CE0" w14:textId="77777777" w:rsidR="007D1150" w:rsidRDefault="007D1150">
            <w:pPr>
              <w:rPr>
                <w:rFonts w:ascii="宋体"/>
                <w:color w:val="000000" w:themeColor="text1"/>
                <w:szCs w:val="21"/>
              </w:rPr>
            </w:pPr>
          </w:p>
        </w:tc>
        <w:tc>
          <w:tcPr>
            <w:tcW w:w="630" w:type="pct"/>
            <w:vAlign w:val="center"/>
          </w:tcPr>
          <w:p w14:paraId="21EF5B86" w14:textId="77777777" w:rsidR="007D1150" w:rsidRDefault="007D1150">
            <w:pPr>
              <w:rPr>
                <w:rFonts w:ascii="宋体"/>
                <w:color w:val="000000" w:themeColor="text1"/>
                <w:szCs w:val="21"/>
              </w:rPr>
            </w:pPr>
          </w:p>
        </w:tc>
        <w:tc>
          <w:tcPr>
            <w:tcW w:w="420" w:type="pct"/>
            <w:vAlign w:val="center"/>
          </w:tcPr>
          <w:p w14:paraId="7696D79A" w14:textId="77777777" w:rsidR="007D1150" w:rsidRDefault="007D1150">
            <w:pPr>
              <w:rPr>
                <w:rFonts w:ascii="宋体"/>
                <w:color w:val="000000" w:themeColor="text1"/>
                <w:szCs w:val="21"/>
              </w:rPr>
            </w:pPr>
          </w:p>
        </w:tc>
        <w:tc>
          <w:tcPr>
            <w:tcW w:w="739" w:type="pct"/>
            <w:vAlign w:val="center"/>
          </w:tcPr>
          <w:p w14:paraId="13DA2A6E" w14:textId="77777777" w:rsidR="007D1150" w:rsidRDefault="007D1150">
            <w:pPr>
              <w:rPr>
                <w:rFonts w:ascii="宋体"/>
                <w:color w:val="000000" w:themeColor="text1"/>
                <w:szCs w:val="21"/>
              </w:rPr>
            </w:pPr>
          </w:p>
        </w:tc>
        <w:tc>
          <w:tcPr>
            <w:tcW w:w="943" w:type="pct"/>
            <w:vAlign w:val="center"/>
          </w:tcPr>
          <w:p w14:paraId="339A7EA0" w14:textId="77777777" w:rsidR="007D1150" w:rsidRDefault="007D1150">
            <w:pPr>
              <w:rPr>
                <w:rFonts w:ascii="宋体"/>
                <w:color w:val="000000" w:themeColor="text1"/>
                <w:szCs w:val="21"/>
              </w:rPr>
            </w:pPr>
          </w:p>
        </w:tc>
        <w:tc>
          <w:tcPr>
            <w:tcW w:w="1050" w:type="pct"/>
            <w:vAlign w:val="center"/>
          </w:tcPr>
          <w:p w14:paraId="48F89099" w14:textId="77777777" w:rsidR="007D1150" w:rsidRDefault="007D1150">
            <w:pPr>
              <w:rPr>
                <w:rFonts w:ascii="宋体"/>
                <w:color w:val="000000" w:themeColor="text1"/>
                <w:szCs w:val="21"/>
              </w:rPr>
            </w:pPr>
          </w:p>
        </w:tc>
      </w:tr>
      <w:tr w:rsidR="007D1150" w14:paraId="2A1FEB1F" w14:textId="77777777">
        <w:trPr>
          <w:trHeight w:hRule="exact" w:val="567"/>
        </w:trPr>
        <w:tc>
          <w:tcPr>
            <w:tcW w:w="270" w:type="pct"/>
            <w:vMerge/>
            <w:vAlign w:val="center"/>
          </w:tcPr>
          <w:p w14:paraId="0498167A" w14:textId="77777777" w:rsidR="007D1150" w:rsidRDefault="007D1150">
            <w:pPr>
              <w:rPr>
                <w:rFonts w:ascii="宋体"/>
                <w:color w:val="000000" w:themeColor="text1"/>
                <w:szCs w:val="21"/>
              </w:rPr>
            </w:pPr>
          </w:p>
        </w:tc>
        <w:tc>
          <w:tcPr>
            <w:tcW w:w="528" w:type="pct"/>
            <w:vAlign w:val="center"/>
          </w:tcPr>
          <w:p w14:paraId="59A30C14" w14:textId="77777777" w:rsidR="007D1150" w:rsidRDefault="007D1150">
            <w:pPr>
              <w:rPr>
                <w:rFonts w:ascii="宋体"/>
                <w:color w:val="000000" w:themeColor="text1"/>
                <w:szCs w:val="21"/>
              </w:rPr>
            </w:pPr>
          </w:p>
        </w:tc>
        <w:tc>
          <w:tcPr>
            <w:tcW w:w="420" w:type="pct"/>
            <w:vAlign w:val="center"/>
          </w:tcPr>
          <w:p w14:paraId="5F135038" w14:textId="77777777" w:rsidR="007D1150" w:rsidRDefault="007D1150">
            <w:pPr>
              <w:rPr>
                <w:rFonts w:ascii="宋体"/>
                <w:color w:val="000000" w:themeColor="text1"/>
                <w:szCs w:val="21"/>
              </w:rPr>
            </w:pPr>
          </w:p>
        </w:tc>
        <w:tc>
          <w:tcPr>
            <w:tcW w:w="630" w:type="pct"/>
            <w:vAlign w:val="center"/>
          </w:tcPr>
          <w:p w14:paraId="02F953A8" w14:textId="77777777" w:rsidR="007D1150" w:rsidRDefault="007D1150">
            <w:pPr>
              <w:rPr>
                <w:rFonts w:ascii="宋体"/>
                <w:color w:val="000000" w:themeColor="text1"/>
                <w:szCs w:val="21"/>
              </w:rPr>
            </w:pPr>
          </w:p>
        </w:tc>
        <w:tc>
          <w:tcPr>
            <w:tcW w:w="420" w:type="pct"/>
            <w:vAlign w:val="center"/>
          </w:tcPr>
          <w:p w14:paraId="320B094E" w14:textId="77777777" w:rsidR="007D1150" w:rsidRDefault="007D1150">
            <w:pPr>
              <w:rPr>
                <w:rFonts w:ascii="宋体"/>
                <w:color w:val="000000" w:themeColor="text1"/>
                <w:szCs w:val="21"/>
              </w:rPr>
            </w:pPr>
          </w:p>
        </w:tc>
        <w:tc>
          <w:tcPr>
            <w:tcW w:w="739" w:type="pct"/>
            <w:vAlign w:val="center"/>
          </w:tcPr>
          <w:p w14:paraId="6C70D4CB" w14:textId="77777777" w:rsidR="007D1150" w:rsidRDefault="007D1150">
            <w:pPr>
              <w:rPr>
                <w:rFonts w:ascii="宋体"/>
                <w:color w:val="000000" w:themeColor="text1"/>
                <w:szCs w:val="21"/>
              </w:rPr>
            </w:pPr>
          </w:p>
        </w:tc>
        <w:tc>
          <w:tcPr>
            <w:tcW w:w="943" w:type="pct"/>
            <w:vAlign w:val="center"/>
          </w:tcPr>
          <w:p w14:paraId="3FA07053" w14:textId="77777777" w:rsidR="007D1150" w:rsidRDefault="007D1150">
            <w:pPr>
              <w:rPr>
                <w:rFonts w:ascii="宋体"/>
                <w:color w:val="000000" w:themeColor="text1"/>
                <w:szCs w:val="21"/>
              </w:rPr>
            </w:pPr>
          </w:p>
        </w:tc>
        <w:tc>
          <w:tcPr>
            <w:tcW w:w="1050" w:type="pct"/>
            <w:vAlign w:val="center"/>
          </w:tcPr>
          <w:p w14:paraId="0901EE4E" w14:textId="77777777" w:rsidR="007D1150" w:rsidRDefault="007D1150">
            <w:pPr>
              <w:rPr>
                <w:rFonts w:ascii="宋体"/>
                <w:color w:val="000000" w:themeColor="text1"/>
                <w:szCs w:val="21"/>
              </w:rPr>
            </w:pPr>
          </w:p>
        </w:tc>
      </w:tr>
      <w:tr w:rsidR="007D1150" w14:paraId="7678F1FF" w14:textId="77777777">
        <w:trPr>
          <w:trHeight w:hRule="exact" w:val="567"/>
        </w:trPr>
        <w:tc>
          <w:tcPr>
            <w:tcW w:w="270" w:type="pct"/>
            <w:vMerge/>
            <w:vAlign w:val="center"/>
          </w:tcPr>
          <w:p w14:paraId="258BD45D" w14:textId="77777777" w:rsidR="007D1150" w:rsidRDefault="007D1150">
            <w:pPr>
              <w:rPr>
                <w:rFonts w:ascii="宋体"/>
                <w:color w:val="000000" w:themeColor="text1"/>
                <w:szCs w:val="21"/>
              </w:rPr>
            </w:pPr>
          </w:p>
        </w:tc>
        <w:tc>
          <w:tcPr>
            <w:tcW w:w="528" w:type="pct"/>
            <w:vAlign w:val="center"/>
          </w:tcPr>
          <w:p w14:paraId="005EADEF" w14:textId="77777777" w:rsidR="007D1150" w:rsidRDefault="007D1150">
            <w:pPr>
              <w:rPr>
                <w:rFonts w:ascii="宋体"/>
                <w:color w:val="000000" w:themeColor="text1"/>
                <w:szCs w:val="21"/>
              </w:rPr>
            </w:pPr>
          </w:p>
        </w:tc>
        <w:tc>
          <w:tcPr>
            <w:tcW w:w="420" w:type="pct"/>
            <w:vAlign w:val="center"/>
          </w:tcPr>
          <w:p w14:paraId="4B435B80" w14:textId="77777777" w:rsidR="007D1150" w:rsidRDefault="007D1150">
            <w:pPr>
              <w:rPr>
                <w:rFonts w:ascii="宋体"/>
                <w:color w:val="000000" w:themeColor="text1"/>
                <w:szCs w:val="21"/>
              </w:rPr>
            </w:pPr>
          </w:p>
        </w:tc>
        <w:tc>
          <w:tcPr>
            <w:tcW w:w="630" w:type="pct"/>
            <w:vAlign w:val="center"/>
          </w:tcPr>
          <w:p w14:paraId="721A27BF" w14:textId="77777777" w:rsidR="007D1150" w:rsidRDefault="007D1150">
            <w:pPr>
              <w:rPr>
                <w:rFonts w:ascii="宋体"/>
                <w:color w:val="000000" w:themeColor="text1"/>
                <w:szCs w:val="21"/>
              </w:rPr>
            </w:pPr>
          </w:p>
        </w:tc>
        <w:tc>
          <w:tcPr>
            <w:tcW w:w="420" w:type="pct"/>
            <w:vAlign w:val="center"/>
          </w:tcPr>
          <w:p w14:paraId="7073C857" w14:textId="77777777" w:rsidR="007D1150" w:rsidRDefault="007D1150">
            <w:pPr>
              <w:rPr>
                <w:rFonts w:ascii="宋体"/>
                <w:color w:val="000000" w:themeColor="text1"/>
                <w:szCs w:val="21"/>
              </w:rPr>
            </w:pPr>
          </w:p>
        </w:tc>
        <w:tc>
          <w:tcPr>
            <w:tcW w:w="739" w:type="pct"/>
            <w:vAlign w:val="center"/>
          </w:tcPr>
          <w:p w14:paraId="24D9987C" w14:textId="77777777" w:rsidR="007D1150" w:rsidRDefault="007D1150">
            <w:pPr>
              <w:rPr>
                <w:rFonts w:ascii="宋体"/>
                <w:color w:val="000000" w:themeColor="text1"/>
                <w:szCs w:val="21"/>
              </w:rPr>
            </w:pPr>
          </w:p>
        </w:tc>
        <w:tc>
          <w:tcPr>
            <w:tcW w:w="943" w:type="pct"/>
            <w:vAlign w:val="center"/>
          </w:tcPr>
          <w:p w14:paraId="4ABB8FA8" w14:textId="77777777" w:rsidR="007D1150" w:rsidRDefault="007D1150">
            <w:pPr>
              <w:rPr>
                <w:rFonts w:ascii="宋体"/>
                <w:color w:val="000000" w:themeColor="text1"/>
                <w:szCs w:val="21"/>
              </w:rPr>
            </w:pPr>
          </w:p>
        </w:tc>
        <w:tc>
          <w:tcPr>
            <w:tcW w:w="1050" w:type="pct"/>
            <w:vAlign w:val="center"/>
          </w:tcPr>
          <w:p w14:paraId="18830C3B" w14:textId="77777777" w:rsidR="007D1150" w:rsidRDefault="007D1150">
            <w:pPr>
              <w:rPr>
                <w:rFonts w:ascii="宋体"/>
                <w:color w:val="000000" w:themeColor="text1"/>
                <w:szCs w:val="21"/>
              </w:rPr>
            </w:pPr>
          </w:p>
        </w:tc>
      </w:tr>
      <w:tr w:rsidR="007D1150" w14:paraId="1D35FCA8" w14:textId="77777777">
        <w:trPr>
          <w:trHeight w:hRule="exact" w:val="567"/>
        </w:trPr>
        <w:tc>
          <w:tcPr>
            <w:tcW w:w="270" w:type="pct"/>
            <w:vMerge/>
            <w:vAlign w:val="center"/>
          </w:tcPr>
          <w:p w14:paraId="18E8B72E" w14:textId="77777777" w:rsidR="007D1150" w:rsidRDefault="007D1150">
            <w:pPr>
              <w:rPr>
                <w:rFonts w:ascii="宋体"/>
                <w:color w:val="000000" w:themeColor="text1"/>
                <w:szCs w:val="21"/>
              </w:rPr>
            </w:pPr>
          </w:p>
        </w:tc>
        <w:tc>
          <w:tcPr>
            <w:tcW w:w="528" w:type="pct"/>
            <w:vAlign w:val="center"/>
          </w:tcPr>
          <w:p w14:paraId="32C816C9" w14:textId="77777777" w:rsidR="007D1150" w:rsidRDefault="007D1150">
            <w:pPr>
              <w:rPr>
                <w:rFonts w:ascii="宋体"/>
                <w:color w:val="000000" w:themeColor="text1"/>
                <w:szCs w:val="21"/>
              </w:rPr>
            </w:pPr>
          </w:p>
        </w:tc>
        <w:tc>
          <w:tcPr>
            <w:tcW w:w="420" w:type="pct"/>
            <w:vAlign w:val="center"/>
          </w:tcPr>
          <w:p w14:paraId="411EE3E7" w14:textId="77777777" w:rsidR="007D1150" w:rsidRDefault="007D1150">
            <w:pPr>
              <w:rPr>
                <w:rFonts w:ascii="宋体"/>
                <w:color w:val="000000" w:themeColor="text1"/>
                <w:szCs w:val="21"/>
              </w:rPr>
            </w:pPr>
          </w:p>
        </w:tc>
        <w:tc>
          <w:tcPr>
            <w:tcW w:w="630" w:type="pct"/>
            <w:vAlign w:val="center"/>
          </w:tcPr>
          <w:p w14:paraId="5919E850" w14:textId="77777777" w:rsidR="007D1150" w:rsidRDefault="007D1150">
            <w:pPr>
              <w:rPr>
                <w:rFonts w:ascii="宋体"/>
                <w:color w:val="000000" w:themeColor="text1"/>
                <w:szCs w:val="21"/>
              </w:rPr>
            </w:pPr>
          </w:p>
        </w:tc>
        <w:tc>
          <w:tcPr>
            <w:tcW w:w="420" w:type="pct"/>
            <w:vAlign w:val="center"/>
          </w:tcPr>
          <w:p w14:paraId="51F22545" w14:textId="77777777" w:rsidR="007D1150" w:rsidRDefault="007D1150">
            <w:pPr>
              <w:rPr>
                <w:rFonts w:ascii="宋体"/>
                <w:color w:val="000000" w:themeColor="text1"/>
                <w:szCs w:val="21"/>
              </w:rPr>
            </w:pPr>
          </w:p>
        </w:tc>
        <w:tc>
          <w:tcPr>
            <w:tcW w:w="739" w:type="pct"/>
            <w:vAlign w:val="center"/>
          </w:tcPr>
          <w:p w14:paraId="518CAA99" w14:textId="77777777" w:rsidR="007D1150" w:rsidRDefault="007D1150">
            <w:pPr>
              <w:rPr>
                <w:rFonts w:ascii="宋体"/>
                <w:color w:val="000000" w:themeColor="text1"/>
                <w:szCs w:val="21"/>
              </w:rPr>
            </w:pPr>
          </w:p>
        </w:tc>
        <w:tc>
          <w:tcPr>
            <w:tcW w:w="943" w:type="pct"/>
            <w:vAlign w:val="center"/>
          </w:tcPr>
          <w:p w14:paraId="1C7983F4" w14:textId="77777777" w:rsidR="007D1150" w:rsidRDefault="007D1150">
            <w:pPr>
              <w:rPr>
                <w:rFonts w:ascii="宋体"/>
                <w:color w:val="000000" w:themeColor="text1"/>
                <w:szCs w:val="21"/>
              </w:rPr>
            </w:pPr>
          </w:p>
        </w:tc>
        <w:tc>
          <w:tcPr>
            <w:tcW w:w="1050" w:type="pct"/>
            <w:vAlign w:val="center"/>
          </w:tcPr>
          <w:p w14:paraId="7CC7EF58" w14:textId="77777777" w:rsidR="007D1150" w:rsidRDefault="007D1150">
            <w:pPr>
              <w:rPr>
                <w:rFonts w:ascii="宋体"/>
                <w:color w:val="000000" w:themeColor="text1"/>
                <w:szCs w:val="21"/>
              </w:rPr>
            </w:pPr>
          </w:p>
        </w:tc>
      </w:tr>
      <w:tr w:rsidR="007D1150" w14:paraId="239183CD" w14:textId="77777777">
        <w:trPr>
          <w:trHeight w:hRule="exact" w:val="567"/>
        </w:trPr>
        <w:tc>
          <w:tcPr>
            <w:tcW w:w="270" w:type="pct"/>
            <w:vMerge/>
            <w:vAlign w:val="center"/>
          </w:tcPr>
          <w:p w14:paraId="3B2A6BE8" w14:textId="77777777" w:rsidR="007D1150" w:rsidRDefault="007D1150">
            <w:pPr>
              <w:rPr>
                <w:rFonts w:ascii="宋体"/>
                <w:color w:val="000000" w:themeColor="text1"/>
                <w:szCs w:val="21"/>
              </w:rPr>
            </w:pPr>
          </w:p>
        </w:tc>
        <w:tc>
          <w:tcPr>
            <w:tcW w:w="528" w:type="pct"/>
            <w:vAlign w:val="center"/>
          </w:tcPr>
          <w:p w14:paraId="657A89EE" w14:textId="77777777" w:rsidR="007D1150" w:rsidRDefault="007D1150">
            <w:pPr>
              <w:rPr>
                <w:rFonts w:ascii="宋体"/>
                <w:color w:val="000000" w:themeColor="text1"/>
                <w:szCs w:val="21"/>
              </w:rPr>
            </w:pPr>
          </w:p>
        </w:tc>
        <w:tc>
          <w:tcPr>
            <w:tcW w:w="420" w:type="pct"/>
            <w:vAlign w:val="center"/>
          </w:tcPr>
          <w:p w14:paraId="290A69D2" w14:textId="77777777" w:rsidR="007D1150" w:rsidRDefault="007D1150">
            <w:pPr>
              <w:rPr>
                <w:rFonts w:ascii="宋体"/>
                <w:color w:val="000000" w:themeColor="text1"/>
                <w:szCs w:val="21"/>
              </w:rPr>
            </w:pPr>
          </w:p>
        </w:tc>
        <w:tc>
          <w:tcPr>
            <w:tcW w:w="630" w:type="pct"/>
            <w:vAlign w:val="center"/>
          </w:tcPr>
          <w:p w14:paraId="0F8A6885" w14:textId="77777777" w:rsidR="007D1150" w:rsidRDefault="007D1150">
            <w:pPr>
              <w:rPr>
                <w:rFonts w:ascii="宋体"/>
                <w:color w:val="000000" w:themeColor="text1"/>
                <w:szCs w:val="21"/>
              </w:rPr>
            </w:pPr>
          </w:p>
        </w:tc>
        <w:tc>
          <w:tcPr>
            <w:tcW w:w="420" w:type="pct"/>
            <w:vAlign w:val="center"/>
          </w:tcPr>
          <w:p w14:paraId="4BD877E1" w14:textId="77777777" w:rsidR="007D1150" w:rsidRDefault="007D1150">
            <w:pPr>
              <w:rPr>
                <w:rFonts w:ascii="宋体"/>
                <w:color w:val="000000" w:themeColor="text1"/>
                <w:szCs w:val="21"/>
              </w:rPr>
            </w:pPr>
          </w:p>
        </w:tc>
        <w:tc>
          <w:tcPr>
            <w:tcW w:w="739" w:type="pct"/>
            <w:vAlign w:val="center"/>
          </w:tcPr>
          <w:p w14:paraId="4A7BCA1B" w14:textId="77777777" w:rsidR="007D1150" w:rsidRDefault="007D1150">
            <w:pPr>
              <w:rPr>
                <w:rFonts w:ascii="宋体"/>
                <w:color w:val="000000" w:themeColor="text1"/>
                <w:szCs w:val="21"/>
              </w:rPr>
            </w:pPr>
          </w:p>
        </w:tc>
        <w:tc>
          <w:tcPr>
            <w:tcW w:w="943" w:type="pct"/>
            <w:vAlign w:val="center"/>
          </w:tcPr>
          <w:p w14:paraId="0A053FB5" w14:textId="77777777" w:rsidR="007D1150" w:rsidRDefault="007D1150">
            <w:pPr>
              <w:rPr>
                <w:rFonts w:ascii="宋体"/>
                <w:color w:val="000000" w:themeColor="text1"/>
                <w:szCs w:val="21"/>
              </w:rPr>
            </w:pPr>
          </w:p>
        </w:tc>
        <w:tc>
          <w:tcPr>
            <w:tcW w:w="1050" w:type="pct"/>
            <w:vAlign w:val="center"/>
          </w:tcPr>
          <w:p w14:paraId="0669CAB0" w14:textId="77777777" w:rsidR="007D1150" w:rsidRDefault="007D1150">
            <w:pPr>
              <w:rPr>
                <w:rFonts w:ascii="宋体"/>
                <w:color w:val="000000" w:themeColor="text1"/>
                <w:szCs w:val="21"/>
              </w:rPr>
            </w:pPr>
          </w:p>
        </w:tc>
      </w:tr>
      <w:tr w:rsidR="007D1150" w14:paraId="0A5B951F" w14:textId="77777777">
        <w:trPr>
          <w:trHeight w:hRule="exact" w:val="567"/>
        </w:trPr>
        <w:tc>
          <w:tcPr>
            <w:tcW w:w="270" w:type="pct"/>
            <w:vMerge/>
            <w:vAlign w:val="center"/>
          </w:tcPr>
          <w:p w14:paraId="207A1C5A" w14:textId="77777777" w:rsidR="007D1150" w:rsidRDefault="007D1150">
            <w:pPr>
              <w:rPr>
                <w:rFonts w:ascii="宋体"/>
                <w:color w:val="000000" w:themeColor="text1"/>
                <w:szCs w:val="21"/>
              </w:rPr>
            </w:pPr>
          </w:p>
        </w:tc>
        <w:tc>
          <w:tcPr>
            <w:tcW w:w="528" w:type="pct"/>
            <w:vAlign w:val="center"/>
          </w:tcPr>
          <w:p w14:paraId="079E6A1D" w14:textId="77777777" w:rsidR="007D1150" w:rsidRDefault="007D1150">
            <w:pPr>
              <w:rPr>
                <w:rFonts w:ascii="宋体"/>
                <w:color w:val="000000" w:themeColor="text1"/>
                <w:szCs w:val="21"/>
              </w:rPr>
            </w:pPr>
          </w:p>
        </w:tc>
        <w:tc>
          <w:tcPr>
            <w:tcW w:w="420" w:type="pct"/>
            <w:vAlign w:val="center"/>
          </w:tcPr>
          <w:p w14:paraId="63597D9A" w14:textId="77777777" w:rsidR="007D1150" w:rsidRDefault="007D1150">
            <w:pPr>
              <w:rPr>
                <w:rFonts w:ascii="宋体"/>
                <w:color w:val="000000" w:themeColor="text1"/>
                <w:szCs w:val="21"/>
              </w:rPr>
            </w:pPr>
          </w:p>
        </w:tc>
        <w:tc>
          <w:tcPr>
            <w:tcW w:w="630" w:type="pct"/>
            <w:vAlign w:val="center"/>
          </w:tcPr>
          <w:p w14:paraId="7B345715" w14:textId="77777777" w:rsidR="007D1150" w:rsidRDefault="007D1150">
            <w:pPr>
              <w:rPr>
                <w:rFonts w:ascii="宋体"/>
                <w:color w:val="000000" w:themeColor="text1"/>
                <w:szCs w:val="21"/>
              </w:rPr>
            </w:pPr>
          </w:p>
        </w:tc>
        <w:tc>
          <w:tcPr>
            <w:tcW w:w="420" w:type="pct"/>
            <w:vAlign w:val="center"/>
          </w:tcPr>
          <w:p w14:paraId="21FDAE2D" w14:textId="77777777" w:rsidR="007D1150" w:rsidRDefault="007D1150">
            <w:pPr>
              <w:rPr>
                <w:rFonts w:ascii="宋体"/>
                <w:color w:val="000000" w:themeColor="text1"/>
                <w:szCs w:val="21"/>
              </w:rPr>
            </w:pPr>
          </w:p>
        </w:tc>
        <w:tc>
          <w:tcPr>
            <w:tcW w:w="739" w:type="pct"/>
            <w:vAlign w:val="center"/>
          </w:tcPr>
          <w:p w14:paraId="1C0FBD68" w14:textId="77777777" w:rsidR="007D1150" w:rsidRDefault="007D1150">
            <w:pPr>
              <w:rPr>
                <w:rFonts w:ascii="宋体"/>
                <w:color w:val="000000" w:themeColor="text1"/>
                <w:szCs w:val="21"/>
              </w:rPr>
            </w:pPr>
          </w:p>
        </w:tc>
        <w:tc>
          <w:tcPr>
            <w:tcW w:w="943" w:type="pct"/>
            <w:vAlign w:val="center"/>
          </w:tcPr>
          <w:p w14:paraId="22E1F615" w14:textId="77777777" w:rsidR="007D1150" w:rsidRDefault="007D1150">
            <w:pPr>
              <w:rPr>
                <w:rFonts w:ascii="宋体"/>
                <w:color w:val="000000" w:themeColor="text1"/>
                <w:szCs w:val="21"/>
              </w:rPr>
            </w:pPr>
          </w:p>
        </w:tc>
        <w:tc>
          <w:tcPr>
            <w:tcW w:w="1050" w:type="pct"/>
            <w:vAlign w:val="center"/>
          </w:tcPr>
          <w:p w14:paraId="51AA390D" w14:textId="77777777" w:rsidR="007D1150" w:rsidRDefault="007D1150">
            <w:pPr>
              <w:rPr>
                <w:rFonts w:ascii="宋体"/>
                <w:color w:val="000000" w:themeColor="text1"/>
                <w:szCs w:val="21"/>
              </w:rPr>
            </w:pPr>
          </w:p>
        </w:tc>
      </w:tr>
      <w:tr w:rsidR="007D1150" w14:paraId="0FBEFE70" w14:textId="77777777">
        <w:trPr>
          <w:trHeight w:hRule="exact" w:val="567"/>
        </w:trPr>
        <w:tc>
          <w:tcPr>
            <w:tcW w:w="270" w:type="pct"/>
            <w:vMerge/>
            <w:vAlign w:val="center"/>
          </w:tcPr>
          <w:p w14:paraId="7674813A" w14:textId="77777777" w:rsidR="007D1150" w:rsidRDefault="007D1150">
            <w:pPr>
              <w:rPr>
                <w:rFonts w:ascii="宋体"/>
                <w:color w:val="000000" w:themeColor="text1"/>
                <w:szCs w:val="21"/>
              </w:rPr>
            </w:pPr>
          </w:p>
        </w:tc>
        <w:tc>
          <w:tcPr>
            <w:tcW w:w="528" w:type="pct"/>
            <w:vAlign w:val="center"/>
          </w:tcPr>
          <w:p w14:paraId="6E8E8C66" w14:textId="77777777" w:rsidR="007D1150" w:rsidRDefault="007D1150">
            <w:pPr>
              <w:rPr>
                <w:rFonts w:ascii="宋体"/>
                <w:color w:val="000000" w:themeColor="text1"/>
                <w:szCs w:val="21"/>
              </w:rPr>
            </w:pPr>
          </w:p>
        </w:tc>
        <w:tc>
          <w:tcPr>
            <w:tcW w:w="420" w:type="pct"/>
            <w:vAlign w:val="center"/>
          </w:tcPr>
          <w:p w14:paraId="6DAD087B" w14:textId="77777777" w:rsidR="007D1150" w:rsidRDefault="007D1150">
            <w:pPr>
              <w:rPr>
                <w:rFonts w:ascii="宋体"/>
                <w:color w:val="000000" w:themeColor="text1"/>
                <w:szCs w:val="21"/>
              </w:rPr>
            </w:pPr>
          </w:p>
        </w:tc>
        <w:tc>
          <w:tcPr>
            <w:tcW w:w="630" w:type="pct"/>
            <w:vAlign w:val="center"/>
          </w:tcPr>
          <w:p w14:paraId="222B5863" w14:textId="77777777" w:rsidR="007D1150" w:rsidRDefault="007D1150">
            <w:pPr>
              <w:rPr>
                <w:rFonts w:ascii="宋体"/>
                <w:color w:val="000000" w:themeColor="text1"/>
                <w:szCs w:val="21"/>
              </w:rPr>
            </w:pPr>
          </w:p>
        </w:tc>
        <w:tc>
          <w:tcPr>
            <w:tcW w:w="420" w:type="pct"/>
            <w:vAlign w:val="center"/>
          </w:tcPr>
          <w:p w14:paraId="73EA919F" w14:textId="77777777" w:rsidR="007D1150" w:rsidRDefault="007D1150">
            <w:pPr>
              <w:rPr>
                <w:rFonts w:ascii="宋体"/>
                <w:color w:val="000000" w:themeColor="text1"/>
                <w:szCs w:val="21"/>
              </w:rPr>
            </w:pPr>
          </w:p>
        </w:tc>
        <w:tc>
          <w:tcPr>
            <w:tcW w:w="739" w:type="pct"/>
            <w:vAlign w:val="center"/>
          </w:tcPr>
          <w:p w14:paraId="08E181CB" w14:textId="77777777" w:rsidR="007D1150" w:rsidRDefault="007D1150">
            <w:pPr>
              <w:rPr>
                <w:rFonts w:ascii="宋体"/>
                <w:color w:val="000000" w:themeColor="text1"/>
                <w:szCs w:val="21"/>
              </w:rPr>
            </w:pPr>
          </w:p>
        </w:tc>
        <w:tc>
          <w:tcPr>
            <w:tcW w:w="943" w:type="pct"/>
            <w:vAlign w:val="center"/>
          </w:tcPr>
          <w:p w14:paraId="4E3CF421" w14:textId="77777777" w:rsidR="007D1150" w:rsidRDefault="007D1150">
            <w:pPr>
              <w:rPr>
                <w:rFonts w:ascii="宋体"/>
                <w:color w:val="000000" w:themeColor="text1"/>
                <w:szCs w:val="21"/>
              </w:rPr>
            </w:pPr>
          </w:p>
        </w:tc>
        <w:tc>
          <w:tcPr>
            <w:tcW w:w="1050" w:type="pct"/>
            <w:vAlign w:val="center"/>
          </w:tcPr>
          <w:p w14:paraId="136E7659" w14:textId="77777777" w:rsidR="007D1150" w:rsidRDefault="007D1150">
            <w:pPr>
              <w:rPr>
                <w:rFonts w:ascii="宋体"/>
                <w:color w:val="000000" w:themeColor="text1"/>
                <w:szCs w:val="21"/>
              </w:rPr>
            </w:pPr>
          </w:p>
        </w:tc>
      </w:tr>
      <w:tr w:rsidR="007D1150" w14:paraId="74097BB1" w14:textId="77777777">
        <w:trPr>
          <w:trHeight w:hRule="exact" w:val="567"/>
        </w:trPr>
        <w:tc>
          <w:tcPr>
            <w:tcW w:w="270" w:type="pct"/>
            <w:vMerge/>
            <w:vAlign w:val="center"/>
          </w:tcPr>
          <w:p w14:paraId="2D33DAD1" w14:textId="77777777" w:rsidR="007D1150" w:rsidRDefault="007D1150">
            <w:pPr>
              <w:rPr>
                <w:rFonts w:ascii="宋体"/>
                <w:color w:val="000000" w:themeColor="text1"/>
                <w:szCs w:val="21"/>
              </w:rPr>
            </w:pPr>
          </w:p>
        </w:tc>
        <w:tc>
          <w:tcPr>
            <w:tcW w:w="528" w:type="pct"/>
            <w:vAlign w:val="center"/>
          </w:tcPr>
          <w:p w14:paraId="395E4C62" w14:textId="77777777" w:rsidR="007D1150" w:rsidRDefault="007D1150">
            <w:pPr>
              <w:rPr>
                <w:rFonts w:ascii="宋体"/>
                <w:color w:val="000000" w:themeColor="text1"/>
                <w:szCs w:val="21"/>
              </w:rPr>
            </w:pPr>
          </w:p>
        </w:tc>
        <w:tc>
          <w:tcPr>
            <w:tcW w:w="420" w:type="pct"/>
            <w:vAlign w:val="center"/>
          </w:tcPr>
          <w:p w14:paraId="71A517E0" w14:textId="77777777" w:rsidR="007D1150" w:rsidRDefault="007D1150">
            <w:pPr>
              <w:rPr>
                <w:rFonts w:ascii="宋体"/>
                <w:color w:val="000000" w:themeColor="text1"/>
                <w:szCs w:val="21"/>
              </w:rPr>
            </w:pPr>
          </w:p>
        </w:tc>
        <w:tc>
          <w:tcPr>
            <w:tcW w:w="630" w:type="pct"/>
            <w:vAlign w:val="center"/>
          </w:tcPr>
          <w:p w14:paraId="6591E921" w14:textId="77777777" w:rsidR="007D1150" w:rsidRDefault="007D1150">
            <w:pPr>
              <w:rPr>
                <w:rFonts w:ascii="宋体"/>
                <w:color w:val="000000" w:themeColor="text1"/>
                <w:szCs w:val="21"/>
              </w:rPr>
            </w:pPr>
          </w:p>
        </w:tc>
        <w:tc>
          <w:tcPr>
            <w:tcW w:w="420" w:type="pct"/>
            <w:vAlign w:val="center"/>
          </w:tcPr>
          <w:p w14:paraId="29A98177" w14:textId="77777777" w:rsidR="007D1150" w:rsidRDefault="007D1150">
            <w:pPr>
              <w:rPr>
                <w:rFonts w:ascii="宋体"/>
                <w:color w:val="000000" w:themeColor="text1"/>
                <w:szCs w:val="21"/>
              </w:rPr>
            </w:pPr>
          </w:p>
        </w:tc>
        <w:tc>
          <w:tcPr>
            <w:tcW w:w="739" w:type="pct"/>
            <w:vAlign w:val="center"/>
          </w:tcPr>
          <w:p w14:paraId="66D869FA" w14:textId="77777777" w:rsidR="007D1150" w:rsidRDefault="007D1150">
            <w:pPr>
              <w:rPr>
                <w:rFonts w:ascii="宋体"/>
                <w:color w:val="000000" w:themeColor="text1"/>
                <w:szCs w:val="21"/>
              </w:rPr>
            </w:pPr>
          </w:p>
        </w:tc>
        <w:tc>
          <w:tcPr>
            <w:tcW w:w="943" w:type="pct"/>
            <w:vAlign w:val="center"/>
          </w:tcPr>
          <w:p w14:paraId="17667B0F" w14:textId="77777777" w:rsidR="007D1150" w:rsidRDefault="007D1150">
            <w:pPr>
              <w:rPr>
                <w:rFonts w:ascii="宋体"/>
                <w:color w:val="000000" w:themeColor="text1"/>
                <w:szCs w:val="21"/>
              </w:rPr>
            </w:pPr>
          </w:p>
        </w:tc>
        <w:tc>
          <w:tcPr>
            <w:tcW w:w="1050" w:type="pct"/>
            <w:vAlign w:val="center"/>
          </w:tcPr>
          <w:p w14:paraId="518B9CC1" w14:textId="77777777" w:rsidR="007D1150" w:rsidRDefault="007D1150">
            <w:pPr>
              <w:rPr>
                <w:rFonts w:ascii="宋体"/>
                <w:color w:val="000000" w:themeColor="text1"/>
                <w:szCs w:val="21"/>
              </w:rPr>
            </w:pPr>
          </w:p>
        </w:tc>
      </w:tr>
      <w:tr w:rsidR="007D1150" w14:paraId="587DAEB2" w14:textId="77777777">
        <w:trPr>
          <w:trHeight w:hRule="exact" w:val="567"/>
        </w:trPr>
        <w:tc>
          <w:tcPr>
            <w:tcW w:w="270" w:type="pct"/>
            <w:vMerge/>
            <w:vAlign w:val="center"/>
          </w:tcPr>
          <w:p w14:paraId="2ADB1E80" w14:textId="77777777" w:rsidR="007D1150" w:rsidRDefault="007D1150">
            <w:pPr>
              <w:rPr>
                <w:rFonts w:ascii="宋体"/>
                <w:color w:val="000000" w:themeColor="text1"/>
                <w:szCs w:val="21"/>
              </w:rPr>
            </w:pPr>
          </w:p>
        </w:tc>
        <w:tc>
          <w:tcPr>
            <w:tcW w:w="528" w:type="pct"/>
            <w:vAlign w:val="center"/>
          </w:tcPr>
          <w:p w14:paraId="332DEF3D" w14:textId="77777777" w:rsidR="007D1150" w:rsidRDefault="007D1150">
            <w:pPr>
              <w:rPr>
                <w:rFonts w:ascii="宋体"/>
                <w:color w:val="000000" w:themeColor="text1"/>
                <w:szCs w:val="21"/>
              </w:rPr>
            </w:pPr>
          </w:p>
        </w:tc>
        <w:tc>
          <w:tcPr>
            <w:tcW w:w="420" w:type="pct"/>
            <w:vAlign w:val="center"/>
          </w:tcPr>
          <w:p w14:paraId="043FCFBB" w14:textId="77777777" w:rsidR="007D1150" w:rsidRDefault="007D1150">
            <w:pPr>
              <w:rPr>
                <w:rFonts w:ascii="宋体"/>
                <w:color w:val="000000" w:themeColor="text1"/>
                <w:szCs w:val="21"/>
              </w:rPr>
            </w:pPr>
          </w:p>
        </w:tc>
        <w:tc>
          <w:tcPr>
            <w:tcW w:w="630" w:type="pct"/>
            <w:vAlign w:val="center"/>
          </w:tcPr>
          <w:p w14:paraId="1F10E0DF" w14:textId="77777777" w:rsidR="007D1150" w:rsidRDefault="007D1150">
            <w:pPr>
              <w:rPr>
                <w:rFonts w:ascii="宋体"/>
                <w:color w:val="000000" w:themeColor="text1"/>
                <w:szCs w:val="21"/>
              </w:rPr>
            </w:pPr>
          </w:p>
        </w:tc>
        <w:tc>
          <w:tcPr>
            <w:tcW w:w="420" w:type="pct"/>
            <w:vAlign w:val="center"/>
          </w:tcPr>
          <w:p w14:paraId="658F9DBB" w14:textId="77777777" w:rsidR="007D1150" w:rsidRDefault="007D1150">
            <w:pPr>
              <w:rPr>
                <w:rFonts w:ascii="宋体"/>
                <w:color w:val="000000" w:themeColor="text1"/>
                <w:szCs w:val="21"/>
              </w:rPr>
            </w:pPr>
          </w:p>
        </w:tc>
        <w:tc>
          <w:tcPr>
            <w:tcW w:w="739" w:type="pct"/>
            <w:vAlign w:val="center"/>
          </w:tcPr>
          <w:p w14:paraId="51A2FD27" w14:textId="77777777" w:rsidR="007D1150" w:rsidRDefault="007D1150">
            <w:pPr>
              <w:rPr>
                <w:rFonts w:ascii="宋体"/>
                <w:color w:val="000000" w:themeColor="text1"/>
                <w:szCs w:val="21"/>
              </w:rPr>
            </w:pPr>
          </w:p>
        </w:tc>
        <w:tc>
          <w:tcPr>
            <w:tcW w:w="943" w:type="pct"/>
            <w:vAlign w:val="center"/>
          </w:tcPr>
          <w:p w14:paraId="74D6A26C" w14:textId="77777777" w:rsidR="007D1150" w:rsidRDefault="007D1150">
            <w:pPr>
              <w:rPr>
                <w:rFonts w:ascii="宋体"/>
                <w:color w:val="000000" w:themeColor="text1"/>
                <w:szCs w:val="21"/>
              </w:rPr>
            </w:pPr>
          </w:p>
        </w:tc>
        <w:tc>
          <w:tcPr>
            <w:tcW w:w="1050" w:type="pct"/>
            <w:vAlign w:val="center"/>
          </w:tcPr>
          <w:p w14:paraId="69220098" w14:textId="77777777" w:rsidR="007D1150" w:rsidRDefault="007D1150">
            <w:pPr>
              <w:rPr>
                <w:rFonts w:ascii="宋体"/>
                <w:color w:val="000000" w:themeColor="text1"/>
                <w:szCs w:val="21"/>
              </w:rPr>
            </w:pPr>
          </w:p>
        </w:tc>
      </w:tr>
      <w:tr w:rsidR="007D1150" w14:paraId="0C8FF397" w14:textId="77777777">
        <w:trPr>
          <w:trHeight w:hRule="exact" w:val="567"/>
        </w:trPr>
        <w:tc>
          <w:tcPr>
            <w:tcW w:w="270" w:type="pct"/>
            <w:vMerge/>
            <w:vAlign w:val="center"/>
          </w:tcPr>
          <w:p w14:paraId="68A3B695" w14:textId="77777777" w:rsidR="007D1150" w:rsidRDefault="007D1150">
            <w:pPr>
              <w:rPr>
                <w:rFonts w:ascii="宋体"/>
                <w:color w:val="000000" w:themeColor="text1"/>
                <w:szCs w:val="21"/>
              </w:rPr>
            </w:pPr>
          </w:p>
        </w:tc>
        <w:tc>
          <w:tcPr>
            <w:tcW w:w="528" w:type="pct"/>
            <w:vAlign w:val="center"/>
          </w:tcPr>
          <w:p w14:paraId="6BA05CC0" w14:textId="77777777" w:rsidR="007D1150" w:rsidRDefault="007D1150">
            <w:pPr>
              <w:rPr>
                <w:rFonts w:ascii="宋体"/>
                <w:color w:val="000000" w:themeColor="text1"/>
                <w:szCs w:val="21"/>
              </w:rPr>
            </w:pPr>
          </w:p>
        </w:tc>
        <w:tc>
          <w:tcPr>
            <w:tcW w:w="420" w:type="pct"/>
            <w:vAlign w:val="center"/>
          </w:tcPr>
          <w:p w14:paraId="02131DCD" w14:textId="77777777" w:rsidR="007D1150" w:rsidRDefault="007D1150">
            <w:pPr>
              <w:rPr>
                <w:rFonts w:ascii="宋体"/>
                <w:color w:val="000000" w:themeColor="text1"/>
                <w:szCs w:val="21"/>
              </w:rPr>
            </w:pPr>
          </w:p>
        </w:tc>
        <w:tc>
          <w:tcPr>
            <w:tcW w:w="630" w:type="pct"/>
            <w:vAlign w:val="center"/>
          </w:tcPr>
          <w:p w14:paraId="326AF241" w14:textId="77777777" w:rsidR="007D1150" w:rsidRDefault="007D1150">
            <w:pPr>
              <w:rPr>
                <w:rFonts w:ascii="宋体"/>
                <w:color w:val="000000" w:themeColor="text1"/>
                <w:szCs w:val="21"/>
              </w:rPr>
            </w:pPr>
          </w:p>
        </w:tc>
        <w:tc>
          <w:tcPr>
            <w:tcW w:w="420" w:type="pct"/>
            <w:vAlign w:val="center"/>
          </w:tcPr>
          <w:p w14:paraId="4BDC649B" w14:textId="77777777" w:rsidR="007D1150" w:rsidRDefault="007D1150">
            <w:pPr>
              <w:rPr>
                <w:rFonts w:ascii="宋体"/>
                <w:color w:val="000000" w:themeColor="text1"/>
                <w:szCs w:val="21"/>
              </w:rPr>
            </w:pPr>
          </w:p>
        </w:tc>
        <w:tc>
          <w:tcPr>
            <w:tcW w:w="739" w:type="pct"/>
            <w:vAlign w:val="center"/>
          </w:tcPr>
          <w:p w14:paraId="610C799B" w14:textId="77777777" w:rsidR="007D1150" w:rsidRDefault="007D1150">
            <w:pPr>
              <w:rPr>
                <w:rFonts w:ascii="宋体"/>
                <w:color w:val="000000" w:themeColor="text1"/>
                <w:szCs w:val="21"/>
              </w:rPr>
            </w:pPr>
          </w:p>
        </w:tc>
        <w:tc>
          <w:tcPr>
            <w:tcW w:w="943" w:type="pct"/>
            <w:vAlign w:val="center"/>
          </w:tcPr>
          <w:p w14:paraId="36A20D58" w14:textId="77777777" w:rsidR="007D1150" w:rsidRDefault="007D1150">
            <w:pPr>
              <w:rPr>
                <w:rFonts w:ascii="宋体"/>
                <w:color w:val="000000" w:themeColor="text1"/>
                <w:szCs w:val="21"/>
              </w:rPr>
            </w:pPr>
          </w:p>
        </w:tc>
        <w:tc>
          <w:tcPr>
            <w:tcW w:w="1050" w:type="pct"/>
            <w:vAlign w:val="center"/>
          </w:tcPr>
          <w:p w14:paraId="01E6C13D" w14:textId="77777777" w:rsidR="007D1150" w:rsidRDefault="007D1150">
            <w:pPr>
              <w:rPr>
                <w:rFonts w:ascii="宋体"/>
                <w:color w:val="000000" w:themeColor="text1"/>
                <w:szCs w:val="21"/>
              </w:rPr>
            </w:pPr>
          </w:p>
        </w:tc>
      </w:tr>
      <w:tr w:rsidR="007D1150" w14:paraId="4F0504D0" w14:textId="77777777">
        <w:trPr>
          <w:trHeight w:hRule="exact" w:val="567"/>
        </w:trPr>
        <w:tc>
          <w:tcPr>
            <w:tcW w:w="3007" w:type="pct"/>
            <w:gridSpan w:val="6"/>
            <w:vAlign w:val="center"/>
          </w:tcPr>
          <w:p w14:paraId="0980A4B4" w14:textId="77777777" w:rsidR="007D1150" w:rsidRDefault="0001536F">
            <w:pPr>
              <w:rPr>
                <w:rFonts w:ascii="宋体"/>
                <w:color w:val="000000" w:themeColor="text1"/>
                <w:szCs w:val="21"/>
              </w:rPr>
            </w:pPr>
            <w:r>
              <w:rPr>
                <w:rFonts w:ascii="宋体" w:hAnsi="宋体"/>
                <w:color w:val="000000" w:themeColor="text1"/>
                <w:szCs w:val="21"/>
              </w:rPr>
              <w:t xml:space="preserve">             </w:t>
            </w:r>
            <w:r>
              <w:rPr>
                <w:rFonts w:ascii="宋体" w:hAnsi="宋体" w:hint="eastAsia"/>
                <w:color w:val="000000" w:themeColor="text1"/>
                <w:szCs w:val="21"/>
              </w:rPr>
              <w:t>合</w:t>
            </w:r>
            <w:r>
              <w:rPr>
                <w:rFonts w:ascii="宋体" w:hAnsi="宋体"/>
                <w:color w:val="000000" w:themeColor="text1"/>
                <w:szCs w:val="21"/>
              </w:rPr>
              <w:t xml:space="preserve">            </w:t>
            </w:r>
            <w:r>
              <w:rPr>
                <w:rFonts w:ascii="宋体" w:hAnsi="宋体" w:hint="eastAsia"/>
                <w:color w:val="000000" w:themeColor="text1"/>
                <w:szCs w:val="21"/>
              </w:rPr>
              <w:t>计</w:t>
            </w:r>
          </w:p>
        </w:tc>
        <w:tc>
          <w:tcPr>
            <w:tcW w:w="943" w:type="pct"/>
            <w:vAlign w:val="center"/>
          </w:tcPr>
          <w:p w14:paraId="273B4461" w14:textId="77777777" w:rsidR="007D1150" w:rsidRDefault="0001536F">
            <w:pPr>
              <w:rPr>
                <w:rFonts w:ascii="宋体"/>
                <w:color w:val="000000" w:themeColor="text1"/>
                <w:szCs w:val="21"/>
              </w:rPr>
            </w:pPr>
            <w:r>
              <w:rPr>
                <w:rFonts w:ascii="宋体" w:hAnsi="宋体"/>
                <w:color w:val="000000" w:themeColor="text1"/>
                <w:szCs w:val="21"/>
              </w:rPr>
              <w:t xml:space="preserve">    1</w:t>
            </w:r>
            <w:r>
              <w:rPr>
                <w:rFonts w:ascii="宋体" w:hAnsi="宋体" w:hint="eastAsia"/>
                <w:color w:val="000000" w:themeColor="text1"/>
                <w:szCs w:val="21"/>
              </w:rPr>
              <w:t>．</w:t>
            </w:r>
            <w:r>
              <w:rPr>
                <w:rFonts w:ascii="宋体"/>
                <w:color w:val="000000" w:themeColor="text1"/>
                <w:szCs w:val="21"/>
              </w:rPr>
              <w:t>00</w:t>
            </w:r>
          </w:p>
        </w:tc>
        <w:tc>
          <w:tcPr>
            <w:tcW w:w="1050" w:type="pct"/>
            <w:vAlign w:val="center"/>
          </w:tcPr>
          <w:p w14:paraId="27BB1443" w14:textId="77777777" w:rsidR="007D1150" w:rsidRDefault="007D1150">
            <w:pPr>
              <w:rPr>
                <w:rFonts w:ascii="宋体"/>
                <w:color w:val="000000" w:themeColor="text1"/>
                <w:szCs w:val="21"/>
              </w:rPr>
            </w:pPr>
          </w:p>
        </w:tc>
      </w:tr>
    </w:tbl>
    <w:p w14:paraId="0E967B6E" w14:textId="77777777" w:rsidR="007D1150" w:rsidRDefault="007D1150">
      <w:pPr>
        <w:spacing w:line="360" w:lineRule="auto"/>
        <w:jc w:val="left"/>
        <w:rPr>
          <w:rFonts w:ascii="黑体" w:eastAsia="黑体" w:hAnsi="Arial" w:cs="Arial"/>
          <w:color w:val="000000" w:themeColor="text1"/>
          <w:szCs w:val="21"/>
        </w:rPr>
      </w:pPr>
    </w:p>
    <w:p w14:paraId="3E09D299" w14:textId="77777777" w:rsidR="007D1150" w:rsidRDefault="0001536F">
      <w:pPr>
        <w:jc w:val="left"/>
        <w:rPr>
          <w:rFonts w:ascii="宋体" w:cs="Arial"/>
          <w:color w:val="000000" w:themeColor="text1"/>
          <w:szCs w:val="21"/>
        </w:rPr>
      </w:pPr>
      <w:r>
        <w:rPr>
          <w:rFonts w:ascii="黑体" w:eastAsia="黑体" w:hAnsi="Arial" w:cs="Arial" w:hint="eastAsia"/>
          <w:color w:val="000000" w:themeColor="text1"/>
          <w:szCs w:val="21"/>
        </w:rPr>
        <w:t>备注：</w:t>
      </w:r>
      <w:r>
        <w:rPr>
          <w:rFonts w:ascii="Arial" w:hAnsi="Arial" w:cs="Arial" w:hint="eastAsia"/>
          <w:color w:val="000000" w:themeColor="text1"/>
          <w:szCs w:val="21"/>
        </w:rPr>
        <w:t>在合同条款第</w:t>
      </w:r>
      <w:r>
        <w:rPr>
          <w:rFonts w:ascii="宋体" w:hAnsi="宋体" w:cs="Arial"/>
          <w:color w:val="000000" w:themeColor="text1"/>
          <w:szCs w:val="21"/>
        </w:rPr>
        <w:t>16.1</w:t>
      </w:r>
      <w:r>
        <w:rPr>
          <w:rFonts w:ascii="Arial" w:hAnsi="Arial" w:cs="Arial" w:hint="eastAsia"/>
          <w:color w:val="000000" w:themeColor="text1"/>
          <w:szCs w:val="21"/>
        </w:rPr>
        <w:t>款约定采用价格指数法进行价格调整时适用本表。表中除“投标人建议值”由投标人结合其投标报价情况选择填写外，其余均由招标人在招标文件发出前填写。</w:t>
      </w:r>
    </w:p>
    <w:p w14:paraId="19E114CC" w14:textId="77777777" w:rsidR="007D1150" w:rsidRDefault="007D1150">
      <w:pPr>
        <w:ind w:firstLineChars="170" w:firstLine="358"/>
        <w:jc w:val="left"/>
        <w:rPr>
          <w:rFonts w:ascii="宋体" w:cs="Arial"/>
          <w:b/>
          <w:color w:val="000000" w:themeColor="text1"/>
          <w:szCs w:val="21"/>
        </w:rPr>
        <w:sectPr w:rsidR="007D1150">
          <w:pgSz w:w="11906" w:h="16838"/>
          <w:pgMar w:top="1440" w:right="1797" w:bottom="1440" w:left="1797" w:header="851" w:footer="992" w:gutter="0"/>
          <w:cols w:space="425"/>
          <w:docGrid w:linePitch="312"/>
        </w:sectPr>
      </w:pPr>
    </w:p>
    <w:p w14:paraId="6AE78816" w14:textId="77777777" w:rsidR="007D1150" w:rsidRDefault="0001536F">
      <w:pPr>
        <w:pStyle w:val="2TimesNewRoman5020"/>
        <w:spacing w:before="120" w:after="120"/>
        <w:jc w:val="center"/>
        <w:rPr>
          <w:rFonts w:hAnsi="宋体"/>
          <w:b/>
          <w:color w:val="000000" w:themeColor="text1"/>
        </w:rPr>
      </w:pPr>
      <w:bookmarkStart w:id="1480" w:name="_Toc179632811"/>
      <w:bookmarkStart w:id="1481" w:name="_Toc152045791"/>
      <w:bookmarkStart w:id="1482" w:name="_Toc152042580"/>
      <w:bookmarkStart w:id="1483" w:name="_Toc101882126"/>
      <w:bookmarkStart w:id="1484" w:name="_Toc241459818"/>
      <w:bookmarkStart w:id="1485" w:name="_Toc144974860"/>
      <w:bookmarkStart w:id="1486" w:name="_Toc489691826"/>
      <w:bookmarkStart w:id="1487" w:name="_Toc10235812"/>
      <w:bookmarkStart w:id="1488" w:name="_Toc342296575"/>
      <w:bookmarkStart w:id="1489" w:name="_Toc497584199"/>
      <w:bookmarkStart w:id="1490" w:name="_Toc483684712"/>
      <w:bookmarkStart w:id="1491" w:name="_Toc480487463"/>
      <w:r>
        <w:rPr>
          <w:rFonts w:hAnsi="宋体" w:hint="eastAsia"/>
          <w:b/>
          <w:color w:val="000000" w:themeColor="text1"/>
        </w:rPr>
        <w:lastRenderedPageBreak/>
        <w:t>二、法定代表人身份证明</w:t>
      </w:r>
      <w:bookmarkEnd w:id="1480"/>
      <w:bookmarkEnd w:id="1481"/>
      <w:bookmarkEnd w:id="1482"/>
      <w:bookmarkEnd w:id="1483"/>
      <w:bookmarkEnd w:id="1484"/>
      <w:bookmarkEnd w:id="1485"/>
      <w:bookmarkEnd w:id="1486"/>
      <w:bookmarkEnd w:id="1487"/>
      <w:bookmarkEnd w:id="1488"/>
      <w:bookmarkEnd w:id="1489"/>
      <w:bookmarkEnd w:id="1490"/>
      <w:bookmarkEnd w:id="1491"/>
    </w:p>
    <w:p w14:paraId="4F5C93C0" w14:textId="77777777" w:rsidR="007D1150" w:rsidRDefault="007D1150">
      <w:pPr>
        <w:spacing w:line="440" w:lineRule="exact"/>
        <w:rPr>
          <w:rFonts w:ascii="宋体"/>
          <w:color w:val="000000" w:themeColor="text1"/>
          <w:sz w:val="20"/>
          <w:szCs w:val="20"/>
        </w:rPr>
      </w:pPr>
    </w:p>
    <w:p w14:paraId="2D9D0BFC" w14:textId="77777777" w:rsidR="007D1150" w:rsidRDefault="0001536F">
      <w:pPr>
        <w:spacing w:line="360" w:lineRule="auto"/>
        <w:ind w:firstLineChars="200" w:firstLine="420"/>
        <w:rPr>
          <w:rFonts w:ascii="宋体" w:hAnsi="宋体"/>
          <w:color w:val="000000" w:themeColor="text1"/>
          <w:szCs w:val="21"/>
        </w:rPr>
      </w:pPr>
      <w:r>
        <w:rPr>
          <w:rFonts w:ascii="宋体" w:hAnsi="宋体" w:hint="eastAsia"/>
          <w:color w:val="000000" w:themeColor="text1"/>
          <w:szCs w:val="21"/>
        </w:rPr>
        <w:t>投</w:t>
      </w:r>
      <w:r>
        <w:rPr>
          <w:rFonts w:ascii="宋体" w:hAnsi="宋体"/>
          <w:color w:val="000000" w:themeColor="text1"/>
          <w:szCs w:val="21"/>
        </w:rPr>
        <w:t xml:space="preserve"> </w:t>
      </w:r>
      <w:r>
        <w:rPr>
          <w:rFonts w:ascii="宋体" w:hAnsi="宋体" w:hint="eastAsia"/>
          <w:color w:val="000000" w:themeColor="text1"/>
          <w:szCs w:val="21"/>
        </w:rPr>
        <w:t>标</w:t>
      </w:r>
      <w:r>
        <w:rPr>
          <w:rFonts w:ascii="宋体" w:hAnsi="宋体"/>
          <w:color w:val="000000" w:themeColor="text1"/>
          <w:szCs w:val="21"/>
        </w:rPr>
        <w:t xml:space="preserve"> </w:t>
      </w:r>
      <w:r>
        <w:rPr>
          <w:rFonts w:ascii="宋体" w:hAnsi="宋体" w:hint="eastAsia"/>
          <w:color w:val="000000" w:themeColor="text1"/>
          <w:szCs w:val="21"/>
        </w:rPr>
        <w:t>人：</w:t>
      </w:r>
      <w:r>
        <w:rPr>
          <w:rFonts w:ascii="宋体" w:hAnsi="宋体"/>
          <w:color w:val="000000" w:themeColor="text1"/>
          <w:szCs w:val="21"/>
          <w:u w:val="single"/>
        </w:rPr>
        <w:t xml:space="preserve">                                            </w:t>
      </w:r>
      <w:r>
        <w:rPr>
          <w:rFonts w:ascii="宋体" w:hAnsi="宋体"/>
          <w:color w:val="000000" w:themeColor="text1"/>
          <w:szCs w:val="21"/>
        </w:rPr>
        <w:t xml:space="preserve"> </w:t>
      </w:r>
    </w:p>
    <w:p w14:paraId="7CE19736" w14:textId="77777777" w:rsidR="007D1150" w:rsidRDefault="0001536F">
      <w:pPr>
        <w:spacing w:line="360" w:lineRule="auto"/>
        <w:ind w:firstLineChars="200" w:firstLine="420"/>
        <w:rPr>
          <w:rFonts w:ascii="宋体" w:hAnsi="宋体"/>
          <w:color w:val="000000" w:themeColor="text1"/>
          <w:szCs w:val="21"/>
        </w:rPr>
      </w:pPr>
      <w:r>
        <w:rPr>
          <w:rFonts w:ascii="宋体" w:hAnsi="宋体" w:hint="eastAsia"/>
          <w:color w:val="000000" w:themeColor="text1"/>
          <w:szCs w:val="21"/>
        </w:rPr>
        <w:t>单位性质：</w:t>
      </w:r>
      <w:r>
        <w:rPr>
          <w:rFonts w:ascii="宋体" w:hAnsi="宋体"/>
          <w:color w:val="000000" w:themeColor="text1"/>
          <w:szCs w:val="21"/>
          <w:u w:val="single"/>
        </w:rPr>
        <w:t xml:space="preserve">                                            </w:t>
      </w:r>
      <w:r>
        <w:rPr>
          <w:rFonts w:ascii="宋体" w:hAnsi="宋体"/>
          <w:color w:val="000000" w:themeColor="text1"/>
          <w:szCs w:val="21"/>
        </w:rPr>
        <w:t xml:space="preserve"> </w:t>
      </w:r>
    </w:p>
    <w:p w14:paraId="7572FC8F"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地</w:t>
      </w:r>
      <w:r>
        <w:rPr>
          <w:rFonts w:ascii="宋体" w:hAnsi="宋体"/>
          <w:color w:val="000000" w:themeColor="text1"/>
          <w:szCs w:val="21"/>
        </w:rPr>
        <w:t xml:space="preserve">    </w:t>
      </w:r>
      <w:r>
        <w:rPr>
          <w:rFonts w:ascii="宋体" w:hAnsi="宋体" w:hint="eastAsia"/>
          <w:color w:val="000000" w:themeColor="text1"/>
          <w:szCs w:val="21"/>
        </w:rPr>
        <w:t>址：</w:t>
      </w:r>
      <w:r>
        <w:rPr>
          <w:rFonts w:ascii="宋体" w:hAnsi="宋体"/>
          <w:color w:val="000000" w:themeColor="text1"/>
          <w:szCs w:val="21"/>
          <w:u w:val="single"/>
        </w:rPr>
        <w:t xml:space="preserve">                                            </w:t>
      </w:r>
    </w:p>
    <w:p w14:paraId="574FE339"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成立时间：</w:t>
      </w:r>
      <w:r>
        <w:rPr>
          <w:rFonts w:ascii="宋体" w:hAnsi="宋体"/>
          <w:color w:val="000000" w:themeColor="text1"/>
          <w:szCs w:val="21"/>
          <w:u w:val="single"/>
        </w:rPr>
        <w:t xml:space="preserve">           </w:t>
      </w:r>
      <w:r>
        <w:rPr>
          <w:rFonts w:ascii="宋体" w:hAnsi="宋体"/>
          <w:color w:val="000000" w:themeColor="text1"/>
          <w:szCs w:val="21"/>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color w:val="000000" w:themeColor="text1"/>
          <w:szCs w:val="21"/>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color w:val="000000" w:themeColor="text1"/>
          <w:szCs w:val="21"/>
        </w:rPr>
        <w:t xml:space="preserve"> </w:t>
      </w:r>
      <w:r>
        <w:rPr>
          <w:rFonts w:ascii="宋体" w:hAnsi="宋体" w:hint="eastAsia"/>
          <w:color w:val="000000" w:themeColor="text1"/>
          <w:szCs w:val="21"/>
        </w:rPr>
        <w:t>日</w:t>
      </w:r>
    </w:p>
    <w:p w14:paraId="2ECCE37D"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经营期限：</w:t>
      </w:r>
      <w:r>
        <w:rPr>
          <w:rFonts w:ascii="宋体" w:hAnsi="宋体"/>
          <w:color w:val="000000" w:themeColor="text1"/>
          <w:szCs w:val="21"/>
          <w:u w:val="single"/>
        </w:rPr>
        <w:t xml:space="preserve">                                            </w:t>
      </w:r>
    </w:p>
    <w:p w14:paraId="05400DD4" w14:textId="77777777" w:rsidR="007D1150" w:rsidRDefault="0001536F">
      <w:pPr>
        <w:spacing w:line="360" w:lineRule="auto"/>
        <w:ind w:firstLineChars="200" w:firstLine="420"/>
        <w:rPr>
          <w:rFonts w:ascii="宋体" w:hAnsi="宋体"/>
          <w:color w:val="000000" w:themeColor="text1"/>
          <w:szCs w:val="21"/>
        </w:rPr>
      </w:pPr>
      <w:r>
        <w:rPr>
          <w:rFonts w:ascii="宋体" w:hAnsi="宋体" w:hint="eastAsia"/>
          <w:color w:val="000000" w:themeColor="text1"/>
          <w:szCs w:val="21"/>
        </w:rPr>
        <w:t>姓</w:t>
      </w:r>
      <w:r>
        <w:rPr>
          <w:rFonts w:ascii="宋体" w:hAnsi="宋体"/>
          <w:color w:val="000000" w:themeColor="text1"/>
          <w:szCs w:val="21"/>
        </w:rPr>
        <w:t xml:space="preserve">    </w:t>
      </w:r>
      <w:r>
        <w:rPr>
          <w:rFonts w:ascii="宋体" w:hAnsi="宋体" w:hint="eastAsia"/>
          <w:color w:val="000000" w:themeColor="text1"/>
          <w:szCs w:val="21"/>
        </w:rPr>
        <w:t>名：</w:t>
      </w:r>
      <w:r>
        <w:rPr>
          <w:rFonts w:ascii="宋体" w:hAnsi="宋体"/>
          <w:color w:val="000000" w:themeColor="text1"/>
          <w:szCs w:val="21"/>
          <w:u w:val="single"/>
        </w:rPr>
        <w:t xml:space="preserve">                   </w:t>
      </w:r>
      <w:r>
        <w:rPr>
          <w:rFonts w:ascii="宋体" w:hAnsi="宋体"/>
          <w:color w:val="000000" w:themeColor="text1"/>
          <w:szCs w:val="21"/>
        </w:rPr>
        <w:t xml:space="preserve"> </w:t>
      </w:r>
      <w:r>
        <w:rPr>
          <w:rFonts w:ascii="宋体" w:hAnsi="宋体" w:hint="eastAsia"/>
          <w:color w:val="000000" w:themeColor="text1"/>
          <w:szCs w:val="21"/>
        </w:rPr>
        <w:t>性</w:t>
      </w:r>
      <w:r>
        <w:rPr>
          <w:rFonts w:ascii="宋体" w:hAnsi="宋体"/>
          <w:color w:val="000000" w:themeColor="text1"/>
          <w:szCs w:val="21"/>
        </w:rPr>
        <w:t xml:space="preserve">     </w:t>
      </w:r>
      <w:r>
        <w:rPr>
          <w:rFonts w:ascii="宋体" w:hAnsi="宋体" w:hint="eastAsia"/>
          <w:color w:val="000000" w:themeColor="text1"/>
          <w:szCs w:val="21"/>
        </w:rPr>
        <w:t>别：</w:t>
      </w:r>
      <w:r>
        <w:rPr>
          <w:rFonts w:ascii="宋体" w:hAnsi="宋体"/>
          <w:color w:val="000000" w:themeColor="text1"/>
          <w:szCs w:val="21"/>
          <w:u w:val="single"/>
        </w:rPr>
        <w:t xml:space="preserve">             </w:t>
      </w:r>
      <w:r>
        <w:rPr>
          <w:rFonts w:ascii="宋体" w:hAnsi="宋体"/>
          <w:color w:val="000000" w:themeColor="text1"/>
          <w:szCs w:val="21"/>
        </w:rPr>
        <w:t xml:space="preserve"> </w:t>
      </w:r>
    </w:p>
    <w:p w14:paraId="055F2236"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年</w:t>
      </w:r>
      <w:r>
        <w:rPr>
          <w:rFonts w:ascii="宋体" w:hAnsi="宋体"/>
          <w:color w:val="000000" w:themeColor="text1"/>
          <w:szCs w:val="21"/>
        </w:rPr>
        <w:t xml:space="preserve">    </w:t>
      </w:r>
      <w:r>
        <w:rPr>
          <w:rFonts w:ascii="宋体" w:hAnsi="宋体" w:hint="eastAsia"/>
          <w:color w:val="000000" w:themeColor="text1"/>
          <w:szCs w:val="21"/>
        </w:rPr>
        <w:t>龄：</w:t>
      </w:r>
      <w:r>
        <w:rPr>
          <w:rFonts w:ascii="宋体" w:hAnsi="宋体"/>
          <w:color w:val="000000" w:themeColor="text1"/>
          <w:szCs w:val="21"/>
          <w:u w:val="single"/>
        </w:rPr>
        <w:t xml:space="preserve">                   </w:t>
      </w:r>
      <w:r>
        <w:rPr>
          <w:rFonts w:ascii="宋体" w:hAnsi="宋体"/>
          <w:color w:val="000000" w:themeColor="text1"/>
          <w:szCs w:val="21"/>
        </w:rPr>
        <w:t xml:space="preserve"> </w:t>
      </w:r>
      <w:r>
        <w:rPr>
          <w:rFonts w:ascii="宋体" w:hAnsi="宋体" w:hint="eastAsia"/>
          <w:color w:val="000000" w:themeColor="text1"/>
          <w:szCs w:val="21"/>
        </w:rPr>
        <w:t>职</w:t>
      </w:r>
      <w:r>
        <w:rPr>
          <w:rFonts w:ascii="宋体" w:hAnsi="宋体"/>
          <w:color w:val="000000" w:themeColor="text1"/>
          <w:szCs w:val="21"/>
        </w:rPr>
        <w:t xml:space="preserve">     </w:t>
      </w:r>
      <w:proofErr w:type="gramStart"/>
      <w:r>
        <w:rPr>
          <w:rFonts w:ascii="宋体" w:hAnsi="宋体" w:hint="eastAsia"/>
          <w:color w:val="000000" w:themeColor="text1"/>
          <w:szCs w:val="21"/>
        </w:rPr>
        <w:t>务</w:t>
      </w:r>
      <w:proofErr w:type="gramEnd"/>
      <w:r>
        <w:rPr>
          <w:rFonts w:ascii="宋体" w:hAnsi="宋体" w:hint="eastAsia"/>
          <w:color w:val="000000" w:themeColor="text1"/>
          <w:szCs w:val="21"/>
        </w:rPr>
        <w:t>：</w:t>
      </w:r>
      <w:r>
        <w:rPr>
          <w:rFonts w:ascii="宋体" w:hAnsi="宋体"/>
          <w:color w:val="000000" w:themeColor="text1"/>
          <w:szCs w:val="21"/>
          <w:u w:val="single"/>
        </w:rPr>
        <w:t xml:space="preserve">             </w:t>
      </w:r>
    </w:p>
    <w:p w14:paraId="2DB01AD4" w14:textId="77777777" w:rsidR="007D1150" w:rsidRDefault="0001536F">
      <w:pPr>
        <w:spacing w:line="360" w:lineRule="auto"/>
        <w:ind w:firstLineChars="200" w:firstLine="420"/>
        <w:rPr>
          <w:rFonts w:ascii="宋体"/>
          <w:color w:val="000000" w:themeColor="text1"/>
          <w:szCs w:val="21"/>
        </w:rPr>
      </w:pPr>
      <w:r>
        <w:rPr>
          <w:rFonts w:ascii="宋体" w:hAnsi="宋体" w:hint="eastAsia"/>
          <w:color w:val="000000" w:themeColor="text1"/>
          <w:szCs w:val="21"/>
        </w:rPr>
        <w:t>系</w:t>
      </w:r>
      <w:r>
        <w:rPr>
          <w:rFonts w:ascii="宋体" w:hAnsi="宋体"/>
          <w:color w:val="000000" w:themeColor="text1"/>
          <w:szCs w:val="21"/>
          <w:u w:val="single"/>
        </w:rPr>
        <w:t xml:space="preserve">                                        </w:t>
      </w:r>
      <w:r>
        <w:rPr>
          <w:rFonts w:ascii="宋体" w:hAnsi="宋体"/>
          <w:color w:val="000000" w:themeColor="text1"/>
          <w:szCs w:val="21"/>
        </w:rPr>
        <w:t xml:space="preserve"> </w:t>
      </w:r>
      <w:r>
        <w:rPr>
          <w:rFonts w:ascii="宋体" w:hAnsi="宋体" w:hint="eastAsia"/>
          <w:color w:val="000000" w:themeColor="text1"/>
          <w:szCs w:val="21"/>
        </w:rPr>
        <w:t>（投标人名称）的法定代表人。</w:t>
      </w:r>
    </w:p>
    <w:p w14:paraId="58020D1B" w14:textId="77777777" w:rsidR="007D1150" w:rsidRDefault="0001536F">
      <w:pPr>
        <w:spacing w:line="440" w:lineRule="exact"/>
        <w:ind w:firstLineChars="200" w:firstLine="420"/>
        <w:rPr>
          <w:rFonts w:ascii="宋体"/>
          <w:color w:val="000000" w:themeColor="text1"/>
          <w:szCs w:val="21"/>
        </w:rPr>
      </w:pPr>
      <w:r>
        <w:rPr>
          <w:rFonts w:ascii="宋体" w:hAnsi="宋体" w:hint="eastAsia"/>
          <w:color w:val="000000" w:themeColor="text1"/>
          <w:szCs w:val="21"/>
        </w:rPr>
        <w:t>特此证明。</w:t>
      </w:r>
    </w:p>
    <w:p w14:paraId="61BDB9B2" w14:textId="77777777" w:rsidR="007D1150" w:rsidRDefault="007D1150">
      <w:pPr>
        <w:spacing w:line="440" w:lineRule="exact"/>
        <w:rPr>
          <w:rFonts w:ascii="宋体"/>
          <w:color w:val="000000" w:themeColor="text1"/>
          <w:szCs w:val="21"/>
        </w:rPr>
      </w:pPr>
    </w:p>
    <w:p w14:paraId="4689C94A" w14:textId="77777777" w:rsidR="007D1150" w:rsidRDefault="007D1150">
      <w:pPr>
        <w:spacing w:line="440" w:lineRule="exact"/>
        <w:rPr>
          <w:rFonts w:ascii="宋体"/>
          <w:color w:val="000000" w:themeColor="text1"/>
          <w:szCs w:val="21"/>
        </w:rPr>
      </w:pPr>
    </w:p>
    <w:p w14:paraId="2EFBFDBE" w14:textId="77777777" w:rsidR="007D1150" w:rsidRDefault="0001536F">
      <w:pPr>
        <w:spacing w:line="440" w:lineRule="exact"/>
        <w:rPr>
          <w:rFonts w:ascii="宋体"/>
          <w:color w:val="000000" w:themeColor="text1"/>
          <w:szCs w:val="21"/>
        </w:rPr>
      </w:pPr>
      <w:r>
        <w:rPr>
          <w:rFonts w:ascii="宋体" w:hAnsi="宋体"/>
          <w:color w:val="000000" w:themeColor="text1"/>
          <w:szCs w:val="21"/>
        </w:rPr>
        <w:t xml:space="preserve">                                  </w:t>
      </w:r>
      <w:r>
        <w:rPr>
          <w:rFonts w:ascii="宋体" w:hAnsi="宋体" w:hint="eastAsia"/>
          <w:color w:val="000000" w:themeColor="text1"/>
          <w:szCs w:val="21"/>
        </w:rPr>
        <w:t>投标人：</w:t>
      </w:r>
      <w:r>
        <w:rPr>
          <w:rFonts w:ascii="宋体" w:hAnsi="宋体"/>
          <w:color w:val="000000" w:themeColor="text1"/>
          <w:szCs w:val="21"/>
          <w:u w:val="single"/>
        </w:rPr>
        <w:t xml:space="preserve">                       </w:t>
      </w:r>
      <w:r>
        <w:rPr>
          <w:rFonts w:ascii="宋体" w:hAnsi="宋体" w:hint="eastAsia"/>
          <w:color w:val="000000" w:themeColor="text1"/>
          <w:szCs w:val="21"/>
        </w:rPr>
        <w:t>（盖单位章）</w:t>
      </w:r>
    </w:p>
    <w:p w14:paraId="14421E0B" w14:textId="77777777" w:rsidR="007D1150" w:rsidRDefault="0001536F">
      <w:pPr>
        <w:spacing w:line="440" w:lineRule="exact"/>
        <w:rPr>
          <w:rFonts w:ascii="宋体"/>
          <w:color w:val="000000" w:themeColor="text1"/>
          <w:szCs w:val="21"/>
        </w:rPr>
      </w:pPr>
      <w:r>
        <w:rPr>
          <w:rFonts w:ascii="宋体" w:hAnsi="宋体"/>
          <w:color w:val="000000" w:themeColor="text1"/>
          <w:szCs w:val="21"/>
        </w:rPr>
        <w:t xml:space="preserve">                                  </w:t>
      </w:r>
    </w:p>
    <w:p w14:paraId="4787526E" w14:textId="77777777" w:rsidR="007D1150" w:rsidRDefault="0001536F">
      <w:pPr>
        <w:spacing w:line="440" w:lineRule="exact"/>
        <w:ind w:firstLineChars="1700" w:firstLine="3570"/>
        <w:rPr>
          <w:rFonts w:ascii="宋体" w:hAnsi="宋体"/>
          <w:color w:val="000000" w:themeColor="text1"/>
          <w:szCs w:val="21"/>
        </w:rPr>
      </w:pPr>
      <w:r>
        <w:rPr>
          <w:rFonts w:ascii="宋体" w:hAnsi="宋体"/>
          <w:color w:val="000000" w:themeColor="text1"/>
          <w:szCs w:val="21"/>
        </w:rPr>
        <w:t xml:space="preserve">     </w:t>
      </w:r>
      <w:r>
        <w:rPr>
          <w:rFonts w:ascii="宋体" w:hAnsi="宋体" w:cs="Arial" w:hint="eastAsia"/>
          <w:color w:val="000000" w:themeColor="text1"/>
          <w:szCs w:val="21"/>
        </w:rPr>
        <w:t>日期：</w:t>
      </w:r>
      <w:r>
        <w:rPr>
          <w:rFonts w:ascii="宋体" w:hAnsi="宋体"/>
          <w:color w:val="000000" w:themeColor="text1"/>
          <w:szCs w:val="21"/>
        </w:rPr>
        <w:t xml:space="preserve"> </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r>
        <w:rPr>
          <w:rFonts w:ascii="宋体" w:hAnsi="宋体"/>
          <w:color w:val="000000" w:themeColor="text1"/>
          <w:szCs w:val="21"/>
        </w:rPr>
        <w:t xml:space="preserve">           </w:t>
      </w:r>
    </w:p>
    <w:p w14:paraId="2D7215E9" w14:textId="77777777" w:rsidR="007D1150" w:rsidRDefault="0001536F">
      <w:pPr>
        <w:pStyle w:val="2TimesNewRoman5020"/>
        <w:spacing w:before="120" w:after="120"/>
        <w:jc w:val="center"/>
        <w:rPr>
          <w:rFonts w:hAnsi="宋体"/>
          <w:b/>
          <w:color w:val="000000" w:themeColor="text1"/>
        </w:rPr>
      </w:pPr>
      <w:r>
        <w:rPr>
          <w:rFonts w:hAnsi="宋体"/>
          <w:color w:val="000000" w:themeColor="text1"/>
          <w:sz w:val="20"/>
        </w:rPr>
        <w:br w:type="page"/>
      </w:r>
      <w:bookmarkStart w:id="1492" w:name="_Toc241459819"/>
      <w:bookmarkStart w:id="1493" w:name="_Toc152042581"/>
      <w:bookmarkStart w:id="1494" w:name="_Toc101882127"/>
      <w:bookmarkStart w:id="1495" w:name="_Toc480487464"/>
      <w:bookmarkStart w:id="1496" w:name="_Toc144974861"/>
      <w:bookmarkStart w:id="1497" w:name="_Toc179632812"/>
      <w:bookmarkStart w:id="1498" w:name="_Toc342296576"/>
      <w:bookmarkStart w:id="1499" w:name="_Toc497584200"/>
      <w:bookmarkStart w:id="1500" w:name="_Toc483684713"/>
      <w:bookmarkStart w:id="1501" w:name="_Toc10235813"/>
      <w:bookmarkStart w:id="1502" w:name="_Toc489691827"/>
      <w:bookmarkStart w:id="1503" w:name="_Toc152045792"/>
      <w:r>
        <w:rPr>
          <w:rFonts w:hAnsi="宋体" w:hint="eastAsia"/>
          <w:b/>
          <w:color w:val="000000" w:themeColor="text1"/>
        </w:rPr>
        <w:lastRenderedPageBreak/>
        <w:t>授权委托书</w:t>
      </w:r>
      <w:bookmarkEnd w:id="1492"/>
      <w:bookmarkEnd w:id="1493"/>
      <w:bookmarkEnd w:id="1494"/>
      <w:bookmarkEnd w:id="1495"/>
      <w:bookmarkEnd w:id="1496"/>
      <w:bookmarkEnd w:id="1497"/>
      <w:bookmarkEnd w:id="1498"/>
      <w:bookmarkEnd w:id="1499"/>
      <w:bookmarkEnd w:id="1500"/>
      <w:bookmarkEnd w:id="1501"/>
      <w:bookmarkEnd w:id="1502"/>
      <w:bookmarkEnd w:id="1503"/>
    </w:p>
    <w:p w14:paraId="0CBF5E38" w14:textId="77777777" w:rsidR="007D1150" w:rsidRDefault="0001536F">
      <w:pPr>
        <w:topLinePunct/>
        <w:spacing w:line="360" w:lineRule="auto"/>
        <w:ind w:firstLineChars="200" w:firstLine="420"/>
        <w:jc w:val="center"/>
        <w:rPr>
          <w:rFonts w:ascii="宋体"/>
          <w:color w:val="000000" w:themeColor="text1"/>
          <w:szCs w:val="21"/>
        </w:rPr>
      </w:pPr>
      <w:r>
        <w:rPr>
          <w:rFonts w:ascii="宋体" w:hAnsi="宋体" w:hint="eastAsia"/>
          <w:color w:val="000000" w:themeColor="text1"/>
          <w:szCs w:val="21"/>
        </w:rPr>
        <w:t>（适用于签署投标文件）</w:t>
      </w:r>
    </w:p>
    <w:p w14:paraId="248E4444" w14:textId="77777777" w:rsidR="007D1150" w:rsidRDefault="007D1150">
      <w:pPr>
        <w:topLinePunct/>
        <w:spacing w:line="360" w:lineRule="auto"/>
        <w:ind w:firstLineChars="200" w:firstLine="420"/>
        <w:rPr>
          <w:rFonts w:ascii="宋体"/>
          <w:color w:val="000000" w:themeColor="text1"/>
          <w:szCs w:val="21"/>
        </w:rPr>
      </w:pPr>
    </w:p>
    <w:p w14:paraId="00DDA7D8" w14:textId="77777777" w:rsidR="007D1150" w:rsidRDefault="0001536F">
      <w:pPr>
        <w:topLinePunct/>
        <w:spacing w:line="360" w:lineRule="auto"/>
        <w:ind w:firstLineChars="200" w:firstLine="420"/>
        <w:rPr>
          <w:rFonts w:ascii="宋体"/>
          <w:color w:val="000000" w:themeColor="text1"/>
          <w:szCs w:val="21"/>
        </w:rPr>
      </w:pPr>
      <w:r>
        <w:rPr>
          <w:rFonts w:ascii="宋体" w:hAnsi="宋体" w:hint="eastAsia"/>
          <w:color w:val="000000" w:themeColor="text1"/>
          <w:szCs w:val="21"/>
        </w:rPr>
        <w:t>本人</w:t>
      </w:r>
      <w:r>
        <w:rPr>
          <w:rFonts w:ascii="宋体" w:hAnsi="宋体"/>
          <w:color w:val="000000" w:themeColor="text1"/>
          <w:szCs w:val="21"/>
          <w:u w:val="single"/>
        </w:rPr>
        <w:t xml:space="preserve">      </w:t>
      </w:r>
      <w:r>
        <w:rPr>
          <w:rFonts w:ascii="宋体" w:hAnsi="宋体" w:hint="eastAsia"/>
          <w:color w:val="000000" w:themeColor="text1"/>
          <w:szCs w:val="21"/>
        </w:rPr>
        <w:t>（姓名）系</w:t>
      </w:r>
      <w:r>
        <w:rPr>
          <w:rFonts w:ascii="宋体" w:hAnsi="宋体"/>
          <w:color w:val="000000" w:themeColor="text1"/>
          <w:szCs w:val="21"/>
          <w:u w:val="single"/>
        </w:rPr>
        <w:t xml:space="preserve">        </w:t>
      </w:r>
      <w:r>
        <w:rPr>
          <w:rFonts w:ascii="宋体" w:hAnsi="宋体" w:hint="eastAsia"/>
          <w:color w:val="000000" w:themeColor="text1"/>
          <w:szCs w:val="21"/>
        </w:rPr>
        <w:t>（投标人名称）的法定代表人，现委托我单位</w:t>
      </w:r>
      <w:r>
        <w:rPr>
          <w:rFonts w:ascii="宋体" w:hAnsi="宋体"/>
          <w:color w:val="000000" w:themeColor="text1"/>
          <w:szCs w:val="21"/>
          <w:u w:val="single"/>
        </w:rPr>
        <w:t xml:space="preserve">         </w:t>
      </w:r>
      <w:r>
        <w:rPr>
          <w:rFonts w:ascii="宋体" w:hAnsi="宋体" w:hint="eastAsia"/>
          <w:color w:val="000000" w:themeColor="text1"/>
          <w:szCs w:val="21"/>
        </w:rPr>
        <w:t>（姓名）身份证号：</w:t>
      </w:r>
      <w:r>
        <w:rPr>
          <w:rFonts w:ascii="宋体" w:hAnsi="宋体"/>
          <w:color w:val="000000" w:themeColor="text1"/>
          <w:szCs w:val="21"/>
          <w:u w:val="single"/>
        </w:rPr>
        <w:t xml:space="preserve">               </w:t>
      </w:r>
      <w:r>
        <w:rPr>
          <w:rFonts w:ascii="宋体" w:hAnsi="宋体" w:hint="eastAsia"/>
          <w:color w:val="000000" w:themeColor="text1"/>
          <w:szCs w:val="21"/>
        </w:rPr>
        <w:t>为我方代理人。代理人根据授权，以我方名义签署、澄清、说明、补正、修改</w:t>
      </w:r>
      <w:r>
        <w:rPr>
          <w:rFonts w:ascii="宋体" w:hAnsi="宋体"/>
          <w:color w:val="000000" w:themeColor="text1"/>
          <w:szCs w:val="21"/>
          <w:u w:val="single"/>
        </w:rPr>
        <w:t xml:space="preserve">           </w:t>
      </w:r>
      <w:r>
        <w:rPr>
          <w:rFonts w:ascii="宋体" w:hAnsi="宋体" w:hint="eastAsia"/>
          <w:color w:val="000000" w:themeColor="text1"/>
          <w:szCs w:val="21"/>
        </w:rPr>
        <w:t>（工程名称）施工投标文件和下文载明的其他事项，其法律后果由我方承担。</w:t>
      </w:r>
    </w:p>
    <w:p w14:paraId="527CB35A" w14:textId="77777777" w:rsidR="007D1150" w:rsidRDefault="0001536F">
      <w:pPr>
        <w:spacing w:line="360" w:lineRule="auto"/>
        <w:ind w:firstLine="435"/>
        <w:rPr>
          <w:rFonts w:ascii="宋体" w:hAnsi="宋体"/>
          <w:color w:val="000000" w:themeColor="text1"/>
          <w:szCs w:val="21"/>
          <w:u w:val="single"/>
        </w:rPr>
      </w:pPr>
      <w:r>
        <w:rPr>
          <w:rFonts w:ascii="宋体" w:hAnsi="宋体" w:hint="eastAsia"/>
          <w:color w:val="000000" w:themeColor="text1"/>
          <w:szCs w:val="21"/>
        </w:rPr>
        <w:t>其他事项：</w:t>
      </w:r>
      <w:r>
        <w:rPr>
          <w:rFonts w:ascii="宋体" w:hAnsi="宋体"/>
          <w:color w:val="000000" w:themeColor="text1"/>
          <w:szCs w:val="21"/>
          <w:u w:val="single"/>
        </w:rPr>
        <w:t xml:space="preserve">                                                         </w:t>
      </w:r>
    </w:p>
    <w:p w14:paraId="14F97225" w14:textId="77777777" w:rsidR="007D1150" w:rsidRDefault="0001536F">
      <w:pPr>
        <w:topLinePunct/>
        <w:spacing w:line="360" w:lineRule="auto"/>
        <w:ind w:firstLineChars="700" w:firstLine="1470"/>
        <w:rPr>
          <w:rFonts w:ascii="宋体"/>
          <w:color w:val="000000" w:themeColor="text1"/>
          <w:szCs w:val="21"/>
        </w:rPr>
      </w:pPr>
      <w:r>
        <w:rPr>
          <w:rFonts w:ascii="宋体" w:hAnsi="宋体"/>
          <w:color w:val="000000" w:themeColor="text1"/>
          <w:szCs w:val="21"/>
          <w:u w:val="single"/>
        </w:rPr>
        <w:t xml:space="preserve">                                                         </w:t>
      </w:r>
      <w:r>
        <w:rPr>
          <w:rFonts w:ascii="宋体" w:hAnsi="宋体" w:hint="eastAsia"/>
          <w:color w:val="000000" w:themeColor="text1"/>
          <w:szCs w:val="21"/>
        </w:rPr>
        <w:t>。</w:t>
      </w:r>
    </w:p>
    <w:p w14:paraId="409CAA57" w14:textId="77777777" w:rsidR="007D1150" w:rsidRDefault="0001536F">
      <w:pPr>
        <w:spacing w:line="360" w:lineRule="auto"/>
        <w:ind w:firstLine="435"/>
        <w:rPr>
          <w:rFonts w:ascii="宋体" w:hAnsi="宋体"/>
          <w:color w:val="000000" w:themeColor="text1"/>
          <w:szCs w:val="21"/>
          <w:u w:val="single"/>
        </w:rPr>
      </w:pPr>
      <w:r>
        <w:rPr>
          <w:rFonts w:ascii="宋体" w:hAnsi="宋体" w:hint="eastAsia"/>
          <w:color w:val="000000" w:themeColor="text1"/>
          <w:szCs w:val="21"/>
        </w:rPr>
        <w:t>委托期限：</w:t>
      </w:r>
      <w:r>
        <w:rPr>
          <w:rFonts w:ascii="宋体" w:hAnsi="宋体"/>
          <w:color w:val="000000" w:themeColor="text1"/>
          <w:szCs w:val="21"/>
          <w:u w:val="single"/>
        </w:rPr>
        <w:t xml:space="preserve">                                                         </w:t>
      </w:r>
    </w:p>
    <w:p w14:paraId="553FAE96" w14:textId="77777777" w:rsidR="007D1150" w:rsidRDefault="0001536F">
      <w:pPr>
        <w:spacing w:line="360" w:lineRule="auto"/>
        <w:ind w:firstLineChars="707" w:firstLine="1485"/>
        <w:rPr>
          <w:rFonts w:ascii="宋体"/>
          <w:color w:val="000000" w:themeColor="text1"/>
          <w:szCs w:val="21"/>
        </w:rPr>
      </w:pPr>
      <w:r>
        <w:rPr>
          <w:rFonts w:ascii="宋体" w:hAnsi="宋体"/>
          <w:color w:val="000000" w:themeColor="text1"/>
          <w:szCs w:val="21"/>
          <w:u w:val="single"/>
        </w:rPr>
        <w:t xml:space="preserve">                                                         </w:t>
      </w:r>
      <w:r>
        <w:rPr>
          <w:rFonts w:ascii="宋体" w:hAnsi="宋体" w:hint="eastAsia"/>
          <w:color w:val="000000" w:themeColor="text1"/>
          <w:szCs w:val="21"/>
        </w:rPr>
        <w:t>。</w:t>
      </w:r>
    </w:p>
    <w:p w14:paraId="07198850" w14:textId="77777777" w:rsidR="007D1150" w:rsidRDefault="007D1150">
      <w:pPr>
        <w:spacing w:line="440" w:lineRule="exact"/>
        <w:ind w:firstLineChars="200" w:firstLine="420"/>
        <w:rPr>
          <w:rFonts w:ascii="宋体"/>
          <w:color w:val="000000" w:themeColor="text1"/>
          <w:szCs w:val="21"/>
        </w:rPr>
      </w:pPr>
    </w:p>
    <w:p w14:paraId="798F140A" w14:textId="77777777" w:rsidR="007D1150" w:rsidRDefault="0001536F">
      <w:pPr>
        <w:spacing w:line="440" w:lineRule="exact"/>
        <w:ind w:firstLineChars="200" w:firstLine="420"/>
        <w:rPr>
          <w:rFonts w:ascii="宋体"/>
          <w:color w:val="000000" w:themeColor="text1"/>
          <w:szCs w:val="21"/>
        </w:rPr>
      </w:pPr>
      <w:r>
        <w:rPr>
          <w:rFonts w:ascii="宋体" w:hAnsi="宋体" w:hint="eastAsia"/>
          <w:color w:val="000000" w:themeColor="text1"/>
          <w:szCs w:val="21"/>
        </w:rPr>
        <w:t>代理人无转委托权。</w:t>
      </w:r>
    </w:p>
    <w:p w14:paraId="0100BF92" w14:textId="77777777" w:rsidR="007D1150" w:rsidRDefault="007D1150">
      <w:pPr>
        <w:spacing w:line="440" w:lineRule="exact"/>
        <w:ind w:firstLineChars="200" w:firstLine="420"/>
        <w:rPr>
          <w:rFonts w:ascii="宋体"/>
          <w:color w:val="000000" w:themeColor="text1"/>
          <w:szCs w:val="21"/>
        </w:rPr>
      </w:pPr>
    </w:p>
    <w:p w14:paraId="14C1E1F0" w14:textId="77777777" w:rsidR="007D1150" w:rsidRDefault="007D1150">
      <w:pPr>
        <w:rPr>
          <w:rFonts w:ascii="宋体"/>
          <w:color w:val="000000" w:themeColor="text1"/>
        </w:rPr>
      </w:pPr>
    </w:p>
    <w:p w14:paraId="6D0579DF" w14:textId="77777777" w:rsidR="007D1150" w:rsidRDefault="007D1150">
      <w:pPr>
        <w:rPr>
          <w:rFonts w:ascii="宋体"/>
          <w:color w:val="000000" w:themeColor="text1"/>
        </w:rPr>
      </w:pPr>
    </w:p>
    <w:p w14:paraId="06214282" w14:textId="77777777" w:rsidR="007D1150" w:rsidRDefault="007D1150">
      <w:pPr>
        <w:rPr>
          <w:rFonts w:ascii="宋体"/>
          <w:color w:val="000000" w:themeColor="text1"/>
        </w:rPr>
      </w:pPr>
    </w:p>
    <w:p w14:paraId="4501330B" w14:textId="77777777" w:rsidR="007D1150" w:rsidRDefault="0001536F">
      <w:pPr>
        <w:spacing w:line="440" w:lineRule="exact"/>
        <w:ind w:firstLineChars="1500" w:firstLine="3150"/>
        <w:rPr>
          <w:rFonts w:ascii="宋体"/>
          <w:color w:val="000000" w:themeColor="text1"/>
          <w:szCs w:val="21"/>
        </w:rPr>
      </w:pPr>
      <w:r>
        <w:rPr>
          <w:rFonts w:ascii="宋体" w:hAnsi="宋体" w:hint="eastAsia"/>
          <w:color w:val="000000" w:themeColor="text1"/>
          <w:szCs w:val="21"/>
        </w:rPr>
        <w:t>投</w:t>
      </w:r>
      <w:r>
        <w:rPr>
          <w:rFonts w:ascii="宋体" w:hAnsi="宋体"/>
          <w:color w:val="000000" w:themeColor="text1"/>
          <w:szCs w:val="21"/>
        </w:rPr>
        <w:t xml:space="preserve">  </w:t>
      </w:r>
      <w:r>
        <w:rPr>
          <w:rFonts w:ascii="宋体" w:hAnsi="宋体" w:hint="eastAsia"/>
          <w:color w:val="000000" w:themeColor="text1"/>
          <w:szCs w:val="21"/>
        </w:rPr>
        <w:t>标</w:t>
      </w:r>
      <w:r>
        <w:rPr>
          <w:rFonts w:ascii="宋体" w:hAnsi="宋体"/>
          <w:color w:val="000000" w:themeColor="text1"/>
          <w:szCs w:val="21"/>
        </w:rPr>
        <w:t xml:space="preserve">  </w:t>
      </w:r>
      <w:r>
        <w:rPr>
          <w:rFonts w:ascii="宋体" w:hAnsi="宋体" w:hint="eastAsia"/>
          <w:color w:val="000000" w:themeColor="text1"/>
          <w:szCs w:val="21"/>
        </w:rPr>
        <w:t>人：</w:t>
      </w:r>
      <w:r>
        <w:rPr>
          <w:rFonts w:ascii="宋体" w:hAnsi="宋体"/>
          <w:color w:val="000000" w:themeColor="text1"/>
          <w:szCs w:val="21"/>
          <w:u w:val="single"/>
        </w:rPr>
        <w:t xml:space="preserve">                            </w:t>
      </w:r>
      <w:r>
        <w:rPr>
          <w:rFonts w:ascii="宋体" w:hAnsi="宋体" w:hint="eastAsia"/>
          <w:color w:val="000000" w:themeColor="text1"/>
          <w:szCs w:val="21"/>
        </w:rPr>
        <w:t>（盖单位章）</w:t>
      </w:r>
    </w:p>
    <w:p w14:paraId="5A100137" w14:textId="77777777" w:rsidR="007D1150" w:rsidRDefault="007D1150">
      <w:pPr>
        <w:spacing w:line="440" w:lineRule="exact"/>
        <w:rPr>
          <w:rFonts w:ascii="宋体"/>
          <w:color w:val="000000" w:themeColor="text1"/>
          <w:szCs w:val="21"/>
        </w:rPr>
      </w:pPr>
    </w:p>
    <w:p w14:paraId="330B7B1D" w14:textId="77777777" w:rsidR="007D1150" w:rsidRDefault="0001536F">
      <w:pPr>
        <w:spacing w:line="440" w:lineRule="exact"/>
        <w:ind w:firstLineChars="1500" w:firstLine="3150"/>
        <w:rPr>
          <w:rFonts w:ascii="宋体"/>
          <w:color w:val="000000" w:themeColor="text1"/>
          <w:szCs w:val="21"/>
        </w:rPr>
      </w:pPr>
      <w:r>
        <w:rPr>
          <w:rFonts w:ascii="宋体" w:hAnsi="宋体" w:hint="eastAsia"/>
          <w:color w:val="000000" w:themeColor="text1"/>
          <w:szCs w:val="21"/>
        </w:rPr>
        <w:t>法定代表人：</w:t>
      </w:r>
      <w:r>
        <w:rPr>
          <w:rFonts w:ascii="宋体" w:hAnsi="宋体"/>
          <w:color w:val="000000" w:themeColor="text1"/>
          <w:szCs w:val="21"/>
          <w:u w:val="single"/>
        </w:rPr>
        <w:t xml:space="preserve">                               </w:t>
      </w:r>
      <w:r>
        <w:rPr>
          <w:rFonts w:ascii="宋体" w:hAnsi="宋体" w:hint="eastAsia"/>
          <w:color w:val="000000" w:themeColor="text1"/>
          <w:szCs w:val="21"/>
        </w:rPr>
        <w:t>（签字）</w:t>
      </w:r>
    </w:p>
    <w:p w14:paraId="5A7EE319" w14:textId="77777777" w:rsidR="007D1150" w:rsidRDefault="007D1150">
      <w:pPr>
        <w:rPr>
          <w:rFonts w:ascii="宋体"/>
          <w:color w:val="000000" w:themeColor="text1"/>
          <w:szCs w:val="21"/>
        </w:rPr>
      </w:pPr>
    </w:p>
    <w:p w14:paraId="50DB0E92" w14:textId="77777777" w:rsidR="007D1150" w:rsidRDefault="007D1150">
      <w:pPr>
        <w:rPr>
          <w:rFonts w:ascii="宋体"/>
          <w:color w:val="000000" w:themeColor="text1"/>
          <w:szCs w:val="21"/>
        </w:rPr>
      </w:pPr>
    </w:p>
    <w:p w14:paraId="7ECAE4BB" w14:textId="77777777" w:rsidR="007D1150" w:rsidRDefault="007D1150">
      <w:pPr>
        <w:rPr>
          <w:rFonts w:ascii="宋体"/>
          <w:color w:val="000000" w:themeColor="text1"/>
          <w:szCs w:val="21"/>
        </w:rPr>
      </w:pPr>
    </w:p>
    <w:p w14:paraId="48B5D723" w14:textId="77777777" w:rsidR="007D1150" w:rsidRDefault="0001536F">
      <w:pPr>
        <w:spacing w:line="440" w:lineRule="exact"/>
        <w:ind w:firstLineChars="2100" w:firstLine="4410"/>
        <w:rPr>
          <w:rFonts w:ascii="宋体"/>
          <w:color w:val="000000" w:themeColor="text1"/>
          <w:szCs w:val="21"/>
          <w:u w:val="single"/>
        </w:rPr>
      </w:pPr>
      <w:r>
        <w:rPr>
          <w:rFonts w:ascii="宋体" w:hAnsi="宋体" w:cs="Arial" w:hint="eastAsia"/>
          <w:color w:val="000000" w:themeColor="text1"/>
          <w:szCs w:val="21"/>
        </w:rPr>
        <w:t>日期：</w:t>
      </w:r>
      <w:r>
        <w:rPr>
          <w:rFonts w:ascii="宋体" w:hAnsi="宋体"/>
          <w:color w:val="000000" w:themeColor="text1"/>
          <w:szCs w:val="21"/>
          <w:u w:val="single"/>
        </w:rPr>
        <w:t xml:space="preserve">       </w:t>
      </w:r>
      <w:r>
        <w:rPr>
          <w:rFonts w:ascii="宋体" w:hAnsi="宋体" w:hint="eastAsia"/>
          <w:color w:val="000000" w:themeColor="text1"/>
          <w:szCs w:val="21"/>
        </w:rPr>
        <w:t>年</w:t>
      </w:r>
      <w:r>
        <w:rPr>
          <w:rFonts w:ascii="宋体" w:hAnsi="宋体"/>
          <w:color w:val="000000" w:themeColor="text1"/>
          <w:szCs w:val="21"/>
          <w:u w:val="single"/>
        </w:rPr>
        <w:t xml:space="preserve">       </w:t>
      </w:r>
      <w:r>
        <w:rPr>
          <w:rFonts w:ascii="宋体" w:hAnsi="宋体" w:hint="eastAsia"/>
          <w:color w:val="000000" w:themeColor="text1"/>
          <w:szCs w:val="21"/>
        </w:rPr>
        <w:t>月</w:t>
      </w:r>
      <w:r>
        <w:rPr>
          <w:rFonts w:ascii="宋体" w:hAnsi="宋体"/>
          <w:color w:val="000000" w:themeColor="text1"/>
          <w:szCs w:val="21"/>
          <w:u w:val="single"/>
        </w:rPr>
        <w:t xml:space="preserve">       </w:t>
      </w:r>
      <w:r>
        <w:rPr>
          <w:rFonts w:ascii="宋体" w:hAnsi="宋体" w:hint="eastAsia"/>
          <w:color w:val="000000" w:themeColor="text1"/>
          <w:szCs w:val="21"/>
        </w:rPr>
        <w:t>日</w:t>
      </w:r>
    </w:p>
    <w:p w14:paraId="030B47A4" w14:textId="77777777" w:rsidR="007D1150" w:rsidRDefault="007D1150">
      <w:pPr>
        <w:rPr>
          <w:rFonts w:ascii="宋体"/>
          <w:color w:val="000000" w:themeColor="text1"/>
          <w:szCs w:val="21"/>
        </w:rPr>
      </w:pPr>
    </w:p>
    <w:p w14:paraId="62C7FD99" w14:textId="77777777" w:rsidR="007D1150" w:rsidRDefault="007D1150">
      <w:pPr>
        <w:rPr>
          <w:rFonts w:ascii="宋体"/>
          <w:color w:val="000000" w:themeColor="text1"/>
        </w:rPr>
      </w:pPr>
    </w:p>
    <w:p w14:paraId="2D58B811" w14:textId="77777777" w:rsidR="007D1150" w:rsidRDefault="007D1150">
      <w:pPr>
        <w:rPr>
          <w:rFonts w:ascii="宋体"/>
          <w:color w:val="000000" w:themeColor="text1"/>
        </w:rPr>
      </w:pPr>
    </w:p>
    <w:p w14:paraId="3F9A3AB8" w14:textId="77777777" w:rsidR="007D1150" w:rsidRDefault="007D1150">
      <w:pPr>
        <w:rPr>
          <w:rFonts w:ascii="宋体"/>
          <w:color w:val="000000" w:themeColor="text1"/>
        </w:rPr>
      </w:pPr>
    </w:p>
    <w:p w14:paraId="1ACB76D1" w14:textId="77777777" w:rsidR="007D1150" w:rsidRDefault="007D1150">
      <w:pPr>
        <w:rPr>
          <w:rFonts w:ascii="宋体"/>
          <w:color w:val="000000" w:themeColor="text1"/>
        </w:rPr>
      </w:pPr>
    </w:p>
    <w:p w14:paraId="0A99FED4" w14:textId="77777777" w:rsidR="007D1150" w:rsidRDefault="007D1150">
      <w:pPr>
        <w:rPr>
          <w:rFonts w:ascii="宋体"/>
          <w:color w:val="000000" w:themeColor="text1"/>
        </w:rPr>
      </w:pPr>
    </w:p>
    <w:p w14:paraId="50D1C8C1" w14:textId="77777777" w:rsidR="007D1150" w:rsidRDefault="007D1150">
      <w:pPr>
        <w:rPr>
          <w:rFonts w:ascii="宋体"/>
          <w:color w:val="000000" w:themeColor="text1"/>
        </w:rPr>
      </w:pPr>
    </w:p>
    <w:p w14:paraId="1B0F87BB" w14:textId="77777777" w:rsidR="007D1150" w:rsidRDefault="007D1150">
      <w:pPr>
        <w:rPr>
          <w:rFonts w:ascii="宋体"/>
          <w:color w:val="000000" w:themeColor="text1"/>
        </w:rPr>
      </w:pPr>
    </w:p>
    <w:p w14:paraId="3DD6CED3" w14:textId="77777777" w:rsidR="007D1150" w:rsidRDefault="0001536F">
      <w:pPr>
        <w:spacing w:line="440" w:lineRule="exact"/>
        <w:rPr>
          <w:rFonts w:ascii="宋体"/>
          <w:color w:val="000000" w:themeColor="text1"/>
        </w:rPr>
        <w:sectPr w:rsidR="007D1150">
          <w:pgSz w:w="11906" w:h="16838"/>
          <w:pgMar w:top="1440" w:right="1797" w:bottom="1440" w:left="1797" w:header="851" w:footer="992" w:gutter="0"/>
          <w:cols w:space="425"/>
          <w:docGrid w:linePitch="312"/>
        </w:sectPr>
      </w:pPr>
      <w:r>
        <w:rPr>
          <w:rFonts w:ascii="宋体" w:hAnsi="宋体" w:hint="eastAsia"/>
          <w:color w:val="000000" w:themeColor="text1"/>
        </w:rPr>
        <w:t>备注：根据招标文件第二章“投标人须知”通用部分第</w:t>
      </w:r>
      <w:r>
        <w:rPr>
          <w:rFonts w:ascii="宋体" w:hAnsi="宋体"/>
          <w:color w:val="000000" w:themeColor="text1"/>
        </w:rPr>
        <w:t>3.1.1</w:t>
      </w:r>
      <w:r>
        <w:rPr>
          <w:rFonts w:ascii="宋体" w:hAnsi="宋体" w:hint="eastAsia"/>
          <w:color w:val="000000" w:themeColor="text1"/>
        </w:rPr>
        <w:t>项的规定，除投标人法定代表人亲自签署投标文件外，投标人应当按照此格式出具一份授权委托书作为投标文件一部分，并按照招标文件规定装订密封。</w:t>
      </w:r>
    </w:p>
    <w:p w14:paraId="74C94FD6" w14:textId="77777777" w:rsidR="007D1150" w:rsidRDefault="0001536F">
      <w:pPr>
        <w:pStyle w:val="2TimesNewRoman5020"/>
        <w:spacing w:before="120" w:after="120"/>
        <w:jc w:val="center"/>
        <w:rPr>
          <w:rFonts w:hAnsi="宋体"/>
          <w:b/>
          <w:color w:val="000000" w:themeColor="text1"/>
        </w:rPr>
      </w:pPr>
      <w:bookmarkStart w:id="1504" w:name="_Toc144974863"/>
      <w:bookmarkStart w:id="1505" w:name="_Toc152045795"/>
      <w:bookmarkStart w:id="1506" w:name="_Toc179632815"/>
      <w:bookmarkStart w:id="1507" w:name="_Toc152042584"/>
      <w:bookmarkStart w:id="1508" w:name="_Toc241459822"/>
      <w:bookmarkStart w:id="1509" w:name="_Toc483684716"/>
      <w:bookmarkStart w:id="1510" w:name="_Toc342296579"/>
      <w:bookmarkStart w:id="1511" w:name="_Toc489691830"/>
      <w:bookmarkStart w:id="1512" w:name="_Toc497584203"/>
      <w:bookmarkStart w:id="1513" w:name="_Toc480487468"/>
      <w:bookmarkStart w:id="1514" w:name="_Toc101882128"/>
      <w:bookmarkStart w:id="1515" w:name="_Toc10235816"/>
      <w:r>
        <w:rPr>
          <w:rFonts w:hAnsi="宋体" w:hint="eastAsia"/>
          <w:b/>
          <w:color w:val="000000" w:themeColor="text1"/>
        </w:rPr>
        <w:lastRenderedPageBreak/>
        <w:t>三、已标价工程量清单</w:t>
      </w:r>
      <w:bookmarkEnd w:id="1504"/>
      <w:bookmarkEnd w:id="1505"/>
      <w:bookmarkEnd w:id="1506"/>
      <w:bookmarkEnd w:id="1507"/>
      <w:bookmarkEnd w:id="1508"/>
      <w:bookmarkEnd w:id="1509"/>
      <w:bookmarkEnd w:id="1510"/>
      <w:bookmarkEnd w:id="1511"/>
      <w:bookmarkEnd w:id="1512"/>
      <w:bookmarkEnd w:id="1513"/>
      <w:bookmarkEnd w:id="1514"/>
      <w:bookmarkEnd w:id="1515"/>
    </w:p>
    <w:p w14:paraId="6A08C71D" w14:textId="77777777" w:rsidR="007D1150" w:rsidRDefault="007D1150">
      <w:pPr>
        <w:rPr>
          <w:rFonts w:ascii="宋体"/>
          <w:color w:val="000000" w:themeColor="text1"/>
        </w:rPr>
      </w:pPr>
    </w:p>
    <w:p w14:paraId="6DCBA5D5" w14:textId="77777777" w:rsidR="007D1150" w:rsidRDefault="007D1150">
      <w:pPr>
        <w:rPr>
          <w:rFonts w:ascii="宋体"/>
          <w:color w:val="000000" w:themeColor="text1"/>
        </w:rPr>
      </w:pPr>
    </w:p>
    <w:p w14:paraId="38A5D7B6" w14:textId="77777777" w:rsidR="007D1150" w:rsidRDefault="0001536F">
      <w:pPr>
        <w:spacing w:line="360" w:lineRule="auto"/>
        <w:rPr>
          <w:rFonts w:ascii="宋体"/>
          <w:color w:val="000000" w:themeColor="text1"/>
        </w:rPr>
      </w:pPr>
      <w:r>
        <w:rPr>
          <w:rFonts w:ascii="宋体" w:hAnsi="宋体" w:hint="eastAsia"/>
          <w:color w:val="000000" w:themeColor="text1"/>
          <w:szCs w:val="21"/>
        </w:rPr>
        <w:t>说明：已标价工程量清单按第六章“工程量清单”中的相关清单表格式填写。构成合同文件的已标价工程量清单包括第六章“工程量清单</w:t>
      </w:r>
      <w:r>
        <w:rPr>
          <w:rFonts w:ascii="宋体" w:hint="eastAsia"/>
          <w:color w:val="000000" w:themeColor="text1"/>
          <w:szCs w:val="21"/>
        </w:rPr>
        <w:t>”</w:t>
      </w:r>
      <w:r>
        <w:rPr>
          <w:rFonts w:ascii="宋体" w:hAnsi="宋体" w:hint="eastAsia"/>
          <w:color w:val="000000" w:themeColor="text1"/>
          <w:szCs w:val="21"/>
        </w:rPr>
        <w:t>有关工程量清单、投标报价以及其他说明的内容。</w:t>
      </w:r>
    </w:p>
    <w:p w14:paraId="4D513A5B" w14:textId="77777777" w:rsidR="007D1150" w:rsidRDefault="0001536F">
      <w:pPr>
        <w:pStyle w:val="2TimesNewRoman5020"/>
        <w:spacing w:before="120" w:after="120"/>
        <w:jc w:val="center"/>
        <w:rPr>
          <w:rFonts w:hAnsi="宋体"/>
          <w:b/>
          <w:color w:val="000000" w:themeColor="text1"/>
        </w:rPr>
      </w:pPr>
      <w:r>
        <w:rPr>
          <w:rFonts w:hAnsi="宋体"/>
          <w:color w:val="000000" w:themeColor="text1"/>
          <w:szCs w:val="21"/>
        </w:rPr>
        <w:br w:type="page"/>
      </w:r>
      <w:bookmarkStart w:id="1516" w:name="_Toc144974864"/>
      <w:bookmarkStart w:id="1517" w:name="_Toc10235817"/>
      <w:bookmarkStart w:id="1518" w:name="_Toc152042585"/>
      <w:bookmarkStart w:id="1519" w:name="_Toc152045796"/>
      <w:bookmarkStart w:id="1520" w:name="_Toc241459823"/>
      <w:bookmarkStart w:id="1521" w:name="_Toc489691831"/>
      <w:bookmarkStart w:id="1522" w:name="_Toc179632816"/>
      <w:bookmarkStart w:id="1523" w:name="_Toc483684717"/>
      <w:bookmarkStart w:id="1524" w:name="_Toc497584204"/>
      <w:bookmarkStart w:id="1525" w:name="_Toc480487469"/>
      <w:bookmarkStart w:id="1526" w:name="_Toc101882129"/>
      <w:bookmarkStart w:id="1527" w:name="_Toc342296580"/>
      <w:r>
        <w:rPr>
          <w:rFonts w:hAnsi="宋体" w:hint="eastAsia"/>
          <w:b/>
          <w:color w:val="000000" w:themeColor="text1"/>
        </w:rPr>
        <w:lastRenderedPageBreak/>
        <w:t>四、施工组织设计</w:t>
      </w:r>
      <w:bookmarkEnd w:id="1516"/>
      <w:bookmarkEnd w:id="1517"/>
      <w:bookmarkEnd w:id="1518"/>
      <w:bookmarkEnd w:id="1519"/>
      <w:bookmarkEnd w:id="1520"/>
      <w:bookmarkEnd w:id="1521"/>
      <w:bookmarkEnd w:id="1522"/>
      <w:bookmarkEnd w:id="1523"/>
      <w:bookmarkEnd w:id="1524"/>
      <w:bookmarkEnd w:id="1525"/>
      <w:bookmarkEnd w:id="1526"/>
      <w:bookmarkEnd w:id="1527"/>
    </w:p>
    <w:p w14:paraId="40389BB6" w14:textId="77777777" w:rsidR="007D1150" w:rsidRDefault="007D1150">
      <w:pPr>
        <w:rPr>
          <w:rFonts w:ascii="宋体"/>
          <w:color w:val="000000" w:themeColor="text1"/>
        </w:rPr>
      </w:pPr>
    </w:p>
    <w:p w14:paraId="56BA691C" w14:textId="77777777" w:rsidR="007D1150" w:rsidRDefault="0001536F">
      <w:pPr>
        <w:spacing w:line="360" w:lineRule="auto"/>
        <w:ind w:firstLineChars="200" w:firstLine="420"/>
        <w:rPr>
          <w:rFonts w:ascii="宋体"/>
          <w:color w:val="000000" w:themeColor="text1"/>
          <w:szCs w:val="21"/>
        </w:rPr>
      </w:pPr>
      <w:r>
        <w:rPr>
          <w:rFonts w:ascii="宋体" w:hAnsi="宋体"/>
          <w:color w:val="000000" w:themeColor="text1"/>
          <w:szCs w:val="21"/>
        </w:rPr>
        <w:t xml:space="preserve">1. </w:t>
      </w:r>
      <w:r>
        <w:rPr>
          <w:rFonts w:ascii="宋体" w:hAnsi="宋体" w:hint="eastAsia"/>
          <w:color w:val="000000" w:themeColor="text1"/>
          <w:szCs w:val="21"/>
        </w:rPr>
        <w:t>投标人应根据招标文件和对现场的勘察情况，采用文字并结合图表形式，本招标文件投标人须知第</w:t>
      </w:r>
      <w:r>
        <w:rPr>
          <w:rFonts w:ascii="宋体" w:hAnsi="宋体"/>
          <w:color w:val="000000" w:themeColor="text1"/>
          <w:szCs w:val="21"/>
        </w:rPr>
        <w:t>3.7.4</w:t>
      </w:r>
      <w:r>
        <w:rPr>
          <w:rFonts w:ascii="宋体" w:hAnsi="宋体" w:hint="eastAsia"/>
          <w:color w:val="000000" w:themeColor="text1"/>
          <w:szCs w:val="21"/>
        </w:rPr>
        <w:t>项中关于施工组织设计的模块编制本工程的施工组织设计。</w:t>
      </w:r>
    </w:p>
    <w:p w14:paraId="485F48C3" w14:textId="77777777" w:rsidR="007D1150" w:rsidRDefault="0001536F">
      <w:pPr>
        <w:spacing w:line="360" w:lineRule="auto"/>
        <w:ind w:firstLineChars="202" w:firstLine="424"/>
        <w:rPr>
          <w:rFonts w:ascii="宋体"/>
          <w:color w:val="000000" w:themeColor="text1"/>
          <w:szCs w:val="21"/>
        </w:rPr>
      </w:pPr>
      <w:r>
        <w:rPr>
          <w:rFonts w:ascii="宋体" w:hAnsi="宋体"/>
          <w:color w:val="000000" w:themeColor="text1"/>
          <w:szCs w:val="21"/>
        </w:rPr>
        <w:t xml:space="preserve">2. </w:t>
      </w:r>
      <w:r>
        <w:rPr>
          <w:rFonts w:ascii="宋体" w:hAnsi="宋体" w:hint="eastAsia"/>
          <w:color w:val="000000" w:themeColor="text1"/>
          <w:szCs w:val="21"/>
        </w:rPr>
        <w:t>施工组织设计除采用文字表述外可附下列图表，图表及格式要求附后。若采用技术暗标评审，则下述表格应按照章节内容，严格按给定的格式附在相应的章节中。</w:t>
      </w:r>
    </w:p>
    <w:p w14:paraId="0A7748C5" w14:textId="77777777" w:rsidR="007D1150" w:rsidRDefault="0001536F">
      <w:pPr>
        <w:tabs>
          <w:tab w:val="left" w:pos="720"/>
        </w:tabs>
        <w:spacing w:line="360" w:lineRule="auto"/>
        <w:ind w:firstLineChars="360" w:firstLine="756"/>
        <w:rPr>
          <w:rFonts w:ascii="宋体"/>
          <w:color w:val="000000" w:themeColor="text1"/>
          <w:szCs w:val="21"/>
        </w:rPr>
      </w:pPr>
      <w:r>
        <w:rPr>
          <w:rFonts w:ascii="宋体" w:hAnsi="宋体" w:hint="eastAsia"/>
          <w:color w:val="000000" w:themeColor="text1"/>
          <w:szCs w:val="21"/>
        </w:rPr>
        <w:t>附表一拟投入本工程的主要施工设备表</w:t>
      </w:r>
    </w:p>
    <w:p w14:paraId="1D2F5E92" w14:textId="77777777" w:rsidR="007D1150" w:rsidRDefault="0001536F">
      <w:pPr>
        <w:tabs>
          <w:tab w:val="left" w:pos="720"/>
        </w:tabs>
        <w:spacing w:line="360" w:lineRule="auto"/>
        <w:ind w:firstLineChars="360" w:firstLine="756"/>
        <w:rPr>
          <w:rFonts w:ascii="宋体"/>
          <w:color w:val="000000" w:themeColor="text1"/>
          <w:szCs w:val="21"/>
        </w:rPr>
      </w:pPr>
      <w:proofErr w:type="gramStart"/>
      <w:r>
        <w:rPr>
          <w:rFonts w:ascii="宋体" w:hAnsi="宋体" w:hint="eastAsia"/>
          <w:color w:val="000000" w:themeColor="text1"/>
          <w:szCs w:val="21"/>
        </w:rPr>
        <w:t>附表二拟配备</w:t>
      </w:r>
      <w:proofErr w:type="gramEnd"/>
      <w:r>
        <w:rPr>
          <w:rFonts w:ascii="宋体" w:hAnsi="宋体" w:hint="eastAsia"/>
          <w:color w:val="000000" w:themeColor="text1"/>
          <w:szCs w:val="21"/>
        </w:rPr>
        <w:t>本工程的试验和检测仪器设备表</w:t>
      </w:r>
    </w:p>
    <w:p w14:paraId="3D4BD8F0" w14:textId="77777777" w:rsidR="007D1150" w:rsidRDefault="0001536F">
      <w:pPr>
        <w:tabs>
          <w:tab w:val="left" w:pos="720"/>
        </w:tabs>
        <w:spacing w:line="360" w:lineRule="auto"/>
        <w:ind w:firstLineChars="360" w:firstLine="756"/>
        <w:rPr>
          <w:rFonts w:ascii="宋体"/>
          <w:color w:val="000000" w:themeColor="text1"/>
          <w:szCs w:val="21"/>
        </w:rPr>
      </w:pPr>
      <w:r>
        <w:rPr>
          <w:rFonts w:ascii="宋体" w:hAnsi="宋体" w:hint="eastAsia"/>
          <w:color w:val="000000" w:themeColor="text1"/>
          <w:szCs w:val="21"/>
        </w:rPr>
        <w:t>附表三劳动力计划表</w:t>
      </w:r>
    </w:p>
    <w:p w14:paraId="21CE371F" w14:textId="77777777" w:rsidR="007D1150" w:rsidRDefault="0001536F">
      <w:pPr>
        <w:tabs>
          <w:tab w:val="left" w:pos="720"/>
        </w:tabs>
        <w:spacing w:line="360" w:lineRule="auto"/>
        <w:ind w:firstLineChars="360" w:firstLine="756"/>
        <w:rPr>
          <w:rFonts w:ascii="宋体"/>
          <w:color w:val="000000" w:themeColor="text1"/>
          <w:szCs w:val="21"/>
        </w:rPr>
      </w:pPr>
      <w:r>
        <w:rPr>
          <w:rFonts w:ascii="宋体" w:hAnsi="宋体" w:hint="eastAsia"/>
          <w:color w:val="000000" w:themeColor="text1"/>
          <w:szCs w:val="21"/>
        </w:rPr>
        <w:t>附表</w:t>
      </w:r>
      <w:proofErr w:type="gramStart"/>
      <w:r>
        <w:rPr>
          <w:rFonts w:ascii="宋体" w:hAnsi="宋体" w:hint="eastAsia"/>
          <w:color w:val="000000" w:themeColor="text1"/>
          <w:szCs w:val="21"/>
        </w:rPr>
        <w:t>四临时</w:t>
      </w:r>
      <w:proofErr w:type="gramEnd"/>
      <w:r>
        <w:rPr>
          <w:rFonts w:ascii="宋体" w:hAnsi="宋体" w:hint="eastAsia"/>
          <w:color w:val="000000" w:themeColor="text1"/>
          <w:szCs w:val="21"/>
        </w:rPr>
        <w:t>用地表</w:t>
      </w:r>
    </w:p>
    <w:p w14:paraId="7F25621F" w14:textId="77777777" w:rsidR="007D1150" w:rsidRDefault="007D1150">
      <w:pPr>
        <w:tabs>
          <w:tab w:val="left" w:pos="720"/>
        </w:tabs>
        <w:spacing w:line="440" w:lineRule="exact"/>
        <w:ind w:firstLineChars="360" w:firstLine="756"/>
        <w:rPr>
          <w:rFonts w:ascii="宋体"/>
          <w:color w:val="000000" w:themeColor="text1"/>
          <w:szCs w:val="21"/>
        </w:rPr>
        <w:sectPr w:rsidR="007D1150">
          <w:pgSz w:w="11906" w:h="16838"/>
          <w:pgMar w:top="1440" w:right="1797" w:bottom="1440" w:left="1797" w:header="851" w:footer="992" w:gutter="0"/>
          <w:cols w:space="425"/>
          <w:docGrid w:linePitch="312"/>
        </w:sectPr>
      </w:pPr>
    </w:p>
    <w:p w14:paraId="58323280" w14:textId="77777777" w:rsidR="007D1150" w:rsidRDefault="0001536F">
      <w:pPr>
        <w:pStyle w:val="378020"/>
        <w:spacing w:before="120" w:after="120"/>
        <w:rPr>
          <w:color w:val="000000" w:themeColor="text1"/>
        </w:rPr>
      </w:pPr>
      <w:bookmarkStart w:id="1528" w:name="_Toc10235818"/>
      <w:bookmarkStart w:id="1529" w:name="_Toc241459824"/>
      <w:bookmarkStart w:id="1530" w:name="_Toc152042586"/>
      <w:bookmarkStart w:id="1531" w:name="_Toc152045797"/>
      <w:bookmarkStart w:id="1532" w:name="_Toc483684718"/>
      <w:bookmarkStart w:id="1533" w:name="_Toc342296581"/>
      <w:bookmarkStart w:id="1534" w:name="_Toc497584205"/>
      <w:bookmarkStart w:id="1535" w:name="_Toc144974865"/>
      <w:bookmarkStart w:id="1536" w:name="_Toc179632817"/>
      <w:bookmarkStart w:id="1537" w:name="_Toc101882130"/>
      <w:bookmarkStart w:id="1538" w:name="_Toc480559241"/>
      <w:r>
        <w:rPr>
          <w:rFonts w:hint="eastAsia"/>
          <w:color w:val="000000" w:themeColor="text1"/>
        </w:rPr>
        <w:lastRenderedPageBreak/>
        <w:t>附表</w:t>
      </w:r>
      <w:proofErr w:type="gramStart"/>
      <w:r>
        <w:rPr>
          <w:rFonts w:hint="eastAsia"/>
          <w:color w:val="000000" w:themeColor="text1"/>
        </w:rPr>
        <w:t>一</w:t>
      </w:r>
      <w:proofErr w:type="gramEnd"/>
      <w:r>
        <w:rPr>
          <w:rFonts w:hint="eastAsia"/>
          <w:color w:val="000000" w:themeColor="text1"/>
        </w:rPr>
        <w:t>：拟投入本工程的主要施工设备表</w:t>
      </w:r>
      <w:bookmarkEnd w:id="1528"/>
      <w:bookmarkEnd w:id="1529"/>
      <w:bookmarkEnd w:id="1530"/>
      <w:bookmarkEnd w:id="1531"/>
      <w:bookmarkEnd w:id="1532"/>
      <w:bookmarkEnd w:id="1533"/>
      <w:bookmarkEnd w:id="1534"/>
      <w:bookmarkEnd w:id="1535"/>
      <w:bookmarkEnd w:id="1536"/>
      <w:bookmarkEnd w:id="1537"/>
      <w:bookmarkEnd w:id="1538"/>
    </w:p>
    <w:p w14:paraId="18C8406E" w14:textId="77777777" w:rsidR="007D1150" w:rsidRDefault="0001536F">
      <w:pPr>
        <w:spacing w:beforeLines="50" w:before="120" w:afterLines="50" w:after="120" w:line="360" w:lineRule="auto"/>
        <w:jc w:val="center"/>
        <w:rPr>
          <w:rFonts w:ascii="宋体"/>
          <w:b/>
          <w:color w:val="000000" w:themeColor="text1"/>
          <w:sz w:val="28"/>
          <w:szCs w:val="28"/>
        </w:rPr>
      </w:pPr>
      <w:bookmarkStart w:id="1539" w:name="_Toc482648276"/>
      <w:r>
        <w:rPr>
          <w:rFonts w:ascii="宋体" w:hAnsi="宋体" w:hint="eastAsia"/>
          <w:b/>
          <w:color w:val="000000" w:themeColor="text1"/>
          <w:sz w:val="28"/>
          <w:szCs w:val="28"/>
        </w:rPr>
        <w:t>拟投入本工程的主要施工设备表</w:t>
      </w:r>
      <w:bookmarkEnd w:id="1539"/>
    </w:p>
    <w:tbl>
      <w:tblPr>
        <w:tblW w:w="513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
        <w:gridCol w:w="1087"/>
        <w:gridCol w:w="761"/>
        <w:gridCol w:w="991"/>
        <w:gridCol w:w="672"/>
        <w:gridCol w:w="739"/>
        <w:gridCol w:w="1213"/>
        <w:gridCol w:w="875"/>
        <w:gridCol w:w="1055"/>
        <w:gridCol w:w="691"/>
      </w:tblGrid>
      <w:tr w:rsidR="007D1150" w14:paraId="52E5FB92" w14:textId="77777777">
        <w:tc>
          <w:tcPr>
            <w:tcW w:w="381" w:type="pct"/>
            <w:vAlign w:val="center"/>
          </w:tcPr>
          <w:p w14:paraId="555C6CF7" w14:textId="77777777" w:rsidR="007D1150" w:rsidRDefault="0001536F">
            <w:pPr>
              <w:spacing w:line="440" w:lineRule="exact"/>
              <w:rPr>
                <w:rFonts w:ascii="宋体"/>
                <w:color w:val="000000" w:themeColor="text1"/>
                <w:szCs w:val="21"/>
              </w:rPr>
            </w:pPr>
            <w:r>
              <w:rPr>
                <w:rFonts w:ascii="宋体" w:hAnsi="宋体" w:hint="eastAsia"/>
                <w:color w:val="000000" w:themeColor="text1"/>
                <w:szCs w:val="21"/>
              </w:rPr>
              <w:t>序号</w:t>
            </w:r>
          </w:p>
        </w:tc>
        <w:tc>
          <w:tcPr>
            <w:tcW w:w="621" w:type="pct"/>
            <w:vAlign w:val="center"/>
          </w:tcPr>
          <w:p w14:paraId="55CD11A0"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设备名称</w:t>
            </w:r>
          </w:p>
        </w:tc>
        <w:tc>
          <w:tcPr>
            <w:tcW w:w="435" w:type="pct"/>
            <w:vAlign w:val="center"/>
          </w:tcPr>
          <w:p w14:paraId="372A156C"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型号</w:t>
            </w:r>
          </w:p>
          <w:p w14:paraId="64849218"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规格</w:t>
            </w:r>
          </w:p>
        </w:tc>
        <w:tc>
          <w:tcPr>
            <w:tcW w:w="566" w:type="pct"/>
            <w:vAlign w:val="center"/>
          </w:tcPr>
          <w:p w14:paraId="4CE595F5"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数</w:t>
            </w:r>
            <w:r>
              <w:rPr>
                <w:rFonts w:ascii="宋体" w:hAnsi="宋体"/>
                <w:color w:val="000000" w:themeColor="text1"/>
                <w:szCs w:val="21"/>
              </w:rPr>
              <w:t xml:space="preserve">  </w:t>
            </w:r>
            <w:r>
              <w:rPr>
                <w:rFonts w:ascii="宋体" w:hAnsi="宋体" w:hint="eastAsia"/>
                <w:color w:val="000000" w:themeColor="text1"/>
                <w:szCs w:val="21"/>
              </w:rPr>
              <w:t>量</w:t>
            </w:r>
          </w:p>
        </w:tc>
        <w:tc>
          <w:tcPr>
            <w:tcW w:w="384" w:type="pct"/>
            <w:vAlign w:val="center"/>
          </w:tcPr>
          <w:p w14:paraId="1EB6BFC8"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国别</w:t>
            </w:r>
          </w:p>
          <w:p w14:paraId="63E82516"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产地</w:t>
            </w:r>
          </w:p>
        </w:tc>
        <w:tc>
          <w:tcPr>
            <w:tcW w:w="422" w:type="pct"/>
            <w:vAlign w:val="center"/>
          </w:tcPr>
          <w:p w14:paraId="5BE39721"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制造</w:t>
            </w:r>
          </w:p>
          <w:p w14:paraId="4529BA89"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年份</w:t>
            </w:r>
          </w:p>
        </w:tc>
        <w:tc>
          <w:tcPr>
            <w:tcW w:w="693" w:type="pct"/>
            <w:vAlign w:val="center"/>
          </w:tcPr>
          <w:p w14:paraId="6CE5E2AC"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额定功率（</w:t>
            </w:r>
            <w:r>
              <w:rPr>
                <w:rFonts w:ascii="宋体" w:hAnsi="宋体"/>
                <w:color w:val="000000" w:themeColor="text1"/>
                <w:szCs w:val="21"/>
              </w:rPr>
              <w:t>KW</w:t>
            </w:r>
            <w:r>
              <w:rPr>
                <w:rFonts w:ascii="宋体" w:hAnsi="宋体" w:hint="eastAsia"/>
                <w:color w:val="000000" w:themeColor="text1"/>
                <w:szCs w:val="21"/>
              </w:rPr>
              <w:t>）</w:t>
            </w:r>
          </w:p>
        </w:tc>
        <w:tc>
          <w:tcPr>
            <w:tcW w:w="500" w:type="pct"/>
            <w:vAlign w:val="center"/>
          </w:tcPr>
          <w:p w14:paraId="4A35D692"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生产</w:t>
            </w:r>
          </w:p>
          <w:p w14:paraId="0E758312"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能力</w:t>
            </w:r>
          </w:p>
        </w:tc>
        <w:tc>
          <w:tcPr>
            <w:tcW w:w="603" w:type="pct"/>
            <w:vAlign w:val="center"/>
          </w:tcPr>
          <w:p w14:paraId="4D320FD2"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用于施工部位</w:t>
            </w:r>
          </w:p>
        </w:tc>
        <w:tc>
          <w:tcPr>
            <w:tcW w:w="395" w:type="pct"/>
            <w:vAlign w:val="center"/>
          </w:tcPr>
          <w:p w14:paraId="1495D3AB"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备注</w:t>
            </w:r>
          </w:p>
        </w:tc>
      </w:tr>
      <w:tr w:rsidR="007D1150" w14:paraId="1B9687CB" w14:textId="77777777">
        <w:tc>
          <w:tcPr>
            <w:tcW w:w="381" w:type="pct"/>
            <w:vAlign w:val="center"/>
          </w:tcPr>
          <w:p w14:paraId="5BF0EF92" w14:textId="77777777" w:rsidR="007D1150" w:rsidRDefault="007D1150">
            <w:pPr>
              <w:spacing w:line="440" w:lineRule="exact"/>
              <w:jc w:val="center"/>
              <w:rPr>
                <w:rFonts w:ascii="宋体"/>
                <w:color w:val="000000" w:themeColor="text1"/>
                <w:szCs w:val="21"/>
              </w:rPr>
            </w:pPr>
          </w:p>
        </w:tc>
        <w:tc>
          <w:tcPr>
            <w:tcW w:w="621" w:type="pct"/>
            <w:vAlign w:val="center"/>
          </w:tcPr>
          <w:p w14:paraId="4523A495" w14:textId="77777777" w:rsidR="007D1150" w:rsidRDefault="007D1150">
            <w:pPr>
              <w:spacing w:line="440" w:lineRule="exact"/>
              <w:jc w:val="center"/>
              <w:rPr>
                <w:rFonts w:ascii="宋体"/>
                <w:color w:val="000000" w:themeColor="text1"/>
                <w:szCs w:val="21"/>
              </w:rPr>
            </w:pPr>
          </w:p>
        </w:tc>
        <w:tc>
          <w:tcPr>
            <w:tcW w:w="435" w:type="pct"/>
            <w:vAlign w:val="center"/>
          </w:tcPr>
          <w:p w14:paraId="036DBB3A" w14:textId="77777777" w:rsidR="007D1150" w:rsidRDefault="007D1150">
            <w:pPr>
              <w:spacing w:line="440" w:lineRule="exact"/>
              <w:jc w:val="center"/>
              <w:rPr>
                <w:rFonts w:ascii="宋体"/>
                <w:color w:val="000000" w:themeColor="text1"/>
                <w:szCs w:val="21"/>
              </w:rPr>
            </w:pPr>
          </w:p>
        </w:tc>
        <w:tc>
          <w:tcPr>
            <w:tcW w:w="566" w:type="pct"/>
            <w:vAlign w:val="center"/>
          </w:tcPr>
          <w:p w14:paraId="23B46468" w14:textId="77777777" w:rsidR="007D1150" w:rsidRDefault="007D1150">
            <w:pPr>
              <w:spacing w:line="440" w:lineRule="exact"/>
              <w:jc w:val="center"/>
              <w:rPr>
                <w:rFonts w:ascii="宋体"/>
                <w:color w:val="000000" w:themeColor="text1"/>
                <w:szCs w:val="21"/>
              </w:rPr>
            </w:pPr>
          </w:p>
        </w:tc>
        <w:tc>
          <w:tcPr>
            <w:tcW w:w="384" w:type="pct"/>
            <w:vAlign w:val="center"/>
          </w:tcPr>
          <w:p w14:paraId="5A7CB66E" w14:textId="77777777" w:rsidR="007D1150" w:rsidRDefault="007D1150">
            <w:pPr>
              <w:spacing w:line="440" w:lineRule="exact"/>
              <w:jc w:val="center"/>
              <w:rPr>
                <w:rFonts w:ascii="宋体"/>
                <w:color w:val="000000" w:themeColor="text1"/>
                <w:szCs w:val="21"/>
              </w:rPr>
            </w:pPr>
          </w:p>
        </w:tc>
        <w:tc>
          <w:tcPr>
            <w:tcW w:w="422" w:type="pct"/>
            <w:vAlign w:val="center"/>
          </w:tcPr>
          <w:p w14:paraId="7D6F9331" w14:textId="77777777" w:rsidR="007D1150" w:rsidRDefault="007D1150">
            <w:pPr>
              <w:spacing w:line="440" w:lineRule="exact"/>
              <w:jc w:val="center"/>
              <w:rPr>
                <w:rFonts w:ascii="宋体"/>
                <w:color w:val="000000" w:themeColor="text1"/>
                <w:szCs w:val="21"/>
              </w:rPr>
            </w:pPr>
          </w:p>
        </w:tc>
        <w:tc>
          <w:tcPr>
            <w:tcW w:w="693" w:type="pct"/>
            <w:vAlign w:val="center"/>
          </w:tcPr>
          <w:p w14:paraId="3C6EBAF5" w14:textId="77777777" w:rsidR="007D1150" w:rsidRDefault="007D1150">
            <w:pPr>
              <w:spacing w:line="440" w:lineRule="exact"/>
              <w:jc w:val="center"/>
              <w:rPr>
                <w:rFonts w:ascii="宋体"/>
                <w:color w:val="000000" w:themeColor="text1"/>
                <w:szCs w:val="21"/>
              </w:rPr>
            </w:pPr>
          </w:p>
        </w:tc>
        <w:tc>
          <w:tcPr>
            <w:tcW w:w="500" w:type="pct"/>
            <w:vAlign w:val="center"/>
          </w:tcPr>
          <w:p w14:paraId="7F072217" w14:textId="77777777" w:rsidR="007D1150" w:rsidRDefault="007D1150">
            <w:pPr>
              <w:spacing w:line="440" w:lineRule="exact"/>
              <w:jc w:val="center"/>
              <w:rPr>
                <w:rFonts w:ascii="宋体"/>
                <w:color w:val="000000" w:themeColor="text1"/>
                <w:szCs w:val="21"/>
              </w:rPr>
            </w:pPr>
          </w:p>
        </w:tc>
        <w:tc>
          <w:tcPr>
            <w:tcW w:w="603" w:type="pct"/>
            <w:vAlign w:val="center"/>
          </w:tcPr>
          <w:p w14:paraId="4FB3CB6F" w14:textId="77777777" w:rsidR="007D1150" w:rsidRDefault="007D1150">
            <w:pPr>
              <w:spacing w:line="440" w:lineRule="exact"/>
              <w:jc w:val="center"/>
              <w:rPr>
                <w:rFonts w:ascii="宋体"/>
                <w:color w:val="000000" w:themeColor="text1"/>
                <w:szCs w:val="21"/>
              </w:rPr>
            </w:pPr>
          </w:p>
        </w:tc>
        <w:tc>
          <w:tcPr>
            <w:tcW w:w="395" w:type="pct"/>
            <w:vAlign w:val="center"/>
          </w:tcPr>
          <w:p w14:paraId="3F903D90" w14:textId="77777777" w:rsidR="007D1150" w:rsidRDefault="007D1150">
            <w:pPr>
              <w:spacing w:line="440" w:lineRule="exact"/>
              <w:jc w:val="center"/>
              <w:rPr>
                <w:rFonts w:ascii="宋体"/>
                <w:color w:val="000000" w:themeColor="text1"/>
                <w:szCs w:val="21"/>
              </w:rPr>
            </w:pPr>
          </w:p>
        </w:tc>
      </w:tr>
      <w:tr w:rsidR="007D1150" w14:paraId="05B4C2F4" w14:textId="77777777">
        <w:tc>
          <w:tcPr>
            <w:tcW w:w="381" w:type="pct"/>
            <w:vAlign w:val="center"/>
          </w:tcPr>
          <w:p w14:paraId="78E43F59" w14:textId="77777777" w:rsidR="007D1150" w:rsidRDefault="007D1150">
            <w:pPr>
              <w:spacing w:line="440" w:lineRule="exact"/>
              <w:jc w:val="center"/>
              <w:rPr>
                <w:rFonts w:ascii="宋体"/>
                <w:color w:val="000000" w:themeColor="text1"/>
                <w:szCs w:val="21"/>
              </w:rPr>
            </w:pPr>
          </w:p>
        </w:tc>
        <w:tc>
          <w:tcPr>
            <w:tcW w:w="621" w:type="pct"/>
            <w:vAlign w:val="center"/>
          </w:tcPr>
          <w:p w14:paraId="675F39E8" w14:textId="77777777" w:rsidR="007D1150" w:rsidRDefault="007D1150">
            <w:pPr>
              <w:spacing w:line="440" w:lineRule="exact"/>
              <w:jc w:val="center"/>
              <w:rPr>
                <w:rFonts w:ascii="宋体"/>
                <w:color w:val="000000" w:themeColor="text1"/>
                <w:szCs w:val="21"/>
              </w:rPr>
            </w:pPr>
          </w:p>
        </w:tc>
        <w:tc>
          <w:tcPr>
            <w:tcW w:w="435" w:type="pct"/>
            <w:vAlign w:val="center"/>
          </w:tcPr>
          <w:p w14:paraId="4B3D6DCB" w14:textId="77777777" w:rsidR="007D1150" w:rsidRDefault="007D1150">
            <w:pPr>
              <w:spacing w:line="440" w:lineRule="exact"/>
              <w:jc w:val="center"/>
              <w:rPr>
                <w:rFonts w:ascii="宋体"/>
                <w:color w:val="000000" w:themeColor="text1"/>
                <w:szCs w:val="21"/>
              </w:rPr>
            </w:pPr>
          </w:p>
        </w:tc>
        <w:tc>
          <w:tcPr>
            <w:tcW w:w="566" w:type="pct"/>
            <w:vAlign w:val="center"/>
          </w:tcPr>
          <w:p w14:paraId="0EA9EFE6" w14:textId="77777777" w:rsidR="007D1150" w:rsidRDefault="007D1150">
            <w:pPr>
              <w:spacing w:line="440" w:lineRule="exact"/>
              <w:jc w:val="center"/>
              <w:rPr>
                <w:rFonts w:ascii="宋体"/>
                <w:color w:val="000000" w:themeColor="text1"/>
                <w:szCs w:val="21"/>
              </w:rPr>
            </w:pPr>
          </w:p>
        </w:tc>
        <w:tc>
          <w:tcPr>
            <w:tcW w:w="384" w:type="pct"/>
            <w:vAlign w:val="center"/>
          </w:tcPr>
          <w:p w14:paraId="2864F44B" w14:textId="77777777" w:rsidR="007D1150" w:rsidRDefault="007D1150">
            <w:pPr>
              <w:spacing w:line="440" w:lineRule="exact"/>
              <w:jc w:val="center"/>
              <w:rPr>
                <w:rFonts w:ascii="宋体"/>
                <w:color w:val="000000" w:themeColor="text1"/>
                <w:szCs w:val="21"/>
              </w:rPr>
            </w:pPr>
          </w:p>
        </w:tc>
        <w:tc>
          <w:tcPr>
            <w:tcW w:w="422" w:type="pct"/>
            <w:vAlign w:val="center"/>
          </w:tcPr>
          <w:p w14:paraId="43FC9B64" w14:textId="77777777" w:rsidR="007D1150" w:rsidRDefault="007D1150">
            <w:pPr>
              <w:spacing w:line="440" w:lineRule="exact"/>
              <w:jc w:val="center"/>
              <w:rPr>
                <w:rFonts w:ascii="宋体"/>
                <w:color w:val="000000" w:themeColor="text1"/>
                <w:szCs w:val="21"/>
              </w:rPr>
            </w:pPr>
          </w:p>
        </w:tc>
        <w:tc>
          <w:tcPr>
            <w:tcW w:w="693" w:type="pct"/>
            <w:vAlign w:val="center"/>
          </w:tcPr>
          <w:p w14:paraId="4CE2235E" w14:textId="77777777" w:rsidR="007D1150" w:rsidRDefault="007D1150">
            <w:pPr>
              <w:spacing w:line="440" w:lineRule="exact"/>
              <w:jc w:val="center"/>
              <w:rPr>
                <w:rFonts w:ascii="宋体"/>
                <w:color w:val="000000" w:themeColor="text1"/>
                <w:szCs w:val="21"/>
              </w:rPr>
            </w:pPr>
          </w:p>
        </w:tc>
        <w:tc>
          <w:tcPr>
            <w:tcW w:w="500" w:type="pct"/>
            <w:vAlign w:val="center"/>
          </w:tcPr>
          <w:p w14:paraId="1A73B766" w14:textId="77777777" w:rsidR="007D1150" w:rsidRDefault="007D1150">
            <w:pPr>
              <w:spacing w:line="440" w:lineRule="exact"/>
              <w:jc w:val="center"/>
              <w:rPr>
                <w:rFonts w:ascii="宋体"/>
                <w:color w:val="000000" w:themeColor="text1"/>
                <w:szCs w:val="21"/>
              </w:rPr>
            </w:pPr>
          </w:p>
        </w:tc>
        <w:tc>
          <w:tcPr>
            <w:tcW w:w="603" w:type="pct"/>
            <w:vAlign w:val="center"/>
          </w:tcPr>
          <w:p w14:paraId="644F8D42" w14:textId="77777777" w:rsidR="007D1150" w:rsidRDefault="007D1150">
            <w:pPr>
              <w:spacing w:line="440" w:lineRule="exact"/>
              <w:jc w:val="center"/>
              <w:rPr>
                <w:rFonts w:ascii="宋体"/>
                <w:color w:val="000000" w:themeColor="text1"/>
                <w:szCs w:val="21"/>
              </w:rPr>
            </w:pPr>
          </w:p>
        </w:tc>
        <w:tc>
          <w:tcPr>
            <w:tcW w:w="395" w:type="pct"/>
            <w:vAlign w:val="center"/>
          </w:tcPr>
          <w:p w14:paraId="5AEB0893" w14:textId="77777777" w:rsidR="007D1150" w:rsidRDefault="007D1150">
            <w:pPr>
              <w:spacing w:line="440" w:lineRule="exact"/>
              <w:jc w:val="center"/>
              <w:rPr>
                <w:rFonts w:ascii="宋体"/>
                <w:color w:val="000000" w:themeColor="text1"/>
                <w:szCs w:val="21"/>
              </w:rPr>
            </w:pPr>
          </w:p>
        </w:tc>
      </w:tr>
      <w:tr w:rsidR="007D1150" w14:paraId="674EF0AE" w14:textId="77777777">
        <w:tc>
          <w:tcPr>
            <w:tcW w:w="381" w:type="pct"/>
          </w:tcPr>
          <w:p w14:paraId="02A7AC10" w14:textId="77777777" w:rsidR="007D1150" w:rsidRDefault="007D1150">
            <w:pPr>
              <w:spacing w:line="440" w:lineRule="exact"/>
              <w:jc w:val="center"/>
              <w:rPr>
                <w:rFonts w:ascii="宋体"/>
                <w:color w:val="000000" w:themeColor="text1"/>
                <w:szCs w:val="21"/>
              </w:rPr>
            </w:pPr>
          </w:p>
        </w:tc>
        <w:tc>
          <w:tcPr>
            <w:tcW w:w="621" w:type="pct"/>
          </w:tcPr>
          <w:p w14:paraId="758095BC" w14:textId="77777777" w:rsidR="007D1150" w:rsidRDefault="007D1150">
            <w:pPr>
              <w:spacing w:line="440" w:lineRule="exact"/>
              <w:jc w:val="center"/>
              <w:rPr>
                <w:rFonts w:ascii="宋体"/>
                <w:color w:val="000000" w:themeColor="text1"/>
                <w:szCs w:val="21"/>
              </w:rPr>
            </w:pPr>
          </w:p>
        </w:tc>
        <w:tc>
          <w:tcPr>
            <w:tcW w:w="435" w:type="pct"/>
          </w:tcPr>
          <w:p w14:paraId="60FD48C8" w14:textId="77777777" w:rsidR="007D1150" w:rsidRDefault="007D1150">
            <w:pPr>
              <w:spacing w:line="440" w:lineRule="exact"/>
              <w:jc w:val="center"/>
              <w:rPr>
                <w:rFonts w:ascii="宋体"/>
                <w:color w:val="000000" w:themeColor="text1"/>
                <w:szCs w:val="21"/>
              </w:rPr>
            </w:pPr>
          </w:p>
        </w:tc>
        <w:tc>
          <w:tcPr>
            <w:tcW w:w="566" w:type="pct"/>
          </w:tcPr>
          <w:p w14:paraId="6FDDF865" w14:textId="77777777" w:rsidR="007D1150" w:rsidRDefault="007D1150">
            <w:pPr>
              <w:spacing w:line="440" w:lineRule="exact"/>
              <w:jc w:val="center"/>
              <w:rPr>
                <w:rFonts w:ascii="宋体"/>
                <w:color w:val="000000" w:themeColor="text1"/>
                <w:szCs w:val="21"/>
              </w:rPr>
            </w:pPr>
          </w:p>
        </w:tc>
        <w:tc>
          <w:tcPr>
            <w:tcW w:w="384" w:type="pct"/>
          </w:tcPr>
          <w:p w14:paraId="318F2F6E" w14:textId="77777777" w:rsidR="007D1150" w:rsidRDefault="007D1150">
            <w:pPr>
              <w:spacing w:line="440" w:lineRule="exact"/>
              <w:jc w:val="center"/>
              <w:rPr>
                <w:rFonts w:ascii="宋体"/>
                <w:color w:val="000000" w:themeColor="text1"/>
                <w:szCs w:val="21"/>
              </w:rPr>
            </w:pPr>
          </w:p>
        </w:tc>
        <w:tc>
          <w:tcPr>
            <w:tcW w:w="422" w:type="pct"/>
          </w:tcPr>
          <w:p w14:paraId="5D1B68CC" w14:textId="77777777" w:rsidR="007D1150" w:rsidRDefault="007D1150">
            <w:pPr>
              <w:spacing w:line="440" w:lineRule="exact"/>
              <w:jc w:val="center"/>
              <w:rPr>
                <w:rFonts w:ascii="宋体"/>
                <w:color w:val="000000" w:themeColor="text1"/>
                <w:szCs w:val="21"/>
              </w:rPr>
            </w:pPr>
          </w:p>
        </w:tc>
        <w:tc>
          <w:tcPr>
            <w:tcW w:w="693" w:type="pct"/>
          </w:tcPr>
          <w:p w14:paraId="7F905224" w14:textId="77777777" w:rsidR="007D1150" w:rsidRDefault="007D1150">
            <w:pPr>
              <w:spacing w:line="440" w:lineRule="exact"/>
              <w:jc w:val="center"/>
              <w:rPr>
                <w:rFonts w:ascii="宋体"/>
                <w:color w:val="000000" w:themeColor="text1"/>
                <w:szCs w:val="21"/>
              </w:rPr>
            </w:pPr>
          </w:p>
        </w:tc>
        <w:tc>
          <w:tcPr>
            <w:tcW w:w="500" w:type="pct"/>
          </w:tcPr>
          <w:p w14:paraId="5EAC2ED4" w14:textId="77777777" w:rsidR="007D1150" w:rsidRDefault="007D1150">
            <w:pPr>
              <w:spacing w:line="440" w:lineRule="exact"/>
              <w:jc w:val="center"/>
              <w:rPr>
                <w:rFonts w:ascii="宋体"/>
                <w:color w:val="000000" w:themeColor="text1"/>
                <w:szCs w:val="21"/>
              </w:rPr>
            </w:pPr>
          </w:p>
        </w:tc>
        <w:tc>
          <w:tcPr>
            <w:tcW w:w="603" w:type="pct"/>
          </w:tcPr>
          <w:p w14:paraId="0E8D6FAF" w14:textId="77777777" w:rsidR="007D1150" w:rsidRDefault="007D1150">
            <w:pPr>
              <w:spacing w:line="440" w:lineRule="exact"/>
              <w:jc w:val="center"/>
              <w:rPr>
                <w:rFonts w:ascii="宋体"/>
                <w:color w:val="000000" w:themeColor="text1"/>
                <w:szCs w:val="21"/>
              </w:rPr>
            </w:pPr>
          </w:p>
        </w:tc>
        <w:tc>
          <w:tcPr>
            <w:tcW w:w="395" w:type="pct"/>
          </w:tcPr>
          <w:p w14:paraId="630238EE" w14:textId="77777777" w:rsidR="007D1150" w:rsidRDefault="007D1150">
            <w:pPr>
              <w:spacing w:line="440" w:lineRule="exact"/>
              <w:jc w:val="center"/>
              <w:rPr>
                <w:rFonts w:ascii="宋体"/>
                <w:color w:val="000000" w:themeColor="text1"/>
                <w:szCs w:val="21"/>
              </w:rPr>
            </w:pPr>
          </w:p>
        </w:tc>
      </w:tr>
      <w:tr w:rsidR="007D1150" w14:paraId="6169F7C6" w14:textId="77777777">
        <w:tc>
          <w:tcPr>
            <w:tcW w:w="381" w:type="pct"/>
          </w:tcPr>
          <w:p w14:paraId="5A742477" w14:textId="77777777" w:rsidR="007D1150" w:rsidRDefault="007D1150">
            <w:pPr>
              <w:spacing w:line="440" w:lineRule="exact"/>
              <w:jc w:val="center"/>
              <w:rPr>
                <w:rFonts w:ascii="宋体"/>
                <w:color w:val="000000" w:themeColor="text1"/>
                <w:szCs w:val="21"/>
              </w:rPr>
            </w:pPr>
          </w:p>
        </w:tc>
        <w:tc>
          <w:tcPr>
            <w:tcW w:w="621" w:type="pct"/>
          </w:tcPr>
          <w:p w14:paraId="34A7E098" w14:textId="77777777" w:rsidR="007D1150" w:rsidRDefault="007D1150">
            <w:pPr>
              <w:spacing w:line="440" w:lineRule="exact"/>
              <w:jc w:val="center"/>
              <w:rPr>
                <w:rFonts w:ascii="宋体"/>
                <w:color w:val="000000" w:themeColor="text1"/>
                <w:szCs w:val="21"/>
              </w:rPr>
            </w:pPr>
          </w:p>
        </w:tc>
        <w:tc>
          <w:tcPr>
            <w:tcW w:w="435" w:type="pct"/>
          </w:tcPr>
          <w:p w14:paraId="275FE842" w14:textId="77777777" w:rsidR="007D1150" w:rsidRDefault="007D1150">
            <w:pPr>
              <w:spacing w:line="440" w:lineRule="exact"/>
              <w:jc w:val="center"/>
              <w:rPr>
                <w:rFonts w:ascii="宋体"/>
                <w:color w:val="000000" w:themeColor="text1"/>
                <w:szCs w:val="21"/>
              </w:rPr>
            </w:pPr>
          </w:p>
        </w:tc>
        <w:tc>
          <w:tcPr>
            <w:tcW w:w="566" w:type="pct"/>
          </w:tcPr>
          <w:p w14:paraId="255DF8EE" w14:textId="77777777" w:rsidR="007D1150" w:rsidRDefault="007D1150">
            <w:pPr>
              <w:spacing w:line="440" w:lineRule="exact"/>
              <w:jc w:val="center"/>
              <w:rPr>
                <w:rFonts w:ascii="宋体"/>
                <w:color w:val="000000" w:themeColor="text1"/>
                <w:szCs w:val="21"/>
              </w:rPr>
            </w:pPr>
          </w:p>
        </w:tc>
        <w:tc>
          <w:tcPr>
            <w:tcW w:w="384" w:type="pct"/>
          </w:tcPr>
          <w:p w14:paraId="21238AD8" w14:textId="77777777" w:rsidR="007D1150" w:rsidRDefault="007D1150">
            <w:pPr>
              <w:spacing w:line="440" w:lineRule="exact"/>
              <w:jc w:val="center"/>
              <w:rPr>
                <w:rFonts w:ascii="宋体"/>
                <w:color w:val="000000" w:themeColor="text1"/>
                <w:szCs w:val="21"/>
              </w:rPr>
            </w:pPr>
          </w:p>
        </w:tc>
        <w:tc>
          <w:tcPr>
            <w:tcW w:w="422" w:type="pct"/>
          </w:tcPr>
          <w:p w14:paraId="6B9245C6" w14:textId="77777777" w:rsidR="007D1150" w:rsidRDefault="007D1150">
            <w:pPr>
              <w:spacing w:line="440" w:lineRule="exact"/>
              <w:jc w:val="center"/>
              <w:rPr>
                <w:rFonts w:ascii="宋体"/>
                <w:color w:val="000000" w:themeColor="text1"/>
                <w:szCs w:val="21"/>
              </w:rPr>
            </w:pPr>
          </w:p>
        </w:tc>
        <w:tc>
          <w:tcPr>
            <w:tcW w:w="693" w:type="pct"/>
          </w:tcPr>
          <w:p w14:paraId="658BBDCE" w14:textId="77777777" w:rsidR="007D1150" w:rsidRDefault="007D1150">
            <w:pPr>
              <w:spacing w:line="440" w:lineRule="exact"/>
              <w:jc w:val="center"/>
              <w:rPr>
                <w:rFonts w:ascii="宋体"/>
                <w:color w:val="000000" w:themeColor="text1"/>
                <w:szCs w:val="21"/>
              </w:rPr>
            </w:pPr>
          </w:p>
        </w:tc>
        <w:tc>
          <w:tcPr>
            <w:tcW w:w="500" w:type="pct"/>
          </w:tcPr>
          <w:p w14:paraId="3CFD71DC" w14:textId="77777777" w:rsidR="007D1150" w:rsidRDefault="007D1150">
            <w:pPr>
              <w:spacing w:line="440" w:lineRule="exact"/>
              <w:jc w:val="center"/>
              <w:rPr>
                <w:rFonts w:ascii="宋体"/>
                <w:color w:val="000000" w:themeColor="text1"/>
                <w:szCs w:val="21"/>
              </w:rPr>
            </w:pPr>
          </w:p>
        </w:tc>
        <w:tc>
          <w:tcPr>
            <w:tcW w:w="603" w:type="pct"/>
          </w:tcPr>
          <w:p w14:paraId="6205DF95" w14:textId="77777777" w:rsidR="007D1150" w:rsidRDefault="007D1150">
            <w:pPr>
              <w:spacing w:line="440" w:lineRule="exact"/>
              <w:jc w:val="center"/>
              <w:rPr>
                <w:rFonts w:ascii="宋体"/>
                <w:color w:val="000000" w:themeColor="text1"/>
                <w:szCs w:val="21"/>
              </w:rPr>
            </w:pPr>
          </w:p>
        </w:tc>
        <w:tc>
          <w:tcPr>
            <w:tcW w:w="395" w:type="pct"/>
          </w:tcPr>
          <w:p w14:paraId="165F4F18" w14:textId="77777777" w:rsidR="007D1150" w:rsidRDefault="007D1150">
            <w:pPr>
              <w:spacing w:line="440" w:lineRule="exact"/>
              <w:jc w:val="center"/>
              <w:rPr>
                <w:rFonts w:ascii="宋体"/>
                <w:color w:val="000000" w:themeColor="text1"/>
                <w:szCs w:val="21"/>
              </w:rPr>
            </w:pPr>
          </w:p>
        </w:tc>
      </w:tr>
      <w:tr w:rsidR="007D1150" w14:paraId="0D455C14" w14:textId="77777777">
        <w:tc>
          <w:tcPr>
            <w:tcW w:w="381" w:type="pct"/>
          </w:tcPr>
          <w:p w14:paraId="39535FA4" w14:textId="77777777" w:rsidR="007D1150" w:rsidRDefault="007D1150">
            <w:pPr>
              <w:spacing w:line="440" w:lineRule="exact"/>
              <w:jc w:val="center"/>
              <w:rPr>
                <w:rFonts w:ascii="宋体"/>
                <w:color w:val="000000" w:themeColor="text1"/>
                <w:szCs w:val="21"/>
              </w:rPr>
            </w:pPr>
          </w:p>
        </w:tc>
        <w:tc>
          <w:tcPr>
            <w:tcW w:w="621" w:type="pct"/>
          </w:tcPr>
          <w:p w14:paraId="4E88E1F5" w14:textId="77777777" w:rsidR="007D1150" w:rsidRDefault="007D1150">
            <w:pPr>
              <w:spacing w:line="440" w:lineRule="exact"/>
              <w:jc w:val="center"/>
              <w:rPr>
                <w:rFonts w:ascii="宋体"/>
                <w:color w:val="000000" w:themeColor="text1"/>
                <w:szCs w:val="21"/>
              </w:rPr>
            </w:pPr>
          </w:p>
        </w:tc>
        <w:tc>
          <w:tcPr>
            <w:tcW w:w="435" w:type="pct"/>
          </w:tcPr>
          <w:p w14:paraId="74514380" w14:textId="77777777" w:rsidR="007D1150" w:rsidRDefault="007D1150">
            <w:pPr>
              <w:spacing w:line="440" w:lineRule="exact"/>
              <w:jc w:val="center"/>
              <w:rPr>
                <w:rFonts w:ascii="宋体"/>
                <w:color w:val="000000" w:themeColor="text1"/>
                <w:szCs w:val="21"/>
              </w:rPr>
            </w:pPr>
          </w:p>
        </w:tc>
        <w:tc>
          <w:tcPr>
            <w:tcW w:w="566" w:type="pct"/>
          </w:tcPr>
          <w:p w14:paraId="6C977AFC" w14:textId="77777777" w:rsidR="007D1150" w:rsidRDefault="007D1150">
            <w:pPr>
              <w:spacing w:line="440" w:lineRule="exact"/>
              <w:jc w:val="center"/>
              <w:rPr>
                <w:rFonts w:ascii="宋体"/>
                <w:color w:val="000000" w:themeColor="text1"/>
                <w:szCs w:val="21"/>
              </w:rPr>
            </w:pPr>
          </w:p>
        </w:tc>
        <w:tc>
          <w:tcPr>
            <w:tcW w:w="384" w:type="pct"/>
          </w:tcPr>
          <w:p w14:paraId="0A560E8F" w14:textId="77777777" w:rsidR="007D1150" w:rsidRDefault="007D1150">
            <w:pPr>
              <w:spacing w:line="440" w:lineRule="exact"/>
              <w:jc w:val="center"/>
              <w:rPr>
                <w:rFonts w:ascii="宋体"/>
                <w:color w:val="000000" w:themeColor="text1"/>
                <w:szCs w:val="21"/>
              </w:rPr>
            </w:pPr>
          </w:p>
        </w:tc>
        <w:tc>
          <w:tcPr>
            <w:tcW w:w="422" w:type="pct"/>
          </w:tcPr>
          <w:p w14:paraId="227944EA" w14:textId="77777777" w:rsidR="007D1150" w:rsidRDefault="007D1150">
            <w:pPr>
              <w:spacing w:line="440" w:lineRule="exact"/>
              <w:jc w:val="center"/>
              <w:rPr>
                <w:rFonts w:ascii="宋体"/>
                <w:color w:val="000000" w:themeColor="text1"/>
                <w:szCs w:val="21"/>
              </w:rPr>
            </w:pPr>
          </w:p>
        </w:tc>
        <w:tc>
          <w:tcPr>
            <w:tcW w:w="693" w:type="pct"/>
          </w:tcPr>
          <w:p w14:paraId="21558AFE" w14:textId="77777777" w:rsidR="007D1150" w:rsidRDefault="007D1150">
            <w:pPr>
              <w:spacing w:line="440" w:lineRule="exact"/>
              <w:jc w:val="center"/>
              <w:rPr>
                <w:rFonts w:ascii="宋体"/>
                <w:color w:val="000000" w:themeColor="text1"/>
                <w:szCs w:val="21"/>
              </w:rPr>
            </w:pPr>
          </w:p>
        </w:tc>
        <w:tc>
          <w:tcPr>
            <w:tcW w:w="500" w:type="pct"/>
          </w:tcPr>
          <w:p w14:paraId="69C1FEC6" w14:textId="77777777" w:rsidR="007D1150" w:rsidRDefault="007D1150">
            <w:pPr>
              <w:spacing w:line="440" w:lineRule="exact"/>
              <w:jc w:val="center"/>
              <w:rPr>
                <w:rFonts w:ascii="宋体"/>
                <w:color w:val="000000" w:themeColor="text1"/>
                <w:szCs w:val="21"/>
              </w:rPr>
            </w:pPr>
          </w:p>
        </w:tc>
        <w:tc>
          <w:tcPr>
            <w:tcW w:w="603" w:type="pct"/>
          </w:tcPr>
          <w:p w14:paraId="5257DD3A" w14:textId="77777777" w:rsidR="007D1150" w:rsidRDefault="007D1150">
            <w:pPr>
              <w:spacing w:line="440" w:lineRule="exact"/>
              <w:jc w:val="center"/>
              <w:rPr>
                <w:rFonts w:ascii="宋体"/>
                <w:color w:val="000000" w:themeColor="text1"/>
                <w:szCs w:val="21"/>
              </w:rPr>
            </w:pPr>
          </w:p>
        </w:tc>
        <w:tc>
          <w:tcPr>
            <w:tcW w:w="395" w:type="pct"/>
          </w:tcPr>
          <w:p w14:paraId="0FCED81C" w14:textId="77777777" w:rsidR="007D1150" w:rsidRDefault="007D1150">
            <w:pPr>
              <w:spacing w:line="440" w:lineRule="exact"/>
              <w:jc w:val="center"/>
              <w:rPr>
                <w:rFonts w:ascii="宋体"/>
                <w:color w:val="000000" w:themeColor="text1"/>
                <w:szCs w:val="21"/>
              </w:rPr>
            </w:pPr>
          </w:p>
        </w:tc>
      </w:tr>
      <w:tr w:rsidR="007D1150" w14:paraId="7F99B0EA" w14:textId="77777777">
        <w:tc>
          <w:tcPr>
            <w:tcW w:w="381" w:type="pct"/>
          </w:tcPr>
          <w:p w14:paraId="38EA1DB1" w14:textId="77777777" w:rsidR="007D1150" w:rsidRDefault="007D1150">
            <w:pPr>
              <w:spacing w:line="440" w:lineRule="exact"/>
              <w:jc w:val="center"/>
              <w:rPr>
                <w:rFonts w:ascii="宋体"/>
                <w:color w:val="000000" w:themeColor="text1"/>
                <w:szCs w:val="21"/>
              </w:rPr>
            </w:pPr>
          </w:p>
        </w:tc>
        <w:tc>
          <w:tcPr>
            <w:tcW w:w="621" w:type="pct"/>
          </w:tcPr>
          <w:p w14:paraId="0881F282" w14:textId="77777777" w:rsidR="007D1150" w:rsidRDefault="007D1150">
            <w:pPr>
              <w:spacing w:line="440" w:lineRule="exact"/>
              <w:jc w:val="center"/>
              <w:rPr>
                <w:rFonts w:ascii="宋体"/>
                <w:color w:val="000000" w:themeColor="text1"/>
                <w:szCs w:val="21"/>
              </w:rPr>
            </w:pPr>
          </w:p>
        </w:tc>
        <w:tc>
          <w:tcPr>
            <w:tcW w:w="435" w:type="pct"/>
          </w:tcPr>
          <w:p w14:paraId="7C412B95" w14:textId="77777777" w:rsidR="007D1150" w:rsidRDefault="007D1150">
            <w:pPr>
              <w:spacing w:line="440" w:lineRule="exact"/>
              <w:jc w:val="center"/>
              <w:rPr>
                <w:rFonts w:ascii="宋体"/>
                <w:color w:val="000000" w:themeColor="text1"/>
                <w:szCs w:val="21"/>
              </w:rPr>
            </w:pPr>
          </w:p>
        </w:tc>
        <w:tc>
          <w:tcPr>
            <w:tcW w:w="566" w:type="pct"/>
          </w:tcPr>
          <w:p w14:paraId="6B31E278" w14:textId="77777777" w:rsidR="007D1150" w:rsidRDefault="007D1150">
            <w:pPr>
              <w:spacing w:line="440" w:lineRule="exact"/>
              <w:jc w:val="center"/>
              <w:rPr>
                <w:rFonts w:ascii="宋体"/>
                <w:color w:val="000000" w:themeColor="text1"/>
                <w:szCs w:val="21"/>
              </w:rPr>
            </w:pPr>
          </w:p>
        </w:tc>
        <w:tc>
          <w:tcPr>
            <w:tcW w:w="384" w:type="pct"/>
          </w:tcPr>
          <w:p w14:paraId="73CA12CC" w14:textId="77777777" w:rsidR="007D1150" w:rsidRDefault="007D1150">
            <w:pPr>
              <w:spacing w:line="440" w:lineRule="exact"/>
              <w:jc w:val="center"/>
              <w:rPr>
                <w:rFonts w:ascii="宋体"/>
                <w:color w:val="000000" w:themeColor="text1"/>
                <w:szCs w:val="21"/>
              </w:rPr>
            </w:pPr>
          </w:p>
        </w:tc>
        <w:tc>
          <w:tcPr>
            <w:tcW w:w="422" w:type="pct"/>
          </w:tcPr>
          <w:p w14:paraId="2A400A08" w14:textId="77777777" w:rsidR="007D1150" w:rsidRDefault="007D1150">
            <w:pPr>
              <w:spacing w:line="440" w:lineRule="exact"/>
              <w:jc w:val="center"/>
              <w:rPr>
                <w:rFonts w:ascii="宋体"/>
                <w:color w:val="000000" w:themeColor="text1"/>
                <w:szCs w:val="21"/>
              </w:rPr>
            </w:pPr>
          </w:p>
        </w:tc>
        <w:tc>
          <w:tcPr>
            <w:tcW w:w="693" w:type="pct"/>
          </w:tcPr>
          <w:p w14:paraId="75CD9A5D" w14:textId="77777777" w:rsidR="007D1150" w:rsidRDefault="007D1150">
            <w:pPr>
              <w:spacing w:line="440" w:lineRule="exact"/>
              <w:jc w:val="center"/>
              <w:rPr>
                <w:rFonts w:ascii="宋体"/>
                <w:color w:val="000000" w:themeColor="text1"/>
                <w:szCs w:val="21"/>
              </w:rPr>
            </w:pPr>
          </w:p>
        </w:tc>
        <w:tc>
          <w:tcPr>
            <w:tcW w:w="500" w:type="pct"/>
          </w:tcPr>
          <w:p w14:paraId="6BA7CA3C" w14:textId="77777777" w:rsidR="007D1150" w:rsidRDefault="007D1150">
            <w:pPr>
              <w:spacing w:line="440" w:lineRule="exact"/>
              <w:jc w:val="center"/>
              <w:rPr>
                <w:rFonts w:ascii="宋体"/>
                <w:color w:val="000000" w:themeColor="text1"/>
                <w:szCs w:val="21"/>
              </w:rPr>
            </w:pPr>
          </w:p>
        </w:tc>
        <w:tc>
          <w:tcPr>
            <w:tcW w:w="603" w:type="pct"/>
          </w:tcPr>
          <w:p w14:paraId="1F0641BB" w14:textId="77777777" w:rsidR="007D1150" w:rsidRDefault="007D1150">
            <w:pPr>
              <w:spacing w:line="440" w:lineRule="exact"/>
              <w:jc w:val="center"/>
              <w:rPr>
                <w:rFonts w:ascii="宋体"/>
                <w:color w:val="000000" w:themeColor="text1"/>
                <w:szCs w:val="21"/>
              </w:rPr>
            </w:pPr>
          </w:p>
        </w:tc>
        <w:tc>
          <w:tcPr>
            <w:tcW w:w="395" w:type="pct"/>
          </w:tcPr>
          <w:p w14:paraId="4E1465FE" w14:textId="77777777" w:rsidR="007D1150" w:rsidRDefault="007D1150">
            <w:pPr>
              <w:spacing w:line="440" w:lineRule="exact"/>
              <w:jc w:val="center"/>
              <w:rPr>
                <w:rFonts w:ascii="宋体"/>
                <w:color w:val="000000" w:themeColor="text1"/>
                <w:szCs w:val="21"/>
              </w:rPr>
            </w:pPr>
          </w:p>
        </w:tc>
      </w:tr>
      <w:tr w:rsidR="007D1150" w14:paraId="59619157" w14:textId="77777777">
        <w:tc>
          <w:tcPr>
            <w:tcW w:w="381" w:type="pct"/>
          </w:tcPr>
          <w:p w14:paraId="4624F393" w14:textId="77777777" w:rsidR="007D1150" w:rsidRDefault="007D1150">
            <w:pPr>
              <w:spacing w:line="440" w:lineRule="exact"/>
              <w:jc w:val="center"/>
              <w:rPr>
                <w:rFonts w:ascii="宋体"/>
                <w:color w:val="000000" w:themeColor="text1"/>
                <w:szCs w:val="21"/>
              </w:rPr>
            </w:pPr>
          </w:p>
        </w:tc>
        <w:tc>
          <w:tcPr>
            <w:tcW w:w="621" w:type="pct"/>
          </w:tcPr>
          <w:p w14:paraId="12A11DE8" w14:textId="77777777" w:rsidR="007D1150" w:rsidRDefault="007D1150">
            <w:pPr>
              <w:spacing w:line="440" w:lineRule="exact"/>
              <w:jc w:val="center"/>
              <w:rPr>
                <w:rFonts w:ascii="宋体"/>
                <w:color w:val="000000" w:themeColor="text1"/>
                <w:szCs w:val="21"/>
              </w:rPr>
            </w:pPr>
          </w:p>
        </w:tc>
        <w:tc>
          <w:tcPr>
            <w:tcW w:w="435" w:type="pct"/>
          </w:tcPr>
          <w:p w14:paraId="4A04F60B" w14:textId="77777777" w:rsidR="007D1150" w:rsidRDefault="007D1150">
            <w:pPr>
              <w:spacing w:line="440" w:lineRule="exact"/>
              <w:jc w:val="center"/>
              <w:rPr>
                <w:rFonts w:ascii="宋体"/>
                <w:color w:val="000000" w:themeColor="text1"/>
                <w:szCs w:val="21"/>
              </w:rPr>
            </w:pPr>
          </w:p>
        </w:tc>
        <w:tc>
          <w:tcPr>
            <w:tcW w:w="566" w:type="pct"/>
          </w:tcPr>
          <w:p w14:paraId="3B5FD6A5" w14:textId="77777777" w:rsidR="007D1150" w:rsidRDefault="007D1150">
            <w:pPr>
              <w:spacing w:line="440" w:lineRule="exact"/>
              <w:jc w:val="center"/>
              <w:rPr>
                <w:rFonts w:ascii="宋体"/>
                <w:color w:val="000000" w:themeColor="text1"/>
                <w:szCs w:val="21"/>
              </w:rPr>
            </w:pPr>
          </w:p>
        </w:tc>
        <w:tc>
          <w:tcPr>
            <w:tcW w:w="384" w:type="pct"/>
          </w:tcPr>
          <w:p w14:paraId="66BA38D4" w14:textId="77777777" w:rsidR="007D1150" w:rsidRDefault="007D1150">
            <w:pPr>
              <w:spacing w:line="440" w:lineRule="exact"/>
              <w:jc w:val="center"/>
              <w:rPr>
                <w:rFonts w:ascii="宋体"/>
                <w:color w:val="000000" w:themeColor="text1"/>
                <w:szCs w:val="21"/>
              </w:rPr>
            </w:pPr>
          </w:p>
        </w:tc>
        <w:tc>
          <w:tcPr>
            <w:tcW w:w="422" w:type="pct"/>
          </w:tcPr>
          <w:p w14:paraId="11230266" w14:textId="77777777" w:rsidR="007D1150" w:rsidRDefault="007D1150">
            <w:pPr>
              <w:spacing w:line="440" w:lineRule="exact"/>
              <w:jc w:val="center"/>
              <w:rPr>
                <w:rFonts w:ascii="宋体"/>
                <w:color w:val="000000" w:themeColor="text1"/>
                <w:szCs w:val="21"/>
              </w:rPr>
            </w:pPr>
          </w:p>
        </w:tc>
        <w:tc>
          <w:tcPr>
            <w:tcW w:w="693" w:type="pct"/>
          </w:tcPr>
          <w:p w14:paraId="071FAD51" w14:textId="77777777" w:rsidR="007D1150" w:rsidRDefault="007D1150">
            <w:pPr>
              <w:spacing w:line="440" w:lineRule="exact"/>
              <w:jc w:val="center"/>
              <w:rPr>
                <w:rFonts w:ascii="宋体"/>
                <w:color w:val="000000" w:themeColor="text1"/>
                <w:szCs w:val="21"/>
              </w:rPr>
            </w:pPr>
          </w:p>
        </w:tc>
        <w:tc>
          <w:tcPr>
            <w:tcW w:w="500" w:type="pct"/>
          </w:tcPr>
          <w:p w14:paraId="6548C0FC" w14:textId="77777777" w:rsidR="007D1150" w:rsidRDefault="007D1150">
            <w:pPr>
              <w:spacing w:line="440" w:lineRule="exact"/>
              <w:jc w:val="center"/>
              <w:rPr>
                <w:rFonts w:ascii="宋体"/>
                <w:color w:val="000000" w:themeColor="text1"/>
                <w:szCs w:val="21"/>
              </w:rPr>
            </w:pPr>
          </w:p>
        </w:tc>
        <w:tc>
          <w:tcPr>
            <w:tcW w:w="603" w:type="pct"/>
          </w:tcPr>
          <w:p w14:paraId="3320651B" w14:textId="77777777" w:rsidR="007D1150" w:rsidRDefault="007D1150">
            <w:pPr>
              <w:spacing w:line="440" w:lineRule="exact"/>
              <w:jc w:val="center"/>
              <w:rPr>
                <w:rFonts w:ascii="宋体"/>
                <w:color w:val="000000" w:themeColor="text1"/>
                <w:szCs w:val="21"/>
              </w:rPr>
            </w:pPr>
          </w:p>
        </w:tc>
        <w:tc>
          <w:tcPr>
            <w:tcW w:w="395" w:type="pct"/>
          </w:tcPr>
          <w:p w14:paraId="7CD38350" w14:textId="77777777" w:rsidR="007D1150" w:rsidRDefault="007D1150">
            <w:pPr>
              <w:spacing w:line="440" w:lineRule="exact"/>
              <w:jc w:val="center"/>
              <w:rPr>
                <w:rFonts w:ascii="宋体"/>
                <w:color w:val="000000" w:themeColor="text1"/>
                <w:szCs w:val="21"/>
              </w:rPr>
            </w:pPr>
          </w:p>
        </w:tc>
      </w:tr>
      <w:tr w:rsidR="007D1150" w14:paraId="18D8E9CF" w14:textId="77777777">
        <w:tc>
          <w:tcPr>
            <w:tcW w:w="381" w:type="pct"/>
          </w:tcPr>
          <w:p w14:paraId="0F11AB6C" w14:textId="77777777" w:rsidR="007D1150" w:rsidRDefault="007D1150">
            <w:pPr>
              <w:spacing w:line="440" w:lineRule="exact"/>
              <w:jc w:val="center"/>
              <w:rPr>
                <w:rFonts w:ascii="宋体"/>
                <w:color w:val="000000" w:themeColor="text1"/>
                <w:szCs w:val="21"/>
              </w:rPr>
            </w:pPr>
          </w:p>
        </w:tc>
        <w:tc>
          <w:tcPr>
            <w:tcW w:w="621" w:type="pct"/>
          </w:tcPr>
          <w:p w14:paraId="33EA0888" w14:textId="77777777" w:rsidR="007D1150" w:rsidRDefault="007D1150">
            <w:pPr>
              <w:spacing w:line="440" w:lineRule="exact"/>
              <w:jc w:val="center"/>
              <w:rPr>
                <w:rFonts w:ascii="宋体"/>
                <w:color w:val="000000" w:themeColor="text1"/>
                <w:szCs w:val="21"/>
              </w:rPr>
            </w:pPr>
          </w:p>
        </w:tc>
        <w:tc>
          <w:tcPr>
            <w:tcW w:w="435" w:type="pct"/>
          </w:tcPr>
          <w:p w14:paraId="34560905" w14:textId="77777777" w:rsidR="007D1150" w:rsidRDefault="007D1150">
            <w:pPr>
              <w:spacing w:line="440" w:lineRule="exact"/>
              <w:jc w:val="center"/>
              <w:rPr>
                <w:rFonts w:ascii="宋体"/>
                <w:color w:val="000000" w:themeColor="text1"/>
                <w:szCs w:val="21"/>
              </w:rPr>
            </w:pPr>
          </w:p>
        </w:tc>
        <w:tc>
          <w:tcPr>
            <w:tcW w:w="566" w:type="pct"/>
          </w:tcPr>
          <w:p w14:paraId="63A4E6D2" w14:textId="77777777" w:rsidR="007D1150" w:rsidRDefault="007D1150">
            <w:pPr>
              <w:spacing w:line="440" w:lineRule="exact"/>
              <w:jc w:val="center"/>
              <w:rPr>
                <w:rFonts w:ascii="宋体"/>
                <w:color w:val="000000" w:themeColor="text1"/>
                <w:szCs w:val="21"/>
              </w:rPr>
            </w:pPr>
          </w:p>
        </w:tc>
        <w:tc>
          <w:tcPr>
            <w:tcW w:w="384" w:type="pct"/>
          </w:tcPr>
          <w:p w14:paraId="4837F69B" w14:textId="77777777" w:rsidR="007D1150" w:rsidRDefault="007D1150">
            <w:pPr>
              <w:spacing w:line="440" w:lineRule="exact"/>
              <w:jc w:val="center"/>
              <w:rPr>
                <w:rFonts w:ascii="宋体"/>
                <w:color w:val="000000" w:themeColor="text1"/>
                <w:szCs w:val="21"/>
              </w:rPr>
            </w:pPr>
          </w:p>
        </w:tc>
        <w:tc>
          <w:tcPr>
            <w:tcW w:w="422" w:type="pct"/>
          </w:tcPr>
          <w:p w14:paraId="25FC7CDD" w14:textId="77777777" w:rsidR="007D1150" w:rsidRDefault="007D1150">
            <w:pPr>
              <w:spacing w:line="440" w:lineRule="exact"/>
              <w:jc w:val="center"/>
              <w:rPr>
                <w:rFonts w:ascii="宋体"/>
                <w:color w:val="000000" w:themeColor="text1"/>
                <w:szCs w:val="21"/>
              </w:rPr>
            </w:pPr>
          </w:p>
        </w:tc>
        <w:tc>
          <w:tcPr>
            <w:tcW w:w="693" w:type="pct"/>
          </w:tcPr>
          <w:p w14:paraId="624EFAFB" w14:textId="77777777" w:rsidR="007D1150" w:rsidRDefault="007D1150">
            <w:pPr>
              <w:spacing w:line="440" w:lineRule="exact"/>
              <w:jc w:val="center"/>
              <w:rPr>
                <w:rFonts w:ascii="宋体"/>
                <w:color w:val="000000" w:themeColor="text1"/>
                <w:szCs w:val="21"/>
              </w:rPr>
            </w:pPr>
          </w:p>
        </w:tc>
        <w:tc>
          <w:tcPr>
            <w:tcW w:w="500" w:type="pct"/>
          </w:tcPr>
          <w:p w14:paraId="0AFF6114" w14:textId="77777777" w:rsidR="007D1150" w:rsidRDefault="007D1150">
            <w:pPr>
              <w:spacing w:line="440" w:lineRule="exact"/>
              <w:jc w:val="center"/>
              <w:rPr>
                <w:rFonts w:ascii="宋体"/>
                <w:color w:val="000000" w:themeColor="text1"/>
                <w:szCs w:val="21"/>
              </w:rPr>
            </w:pPr>
          </w:p>
        </w:tc>
        <w:tc>
          <w:tcPr>
            <w:tcW w:w="603" w:type="pct"/>
          </w:tcPr>
          <w:p w14:paraId="023BF358" w14:textId="77777777" w:rsidR="007D1150" w:rsidRDefault="007D1150">
            <w:pPr>
              <w:spacing w:line="440" w:lineRule="exact"/>
              <w:jc w:val="center"/>
              <w:rPr>
                <w:rFonts w:ascii="宋体"/>
                <w:color w:val="000000" w:themeColor="text1"/>
                <w:szCs w:val="21"/>
              </w:rPr>
            </w:pPr>
          </w:p>
        </w:tc>
        <w:tc>
          <w:tcPr>
            <w:tcW w:w="395" w:type="pct"/>
          </w:tcPr>
          <w:p w14:paraId="50F3177D" w14:textId="77777777" w:rsidR="007D1150" w:rsidRDefault="007D1150">
            <w:pPr>
              <w:spacing w:line="440" w:lineRule="exact"/>
              <w:jc w:val="center"/>
              <w:rPr>
                <w:rFonts w:ascii="宋体"/>
                <w:color w:val="000000" w:themeColor="text1"/>
                <w:szCs w:val="21"/>
              </w:rPr>
            </w:pPr>
          </w:p>
        </w:tc>
      </w:tr>
      <w:tr w:rsidR="007D1150" w14:paraId="446FA547" w14:textId="77777777">
        <w:tc>
          <w:tcPr>
            <w:tcW w:w="381" w:type="pct"/>
          </w:tcPr>
          <w:p w14:paraId="548E7B0C" w14:textId="77777777" w:rsidR="007D1150" w:rsidRDefault="007D1150">
            <w:pPr>
              <w:spacing w:line="440" w:lineRule="exact"/>
              <w:jc w:val="center"/>
              <w:rPr>
                <w:rFonts w:ascii="宋体"/>
                <w:color w:val="000000" w:themeColor="text1"/>
                <w:szCs w:val="21"/>
              </w:rPr>
            </w:pPr>
          </w:p>
        </w:tc>
        <w:tc>
          <w:tcPr>
            <w:tcW w:w="621" w:type="pct"/>
          </w:tcPr>
          <w:p w14:paraId="791354D2" w14:textId="77777777" w:rsidR="007D1150" w:rsidRDefault="007D1150">
            <w:pPr>
              <w:spacing w:line="440" w:lineRule="exact"/>
              <w:jc w:val="center"/>
              <w:rPr>
                <w:rFonts w:ascii="宋体"/>
                <w:color w:val="000000" w:themeColor="text1"/>
                <w:szCs w:val="21"/>
              </w:rPr>
            </w:pPr>
          </w:p>
        </w:tc>
        <w:tc>
          <w:tcPr>
            <w:tcW w:w="435" w:type="pct"/>
          </w:tcPr>
          <w:p w14:paraId="75A9F7D8" w14:textId="77777777" w:rsidR="007D1150" w:rsidRDefault="007D1150">
            <w:pPr>
              <w:spacing w:line="440" w:lineRule="exact"/>
              <w:jc w:val="center"/>
              <w:rPr>
                <w:rFonts w:ascii="宋体"/>
                <w:color w:val="000000" w:themeColor="text1"/>
                <w:szCs w:val="21"/>
              </w:rPr>
            </w:pPr>
          </w:p>
        </w:tc>
        <w:tc>
          <w:tcPr>
            <w:tcW w:w="566" w:type="pct"/>
          </w:tcPr>
          <w:p w14:paraId="1496078B" w14:textId="77777777" w:rsidR="007D1150" w:rsidRDefault="007D1150">
            <w:pPr>
              <w:spacing w:line="440" w:lineRule="exact"/>
              <w:jc w:val="center"/>
              <w:rPr>
                <w:rFonts w:ascii="宋体"/>
                <w:color w:val="000000" w:themeColor="text1"/>
                <w:szCs w:val="21"/>
              </w:rPr>
            </w:pPr>
          </w:p>
        </w:tc>
        <w:tc>
          <w:tcPr>
            <w:tcW w:w="384" w:type="pct"/>
          </w:tcPr>
          <w:p w14:paraId="5AAC0C87" w14:textId="77777777" w:rsidR="007D1150" w:rsidRDefault="007D1150">
            <w:pPr>
              <w:spacing w:line="440" w:lineRule="exact"/>
              <w:jc w:val="center"/>
              <w:rPr>
                <w:rFonts w:ascii="宋体"/>
                <w:color w:val="000000" w:themeColor="text1"/>
                <w:szCs w:val="21"/>
              </w:rPr>
            </w:pPr>
          </w:p>
        </w:tc>
        <w:tc>
          <w:tcPr>
            <w:tcW w:w="422" w:type="pct"/>
          </w:tcPr>
          <w:p w14:paraId="15697741" w14:textId="77777777" w:rsidR="007D1150" w:rsidRDefault="007D1150">
            <w:pPr>
              <w:spacing w:line="440" w:lineRule="exact"/>
              <w:jc w:val="center"/>
              <w:rPr>
                <w:rFonts w:ascii="宋体"/>
                <w:color w:val="000000" w:themeColor="text1"/>
                <w:szCs w:val="21"/>
              </w:rPr>
            </w:pPr>
          </w:p>
        </w:tc>
        <w:tc>
          <w:tcPr>
            <w:tcW w:w="693" w:type="pct"/>
          </w:tcPr>
          <w:p w14:paraId="0A10B4C9" w14:textId="77777777" w:rsidR="007D1150" w:rsidRDefault="007D1150">
            <w:pPr>
              <w:spacing w:line="440" w:lineRule="exact"/>
              <w:jc w:val="center"/>
              <w:rPr>
                <w:rFonts w:ascii="宋体"/>
                <w:color w:val="000000" w:themeColor="text1"/>
                <w:szCs w:val="21"/>
              </w:rPr>
            </w:pPr>
          </w:p>
        </w:tc>
        <w:tc>
          <w:tcPr>
            <w:tcW w:w="500" w:type="pct"/>
          </w:tcPr>
          <w:p w14:paraId="3DF43107" w14:textId="77777777" w:rsidR="007D1150" w:rsidRDefault="007D1150">
            <w:pPr>
              <w:spacing w:line="440" w:lineRule="exact"/>
              <w:jc w:val="center"/>
              <w:rPr>
                <w:rFonts w:ascii="宋体"/>
                <w:color w:val="000000" w:themeColor="text1"/>
                <w:szCs w:val="21"/>
              </w:rPr>
            </w:pPr>
          </w:p>
        </w:tc>
        <w:tc>
          <w:tcPr>
            <w:tcW w:w="603" w:type="pct"/>
          </w:tcPr>
          <w:p w14:paraId="5C09A13F" w14:textId="77777777" w:rsidR="007D1150" w:rsidRDefault="007D1150">
            <w:pPr>
              <w:spacing w:line="440" w:lineRule="exact"/>
              <w:jc w:val="center"/>
              <w:rPr>
                <w:rFonts w:ascii="宋体"/>
                <w:color w:val="000000" w:themeColor="text1"/>
                <w:szCs w:val="21"/>
              </w:rPr>
            </w:pPr>
          </w:p>
        </w:tc>
        <w:tc>
          <w:tcPr>
            <w:tcW w:w="395" w:type="pct"/>
          </w:tcPr>
          <w:p w14:paraId="787BE791" w14:textId="77777777" w:rsidR="007D1150" w:rsidRDefault="007D1150">
            <w:pPr>
              <w:spacing w:line="440" w:lineRule="exact"/>
              <w:jc w:val="center"/>
              <w:rPr>
                <w:rFonts w:ascii="宋体"/>
                <w:color w:val="000000" w:themeColor="text1"/>
                <w:szCs w:val="21"/>
              </w:rPr>
            </w:pPr>
          </w:p>
        </w:tc>
      </w:tr>
      <w:tr w:rsidR="007D1150" w14:paraId="3E4721A7" w14:textId="77777777">
        <w:tc>
          <w:tcPr>
            <w:tcW w:w="381" w:type="pct"/>
          </w:tcPr>
          <w:p w14:paraId="0A247B86" w14:textId="77777777" w:rsidR="007D1150" w:rsidRDefault="007D1150">
            <w:pPr>
              <w:spacing w:line="440" w:lineRule="exact"/>
              <w:jc w:val="center"/>
              <w:rPr>
                <w:rFonts w:ascii="宋体"/>
                <w:color w:val="000000" w:themeColor="text1"/>
                <w:szCs w:val="21"/>
              </w:rPr>
            </w:pPr>
          </w:p>
        </w:tc>
        <w:tc>
          <w:tcPr>
            <w:tcW w:w="621" w:type="pct"/>
          </w:tcPr>
          <w:p w14:paraId="34A37848" w14:textId="77777777" w:rsidR="007D1150" w:rsidRDefault="007D1150">
            <w:pPr>
              <w:spacing w:line="440" w:lineRule="exact"/>
              <w:jc w:val="center"/>
              <w:rPr>
                <w:rFonts w:ascii="宋体"/>
                <w:color w:val="000000" w:themeColor="text1"/>
                <w:szCs w:val="21"/>
              </w:rPr>
            </w:pPr>
          </w:p>
        </w:tc>
        <w:tc>
          <w:tcPr>
            <w:tcW w:w="435" w:type="pct"/>
          </w:tcPr>
          <w:p w14:paraId="7E4A2942" w14:textId="77777777" w:rsidR="007D1150" w:rsidRDefault="007D1150">
            <w:pPr>
              <w:spacing w:line="440" w:lineRule="exact"/>
              <w:jc w:val="center"/>
              <w:rPr>
                <w:rFonts w:ascii="宋体"/>
                <w:color w:val="000000" w:themeColor="text1"/>
                <w:szCs w:val="21"/>
              </w:rPr>
            </w:pPr>
          </w:p>
        </w:tc>
        <w:tc>
          <w:tcPr>
            <w:tcW w:w="566" w:type="pct"/>
          </w:tcPr>
          <w:p w14:paraId="7E1DD7A3" w14:textId="77777777" w:rsidR="007D1150" w:rsidRDefault="007D1150">
            <w:pPr>
              <w:spacing w:line="440" w:lineRule="exact"/>
              <w:jc w:val="center"/>
              <w:rPr>
                <w:rFonts w:ascii="宋体"/>
                <w:color w:val="000000" w:themeColor="text1"/>
                <w:szCs w:val="21"/>
              </w:rPr>
            </w:pPr>
          </w:p>
        </w:tc>
        <w:tc>
          <w:tcPr>
            <w:tcW w:w="384" w:type="pct"/>
          </w:tcPr>
          <w:p w14:paraId="59E6826C" w14:textId="77777777" w:rsidR="007D1150" w:rsidRDefault="007D1150">
            <w:pPr>
              <w:spacing w:line="440" w:lineRule="exact"/>
              <w:jc w:val="center"/>
              <w:rPr>
                <w:rFonts w:ascii="宋体"/>
                <w:color w:val="000000" w:themeColor="text1"/>
                <w:szCs w:val="21"/>
              </w:rPr>
            </w:pPr>
          </w:p>
        </w:tc>
        <w:tc>
          <w:tcPr>
            <w:tcW w:w="422" w:type="pct"/>
          </w:tcPr>
          <w:p w14:paraId="7B264CF6" w14:textId="77777777" w:rsidR="007D1150" w:rsidRDefault="007D1150">
            <w:pPr>
              <w:spacing w:line="440" w:lineRule="exact"/>
              <w:jc w:val="center"/>
              <w:rPr>
                <w:rFonts w:ascii="宋体"/>
                <w:color w:val="000000" w:themeColor="text1"/>
                <w:szCs w:val="21"/>
              </w:rPr>
            </w:pPr>
          </w:p>
        </w:tc>
        <w:tc>
          <w:tcPr>
            <w:tcW w:w="693" w:type="pct"/>
          </w:tcPr>
          <w:p w14:paraId="07637082" w14:textId="77777777" w:rsidR="007D1150" w:rsidRDefault="007D1150">
            <w:pPr>
              <w:spacing w:line="440" w:lineRule="exact"/>
              <w:jc w:val="center"/>
              <w:rPr>
                <w:rFonts w:ascii="宋体"/>
                <w:color w:val="000000" w:themeColor="text1"/>
                <w:szCs w:val="21"/>
              </w:rPr>
            </w:pPr>
          </w:p>
        </w:tc>
        <w:tc>
          <w:tcPr>
            <w:tcW w:w="500" w:type="pct"/>
          </w:tcPr>
          <w:p w14:paraId="0CDFD783" w14:textId="77777777" w:rsidR="007D1150" w:rsidRDefault="007D1150">
            <w:pPr>
              <w:spacing w:line="440" w:lineRule="exact"/>
              <w:jc w:val="center"/>
              <w:rPr>
                <w:rFonts w:ascii="宋体"/>
                <w:color w:val="000000" w:themeColor="text1"/>
                <w:szCs w:val="21"/>
              </w:rPr>
            </w:pPr>
          </w:p>
        </w:tc>
        <w:tc>
          <w:tcPr>
            <w:tcW w:w="603" w:type="pct"/>
          </w:tcPr>
          <w:p w14:paraId="025B7D7B" w14:textId="77777777" w:rsidR="007D1150" w:rsidRDefault="007D1150">
            <w:pPr>
              <w:spacing w:line="440" w:lineRule="exact"/>
              <w:jc w:val="center"/>
              <w:rPr>
                <w:rFonts w:ascii="宋体"/>
                <w:color w:val="000000" w:themeColor="text1"/>
                <w:szCs w:val="21"/>
              </w:rPr>
            </w:pPr>
          </w:p>
        </w:tc>
        <w:tc>
          <w:tcPr>
            <w:tcW w:w="395" w:type="pct"/>
          </w:tcPr>
          <w:p w14:paraId="0AE996B4" w14:textId="77777777" w:rsidR="007D1150" w:rsidRDefault="007D1150">
            <w:pPr>
              <w:spacing w:line="440" w:lineRule="exact"/>
              <w:jc w:val="center"/>
              <w:rPr>
                <w:rFonts w:ascii="宋体"/>
                <w:color w:val="000000" w:themeColor="text1"/>
                <w:szCs w:val="21"/>
              </w:rPr>
            </w:pPr>
          </w:p>
        </w:tc>
      </w:tr>
      <w:tr w:rsidR="007D1150" w14:paraId="6DEE05B9" w14:textId="77777777">
        <w:tc>
          <w:tcPr>
            <w:tcW w:w="381" w:type="pct"/>
          </w:tcPr>
          <w:p w14:paraId="49E2DF38" w14:textId="77777777" w:rsidR="007D1150" w:rsidRDefault="007D1150">
            <w:pPr>
              <w:spacing w:line="440" w:lineRule="exact"/>
              <w:jc w:val="center"/>
              <w:rPr>
                <w:rFonts w:ascii="宋体"/>
                <w:color w:val="000000" w:themeColor="text1"/>
                <w:szCs w:val="21"/>
              </w:rPr>
            </w:pPr>
          </w:p>
        </w:tc>
        <w:tc>
          <w:tcPr>
            <w:tcW w:w="621" w:type="pct"/>
          </w:tcPr>
          <w:p w14:paraId="1F9A56EA" w14:textId="77777777" w:rsidR="007D1150" w:rsidRDefault="007D1150">
            <w:pPr>
              <w:spacing w:line="440" w:lineRule="exact"/>
              <w:jc w:val="center"/>
              <w:rPr>
                <w:rFonts w:ascii="宋体"/>
                <w:color w:val="000000" w:themeColor="text1"/>
                <w:szCs w:val="21"/>
              </w:rPr>
            </w:pPr>
          </w:p>
        </w:tc>
        <w:tc>
          <w:tcPr>
            <w:tcW w:w="435" w:type="pct"/>
          </w:tcPr>
          <w:p w14:paraId="7F05143D" w14:textId="77777777" w:rsidR="007D1150" w:rsidRDefault="007D1150">
            <w:pPr>
              <w:spacing w:line="440" w:lineRule="exact"/>
              <w:jc w:val="center"/>
              <w:rPr>
                <w:rFonts w:ascii="宋体"/>
                <w:color w:val="000000" w:themeColor="text1"/>
                <w:szCs w:val="21"/>
              </w:rPr>
            </w:pPr>
          </w:p>
        </w:tc>
        <w:tc>
          <w:tcPr>
            <w:tcW w:w="566" w:type="pct"/>
          </w:tcPr>
          <w:p w14:paraId="00E66213" w14:textId="77777777" w:rsidR="007D1150" w:rsidRDefault="007D1150">
            <w:pPr>
              <w:spacing w:line="440" w:lineRule="exact"/>
              <w:jc w:val="center"/>
              <w:rPr>
                <w:rFonts w:ascii="宋体"/>
                <w:color w:val="000000" w:themeColor="text1"/>
                <w:szCs w:val="21"/>
              </w:rPr>
            </w:pPr>
          </w:p>
        </w:tc>
        <w:tc>
          <w:tcPr>
            <w:tcW w:w="384" w:type="pct"/>
          </w:tcPr>
          <w:p w14:paraId="214D1466" w14:textId="77777777" w:rsidR="007D1150" w:rsidRDefault="007D1150">
            <w:pPr>
              <w:spacing w:line="440" w:lineRule="exact"/>
              <w:jc w:val="center"/>
              <w:rPr>
                <w:rFonts w:ascii="宋体"/>
                <w:color w:val="000000" w:themeColor="text1"/>
                <w:szCs w:val="21"/>
              </w:rPr>
            </w:pPr>
          </w:p>
        </w:tc>
        <w:tc>
          <w:tcPr>
            <w:tcW w:w="422" w:type="pct"/>
          </w:tcPr>
          <w:p w14:paraId="251447F4" w14:textId="77777777" w:rsidR="007D1150" w:rsidRDefault="007D1150">
            <w:pPr>
              <w:spacing w:line="440" w:lineRule="exact"/>
              <w:jc w:val="center"/>
              <w:rPr>
                <w:rFonts w:ascii="宋体"/>
                <w:color w:val="000000" w:themeColor="text1"/>
                <w:szCs w:val="21"/>
              </w:rPr>
            </w:pPr>
          </w:p>
        </w:tc>
        <w:tc>
          <w:tcPr>
            <w:tcW w:w="693" w:type="pct"/>
          </w:tcPr>
          <w:p w14:paraId="161911C7" w14:textId="77777777" w:rsidR="007D1150" w:rsidRDefault="007D1150">
            <w:pPr>
              <w:spacing w:line="440" w:lineRule="exact"/>
              <w:jc w:val="center"/>
              <w:rPr>
                <w:rFonts w:ascii="宋体"/>
                <w:color w:val="000000" w:themeColor="text1"/>
                <w:szCs w:val="21"/>
              </w:rPr>
            </w:pPr>
          </w:p>
        </w:tc>
        <w:tc>
          <w:tcPr>
            <w:tcW w:w="500" w:type="pct"/>
          </w:tcPr>
          <w:p w14:paraId="5ACBCEFA" w14:textId="77777777" w:rsidR="007D1150" w:rsidRDefault="007D1150">
            <w:pPr>
              <w:spacing w:line="440" w:lineRule="exact"/>
              <w:jc w:val="center"/>
              <w:rPr>
                <w:rFonts w:ascii="宋体"/>
                <w:color w:val="000000" w:themeColor="text1"/>
                <w:szCs w:val="21"/>
              </w:rPr>
            </w:pPr>
          </w:p>
        </w:tc>
        <w:tc>
          <w:tcPr>
            <w:tcW w:w="603" w:type="pct"/>
          </w:tcPr>
          <w:p w14:paraId="57D0408C" w14:textId="77777777" w:rsidR="007D1150" w:rsidRDefault="007D1150">
            <w:pPr>
              <w:spacing w:line="440" w:lineRule="exact"/>
              <w:jc w:val="center"/>
              <w:rPr>
                <w:rFonts w:ascii="宋体"/>
                <w:color w:val="000000" w:themeColor="text1"/>
                <w:szCs w:val="21"/>
              </w:rPr>
            </w:pPr>
          </w:p>
        </w:tc>
        <w:tc>
          <w:tcPr>
            <w:tcW w:w="395" w:type="pct"/>
          </w:tcPr>
          <w:p w14:paraId="6B49166B" w14:textId="77777777" w:rsidR="007D1150" w:rsidRDefault="007D1150">
            <w:pPr>
              <w:spacing w:line="440" w:lineRule="exact"/>
              <w:jc w:val="center"/>
              <w:rPr>
                <w:rFonts w:ascii="宋体"/>
                <w:color w:val="000000" w:themeColor="text1"/>
                <w:szCs w:val="21"/>
              </w:rPr>
            </w:pPr>
          </w:p>
        </w:tc>
      </w:tr>
      <w:tr w:rsidR="007D1150" w14:paraId="6DA7FFDD" w14:textId="77777777">
        <w:tc>
          <w:tcPr>
            <w:tcW w:w="381" w:type="pct"/>
          </w:tcPr>
          <w:p w14:paraId="5F5E77FA" w14:textId="77777777" w:rsidR="007D1150" w:rsidRDefault="007D1150">
            <w:pPr>
              <w:spacing w:line="440" w:lineRule="exact"/>
              <w:jc w:val="center"/>
              <w:rPr>
                <w:rFonts w:ascii="宋体"/>
                <w:color w:val="000000" w:themeColor="text1"/>
                <w:szCs w:val="21"/>
              </w:rPr>
            </w:pPr>
          </w:p>
        </w:tc>
        <w:tc>
          <w:tcPr>
            <w:tcW w:w="621" w:type="pct"/>
          </w:tcPr>
          <w:p w14:paraId="462D8FB5" w14:textId="77777777" w:rsidR="007D1150" w:rsidRDefault="007D1150">
            <w:pPr>
              <w:spacing w:line="440" w:lineRule="exact"/>
              <w:jc w:val="center"/>
              <w:rPr>
                <w:rFonts w:ascii="宋体"/>
                <w:color w:val="000000" w:themeColor="text1"/>
                <w:szCs w:val="21"/>
              </w:rPr>
            </w:pPr>
          </w:p>
        </w:tc>
        <w:tc>
          <w:tcPr>
            <w:tcW w:w="435" w:type="pct"/>
          </w:tcPr>
          <w:p w14:paraId="5CEEDD15" w14:textId="77777777" w:rsidR="007D1150" w:rsidRDefault="007D1150">
            <w:pPr>
              <w:spacing w:line="440" w:lineRule="exact"/>
              <w:jc w:val="center"/>
              <w:rPr>
                <w:rFonts w:ascii="宋体"/>
                <w:color w:val="000000" w:themeColor="text1"/>
                <w:szCs w:val="21"/>
              </w:rPr>
            </w:pPr>
          </w:p>
        </w:tc>
        <w:tc>
          <w:tcPr>
            <w:tcW w:w="566" w:type="pct"/>
          </w:tcPr>
          <w:p w14:paraId="52A44FA9" w14:textId="77777777" w:rsidR="007D1150" w:rsidRDefault="007D1150">
            <w:pPr>
              <w:spacing w:line="440" w:lineRule="exact"/>
              <w:jc w:val="center"/>
              <w:rPr>
                <w:rFonts w:ascii="宋体"/>
                <w:color w:val="000000" w:themeColor="text1"/>
                <w:szCs w:val="21"/>
              </w:rPr>
            </w:pPr>
          </w:p>
        </w:tc>
        <w:tc>
          <w:tcPr>
            <w:tcW w:w="384" w:type="pct"/>
          </w:tcPr>
          <w:p w14:paraId="0490E8DB" w14:textId="77777777" w:rsidR="007D1150" w:rsidRDefault="007D1150">
            <w:pPr>
              <w:spacing w:line="440" w:lineRule="exact"/>
              <w:jc w:val="center"/>
              <w:rPr>
                <w:rFonts w:ascii="宋体"/>
                <w:color w:val="000000" w:themeColor="text1"/>
                <w:szCs w:val="21"/>
              </w:rPr>
            </w:pPr>
          </w:p>
        </w:tc>
        <w:tc>
          <w:tcPr>
            <w:tcW w:w="422" w:type="pct"/>
          </w:tcPr>
          <w:p w14:paraId="4641C099" w14:textId="77777777" w:rsidR="007D1150" w:rsidRDefault="007D1150">
            <w:pPr>
              <w:spacing w:line="440" w:lineRule="exact"/>
              <w:jc w:val="center"/>
              <w:rPr>
                <w:rFonts w:ascii="宋体"/>
                <w:color w:val="000000" w:themeColor="text1"/>
                <w:szCs w:val="21"/>
              </w:rPr>
            </w:pPr>
          </w:p>
        </w:tc>
        <w:tc>
          <w:tcPr>
            <w:tcW w:w="693" w:type="pct"/>
          </w:tcPr>
          <w:p w14:paraId="63867968" w14:textId="77777777" w:rsidR="007D1150" w:rsidRDefault="007D1150">
            <w:pPr>
              <w:spacing w:line="440" w:lineRule="exact"/>
              <w:jc w:val="center"/>
              <w:rPr>
                <w:rFonts w:ascii="宋体"/>
                <w:color w:val="000000" w:themeColor="text1"/>
                <w:szCs w:val="21"/>
              </w:rPr>
            </w:pPr>
          </w:p>
        </w:tc>
        <w:tc>
          <w:tcPr>
            <w:tcW w:w="500" w:type="pct"/>
          </w:tcPr>
          <w:p w14:paraId="38EC8417" w14:textId="77777777" w:rsidR="007D1150" w:rsidRDefault="007D1150">
            <w:pPr>
              <w:spacing w:line="440" w:lineRule="exact"/>
              <w:jc w:val="center"/>
              <w:rPr>
                <w:rFonts w:ascii="宋体"/>
                <w:color w:val="000000" w:themeColor="text1"/>
                <w:szCs w:val="21"/>
              </w:rPr>
            </w:pPr>
          </w:p>
        </w:tc>
        <w:tc>
          <w:tcPr>
            <w:tcW w:w="603" w:type="pct"/>
          </w:tcPr>
          <w:p w14:paraId="6494431D" w14:textId="77777777" w:rsidR="007D1150" w:rsidRDefault="007D1150">
            <w:pPr>
              <w:spacing w:line="440" w:lineRule="exact"/>
              <w:jc w:val="center"/>
              <w:rPr>
                <w:rFonts w:ascii="宋体"/>
                <w:color w:val="000000" w:themeColor="text1"/>
                <w:szCs w:val="21"/>
              </w:rPr>
            </w:pPr>
          </w:p>
        </w:tc>
        <w:tc>
          <w:tcPr>
            <w:tcW w:w="395" w:type="pct"/>
          </w:tcPr>
          <w:p w14:paraId="26DFAACB" w14:textId="77777777" w:rsidR="007D1150" w:rsidRDefault="007D1150">
            <w:pPr>
              <w:spacing w:line="440" w:lineRule="exact"/>
              <w:jc w:val="center"/>
              <w:rPr>
                <w:rFonts w:ascii="宋体"/>
                <w:color w:val="000000" w:themeColor="text1"/>
                <w:szCs w:val="21"/>
              </w:rPr>
            </w:pPr>
          </w:p>
        </w:tc>
      </w:tr>
      <w:tr w:rsidR="007D1150" w14:paraId="21DD02D4" w14:textId="77777777">
        <w:tc>
          <w:tcPr>
            <w:tcW w:w="381" w:type="pct"/>
          </w:tcPr>
          <w:p w14:paraId="610FC47C" w14:textId="77777777" w:rsidR="007D1150" w:rsidRDefault="007D1150">
            <w:pPr>
              <w:spacing w:line="440" w:lineRule="exact"/>
              <w:jc w:val="center"/>
              <w:rPr>
                <w:rFonts w:ascii="宋体"/>
                <w:color w:val="000000" w:themeColor="text1"/>
                <w:szCs w:val="21"/>
              </w:rPr>
            </w:pPr>
          </w:p>
        </w:tc>
        <w:tc>
          <w:tcPr>
            <w:tcW w:w="621" w:type="pct"/>
          </w:tcPr>
          <w:p w14:paraId="34F1A4FC" w14:textId="77777777" w:rsidR="007D1150" w:rsidRDefault="007D1150">
            <w:pPr>
              <w:spacing w:line="440" w:lineRule="exact"/>
              <w:jc w:val="center"/>
              <w:rPr>
                <w:rFonts w:ascii="宋体"/>
                <w:color w:val="000000" w:themeColor="text1"/>
                <w:szCs w:val="21"/>
              </w:rPr>
            </w:pPr>
          </w:p>
        </w:tc>
        <w:tc>
          <w:tcPr>
            <w:tcW w:w="435" w:type="pct"/>
          </w:tcPr>
          <w:p w14:paraId="35532C84" w14:textId="77777777" w:rsidR="007D1150" w:rsidRDefault="007D1150">
            <w:pPr>
              <w:spacing w:line="440" w:lineRule="exact"/>
              <w:jc w:val="center"/>
              <w:rPr>
                <w:rFonts w:ascii="宋体"/>
                <w:color w:val="000000" w:themeColor="text1"/>
                <w:szCs w:val="21"/>
              </w:rPr>
            </w:pPr>
          </w:p>
        </w:tc>
        <w:tc>
          <w:tcPr>
            <w:tcW w:w="566" w:type="pct"/>
          </w:tcPr>
          <w:p w14:paraId="52DF9D0B" w14:textId="77777777" w:rsidR="007D1150" w:rsidRDefault="007D1150">
            <w:pPr>
              <w:spacing w:line="440" w:lineRule="exact"/>
              <w:jc w:val="center"/>
              <w:rPr>
                <w:rFonts w:ascii="宋体"/>
                <w:color w:val="000000" w:themeColor="text1"/>
                <w:szCs w:val="21"/>
              </w:rPr>
            </w:pPr>
          </w:p>
        </w:tc>
        <w:tc>
          <w:tcPr>
            <w:tcW w:w="384" w:type="pct"/>
          </w:tcPr>
          <w:p w14:paraId="679887B6" w14:textId="77777777" w:rsidR="007D1150" w:rsidRDefault="007D1150">
            <w:pPr>
              <w:spacing w:line="440" w:lineRule="exact"/>
              <w:jc w:val="center"/>
              <w:rPr>
                <w:rFonts w:ascii="宋体"/>
                <w:color w:val="000000" w:themeColor="text1"/>
                <w:szCs w:val="21"/>
              </w:rPr>
            </w:pPr>
          </w:p>
        </w:tc>
        <w:tc>
          <w:tcPr>
            <w:tcW w:w="422" w:type="pct"/>
          </w:tcPr>
          <w:p w14:paraId="619B2D5A" w14:textId="77777777" w:rsidR="007D1150" w:rsidRDefault="007D1150">
            <w:pPr>
              <w:spacing w:line="440" w:lineRule="exact"/>
              <w:jc w:val="center"/>
              <w:rPr>
                <w:rFonts w:ascii="宋体"/>
                <w:color w:val="000000" w:themeColor="text1"/>
                <w:szCs w:val="21"/>
              </w:rPr>
            </w:pPr>
          </w:p>
        </w:tc>
        <w:tc>
          <w:tcPr>
            <w:tcW w:w="693" w:type="pct"/>
          </w:tcPr>
          <w:p w14:paraId="1927C68A" w14:textId="77777777" w:rsidR="007D1150" w:rsidRDefault="007D1150">
            <w:pPr>
              <w:spacing w:line="440" w:lineRule="exact"/>
              <w:jc w:val="center"/>
              <w:rPr>
                <w:rFonts w:ascii="宋体"/>
                <w:color w:val="000000" w:themeColor="text1"/>
                <w:szCs w:val="21"/>
              </w:rPr>
            </w:pPr>
          </w:p>
        </w:tc>
        <w:tc>
          <w:tcPr>
            <w:tcW w:w="500" w:type="pct"/>
          </w:tcPr>
          <w:p w14:paraId="25F864BE" w14:textId="77777777" w:rsidR="007D1150" w:rsidRDefault="007D1150">
            <w:pPr>
              <w:spacing w:line="440" w:lineRule="exact"/>
              <w:jc w:val="center"/>
              <w:rPr>
                <w:rFonts w:ascii="宋体"/>
                <w:color w:val="000000" w:themeColor="text1"/>
                <w:szCs w:val="21"/>
              </w:rPr>
            </w:pPr>
          </w:p>
        </w:tc>
        <w:tc>
          <w:tcPr>
            <w:tcW w:w="603" w:type="pct"/>
          </w:tcPr>
          <w:p w14:paraId="453D80E0" w14:textId="77777777" w:rsidR="007D1150" w:rsidRDefault="007D1150">
            <w:pPr>
              <w:spacing w:line="440" w:lineRule="exact"/>
              <w:jc w:val="center"/>
              <w:rPr>
                <w:rFonts w:ascii="宋体"/>
                <w:color w:val="000000" w:themeColor="text1"/>
                <w:szCs w:val="21"/>
              </w:rPr>
            </w:pPr>
          </w:p>
        </w:tc>
        <w:tc>
          <w:tcPr>
            <w:tcW w:w="395" w:type="pct"/>
          </w:tcPr>
          <w:p w14:paraId="6385DF86" w14:textId="77777777" w:rsidR="007D1150" w:rsidRDefault="007D1150">
            <w:pPr>
              <w:spacing w:line="440" w:lineRule="exact"/>
              <w:jc w:val="center"/>
              <w:rPr>
                <w:rFonts w:ascii="宋体"/>
                <w:color w:val="000000" w:themeColor="text1"/>
                <w:szCs w:val="21"/>
              </w:rPr>
            </w:pPr>
          </w:p>
        </w:tc>
      </w:tr>
      <w:tr w:rsidR="007D1150" w14:paraId="33A66ADD" w14:textId="77777777">
        <w:tc>
          <w:tcPr>
            <w:tcW w:w="381" w:type="pct"/>
          </w:tcPr>
          <w:p w14:paraId="36C24F1D" w14:textId="77777777" w:rsidR="007D1150" w:rsidRDefault="007D1150">
            <w:pPr>
              <w:spacing w:line="440" w:lineRule="exact"/>
              <w:jc w:val="center"/>
              <w:rPr>
                <w:rFonts w:ascii="宋体"/>
                <w:color w:val="000000" w:themeColor="text1"/>
                <w:szCs w:val="21"/>
              </w:rPr>
            </w:pPr>
          </w:p>
        </w:tc>
        <w:tc>
          <w:tcPr>
            <w:tcW w:w="621" w:type="pct"/>
          </w:tcPr>
          <w:p w14:paraId="5761EC0B" w14:textId="77777777" w:rsidR="007D1150" w:rsidRDefault="007D1150">
            <w:pPr>
              <w:spacing w:line="440" w:lineRule="exact"/>
              <w:jc w:val="center"/>
              <w:rPr>
                <w:rFonts w:ascii="宋体"/>
                <w:color w:val="000000" w:themeColor="text1"/>
                <w:szCs w:val="21"/>
              </w:rPr>
            </w:pPr>
          </w:p>
        </w:tc>
        <w:tc>
          <w:tcPr>
            <w:tcW w:w="435" w:type="pct"/>
          </w:tcPr>
          <w:p w14:paraId="62A93A09" w14:textId="77777777" w:rsidR="007D1150" w:rsidRDefault="007D1150">
            <w:pPr>
              <w:spacing w:line="440" w:lineRule="exact"/>
              <w:jc w:val="center"/>
              <w:rPr>
                <w:rFonts w:ascii="宋体"/>
                <w:color w:val="000000" w:themeColor="text1"/>
                <w:szCs w:val="21"/>
              </w:rPr>
            </w:pPr>
          </w:p>
        </w:tc>
        <w:tc>
          <w:tcPr>
            <w:tcW w:w="566" w:type="pct"/>
          </w:tcPr>
          <w:p w14:paraId="11245585" w14:textId="77777777" w:rsidR="007D1150" w:rsidRDefault="007D1150">
            <w:pPr>
              <w:spacing w:line="440" w:lineRule="exact"/>
              <w:jc w:val="center"/>
              <w:rPr>
                <w:rFonts w:ascii="宋体"/>
                <w:color w:val="000000" w:themeColor="text1"/>
                <w:szCs w:val="21"/>
              </w:rPr>
            </w:pPr>
          </w:p>
        </w:tc>
        <w:tc>
          <w:tcPr>
            <w:tcW w:w="384" w:type="pct"/>
          </w:tcPr>
          <w:p w14:paraId="39F19886" w14:textId="77777777" w:rsidR="007D1150" w:rsidRDefault="007D1150">
            <w:pPr>
              <w:spacing w:line="440" w:lineRule="exact"/>
              <w:jc w:val="center"/>
              <w:rPr>
                <w:rFonts w:ascii="宋体"/>
                <w:color w:val="000000" w:themeColor="text1"/>
                <w:szCs w:val="21"/>
              </w:rPr>
            </w:pPr>
          </w:p>
        </w:tc>
        <w:tc>
          <w:tcPr>
            <w:tcW w:w="422" w:type="pct"/>
          </w:tcPr>
          <w:p w14:paraId="047511EB" w14:textId="77777777" w:rsidR="007D1150" w:rsidRDefault="007D1150">
            <w:pPr>
              <w:spacing w:line="440" w:lineRule="exact"/>
              <w:jc w:val="center"/>
              <w:rPr>
                <w:rFonts w:ascii="宋体"/>
                <w:color w:val="000000" w:themeColor="text1"/>
                <w:szCs w:val="21"/>
              </w:rPr>
            </w:pPr>
          </w:p>
        </w:tc>
        <w:tc>
          <w:tcPr>
            <w:tcW w:w="693" w:type="pct"/>
          </w:tcPr>
          <w:p w14:paraId="1A3D118E" w14:textId="77777777" w:rsidR="007D1150" w:rsidRDefault="007D1150">
            <w:pPr>
              <w:spacing w:line="440" w:lineRule="exact"/>
              <w:jc w:val="center"/>
              <w:rPr>
                <w:rFonts w:ascii="宋体"/>
                <w:color w:val="000000" w:themeColor="text1"/>
                <w:szCs w:val="21"/>
              </w:rPr>
            </w:pPr>
          </w:p>
        </w:tc>
        <w:tc>
          <w:tcPr>
            <w:tcW w:w="500" w:type="pct"/>
          </w:tcPr>
          <w:p w14:paraId="33D73C5E" w14:textId="77777777" w:rsidR="007D1150" w:rsidRDefault="007D1150">
            <w:pPr>
              <w:spacing w:line="440" w:lineRule="exact"/>
              <w:jc w:val="center"/>
              <w:rPr>
                <w:rFonts w:ascii="宋体"/>
                <w:color w:val="000000" w:themeColor="text1"/>
                <w:szCs w:val="21"/>
              </w:rPr>
            </w:pPr>
          </w:p>
        </w:tc>
        <w:tc>
          <w:tcPr>
            <w:tcW w:w="603" w:type="pct"/>
          </w:tcPr>
          <w:p w14:paraId="6333BC6F" w14:textId="77777777" w:rsidR="007D1150" w:rsidRDefault="007D1150">
            <w:pPr>
              <w:spacing w:line="440" w:lineRule="exact"/>
              <w:jc w:val="center"/>
              <w:rPr>
                <w:rFonts w:ascii="宋体"/>
                <w:color w:val="000000" w:themeColor="text1"/>
                <w:szCs w:val="21"/>
              </w:rPr>
            </w:pPr>
          </w:p>
        </w:tc>
        <w:tc>
          <w:tcPr>
            <w:tcW w:w="395" w:type="pct"/>
          </w:tcPr>
          <w:p w14:paraId="52D0E9CE" w14:textId="77777777" w:rsidR="007D1150" w:rsidRDefault="007D1150">
            <w:pPr>
              <w:spacing w:line="440" w:lineRule="exact"/>
              <w:jc w:val="center"/>
              <w:rPr>
                <w:rFonts w:ascii="宋体"/>
                <w:color w:val="000000" w:themeColor="text1"/>
                <w:szCs w:val="21"/>
              </w:rPr>
            </w:pPr>
          </w:p>
        </w:tc>
      </w:tr>
      <w:tr w:rsidR="007D1150" w14:paraId="523D4C31" w14:textId="77777777">
        <w:tc>
          <w:tcPr>
            <w:tcW w:w="381" w:type="pct"/>
          </w:tcPr>
          <w:p w14:paraId="125E70C3" w14:textId="77777777" w:rsidR="007D1150" w:rsidRDefault="007D1150">
            <w:pPr>
              <w:spacing w:line="440" w:lineRule="exact"/>
              <w:jc w:val="center"/>
              <w:rPr>
                <w:rFonts w:ascii="宋体"/>
                <w:color w:val="000000" w:themeColor="text1"/>
                <w:szCs w:val="21"/>
              </w:rPr>
            </w:pPr>
          </w:p>
        </w:tc>
        <w:tc>
          <w:tcPr>
            <w:tcW w:w="621" w:type="pct"/>
          </w:tcPr>
          <w:p w14:paraId="4C189F76" w14:textId="77777777" w:rsidR="007D1150" w:rsidRDefault="007D1150">
            <w:pPr>
              <w:spacing w:line="440" w:lineRule="exact"/>
              <w:jc w:val="center"/>
              <w:rPr>
                <w:rFonts w:ascii="宋体"/>
                <w:color w:val="000000" w:themeColor="text1"/>
                <w:szCs w:val="21"/>
              </w:rPr>
            </w:pPr>
          </w:p>
        </w:tc>
        <w:tc>
          <w:tcPr>
            <w:tcW w:w="435" w:type="pct"/>
          </w:tcPr>
          <w:p w14:paraId="67AA5BAA" w14:textId="77777777" w:rsidR="007D1150" w:rsidRDefault="007D1150">
            <w:pPr>
              <w:spacing w:line="440" w:lineRule="exact"/>
              <w:jc w:val="center"/>
              <w:rPr>
                <w:rFonts w:ascii="宋体"/>
                <w:color w:val="000000" w:themeColor="text1"/>
                <w:szCs w:val="21"/>
              </w:rPr>
            </w:pPr>
          </w:p>
        </w:tc>
        <w:tc>
          <w:tcPr>
            <w:tcW w:w="566" w:type="pct"/>
          </w:tcPr>
          <w:p w14:paraId="0D8B74E2" w14:textId="77777777" w:rsidR="007D1150" w:rsidRDefault="007D1150">
            <w:pPr>
              <w:spacing w:line="440" w:lineRule="exact"/>
              <w:jc w:val="center"/>
              <w:rPr>
                <w:rFonts w:ascii="宋体"/>
                <w:color w:val="000000" w:themeColor="text1"/>
                <w:szCs w:val="21"/>
              </w:rPr>
            </w:pPr>
          </w:p>
        </w:tc>
        <w:tc>
          <w:tcPr>
            <w:tcW w:w="384" w:type="pct"/>
          </w:tcPr>
          <w:p w14:paraId="3A0FB9B3" w14:textId="77777777" w:rsidR="007D1150" w:rsidRDefault="007D1150">
            <w:pPr>
              <w:spacing w:line="440" w:lineRule="exact"/>
              <w:jc w:val="center"/>
              <w:rPr>
                <w:rFonts w:ascii="宋体"/>
                <w:color w:val="000000" w:themeColor="text1"/>
                <w:szCs w:val="21"/>
              </w:rPr>
            </w:pPr>
          </w:p>
        </w:tc>
        <w:tc>
          <w:tcPr>
            <w:tcW w:w="422" w:type="pct"/>
          </w:tcPr>
          <w:p w14:paraId="0853D954" w14:textId="77777777" w:rsidR="007D1150" w:rsidRDefault="007D1150">
            <w:pPr>
              <w:spacing w:line="440" w:lineRule="exact"/>
              <w:jc w:val="center"/>
              <w:rPr>
                <w:rFonts w:ascii="宋体"/>
                <w:color w:val="000000" w:themeColor="text1"/>
                <w:szCs w:val="21"/>
              </w:rPr>
            </w:pPr>
          </w:p>
        </w:tc>
        <w:tc>
          <w:tcPr>
            <w:tcW w:w="693" w:type="pct"/>
          </w:tcPr>
          <w:p w14:paraId="13C52211" w14:textId="77777777" w:rsidR="007D1150" w:rsidRDefault="007D1150">
            <w:pPr>
              <w:spacing w:line="440" w:lineRule="exact"/>
              <w:jc w:val="center"/>
              <w:rPr>
                <w:rFonts w:ascii="宋体"/>
                <w:color w:val="000000" w:themeColor="text1"/>
                <w:szCs w:val="21"/>
              </w:rPr>
            </w:pPr>
          </w:p>
        </w:tc>
        <w:tc>
          <w:tcPr>
            <w:tcW w:w="500" w:type="pct"/>
          </w:tcPr>
          <w:p w14:paraId="0CB8A2A5" w14:textId="77777777" w:rsidR="007D1150" w:rsidRDefault="007D1150">
            <w:pPr>
              <w:spacing w:line="440" w:lineRule="exact"/>
              <w:jc w:val="center"/>
              <w:rPr>
                <w:rFonts w:ascii="宋体"/>
                <w:color w:val="000000" w:themeColor="text1"/>
                <w:szCs w:val="21"/>
              </w:rPr>
            </w:pPr>
          </w:p>
        </w:tc>
        <w:tc>
          <w:tcPr>
            <w:tcW w:w="603" w:type="pct"/>
          </w:tcPr>
          <w:p w14:paraId="22445DD3" w14:textId="77777777" w:rsidR="007D1150" w:rsidRDefault="007D1150">
            <w:pPr>
              <w:spacing w:line="440" w:lineRule="exact"/>
              <w:jc w:val="center"/>
              <w:rPr>
                <w:rFonts w:ascii="宋体"/>
                <w:color w:val="000000" w:themeColor="text1"/>
                <w:szCs w:val="21"/>
              </w:rPr>
            </w:pPr>
          </w:p>
        </w:tc>
        <w:tc>
          <w:tcPr>
            <w:tcW w:w="395" w:type="pct"/>
          </w:tcPr>
          <w:p w14:paraId="33D01EE0" w14:textId="77777777" w:rsidR="007D1150" w:rsidRDefault="007D1150">
            <w:pPr>
              <w:spacing w:line="440" w:lineRule="exact"/>
              <w:jc w:val="center"/>
              <w:rPr>
                <w:rFonts w:ascii="宋体"/>
                <w:color w:val="000000" w:themeColor="text1"/>
                <w:szCs w:val="21"/>
              </w:rPr>
            </w:pPr>
          </w:p>
        </w:tc>
      </w:tr>
      <w:tr w:rsidR="007D1150" w14:paraId="464E0801" w14:textId="77777777">
        <w:tc>
          <w:tcPr>
            <w:tcW w:w="381" w:type="pct"/>
          </w:tcPr>
          <w:p w14:paraId="14A0E552" w14:textId="77777777" w:rsidR="007D1150" w:rsidRDefault="007D1150">
            <w:pPr>
              <w:spacing w:line="440" w:lineRule="exact"/>
              <w:jc w:val="center"/>
              <w:rPr>
                <w:rFonts w:ascii="宋体"/>
                <w:color w:val="000000" w:themeColor="text1"/>
                <w:szCs w:val="21"/>
              </w:rPr>
            </w:pPr>
          </w:p>
        </w:tc>
        <w:tc>
          <w:tcPr>
            <w:tcW w:w="621" w:type="pct"/>
          </w:tcPr>
          <w:p w14:paraId="7B8A3561" w14:textId="77777777" w:rsidR="007D1150" w:rsidRDefault="007D1150">
            <w:pPr>
              <w:spacing w:line="440" w:lineRule="exact"/>
              <w:jc w:val="center"/>
              <w:rPr>
                <w:rFonts w:ascii="宋体"/>
                <w:color w:val="000000" w:themeColor="text1"/>
                <w:szCs w:val="21"/>
              </w:rPr>
            </w:pPr>
          </w:p>
        </w:tc>
        <w:tc>
          <w:tcPr>
            <w:tcW w:w="435" w:type="pct"/>
          </w:tcPr>
          <w:p w14:paraId="002ECC18" w14:textId="77777777" w:rsidR="007D1150" w:rsidRDefault="007D1150">
            <w:pPr>
              <w:spacing w:line="440" w:lineRule="exact"/>
              <w:jc w:val="center"/>
              <w:rPr>
                <w:rFonts w:ascii="宋体"/>
                <w:color w:val="000000" w:themeColor="text1"/>
                <w:szCs w:val="21"/>
              </w:rPr>
            </w:pPr>
          </w:p>
        </w:tc>
        <w:tc>
          <w:tcPr>
            <w:tcW w:w="566" w:type="pct"/>
          </w:tcPr>
          <w:p w14:paraId="1E585FF4" w14:textId="77777777" w:rsidR="007D1150" w:rsidRDefault="007D1150">
            <w:pPr>
              <w:spacing w:line="440" w:lineRule="exact"/>
              <w:jc w:val="center"/>
              <w:rPr>
                <w:rFonts w:ascii="宋体"/>
                <w:color w:val="000000" w:themeColor="text1"/>
                <w:szCs w:val="21"/>
              </w:rPr>
            </w:pPr>
          </w:p>
        </w:tc>
        <w:tc>
          <w:tcPr>
            <w:tcW w:w="384" w:type="pct"/>
          </w:tcPr>
          <w:p w14:paraId="3F65E610" w14:textId="77777777" w:rsidR="007D1150" w:rsidRDefault="007D1150">
            <w:pPr>
              <w:spacing w:line="440" w:lineRule="exact"/>
              <w:jc w:val="center"/>
              <w:rPr>
                <w:rFonts w:ascii="宋体"/>
                <w:color w:val="000000" w:themeColor="text1"/>
                <w:szCs w:val="21"/>
              </w:rPr>
            </w:pPr>
          </w:p>
        </w:tc>
        <w:tc>
          <w:tcPr>
            <w:tcW w:w="422" w:type="pct"/>
          </w:tcPr>
          <w:p w14:paraId="4337D48C" w14:textId="77777777" w:rsidR="007D1150" w:rsidRDefault="007D1150">
            <w:pPr>
              <w:spacing w:line="440" w:lineRule="exact"/>
              <w:jc w:val="center"/>
              <w:rPr>
                <w:rFonts w:ascii="宋体"/>
                <w:color w:val="000000" w:themeColor="text1"/>
                <w:szCs w:val="21"/>
              </w:rPr>
            </w:pPr>
          </w:p>
        </w:tc>
        <w:tc>
          <w:tcPr>
            <w:tcW w:w="693" w:type="pct"/>
          </w:tcPr>
          <w:p w14:paraId="4FE1C571" w14:textId="77777777" w:rsidR="007D1150" w:rsidRDefault="007D1150">
            <w:pPr>
              <w:spacing w:line="440" w:lineRule="exact"/>
              <w:jc w:val="center"/>
              <w:rPr>
                <w:rFonts w:ascii="宋体"/>
                <w:color w:val="000000" w:themeColor="text1"/>
                <w:szCs w:val="21"/>
              </w:rPr>
            </w:pPr>
          </w:p>
        </w:tc>
        <w:tc>
          <w:tcPr>
            <w:tcW w:w="500" w:type="pct"/>
          </w:tcPr>
          <w:p w14:paraId="23605DF0" w14:textId="77777777" w:rsidR="007D1150" w:rsidRDefault="007D1150">
            <w:pPr>
              <w:spacing w:line="440" w:lineRule="exact"/>
              <w:jc w:val="center"/>
              <w:rPr>
                <w:rFonts w:ascii="宋体"/>
                <w:color w:val="000000" w:themeColor="text1"/>
                <w:szCs w:val="21"/>
              </w:rPr>
            </w:pPr>
          </w:p>
        </w:tc>
        <w:tc>
          <w:tcPr>
            <w:tcW w:w="603" w:type="pct"/>
          </w:tcPr>
          <w:p w14:paraId="43008A84" w14:textId="77777777" w:rsidR="007D1150" w:rsidRDefault="007D1150">
            <w:pPr>
              <w:spacing w:line="440" w:lineRule="exact"/>
              <w:jc w:val="center"/>
              <w:rPr>
                <w:rFonts w:ascii="宋体"/>
                <w:color w:val="000000" w:themeColor="text1"/>
                <w:szCs w:val="21"/>
              </w:rPr>
            </w:pPr>
          </w:p>
        </w:tc>
        <w:tc>
          <w:tcPr>
            <w:tcW w:w="395" w:type="pct"/>
          </w:tcPr>
          <w:p w14:paraId="06CECAFD" w14:textId="77777777" w:rsidR="007D1150" w:rsidRDefault="007D1150">
            <w:pPr>
              <w:spacing w:line="440" w:lineRule="exact"/>
              <w:jc w:val="center"/>
              <w:rPr>
                <w:rFonts w:ascii="宋体"/>
                <w:color w:val="000000" w:themeColor="text1"/>
                <w:szCs w:val="21"/>
              </w:rPr>
            </w:pPr>
          </w:p>
        </w:tc>
      </w:tr>
      <w:tr w:rsidR="007D1150" w14:paraId="2BAA0114" w14:textId="77777777">
        <w:tc>
          <w:tcPr>
            <w:tcW w:w="381" w:type="pct"/>
          </w:tcPr>
          <w:p w14:paraId="3A95DBC4" w14:textId="77777777" w:rsidR="007D1150" w:rsidRDefault="007D1150">
            <w:pPr>
              <w:spacing w:line="440" w:lineRule="exact"/>
              <w:jc w:val="center"/>
              <w:rPr>
                <w:rFonts w:ascii="宋体"/>
                <w:color w:val="000000" w:themeColor="text1"/>
                <w:szCs w:val="21"/>
              </w:rPr>
            </w:pPr>
          </w:p>
        </w:tc>
        <w:tc>
          <w:tcPr>
            <w:tcW w:w="621" w:type="pct"/>
          </w:tcPr>
          <w:p w14:paraId="221CBA08" w14:textId="77777777" w:rsidR="007D1150" w:rsidRDefault="007D1150">
            <w:pPr>
              <w:spacing w:line="440" w:lineRule="exact"/>
              <w:jc w:val="center"/>
              <w:rPr>
                <w:rFonts w:ascii="宋体"/>
                <w:color w:val="000000" w:themeColor="text1"/>
                <w:szCs w:val="21"/>
              </w:rPr>
            </w:pPr>
          </w:p>
        </w:tc>
        <w:tc>
          <w:tcPr>
            <w:tcW w:w="435" w:type="pct"/>
          </w:tcPr>
          <w:p w14:paraId="431997DA" w14:textId="77777777" w:rsidR="007D1150" w:rsidRDefault="007D1150">
            <w:pPr>
              <w:spacing w:line="440" w:lineRule="exact"/>
              <w:jc w:val="center"/>
              <w:rPr>
                <w:rFonts w:ascii="宋体"/>
                <w:color w:val="000000" w:themeColor="text1"/>
                <w:szCs w:val="21"/>
              </w:rPr>
            </w:pPr>
          </w:p>
        </w:tc>
        <w:tc>
          <w:tcPr>
            <w:tcW w:w="566" w:type="pct"/>
          </w:tcPr>
          <w:p w14:paraId="47E362F5" w14:textId="77777777" w:rsidR="007D1150" w:rsidRDefault="007D1150">
            <w:pPr>
              <w:spacing w:line="440" w:lineRule="exact"/>
              <w:jc w:val="center"/>
              <w:rPr>
                <w:rFonts w:ascii="宋体"/>
                <w:color w:val="000000" w:themeColor="text1"/>
                <w:szCs w:val="21"/>
              </w:rPr>
            </w:pPr>
          </w:p>
        </w:tc>
        <w:tc>
          <w:tcPr>
            <w:tcW w:w="384" w:type="pct"/>
          </w:tcPr>
          <w:p w14:paraId="795825E5" w14:textId="77777777" w:rsidR="007D1150" w:rsidRDefault="007D1150">
            <w:pPr>
              <w:spacing w:line="440" w:lineRule="exact"/>
              <w:jc w:val="center"/>
              <w:rPr>
                <w:rFonts w:ascii="宋体"/>
                <w:color w:val="000000" w:themeColor="text1"/>
                <w:szCs w:val="21"/>
              </w:rPr>
            </w:pPr>
          </w:p>
        </w:tc>
        <w:tc>
          <w:tcPr>
            <w:tcW w:w="422" w:type="pct"/>
          </w:tcPr>
          <w:p w14:paraId="45B2BAAD" w14:textId="77777777" w:rsidR="007D1150" w:rsidRDefault="007D1150">
            <w:pPr>
              <w:spacing w:line="440" w:lineRule="exact"/>
              <w:jc w:val="center"/>
              <w:rPr>
                <w:rFonts w:ascii="宋体"/>
                <w:color w:val="000000" w:themeColor="text1"/>
                <w:szCs w:val="21"/>
              </w:rPr>
            </w:pPr>
          </w:p>
        </w:tc>
        <w:tc>
          <w:tcPr>
            <w:tcW w:w="693" w:type="pct"/>
          </w:tcPr>
          <w:p w14:paraId="74B05BAE" w14:textId="77777777" w:rsidR="007D1150" w:rsidRDefault="007D1150">
            <w:pPr>
              <w:spacing w:line="440" w:lineRule="exact"/>
              <w:jc w:val="center"/>
              <w:rPr>
                <w:rFonts w:ascii="宋体"/>
                <w:color w:val="000000" w:themeColor="text1"/>
                <w:szCs w:val="21"/>
              </w:rPr>
            </w:pPr>
          </w:p>
        </w:tc>
        <w:tc>
          <w:tcPr>
            <w:tcW w:w="500" w:type="pct"/>
          </w:tcPr>
          <w:p w14:paraId="2CBA2470" w14:textId="77777777" w:rsidR="007D1150" w:rsidRDefault="007D1150">
            <w:pPr>
              <w:spacing w:line="440" w:lineRule="exact"/>
              <w:jc w:val="center"/>
              <w:rPr>
                <w:rFonts w:ascii="宋体"/>
                <w:color w:val="000000" w:themeColor="text1"/>
                <w:szCs w:val="21"/>
              </w:rPr>
            </w:pPr>
          </w:p>
        </w:tc>
        <w:tc>
          <w:tcPr>
            <w:tcW w:w="603" w:type="pct"/>
          </w:tcPr>
          <w:p w14:paraId="7C14AAD6" w14:textId="77777777" w:rsidR="007D1150" w:rsidRDefault="007D1150">
            <w:pPr>
              <w:spacing w:line="440" w:lineRule="exact"/>
              <w:jc w:val="center"/>
              <w:rPr>
                <w:rFonts w:ascii="宋体"/>
                <w:color w:val="000000" w:themeColor="text1"/>
                <w:szCs w:val="21"/>
              </w:rPr>
            </w:pPr>
          </w:p>
        </w:tc>
        <w:tc>
          <w:tcPr>
            <w:tcW w:w="395" w:type="pct"/>
          </w:tcPr>
          <w:p w14:paraId="3FEABEE4" w14:textId="77777777" w:rsidR="007D1150" w:rsidRDefault="007D1150">
            <w:pPr>
              <w:spacing w:line="440" w:lineRule="exact"/>
              <w:jc w:val="center"/>
              <w:rPr>
                <w:rFonts w:ascii="宋体"/>
                <w:color w:val="000000" w:themeColor="text1"/>
                <w:szCs w:val="21"/>
              </w:rPr>
            </w:pPr>
          </w:p>
        </w:tc>
      </w:tr>
      <w:tr w:rsidR="007D1150" w14:paraId="6B4BB674" w14:textId="77777777">
        <w:tc>
          <w:tcPr>
            <w:tcW w:w="381" w:type="pct"/>
          </w:tcPr>
          <w:p w14:paraId="33F82459" w14:textId="77777777" w:rsidR="007D1150" w:rsidRDefault="007D1150">
            <w:pPr>
              <w:spacing w:line="440" w:lineRule="exact"/>
              <w:jc w:val="center"/>
              <w:rPr>
                <w:rFonts w:ascii="宋体"/>
                <w:color w:val="000000" w:themeColor="text1"/>
                <w:szCs w:val="21"/>
              </w:rPr>
            </w:pPr>
          </w:p>
        </w:tc>
        <w:tc>
          <w:tcPr>
            <w:tcW w:w="621" w:type="pct"/>
          </w:tcPr>
          <w:p w14:paraId="51973A21" w14:textId="77777777" w:rsidR="007D1150" w:rsidRDefault="007D1150">
            <w:pPr>
              <w:spacing w:line="440" w:lineRule="exact"/>
              <w:jc w:val="center"/>
              <w:rPr>
                <w:rFonts w:ascii="宋体"/>
                <w:color w:val="000000" w:themeColor="text1"/>
                <w:szCs w:val="21"/>
              </w:rPr>
            </w:pPr>
          </w:p>
        </w:tc>
        <w:tc>
          <w:tcPr>
            <w:tcW w:w="435" w:type="pct"/>
          </w:tcPr>
          <w:p w14:paraId="319DEEFD" w14:textId="77777777" w:rsidR="007D1150" w:rsidRDefault="007D1150">
            <w:pPr>
              <w:spacing w:line="440" w:lineRule="exact"/>
              <w:jc w:val="center"/>
              <w:rPr>
                <w:rFonts w:ascii="宋体"/>
                <w:color w:val="000000" w:themeColor="text1"/>
                <w:szCs w:val="21"/>
              </w:rPr>
            </w:pPr>
          </w:p>
        </w:tc>
        <w:tc>
          <w:tcPr>
            <w:tcW w:w="566" w:type="pct"/>
          </w:tcPr>
          <w:p w14:paraId="12E62213" w14:textId="77777777" w:rsidR="007D1150" w:rsidRDefault="007D1150">
            <w:pPr>
              <w:spacing w:line="440" w:lineRule="exact"/>
              <w:jc w:val="center"/>
              <w:rPr>
                <w:rFonts w:ascii="宋体"/>
                <w:color w:val="000000" w:themeColor="text1"/>
                <w:szCs w:val="21"/>
              </w:rPr>
            </w:pPr>
          </w:p>
        </w:tc>
        <w:tc>
          <w:tcPr>
            <w:tcW w:w="384" w:type="pct"/>
          </w:tcPr>
          <w:p w14:paraId="21B5F54A" w14:textId="77777777" w:rsidR="007D1150" w:rsidRDefault="007D1150">
            <w:pPr>
              <w:spacing w:line="440" w:lineRule="exact"/>
              <w:jc w:val="center"/>
              <w:rPr>
                <w:rFonts w:ascii="宋体"/>
                <w:color w:val="000000" w:themeColor="text1"/>
                <w:szCs w:val="21"/>
              </w:rPr>
            </w:pPr>
          </w:p>
        </w:tc>
        <w:tc>
          <w:tcPr>
            <w:tcW w:w="422" w:type="pct"/>
          </w:tcPr>
          <w:p w14:paraId="5C8FEF2C" w14:textId="77777777" w:rsidR="007D1150" w:rsidRDefault="007D1150">
            <w:pPr>
              <w:spacing w:line="440" w:lineRule="exact"/>
              <w:jc w:val="center"/>
              <w:rPr>
                <w:rFonts w:ascii="宋体"/>
                <w:color w:val="000000" w:themeColor="text1"/>
                <w:szCs w:val="21"/>
              </w:rPr>
            </w:pPr>
          </w:p>
        </w:tc>
        <w:tc>
          <w:tcPr>
            <w:tcW w:w="693" w:type="pct"/>
          </w:tcPr>
          <w:p w14:paraId="18D75C47" w14:textId="77777777" w:rsidR="007D1150" w:rsidRDefault="007D1150">
            <w:pPr>
              <w:spacing w:line="440" w:lineRule="exact"/>
              <w:jc w:val="center"/>
              <w:rPr>
                <w:rFonts w:ascii="宋体"/>
                <w:color w:val="000000" w:themeColor="text1"/>
                <w:szCs w:val="21"/>
              </w:rPr>
            </w:pPr>
          </w:p>
        </w:tc>
        <w:tc>
          <w:tcPr>
            <w:tcW w:w="500" w:type="pct"/>
          </w:tcPr>
          <w:p w14:paraId="18FBDBD9" w14:textId="77777777" w:rsidR="007D1150" w:rsidRDefault="007D1150">
            <w:pPr>
              <w:spacing w:line="440" w:lineRule="exact"/>
              <w:jc w:val="center"/>
              <w:rPr>
                <w:rFonts w:ascii="宋体"/>
                <w:color w:val="000000" w:themeColor="text1"/>
                <w:szCs w:val="21"/>
              </w:rPr>
            </w:pPr>
          </w:p>
        </w:tc>
        <w:tc>
          <w:tcPr>
            <w:tcW w:w="603" w:type="pct"/>
          </w:tcPr>
          <w:p w14:paraId="112DD553" w14:textId="77777777" w:rsidR="007D1150" w:rsidRDefault="007D1150">
            <w:pPr>
              <w:spacing w:line="440" w:lineRule="exact"/>
              <w:jc w:val="center"/>
              <w:rPr>
                <w:rFonts w:ascii="宋体"/>
                <w:color w:val="000000" w:themeColor="text1"/>
                <w:szCs w:val="21"/>
              </w:rPr>
            </w:pPr>
          </w:p>
        </w:tc>
        <w:tc>
          <w:tcPr>
            <w:tcW w:w="395" w:type="pct"/>
          </w:tcPr>
          <w:p w14:paraId="265D7B30" w14:textId="77777777" w:rsidR="007D1150" w:rsidRDefault="007D1150">
            <w:pPr>
              <w:spacing w:line="440" w:lineRule="exact"/>
              <w:jc w:val="center"/>
              <w:rPr>
                <w:rFonts w:ascii="宋体"/>
                <w:color w:val="000000" w:themeColor="text1"/>
                <w:szCs w:val="21"/>
              </w:rPr>
            </w:pPr>
          </w:p>
        </w:tc>
      </w:tr>
      <w:tr w:rsidR="007D1150" w14:paraId="57B16DE8" w14:textId="77777777">
        <w:tc>
          <w:tcPr>
            <w:tcW w:w="381" w:type="pct"/>
          </w:tcPr>
          <w:p w14:paraId="52A36E0F" w14:textId="77777777" w:rsidR="007D1150" w:rsidRDefault="007D1150">
            <w:pPr>
              <w:spacing w:line="440" w:lineRule="exact"/>
              <w:jc w:val="center"/>
              <w:rPr>
                <w:rFonts w:ascii="宋体"/>
                <w:color w:val="000000" w:themeColor="text1"/>
                <w:szCs w:val="21"/>
              </w:rPr>
            </w:pPr>
          </w:p>
        </w:tc>
        <w:tc>
          <w:tcPr>
            <w:tcW w:w="621" w:type="pct"/>
          </w:tcPr>
          <w:p w14:paraId="62C22145" w14:textId="77777777" w:rsidR="007D1150" w:rsidRDefault="007D1150">
            <w:pPr>
              <w:spacing w:line="440" w:lineRule="exact"/>
              <w:jc w:val="center"/>
              <w:rPr>
                <w:rFonts w:ascii="宋体"/>
                <w:color w:val="000000" w:themeColor="text1"/>
                <w:szCs w:val="21"/>
              </w:rPr>
            </w:pPr>
          </w:p>
        </w:tc>
        <w:tc>
          <w:tcPr>
            <w:tcW w:w="435" w:type="pct"/>
          </w:tcPr>
          <w:p w14:paraId="4C833C84" w14:textId="77777777" w:rsidR="007D1150" w:rsidRDefault="007D1150">
            <w:pPr>
              <w:spacing w:line="440" w:lineRule="exact"/>
              <w:jc w:val="center"/>
              <w:rPr>
                <w:rFonts w:ascii="宋体"/>
                <w:color w:val="000000" w:themeColor="text1"/>
                <w:szCs w:val="21"/>
              </w:rPr>
            </w:pPr>
          </w:p>
        </w:tc>
        <w:tc>
          <w:tcPr>
            <w:tcW w:w="566" w:type="pct"/>
          </w:tcPr>
          <w:p w14:paraId="61B575BC" w14:textId="77777777" w:rsidR="007D1150" w:rsidRDefault="007D1150">
            <w:pPr>
              <w:spacing w:line="440" w:lineRule="exact"/>
              <w:jc w:val="center"/>
              <w:rPr>
                <w:rFonts w:ascii="宋体"/>
                <w:color w:val="000000" w:themeColor="text1"/>
                <w:szCs w:val="21"/>
              </w:rPr>
            </w:pPr>
          </w:p>
        </w:tc>
        <w:tc>
          <w:tcPr>
            <w:tcW w:w="384" w:type="pct"/>
          </w:tcPr>
          <w:p w14:paraId="097288B7" w14:textId="77777777" w:rsidR="007D1150" w:rsidRDefault="007D1150">
            <w:pPr>
              <w:spacing w:line="440" w:lineRule="exact"/>
              <w:jc w:val="center"/>
              <w:rPr>
                <w:rFonts w:ascii="宋体"/>
                <w:color w:val="000000" w:themeColor="text1"/>
                <w:szCs w:val="21"/>
              </w:rPr>
            </w:pPr>
          </w:p>
        </w:tc>
        <w:tc>
          <w:tcPr>
            <w:tcW w:w="422" w:type="pct"/>
          </w:tcPr>
          <w:p w14:paraId="09F378AD" w14:textId="77777777" w:rsidR="007D1150" w:rsidRDefault="007D1150">
            <w:pPr>
              <w:spacing w:line="440" w:lineRule="exact"/>
              <w:jc w:val="center"/>
              <w:rPr>
                <w:rFonts w:ascii="宋体"/>
                <w:color w:val="000000" w:themeColor="text1"/>
                <w:szCs w:val="21"/>
              </w:rPr>
            </w:pPr>
          </w:p>
        </w:tc>
        <w:tc>
          <w:tcPr>
            <w:tcW w:w="693" w:type="pct"/>
          </w:tcPr>
          <w:p w14:paraId="5C692E0F" w14:textId="77777777" w:rsidR="007D1150" w:rsidRDefault="007D1150">
            <w:pPr>
              <w:spacing w:line="440" w:lineRule="exact"/>
              <w:jc w:val="center"/>
              <w:rPr>
                <w:rFonts w:ascii="宋体"/>
                <w:color w:val="000000" w:themeColor="text1"/>
                <w:szCs w:val="21"/>
              </w:rPr>
            </w:pPr>
          </w:p>
        </w:tc>
        <w:tc>
          <w:tcPr>
            <w:tcW w:w="500" w:type="pct"/>
          </w:tcPr>
          <w:p w14:paraId="4A18CB8B" w14:textId="77777777" w:rsidR="007D1150" w:rsidRDefault="007D1150">
            <w:pPr>
              <w:spacing w:line="440" w:lineRule="exact"/>
              <w:jc w:val="center"/>
              <w:rPr>
                <w:rFonts w:ascii="宋体"/>
                <w:color w:val="000000" w:themeColor="text1"/>
                <w:szCs w:val="21"/>
              </w:rPr>
            </w:pPr>
          </w:p>
        </w:tc>
        <w:tc>
          <w:tcPr>
            <w:tcW w:w="603" w:type="pct"/>
          </w:tcPr>
          <w:p w14:paraId="34456206" w14:textId="77777777" w:rsidR="007D1150" w:rsidRDefault="007D1150">
            <w:pPr>
              <w:spacing w:line="440" w:lineRule="exact"/>
              <w:jc w:val="center"/>
              <w:rPr>
                <w:rFonts w:ascii="宋体"/>
                <w:color w:val="000000" w:themeColor="text1"/>
                <w:szCs w:val="21"/>
              </w:rPr>
            </w:pPr>
          </w:p>
        </w:tc>
        <w:tc>
          <w:tcPr>
            <w:tcW w:w="395" w:type="pct"/>
          </w:tcPr>
          <w:p w14:paraId="64CE4171" w14:textId="77777777" w:rsidR="007D1150" w:rsidRDefault="007D1150">
            <w:pPr>
              <w:spacing w:line="440" w:lineRule="exact"/>
              <w:jc w:val="center"/>
              <w:rPr>
                <w:rFonts w:ascii="宋体"/>
                <w:color w:val="000000" w:themeColor="text1"/>
                <w:szCs w:val="21"/>
              </w:rPr>
            </w:pPr>
          </w:p>
        </w:tc>
      </w:tr>
      <w:tr w:rsidR="007D1150" w14:paraId="09DA3929" w14:textId="77777777">
        <w:tc>
          <w:tcPr>
            <w:tcW w:w="381" w:type="pct"/>
          </w:tcPr>
          <w:p w14:paraId="4CD23FA9" w14:textId="77777777" w:rsidR="007D1150" w:rsidRDefault="007D1150">
            <w:pPr>
              <w:spacing w:line="440" w:lineRule="exact"/>
              <w:jc w:val="center"/>
              <w:rPr>
                <w:rFonts w:ascii="宋体"/>
                <w:color w:val="000000" w:themeColor="text1"/>
                <w:szCs w:val="21"/>
              </w:rPr>
            </w:pPr>
          </w:p>
        </w:tc>
        <w:tc>
          <w:tcPr>
            <w:tcW w:w="621" w:type="pct"/>
          </w:tcPr>
          <w:p w14:paraId="38E12331" w14:textId="77777777" w:rsidR="007D1150" w:rsidRDefault="007D1150">
            <w:pPr>
              <w:spacing w:line="440" w:lineRule="exact"/>
              <w:jc w:val="center"/>
              <w:rPr>
                <w:rFonts w:ascii="宋体"/>
                <w:color w:val="000000" w:themeColor="text1"/>
                <w:szCs w:val="21"/>
              </w:rPr>
            </w:pPr>
          </w:p>
        </w:tc>
        <w:tc>
          <w:tcPr>
            <w:tcW w:w="435" w:type="pct"/>
          </w:tcPr>
          <w:p w14:paraId="300FDEC0" w14:textId="77777777" w:rsidR="007D1150" w:rsidRDefault="007D1150">
            <w:pPr>
              <w:spacing w:line="440" w:lineRule="exact"/>
              <w:jc w:val="center"/>
              <w:rPr>
                <w:rFonts w:ascii="宋体"/>
                <w:color w:val="000000" w:themeColor="text1"/>
                <w:szCs w:val="21"/>
              </w:rPr>
            </w:pPr>
          </w:p>
        </w:tc>
        <w:tc>
          <w:tcPr>
            <w:tcW w:w="566" w:type="pct"/>
          </w:tcPr>
          <w:p w14:paraId="6BE13E52" w14:textId="77777777" w:rsidR="007D1150" w:rsidRDefault="007D1150">
            <w:pPr>
              <w:spacing w:line="440" w:lineRule="exact"/>
              <w:jc w:val="center"/>
              <w:rPr>
                <w:rFonts w:ascii="宋体"/>
                <w:color w:val="000000" w:themeColor="text1"/>
                <w:szCs w:val="21"/>
              </w:rPr>
            </w:pPr>
          </w:p>
        </w:tc>
        <w:tc>
          <w:tcPr>
            <w:tcW w:w="384" w:type="pct"/>
          </w:tcPr>
          <w:p w14:paraId="3B20B013" w14:textId="77777777" w:rsidR="007D1150" w:rsidRDefault="007D1150">
            <w:pPr>
              <w:spacing w:line="440" w:lineRule="exact"/>
              <w:jc w:val="center"/>
              <w:rPr>
                <w:rFonts w:ascii="宋体"/>
                <w:color w:val="000000" w:themeColor="text1"/>
                <w:szCs w:val="21"/>
              </w:rPr>
            </w:pPr>
          </w:p>
        </w:tc>
        <w:tc>
          <w:tcPr>
            <w:tcW w:w="422" w:type="pct"/>
          </w:tcPr>
          <w:p w14:paraId="700F8C1C" w14:textId="77777777" w:rsidR="007D1150" w:rsidRDefault="007D1150">
            <w:pPr>
              <w:spacing w:line="440" w:lineRule="exact"/>
              <w:jc w:val="center"/>
              <w:rPr>
                <w:rFonts w:ascii="宋体"/>
                <w:color w:val="000000" w:themeColor="text1"/>
                <w:szCs w:val="21"/>
              </w:rPr>
            </w:pPr>
          </w:p>
        </w:tc>
        <w:tc>
          <w:tcPr>
            <w:tcW w:w="693" w:type="pct"/>
          </w:tcPr>
          <w:p w14:paraId="1F7F0BC1" w14:textId="77777777" w:rsidR="007D1150" w:rsidRDefault="007D1150">
            <w:pPr>
              <w:spacing w:line="440" w:lineRule="exact"/>
              <w:jc w:val="center"/>
              <w:rPr>
                <w:rFonts w:ascii="宋体"/>
                <w:color w:val="000000" w:themeColor="text1"/>
                <w:szCs w:val="21"/>
              </w:rPr>
            </w:pPr>
          </w:p>
        </w:tc>
        <w:tc>
          <w:tcPr>
            <w:tcW w:w="500" w:type="pct"/>
          </w:tcPr>
          <w:p w14:paraId="67F2AF12" w14:textId="77777777" w:rsidR="007D1150" w:rsidRDefault="007D1150">
            <w:pPr>
              <w:spacing w:line="440" w:lineRule="exact"/>
              <w:jc w:val="center"/>
              <w:rPr>
                <w:rFonts w:ascii="宋体"/>
                <w:color w:val="000000" w:themeColor="text1"/>
                <w:szCs w:val="21"/>
              </w:rPr>
            </w:pPr>
          </w:p>
        </w:tc>
        <w:tc>
          <w:tcPr>
            <w:tcW w:w="603" w:type="pct"/>
          </w:tcPr>
          <w:p w14:paraId="64333C13" w14:textId="77777777" w:rsidR="007D1150" w:rsidRDefault="007D1150">
            <w:pPr>
              <w:spacing w:line="440" w:lineRule="exact"/>
              <w:jc w:val="center"/>
              <w:rPr>
                <w:rFonts w:ascii="宋体"/>
                <w:color w:val="000000" w:themeColor="text1"/>
                <w:szCs w:val="21"/>
              </w:rPr>
            </w:pPr>
          </w:p>
        </w:tc>
        <w:tc>
          <w:tcPr>
            <w:tcW w:w="395" w:type="pct"/>
          </w:tcPr>
          <w:p w14:paraId="1C948C61" w14:textId="77777777" w:rsidR="007D1150" w:rsidRDefault="007D1150">
            <w:pPr>
              <w:spacing w:line="440" w:lineRule="exact"/>
              <w:jc w:val="center"/>
              <w:rPr>
                <w:rFonts w:ascii="宋体"/>
                <w:color w:val="000000" w:themeColor="text1"/>
                <w:szCs w:val="21"/>
              </w:rPr>
            </w:pPr>
          </w:p>
        </w:tc>
      </w:tr>
      <w:tr w:rsidR="007D1150" w14:paraId="264B5554" w14:textId="77777777">
        <w:tc>
          <w:tcPr>
            <w:tcW w:w="381" w:type="pct"/>
          </w:tcPr>
          <w:p w14:paraId="13CF9E28" w14:textId="77777777" w:rsidR="007D1150" w:rsidRDefault="007D1150">
            <w:pPr>
              <w:spacing w:line="440" w:lineRule="exact"/>
              <w:jc w:val="center"/>
              <w:rPr>
                <w:rFonts w:ascii="宋体"/>
                <w:color w:val="000000" w:themeColor="text1"/>
                <w:szCs w:val="21"/>
              </w:rPr>
            </w:pPr>
          </w:p>
        </w:tc>
        <w:tc>
          <w:tcPr>
            <w:tcW w:w="621" w:type="pct"/>
          </w:tcPr>
          <w:p w14:paraId="1EF32A38" w14:textId="77777777" w:rsidR="007D1150" w:rsidRDefault="007D1150">
            <w:pPr>
              <w:spacing w:line="440" w:lineRule="exact"/>
              <w:jc w:val="center"/>
              <w:rPr>
                <w:rFonts w:ascii="宋体"/>
                <w:color w:val="000000" w:themeColor="text1"/>
                <w:szCs w:val="21"/>
              </w:rPr>
            </w:pPr>
          </w:p>
        </w:tc>
        <w:tc>
          <w:tcPr>
            <w:tcW w:w="435" w:type="pct"/>
          </w:tcPr>
          <w:p w14:paraId="71A756F8" w14:textId="77777777" w:rsidR="007D1150" w:rsidRDefault="007D1150">
            <w:pPr>
              <w:spacing w:line="440" w:lineRule="exact"/>
              <w:jc w:val="center"/>
              <w:rPr>
                <w:rFonts w:ascii="宋体"/>
                <w:color w:val="000000" w:themeColor="text1"/>
                <w:szCs w:val="21"/>
              </w:rPr>
            </w:pPr>
          </w:p>
        </w:tc>
        <w:tc>
          <w:tcPr>
            <w:tcW w:w="566" w:type="pct"/>
          </w:tcPr>
          <w:p w14:paraId="3BC063E0" w14:textId="77777777" w:rsidR="007D1150" w:rsidRDefault="007D1150">
            <w:pPr>
              <w:spacing w:line="440" w:lineRule="exact"/>
              <w:jc w:val="center"/>
              <w:rPr>
                <w:rFonts w:ascii="宋体"/>
                <w:color w:val="000000" w:themeColor="text1"/>
                <w:szCs w:val="21"/>
              </w:rPr>
            </w:pPr>
          </w:p>
        </w:tc>
        <w:tc>
          <w:tcPr>
            <w:tcW w:w="384" w:type="pct"/>
          </w:tcPr>
          <w:p w14:paraId="5EC464E9" w14:textId="77777777" w:rsidR="007D1150" w:rsidRDefault="007D1150">
            <w:pPr>
              <w:spacing w:line="440" w:lineRule="exact"/>
              <w:jc w:val="center"/>
              <w:rPr>
                <w:rFonts w:ascii="宋体"/>
                <w:color w:val="000000" w:themeColor="text1"/>
                <w:szCs w:val="21"/>
              </w:rPr>
            </w:pPr>
          </w:p>
        </w:tc>
        <w:tc>
          <w:tcPr>
            <w:tcW w:w="422" w:type="pct"/>
          </w:tcPr>
          <w:p w14:paraId="2F6024FF" w14:textId="77777777" w:rsidR="007D1150" w:rsidRDefault="007D1150">
            <w:pPr>
              <w:spacing w:line="440" w:lineRule="exact"/>
              <w:jc w:val="center"/>
              <w:rPr>
                <w:rFonts w:ascii="宋体"/>
                <w:color w:val="000000" w:themeColor="text1"/>
                <w:szCs w:val="21"/>
              </w:rPr>
            </w:pPr>
          </w:p>
        </w:tc>
        <w:tc>
          <w:tcPr>
            <w:tcW w:w="693" w:type="pct"/>
          </w:tcPr>
          <w:p w14:paraId="16782920" w14:textId="77777777" w:rsidR="007D1150" w:rsidRDefault="007D1150">
            <w:pPr>
              <w:spacing w:line="440" w:lineRule="exact"/>
              <w:jc w:val="center"/>
              <w:rPr>
                <w:rFonts w:ascii="宋体"/>
                <w:color w:val="000000" w:themeColor="text1"/>
                <w:szCs w:val="21"/>
              </w:rPr>
            </w:pPr>
          </w:p>
        </w:tc>
        <w:tc>
          <w:tcPr>
            <w:tcW w:w="500" w:type="pct"/>
          </w:tcPr>
          <w:p w14:paraId="1ACE65FA" w14:textId="77777777" w:rsidR="007D1150" w:rsidRDefault="007D1150">
            <w:pPr>
              <w:spacing w:line="440" w:lineRule="exact"/>
              <w:jc w:val="center"/>
              <w:rPr>
                <w:rFonts w:ascii="宋体"/>
                <w:color w:val="000000" w:themeColor="text1"/>
                <w:szCs w:val="21"/>
              </w:rPr>
            </w:pPr>
          </w:p>
        </w:tc>
        <w:tc>
          <w:tcPr>
            <w:tcW w:w="603" w:type="pct"/>
          </w:tcPr>
          <w:p w14:paraId="7B2AE7E1" w14:textId="77777777" w:rsidR="007D1150" w:rsidRDefault="007D1150">
            <w:pPr>
              <w:spacing w:line="440" w:lineRule="exact"/>
              <w:jc w:val="center"/>
              <w:rPr>
                <w:rFonts w:ascii="宋体"/>
                <w:color w:val="000000" w:themeColor="text1"/>
                <w:szCs w:val="21"/>
              </w:rPr>
            </w:pPr>
          </w:p>
        </w:tc>
        <w:tc>
          <w:tcPr>
            <w:tcW w:w="395" w:type="pct"/>
          </w:tcPr>
          <w:p w14:paraId="380EAE8E" w14:textId="77777777" w:rsidR="007D1150" w:rsidRDefault="007D1150">
            <w:pPr>
              <w:spacing w:line="440" w:lineRule="exact"/>
              <w:jc w:val="center"/>
              <w:rPr>
                <w:rFonts w:ascii="宋体"/>
                <w:color w:val="000000" w:themeColor="text1"/>
                <w:szCs w:val="21"/>
              </w:rPr>
            </w:pPr>
          </w:p>
        </w:tc>
      </w:tr>
      <w:tr w:rsidR="007D1150" w14:paraId="79F2EF39" w14:textId="77777777">
        <w:tc>
          <w:tcPr>
            <w:tcW w:w="381" w:type="pct"/>
          </w:tcPr>
          <w:p w14:paraId="331545E4" w14:textId="77777777" w:rsidR="007D1150" w:rsidRDefault="007D1150">
            <w:pPr>
              <w:spacing w:line="440" w:lineRule="exact"/>
              <w:jc w:val="center"/>
              <w:rPr>
                <w:rFonts w:ascii="宋体"/>
                <w:color w:val="000000" w:themeColor="text1"/>
                <w:szCs w:val="21"/>
              </w:rPr>
            </w:pPr>
          </w:p>
        </w:tc>
        <w:tc>
          <w:tcPr>
            <w:tcW w:w="621" w:type="pct"/>
          </w:tcPr>
          <w:p w14:paraId="52271584" w14:textId="77777777" w:rsidR="007D1150" w:rsidRDefault="007D1150">
            <w:pPr>
              <w:spacing w:line="440" w:lineRule="exact"/>
              <w:jc w:val="center"/>
              <w:rPr>
                <w:rFonts w:ascii="宋体"/>
                <w:color w:val="000000" w:themeColor="text1"/>
                <w:szCs w:val="21"/>
              </w:rPr>
            </w:pPr>
          </w:p>
        </w:tc>
        <w:tc>
          <w:tcPr>
            <w:tcW w:w="435" w:type="pct"/>
          </w:tcPr>
          <w:p w14:paraId="4071530D" w14:textId="77777777" w:rsidR="007D1150" w:rsidRDefault="007D1150">
            <w:pPr>
              <w:spacing w:line="440" w:lineRule="exact"/>
              <w:jc w:val="center"/>
              <w:rPr>
                <w:rFonts w:ascii="宋体"/>
                <w:color w:val="000000" w:themeColor="text1"/>
                <w:szCs w:val="21"/>
              </w:rPr>
            </w:pPr>
          </w:p>
        </w:tc>
        <w:tc>
          <w:tcPr>
            <w:tcW w:w="566" w:type="pct"/>
          </w:tcPr>
          <w:p w14:paraId="568BFB5A" w14:textId="77777777" w:rsidR="007D1150" w:rsidRDefault="007D1150">
            <w:pPr>
              <w:spacing w:line="440" w:lineRule="exact"/>
              <w:jc w:val="center"/>
              <w:rPr>
                <w:rFonts w:ascii="宋体"/>
                <w:color w:val="000000" w:themeColor="text1"/>
                <w:szCs w:val="21"/>
              </w:rPr>
            </w:pPr>
          </w:p>
        </w:tc>
        <w:tc>
          <w:tcPr>
            <w:tcW w:w="384" w:type="pct"/>
          </w:tcPr>
          <w:p w14:paraId="53369F89" w14:textId="77777777" w:rsidR="007D1150" w:rsidRDefault="007D1150">
            <w:pPr>
              <w:spacing w:line="440" w:lineRule="exact"/>
              <w:jc w:val="center"/>
              <w:rPr>
                <w:rFonts w:ascii="宋体"/>
                <w:color w:val="000000" w:themeColor="text1"/>
                <w:szCs w:val="21"/>
              </w:rPr>
            </w:pPr>
          </w:p>
        </w:tc>
        <w:tc>
          <w:tcPr>
            <w:tcW w:w="422" w:type="pct"/>
          </w:tcPr>
          <w:p w14:paraId="71931D90" w14:textId="77777777" w:rsidR="007D1150" w:rsidRDefault="007D1150">
            <w:pPr>
              <w:spacing w:line="440" w:lineRule="exact"/>
              <w:jc w:val="center"/>
              <w:rPr>
                <w:rFonts w:ascii="宋体"/>
                <w:color w:val="000000" w:themeColor="text1"/>
                <w:szCs w:val="21"/>
              </w:rPr>
            </w:pPr>
          </w:p>
        </w:tc>
        <w:tc>
          <w:tcPr>
            <w:tcW w:w="693" w:type="pct"/>
          </w:tcPr>
          <w:p w14:paraId="33E21280" w14:textId="77777777" w:rsidR="007D1150" w:rsidRDefault="007D1150">
            <w:pPr>
              <w:spacing w:line="440" w:lineRule="exact"/>
              <w:jc w:val="center"/>
              <w:rPr>
                <w:rFonts w:ascii="宋体"/>
                <w:color w:val="000000" w:themeColor="text1"/>
                <w:szCs w:val="21"/>
              </w:rPr>
            </w:pPr>
          </w:p>
        </w:tc>
        <w:tc>
          <w:tcPr>
            <w:tcW w:w="500" w:type="pct"/>
          </w:tcPr>
          <w:p w14:paraId="02EC95A4" w14:textId="77777777" w:rsidR="007D1150" w:rsidRDefault="007D1150">
            <w:pPr>
              <w:spacing w:line="440" w:lineRule="exact"/>
              <w:jc w:val="center"/>
              <w:rPr>
                <w:rFonts w:ascii="宋体"/>
                <w:color w:val="000000" w:themeColor="text1"/>
                <w:szCs w:val="21"/>
              </w:rPr>
            </w:pPr>
          </w:p>
        </w:tc>
        <w:tc>
          <w:tcPr>
            <w:tcW w:w="603" w:type="pct"/>
          </w:tcPr>
          <w:p w14:paraId="49355F96" w14:textId="77777777" w:rsidR="007D1150" w:rsidRDefault="007D1150">
            <w:pPr>
              <w:spacing w:line="440" w:lineRule="exact"/>
              <w:jc w:val="center"/>
              <w:rPr>
                <w:rFonts w:ascii="宋体"/>
                <w:color w:val="000000" w:themeColor="text1"/>
                <w:szCs w:val="21"/>
              </w:rPr>
            </w:pPr>
          </w:p>
        </w:tc>
        <w:tc>
          <w:tcPr>
            <w:tcW w:w="395" w:type="pct"/>
          </w:tcPr>
          <w:p w14:paraId="1FA0E160" w14:textId="77777777" w:rsidR="007D1150" w:rsidRDefault="007D1150">
            <w:pPr>
              <w:spacing w:line="440" w:lineRule="exact"/>
              <w:jc w:val="center"/>
              <w:rPr>
                <w:rFonts w:ascii="宋体"/>
                <w:color w:val="000000" w:themeColor="text1"/>
                <w:szCs w:val="21"/>
              </w:rPr>
            </w:pPr>
          </w:p>
        </w:tc>
      </w:tr>
      <w:tr w:rsidR="007D1150" w14:paraId="1AAD1622" w14:textId="77777777">
        <w:tc>
          <w:tcPr>
            <w:tcW w:w="381" w:type="pct"/>
          </w:tcPr>
          <w:p w14:paraId="77D04541" w14:textId="77777777" w:rsidR="007D1150" w:rsidRDefault="007D1150">
            <w:pPr>
              <w:spacing w:line="440" w:lineRule="exact"/>
              <w:jc w:val="center"/>
              <w:rPr>
                <w:rFonts w:ascii="宋体"/>
                <w:color w:val="000000" w:themeColor="text1"/>
                <w:szCs w:val="21"/>
              </w:rPr>
            </w:pPr>
          </w:p>
        </w:tc>
        <w:tc>
          <w:tcPr>
            <w:tcW w:w="621" w:type="pct"/>
          </w:tcPr>
          <w:p w14:paraId="0BFDD005" w14:textId="77777777" w:rsidR="007D1150" w:rsidRDefault="007D1150">
            <w:pPr>
              <w:spacing w:line="440" w:lineRule="exact"/>
              <w:jc w:val="center"/>
              <w:rPr>
                <w:rFonts w:ascii="宋体"/>
                <w:color w:val="000000" w:themeColor="text1"/>
                <w:szCs w:val="21"/>
              </w:rPr>
            </w:pPr>
          </w:p>
        </w:tc>
        <w:tc>
          <w:tcPr>
            <w:tcW w:w="435" w:type="pct"/>
          </w:tcPr>
          <w:p w14:paraId="2321F79B" w14:textId="77777777" w:rsidR="007D1150" w:rsidRDefault="007D1150">
            <w:pPr>
              <w:spacing w:line="440" w:lineRule="exact"/>
              <w:jc w:val="center"/>
              <w:rPr>
                <w:rFonts w:ascii="宋体"/>
                <w:color w:val="000000" w:themeColor="text1"/>
                <w:szCs w:val="21"/>
              </w:rPr>
            </w:pPr>
          </w:p>
        </w:tc>
        <w:tc>
          <w:tcPr>
            <w:tcW w:w="566" w:type="pct"/>
          </w:tcPr>
          <w:p w14:paraId="6924BA17" w14:textId="77777777" w:rsidR="007D1150" w:rsidRDefault="007D1150">
            <w:pPr>
              <w:spacing w:line="440" w:lineRule="exact"/>
              <w:jc w:val="center"/>
              <w:rPr>
                <w:rFonts w:ascii="宋体"/>
                <w:color w:val="000000" w:themeColor="text1"/>
                <w:szCs w:val="21"/>
              </w:rPr>
            </w:pPr>
          </w:p>
        </w:tc>
        <w:tc>
          <w:tcPr>
            <w:tcW w:w="384" w:type="pct"/>
          </w:tcPr>
          <w:p w14:paraId="4103FAD1" w14:textId="77777777" w:rsidR="007D1150" w:rsidRDefault="007D1150">
            <w:pPr>
              <w:spacing w:line="440" w:lineRule="exact"/>
              <w:jc w:val="center"/>
              <w:rPr>
                <w:rFonts w:ascii="宋体"/>
                <w:color w:val="000000" w:themeColor="text1"/>
                <w:szCs w:val="21"/>
              </w:rPr>
            </w:pPr>
          </w:p>
        </w:tc>
        <w:tc>
          <w:tcPr>
            <w:tcW w:w="422" w:type="pct"/>
          </w:tcPr>
          <w:p w14:paraId="50BA046F" w14:textId="77777777" w:rsidR="007D1150" w:rsidRDefault="007D1150">
            <w:pPr>
              <w:spacing w:line="440" w:lineRule="exact"/>
              <w:jc w:val="center"/>
              <w:rPr>
                <w:rFonts w:ascii="宋体"/>
                <w:color w:val="000000" w:themeColor="text1"/>
                <w:szCs w:val="21"/>
              </w:rPr>
            </w:pPr>
          </w:p>
        </w:tc>
        <w:tc>
          <w:tcPr>
            <w:tcW w:w="693" w:type="pct"/>
          </w:tcPr>
          <w:p w14:paraId="0B48EE5E" w14:textId="77777777" w:rsidR="007D1150" w:rsidRDefault="007D1150">
            <w:pPr>
              <w:spacing w:line="440" w:lineRule="exact"/>
              <w:jc w:val="center"/>
              <w:rPr>
                <w:rFonts w:ascii="宋体"/>
                <w:color w:val="000000" w:themeColor="text1"/>
                <w:szCs w:val="21"/>
              </w:rPr>
            </w:pPr>
          </w:p>
        </w:tc>
        <w:tc>
          <w:tcPr>
            <w:tcW w:w="500" w:type="pct"/>
          </w:tcPr>
          <w:p w14:paraId="07ED500A" w14:textId="77777777" w:rsidR="007D1150" w:rsidRDefault="007D1150">
            <w:pPr>
              <w:spacing w:line="440" w:lineRule="exact"/>
              <w:jc w:val="center"/>
              <w:rPr>
                <w:rFonts w:ascii="宋体"/>
                <w:color w:val="000000" w:themeColor="text1"/>
                <w:szCs w:val="21"/>
              </w:rPr>
            </w:pPr>
          </w:p>
        </w:tc>
        <w:tc>
          <w:tcPr>
            <w:tcW w:w="603" w:type="pct"/>
          </w:tcPr>
          <w:p w14:paraId="3624327A" w14:textId="77777777" w:rsidR="007D1150" w:rsidRDefault="007D1150">
            <w:pPr>
              <w:spacing w:line="440" w:lineRule="exact"/>
              <w:jc w:val="center"/>
              <w:rPr>
                <w:rFonts w:ascii="宋体"/>
                <w:color w:val="000000" w:themeColor="text1"/>
                <w:szCs w:val="21"/>
              </w:rPr>
            </w:pPr>
          </w:p>
        </w:tc>
        <w:tc>
          <w:tcPr>
            <w:tcW w:w="395" w:type="pct"/>
          </w:tcPr>
          <w:p w14:paraId="25B1378E" w14:textId="77777777" w:rsidR="007D1150" w:rsidRDefault="007D1150">
            <w:pPr>
              <w:spacing w:line="440" w:lineRule="exact"/>
              <w:jc w:val="center"/>
              <w:rPr>
                <w:rFonts w:ascii="宋体"/>
                <w:color w:val="000000" w:themeColor="text1"/>
                <w:szCs w:val="21"/>
              </w:rPr>
            </w:pPr>
          </w:p>
        </w:tc>
      </w:tr>
    </w:tbl>
    <w:p w14:paraId="7D36DE21" w14:textId="77777777" w:rsidR="007D1150" w:rsidRDefault="007D1150">
      <w:pPr>
        <w:spacing w:line="440" w:lineRule="exact"/>
        <w:rPr>
          <w:rFonts w:ascii="宋体"/>
          <w:color w:val="000000" w:themeColor="text1"/>
          <w:sz w:val="20"/>
          <w:szCs w:val="20"/>
        </w:rPr>
      </w:pPr>
    </w:p>
    <w:p w14:paraId="3CF498A4" w14:textId="77777777" w:rsidR="007D1150" w:rsidRDefault="0001536F">
      <w:pPr>
        <w:pStyle w:val="378020"/>
        <w:spacing w:before="120" w:after="120"/>
        <w:rPr>
          <w:color w:val="000000" w:themeColor="text1"/>
        </w:rPr>
      </w:pPr>
      <w:r>
        <w:rPr>
          <w:color w:val="000000" w:themeColor="text1"/>
          <w:sz w:val="20"/>
        </w:rPr>
        <w:br w:type="page"/>
      </w:r>
      <w:bookmarkStart w:id="1540" w:name="_Toc483684719"/>
      <w:bookmarkStart w:id="1541" w:name="_Toc480559242"/>
      <w:bookmarkStart w:id="1542" w:name="_Toc101882131"/>
      <w:bookmarkStart w:id="1543" w:name="_Toc497584206"/>
      <w:bookmarkStart w:id="1544" w:name="_Toc10235819"/>
      <w:bookmarkStart w:id="1545" w:name="_Toc144974866"/>
      <w:bookmarkStart w:id="1546" w:name="_Toc152042587"/>
      <w:bookmarkStart w:id="1547" w:name="_Toc241459825"/>
      <w:bookmarkStart w:id="1548" w:name="_Toc152045798"/>
      <w:bookmarkStart w:id="1549" w:name="_Toc179632818"/>
      <w:bookmarkStart w:id="1550" w:name="_Toc342296582"/>
      <w:r>
        <w:rPr>
          <w:rFonts w:hint="eastAsia"/>
          <w:color w:val="000000" w:themeColor="text1"/>
        </w:rPr>
        <w:lastRenderedPageBreak/>
        <w:t>附表二：拟配备本工程的试验和检测仪器设备表</w:t>
      </w:r>
      <w:bookmarkEnd w:id="1540"/>
      <w:bookmarkEnd w:id="1541"/>
      <w:bookmarkEnd w:id="1542"/>
      <w:bookmarkEnd w:id="1543"/>
      <w:bookmarkEnd w:id="1544"/>
      <w:bookmarkEnd w:id="1545"/>
      <w:bookmarkEnd w:id="1546"/>
      <w:bookmarkEnd w:id="1547"/>
      <w:bookmarkEnd w:id="1548"/>
      <w:bookmarkEnd w:id="1549"/>
      <w:bookmarkEnd w:id="1550"/>
    </w:p>
    <w:p w14:paraId="0E90A0C6" w14:textId="77777777" w:rsidR="007D1150" w:rsidRDefault="0001536F">
      <w:pPr>
        <w:spacing w:beforeLines="50" w:before="120" w:afterLines="50" w:after="120" w:line="360" w:lineRule="auto"/>
        <w:jc w:val="center"/>
        <w:rPr>
          <w:rFonts w:ascii="宋体"/>
          <w:b/>
          <w:color w:val="000000" w:themeColor="text1"/>
          <w:sz w:val="28"/>
          <w:szCs w:val="28"/>
        </w:rPr>
      </w:pPr>
      <w:bookmarkStart w:id="1551" w:name="_Toc482648278"/>
      <w:r>
        <w:rPr>
          <w:rFonts w:ascii="宋体" w:hAnsi="宋体" w:hint="eastAsia"/>
          <w:b/>
          <w:color w:val="000000" w:themeColor="text1"/>
          <w:sz w:val="28"/>
          <w:szCs w:val="28"/>
        </w:rPr>
        <w:t>拟配备本工程的试验和检测仪器设备表</w:t>
      </w:r>
      <w:bookmarkEnd w:id="1551"/>
    </w:p>
    <w:tbl>
      <w:tblPr>
        <w:tblW w:w="496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
        <w:gridCol w:w="1088"/>
        <w:gridCol w:w="761"/>
        <w:gridCol w:w="991"/>
        <w:gridCol w:w="673"/>
        <w:gridCol w:w="739"/>
        <w:gridCol w:w="1213"/>
        <w:gridCol w:w="1654"/>
        <w:gridCol w:w="688"/>
      </w:tblGrid>
      <w:tr w:rsidR="007D1150" w14:paraId="21D453EC" w14:textId="77777777">
        <w:tc>
          <w:tcPr>
            <w:tcW w:w="393" w:type="pct"/>
            <w:vAlign w:val="center"/>
          </w:tcPr>
          <w:p w14:paraId="5D74938F" w14:textId="77777777" w:rsidR="007D1150" w:rsidRDefault="0001536F">
            <w:pPr>
              <w:spacing w:line="440" w:lineRule="exact"/>
              <w:rPr>
                <w:rFonts w:ascii="宋体"/>
                <w:color w:val="000000" w:themeColor="text1"/>
                <w:szCs w:val="21"/>
              </w:rPr>
            </w:pPr>
            <w:r>
              <w:rPr>
                <w:rFonts w:ascii="宋体" w:hAnsi="宋体" w:hint="eastAsia"/>
                <w:color w:val="000000" w:themeColor="text1"/>
                <w:szCs w:val="21"/>
              </w:rPr>
              <w:t>序号</w:t>
            </w:r>
          </w:p>
        </w:tc>
        <w:tc>
          <w:tcPr>
            <w:tcW w:w="642" w:type="pct"/>
            <w:vAlign w:val="center"/>
          </w:tcPr>
          <w:p w14:paraId="5C4DC7AA"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仪器设备名</w:t>
            </w:r>
            <w:r>
              <w:rPr>
                <w:rFonts w:ascii="宋体" w:hAnsi="宋体"/>
                <w:color w:val="000000" w:themeColor="text1"/>
                <w:szCs w:val="21"/>
              </w:rPr>
              <w:t xml:space="preserve">    </w:t>
            </w:r>
            <w:r>
              <w:rPr>
                <w:rFonts w:ascii="宋体" w:hAnsi="宋体" w:hint="eastAsia"/>
                <w:color w:val="000000" w:themeColor="text1"/>
                <w:szCs w:val="21"/>
              </w:rPr>
              <w:t>称</w:t>
            </w:r>
          </w:p>
        </w:tc>
        <w:tc>
          <w:tcPr>
            <w:tcW w:w="449" w:type="pct"/>
            <w:vAlign w:val="center"/>
          </w:tcPr>
          <w:p w14:paraId="2EF1A21F"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型号</w:t>
            </w:r>
          </w:p>
          <w:p w14:paraId="06E53F2E"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规格</w:t>
            </w:r>
          </w:p>
        </w:tc>
        <w:tc>
          <w:tcPr>
            <w:tcW w:w="585" w:type="pct"/>
            <w:vAlign w:val="center"/>
          </w:tcPr>
          <w:p w14:paraId="23B578DE"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数</w:t>
            </w:r>
            <w:r>
              <w:rPr>
                <w:rFonts w:ascii="宋体" w:hAnsi="宋体"/>
                <w:color w:val="000000" w:themeColor="text1"/>
                <w:szCs w:val="21"/>
              </w:rPr>
              <w:t xml:space="preserve">  </w:t>
            </w:r>
            <w:r>
              <w:rPr>
                <w:rFonts w:ascii="宋体" w:hAnsi="宋体" w:hint="eastAsia"/>
                <w:color w:val="000000" w:themeColor="text1"/>
                <w:szCs w:val="21"/>
              </w:rPr>
              <w:t>量</w:t>
            </w:r>
          </w:p>
        </w:tc>
        <w:tc>
          <w:tcPr>
            <w:tcW w:w="397" w:type="pct"/>
            <w:vAlign w:val="center"/>
          </w:tcPr>
          <w:p w14:paraId="03EA961F"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国别</w:t>
            </w:r>
          </w:p>
          <w:p w14:paraId="598DE2F3"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产地</w:t>
            </w:r>
          </w:p>
        </w:tc>
        <w:tc>
          <w:tcPr>
            <w:tcW w:w="436" w:type="pct"/>
            <w:vAlign w:val="center"/>
          </w:tcPr>
          <w:p w14:paraId="33486D41"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制造</w:t>
            </w:r>
          </w:p>
          <w:p w14:paraId="7C941C71"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年份</w:t>
            </w:r>
          </w:p>
        </w:tc>
        <w:tc>
          <w:tcPr>
            <w:tcW w:w="716" w:type="pct"/>
            <w:vAlign w:val="center"/>
          </w:tcPr>
          <w:p w14:paraId="59142657"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已使用台时</w:t>
            </w:r>
            <w:r>
              <w:rPr>
                <w:rFonts w:ascii="宋体" w:hAnsi="宋体"/>
                <w:color w:val="000000" w:themeColor="text1"/>
                <w:szCs w:val="21"/>
              </w:rPr>
              <w:t xml:space="preserve">    </w:t>
            </w:r>
            <w:r>
              <w:rPr>
                <w:rFonts w:ascii="宋体" w:hAnsi="宋体" w:hint="eastAsia"/>
                <w:color w:val="000000" w:themeColor="text1"/>
                <w:szCs w:val="21"/>
              </w:rPr>
              <w:t>数</w:t>
            </w:r>
          </w:p>
        </w:tc>
        <w:tc>
          <w:tcPr>
            <w:tcW w:w="976" w:type="pct"/>
            <w:vAlign w:val="center"/>
          </w:tcPr>
          <w:p w14:paraId="750FCB38"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用</w:t>
            </w:r>
            <w:r>
              <w:rPr>
                <w:rFonts w:ascii="宋体" w:hAnsi="宋体"/>
                <w:color w:val="000000" w:themeColor="text1"/>
                <w:szCs w:val="21"/>
              </w:rPr>
              <w:t xml:space="preserve">  </w:t>
            </w:r>
            <w:r>
              <w:rPr>
                <w:rFonts w:ascii="宋体" w:hAnsi="宋体" w:hint="eastAsia"/>
                <w:color w:val="000000" w:themeColor="text1"/>
                <w:szCs w:val="21"/>
              </w:rPr>
              <w:t>途</w:t>
            </w:r>
          </w:p>
        </w:tc>
        <w:tc>
          <w:tcPr>
            <w:tcW w:w="406" w:type="pct"/>
            <w:vAlign w:val="center"/>
          </w:tcPr>
          <w:p w14:paraId="79F40798"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备注</w:t>
            </w:r>
          </w:p>
        </w:tc>
      </w:tr>
      <w:tr w:rsidR="007D1150" w14:paraId="1EF46B5F" w14:textId="77777777">
        <w:tc>
          <w:tcPr>
            <w:tcW w:w="393" w:type="pct"/>
            <w:vAlign w:val="center"/>
          </w:tcPr>
          <w:p w14:paraId="69A44864" w14:textId="77777777" w:rsidR="007D1150" w:rsidRDefault="007D1150">
            <w:pPr>
              <w:spacing w:line="440" w:lineRule="exact"/>
              <w:jc w:val="center"/>
              <w:rPr>
                <w:rFonts w:ascii="宋体"/>
                <w:color w:val="000000" w:themeColor="text1"/>
                <w:szCs w:val="21"/>
              </w:rPr>
            </w:pPr>
          </w:p>
        </w:tc>
        <w:tc>
          <w:tcPr>
            <w:tcW w:w="642" w:type="pct"/>
            <w:vAlign w:val="center"/>
          </w:tcPr>
          <w:p w14:paraId="5E7A255A" w14:textId="77777777" w:rsidR="007D1150" w:rsidRDefault="007D1150">
            <w:pPr>
              <w:spacing w:line="440" w:lineRule="exact"/>
              <w:jc w:val="center"/>
              <w:rPr>
                <w:rFonts w:ascii="宋体"/>
                <w:color w:val="000000" w:themeColor="text1"/>
                <w:szCs w:val="21"/>
              </w:rPr>
            </w:pPr>
          </w:p>
        </w:tc>
        <w:tc>
          <w:tcPr>
            <w:tcW w:w="449" w:type="pct"/>
            <w:vAlign w:val="center"/>
          </w:tcPr>
          <w:p w14:paraId="0EF7E5A9" w14:textId="77777777" w:rsidR="007D1150" w:rsidRDefault="007D1150">
            <w:pPr>
              <w:spacing w:line="440" w:lineRule="exact"/>
              <w:jc w:val="center"/>
              <w:rPr>
                <w:rFonts w:ascii="宋体"/>
                <w:color w:val="000000" w:themeColor="text1"/>
                <w:szCs w:val="21"/>
              </w:rPr>
            </w:pPr>
          </w:p>
        </w:tc>
        <w:tc>
          <w:tcPr>
            <w:tcW w:w="585" w:type="pct"/>
            <w:vAlign w:val="center"/>
          </w:tcPr>
          <w:p w14:paraId="57323074" w14:textId="77777777" w:rsidR="007D1150" w:rsidRDefault="007D1150">
            <w:pPr>
              <w:spacing w:line="440" w:lineRule="exact"/>
              <w:jc w:val="center"/>
              <w:rPr>
                <w:rFonts w:ascii="宋体"/>
                <w:color w:val="000000" w:themeColor="text1"/>
                <w:szCs w:val="21"/>
              </w:rPr>
            </w:pPr>
          </w:p>
        </w:tc>
        <w:tc>
          <w:tcPr>
            <w:tcW w:w="397" w:type="pct"/>
            <w:vAlign w:val="center"/>
          </w:tcPr>
          <w:p w14:paraId="3B79A47D" w14:textId="77777777" w:rsidR="007D1150" w:rsidRDefault="007D1150">
            <w:pPr>
              <w:spacing w:line="440" w:lineRule="exact"/>
              <w:jc w:val="center"/>
              <w:rPr>
                <w:rFonts w:ascii="宋体"/>
                <w:color w:val="000000" w:themeColor="text1"/>
                <w:szCs w:val="21"/>
              </w:rPr>
            </w:pPr>
          </w:p>
        </w:tc>
        <w:tc>
          <w:tcPr>
            <w:tcW w:w="436" w:type="pct"/>
            <w:vAlign w:val="center"/>
          </w:tcPr>
          <w:p w14:paraId="44A81ACA" w14:textId="77777777" w:rsidR="007D1150" w:rsidRDefault="007D1150">
            <w:pPr>
              <w:spacing w:line="440" w:lineRule="exact"/>
              <w:jc w:val="center"/>
              <w:rPr>
                <w:rFonts w:ascii="宋体"/>
                <w:color w:val="000000" w:themeColor="text1"/>
                <w:szCs w:val="21"/>
              </w:rPr>
            </w:pPr>
          </w:p>
        </w:tc>
        <w:tc>
          <w:tcPr>
            <w:tcW w:w="716" w:type="pct"/>
            <w:vAlign w:val="center"/>
          </w:tcPr>
          <w:p w14:paraId="001886E3" w14:textId="77777777" w:rsidR="007D1150" w:rsidRDefault="007D1150">
            <w:pPr>
              <w:spacing w:line="440" w:lineRule="exact"/>
              <w:jc w:val="center"/>
              <w:rPr>
                <w:rFonts w:ascii="宋体"/>
                <w:color w:val="000000" w:themeColor="text1"/>
                <w:szCs w:val="21"/>
              </w:rPr>
            </w:pPr>
          </w:p>
        </w:tc>
        <w:tc>
          <w:tcPr>
            <w:tcW w:w="976" w:type="pct"/>
            <w:vAlign w:val="center"/>
          </w:tcPr>
          <w:p w14:paraId="47FB5B3A" w14:textId="77777777" w:rsidR="007D1150" w:rsidRDefault="007D1150">
            <w:pPr>
              <w:spacing w:line="440" w:lineRule="exact"/>
              <w:jc w:val="center"/>
              <w:rPr>
                <w:rFonts w:ascii="宋体"/>
                <w:color w:val="000000" w:themeColor="text1"/>
                <w:szCs w:val="21"/>
              </w:rPr>
            </w:pPr>
          </w:p>
        </w:tc>
        <w:tc>
          <w:tcPr>
            <w:tcW w:w="406" w:type="pct"/>
            <w:vAlign w:val="center"/>
          </w:tcPr>
          <w:p w14:paraId="10E792B9" w14:textId="77777777" w:rsidR="007D1150" w:rsidRDefault="007D1150">
            <w:pPr>
              <w:spacing w:line="440" w:lineRule="exact"/>
              <w:jc w:val="center"/>
              <w:rPr>
                <w:rFonts w:ascii="宋体"/>
                <w:color w:val="000000" w:themeColor="text1"/>
                <w:szCs w:val="21"/>
              </w:rPr>
            </w:pPr>
          </w:p>
        </w:tc>
      </w:tr>
      <w:tr w:rsidR="007D1150" w14:paraId="035D2C40" w14:textId="77777777">
        <w:tc>
          <w:tcPr>
            <w:tcW w:w="393" w:type="pct"/>
            <w:vAlign w:val="center"/>
          </w:tcPr>
          <w:p w14:paraId="21C7DCC7" w14:textId="77777777" w:rsidR="007D1150" w:rsidRDefault="007D1150">
            <w:pPr>
              <w:spacing w:line="440" w:lineRule="exact"/>
              <w:jc w:val="center"/>
              <w:rPr>
                <w:rFonts w:ascii="宋体"/>
                <w:color w:val="000000" w:themeColor="text1"/>
                <w:szCs w:val="21"/>
              </w:rPr>
            </w:pPr>
          </w:p>
        </w:tc>
        <w:tc>
          <w:tcPr>
            <w:tcW w:w="642" w:type="pct"/>
            <w:vAlign w:val="center"/>
          </w:tcPr>
          <w:p w14:paraId="0B6D79CA" w14:textId="77777777" w:rsidR="007D1150" w:rsidRDefault="007D1150">
            <w:pPr>
              <w:spacing w:line="440" w:lineRule="exact"/>
              <w:jc w:val="center"/>
              <w:rPr>
                <w:rFonts w:ascii="宋体"/>
                <w:color w:val="000000" w:themeColor="text1"/>
                <w:szCs w:val="21"/>
              </w:rPr>
            </w:pPr>
          </w:p>
        </w:tc>
        <w:tc>
          <w:tcPr>
            <w:tcW w:w="449" w:type="pct"/>
            <w:vAlign w:val="center"/>
          </w:tcPr>
          <w:p w14:paraId="01E5F668" w14:textId="77777777" w:rsidR="007D1150" w:rsidRDefault="007D1150">
            <w:pPr>
              <w:spacing w:line="440" w:lineRule="exact"/>
              <w:jc w:val="center"/>
              <w:rPr>
                <w:rFonts w:ascii="宋体"/>
                <w:color w:val="000000" w:themeColor="text1"/>
                <w:szCs w:val="21"/>
              </w:rPr>
            </w:pPr>
          </w:p>
        </w:tc>
        <w:tc>
          <w:tcPr>
            <w:tcW w:w="585" w:type="pct"/>
            <w:vAlign w:val="center"/>
          </w:tcPr>
          <w:p w14:paraId="6E2A93D9" w14:textId="77777777" w:rsidR="007D1150" w:rsidRDefault="007D1150">
            <w:pPr>
              <w:spacing w:line="440" w:lineRule="exact"/>
              <w:jc w:val="center"/>
              <w:rPr>
                <w:rFonts w:ascii="宋体"/>
                <w:color w:val="000000" w:themeColor="text1"/>
                <w:szCs w:val="21"/>
              </w:rPr>
            </w:pPr>
          </w:p>
        </w:tc>
        <w:tc>
          <w:tcPr>
            <w:tcW w:w="397" w:type="pct"/>
            <w:vAlign w:val="center"/>
          </w:tcPr>
          <w:p w14:paraId="7276E225" w14:textId="77777777" w:rsidR="007D1150" w:rsidRDefault="007D1150">
            <w:pPr>
              <w:spacing w:line="440" w:lineRule="exact"/>
              <w:jc w:val="center"/>
              <w:rPr>
                <w:rFonts w:ascii="宋体"/>
                <w:color w:val="000000" w:themeColor="text1"/>
                <w:szCs w:val="21"/>
              </w:rPr>
            </w:pPr>
          </w:p>
        </w:tc>
        <w:tc>
          <w:tcPr>
            <w:tcW w:w="436" w:type="pct"/>
            <w:vAlign w:val="center"/>
          </w:tcPr>
          <w:p w14:paraId="55CE8F04" w14:textId="77777777" w:rsidR="007D1150" w:rsidRDefault="007D1150">
            <w:pPr>
              <w:spacing w:line="440" w:lineRule="exact"/>
              <w:jc w:val="center"/>
              <w:rPr>
                <w:rFonts w:ascii="宋体"/>
                <w:color w:val="000000" w:themeColor="text1"/>
                <w:szCs w:val="21"/>
              </w:rPr>
            </w:pPr>
          </w:p>
        </w:tc>
        <w:tc>
          <w:tcPr>
            <w:tcW w:w="716" w:type="pct"/>
            <w:vAlign w:val="center"/>
          </w:tcPr>
          <w:p w14:paraId="705163BE" w14:textId="77777777" w:rsidR="007D1150" w:rsidRDefault="007D1150">
            <w:pPr>
              <w:spacing w:line="440" w:lineRule="exact"/>
              <w:jc w:val="center"/>
              <w:rPr>
                <w:rFonts w:ascii="宋体"/>
                <w:color w:val="000000" w:themeColor="text1"/>
                <w:szCs w:val="21"/>
              </w:rPr>
            </w:pPr>
          </w:p>
        </w:tc>
        <w:tc>
          <w:tcPr>
            <w:tcW w:w="976" w:type="pct"/>
            <w:vAlign w:val="center"/>
          </w:tcPr>
          <w:p w14:paraId="7D6C6150" w14:textId="77777777" w:rsidR="007D1150" w:rsidRDefault="007D1150">
            <w:pPr>
              <w:spacing w:line="440" w:lineRule="exact"/>
              <w:jc w:val="center"/>
              <w:rPr>
                <w:rFonts w:ascii="宋体"/>
                <w:color w:val="000000" w:themeColor="text1"/>
                <w:szCs w:val="21"/>
              </w:rPr>
            </w:pPr>
          </w:p>
        </w:tc>
        <w:tc>
          <w:tcPr>
            <w:tcW w:w="406" w:type="pct"/>
            <w:vAlign w:val="center"/>
          </w:tcPr>
          <w:p w14:paraId="41DE2C7A" w14:textId="77777777" w:rsidR="007D1150" w:rsidRDefault="007D1150">
            <w:pPr>
              <w:spacing w:line="440" w:lineRule="exact"/>
              <w:jc w:val="center"/>
              <w:rPr>
                <w:rFonts w:ascii="宋体"/>
                <w:color w:val="000000" w:themeColor="text1"/>
                <w:szCs w:val="21"/>
              </w:rPr>
            </w:pPr>
          </w:p>
        </w:tc>
      </w:tr>
      <w:tr w:rsidR="007D1150" w14:paraId="75252E15" w14:textId="77777777">
        <w:tc>
          <w:tcPr>
            <w:tcW w:w="393" w:type="pct"/>
          </w:tcPr>
          <w:p w14:paraId="28774441" w14:textId="77777777" w:rsidR="007D1150" w:rsidRDefault="007D1150">
            <w:pPr>
              <w:spacing w:line="440" w:lineRule="exact"/>
              <w:jc w:val="center"/>
              <w:rPr>
                <w:rFonts w:ascii="宋体"/>
                <w:color w:val="000000" w:themeColor="text1"/>
                <w:szCs w:val="21"/>
              </w:rPr>
            </w:pPr>
          </w:p>
        </w:tc>
        <w:tc>
          <w:tcPr>
            <w:tcW w:w="642" w:type="pct"/>
          </w:tcPr>
          <w:p w14:paraId="02824384" w14:textId="77777777" w:rsidR="007D1150" w:rsidRDefault="007D1150">
            <w:pPr>
              <w:spacing w:line="440" w:lineRule="exact"/>
              <w:jc w:val="center"/>
              <w:rPr>
                <w:rFonts w:ascii="宋体"/>
                <w:color w:val="000000" w:themeColor="text1"/>
                <w:szCs w:val="21"/>
              </w:rPr>
            </w:pPr>
          </w:p>
        </w:tc>
        <w:tc>
          <w:tcPr>
            <w:tcW w:w="449" w:type="pct"/>
          </w:tcPr>
          <w:p w14:paraId="5A64C085" w14:textId="77777777" w:rsidR="007D1150" w:rsidRDefault="007D1150">
            <w:pPr>
              <w:spacing w:line="440" w:lineRule="exact"/>
              <w:jc w:val="center"/>
              <w:rPr>
                <w:rFonts w:ascii="宋体"/>
                <w:color w:val="000000" w:themeColor="text1"/>
                <w:szCs w:val="21"/>
              </w:rPr>
            </w:pPr>
          </w:p>
        </w:tc>
        <w:tc>
          <w:tcPr>
            <w:tcW w:w="585" w:type="pct"/>
          </w:tcPr>
          <w:p w14:paraId="663A968B" w14:textId="77777777" w:rsidR="007D1150" w:rsidRDefault="007D1150">
            <w:pPr>
              <w:spacing w:line="440" w:lineRule="exact"/>
              <w:jc w:val="center"/>
              <w:rPr>
                <w:rFonts w:ascii="宋体"/>
                <w:color w:val="000000" w:themeColor="text1"/>
                <w:szCs w:val="21"/>
              </w:rPr>
            </w:pPr>
          </w:p>
        </w:tc>
        <w:tc>
          <w:tcPr>
            <w:tcW w:w="397" w:type="pct"/>
          </w:tcPr>
          <w:p w14:paraId="70AE365F" w14:textId="77777777" w:rsidR="007D1150" w:rsidRDefault="007D1150">
            <w:pPr>
              <w:spacing w:line="440" w:lineRule="exact"/>
              <w:jc w:val="center"/>
              <w:rPr>
                <w:rFonts w:ascii="宋体"/>
                <w:color w:val="000000" w:themeColor="text1"/>
                <w:szCs w:val="21"/>
              </w:rPr>
            </w:pPr>
          </w:p>
        </w:tc>
        <w:tc>
          <w:tcPr>
            <w:tcW w:w="436" w:type="pct"/>
          </w:tcPr>
          <w:p w14:paraId="6668DF95" w14:textId="77777777" w:rsidR="007D1150" w:rsidRDefault="007D1150">
            <w:pPr>
              <w:spacing w:line="440" w:lineRule="exact"/>
              <w:jc w:val="center"/>
              <w:rPr>
                <w:rFonts w:ascii="宋体"/>
                <w:color w:val="000000" w:themeColor="text1"/>
                <w:szCs w:val="21"/>
              </w:rPr>
            </w:pPr>
          </w:p>
        </w:tc>
        <w:tc>
          <w:tcPr>
            <w:tcW w:w="716" w:type="pct"/>
          </w:tcPr>
          <w:p w14:paraId="605647BF" w14:textId="77777777" w:rsidR="007D1150" w:rsidRDefault="007D1150">
            <w:pPr>
              <w:spacing w:line="440" w:lineRule="exact"/>
              <w:jc w:val="center"/>
              <w:rPr>
                <w:rFonts w:ascii="宋体"/>
                <w:color w:val="000000" w:themeColor="text1"/>
                <w:szCs w:val="21"/>
              </w:rPr>
            </w:pPr>
          </w:p>
        </w:tc>
        <w:tc>
          <w:tcPr>
            <w:tcW w:w="976" w:type="pct"/>
          </w:tcPr>
          <w:p w14:paraId="690B4473" w14:textId="77777777" w:rsidR="007D1150" w:rsidRDefault="007D1150">
            <w:pPr>
              <w:spacing w:line="440" w:lineRule="exact"/>
              <w:jc w:val="center"/>
              <w:rPr>
                <w:rFonts w:ascii="宋体"/>
                <w:color w:val="000000" w:themeColor="text1"/>
                <w:szCs w:val="21"/>
              </w:rPr>
            </w:pPr>
          </w:p>
        </w:tc>
        <w:tc>
          <w:tcPr>
            <w:tcW w:w="406" w:type="pct"/>
          </w:tcPr>
          <w:p w14:paraId="704DD65A" w14:textId="77777777" w:rsidR="007D1150" w:rsidRDefault="007D1150">
            <w:pPr>
              <w:spacing w:line="440" w:lineRule="exact"/>
              <w:jc w:val="center"/>
              <w:rPr>
                <w:rFonts w:ascii="宋体"/>
                <w:color w:val="000000" w:themeColor="text1"/>
                <w:szCs w:val="21"/>
              </w:rPr>
            </w:pPr>
          </w:p>
        </w:tc>
      </w:tr>
      <w:tr w:rsidR="007D1150" w14:paraId="0B7136EC" w14:textId="77777777">
        <w:tc>
          <w:tcPr>
            <w:tcW w:w="393" w:type="pct"/>
          </w:tcPr>
          <w:p w14:paraId="2E65D158" w14:textId="77777777" w:rsidR="007D1150" w:rsidRDefault="007D1150">
            <w:pPr>
              <w:spacing w:line="440" w:lineRule="exact"/>
              <w:jc w:val="center"/>
              <w:rPr>
                <w:rFonts w:ascii="宋体"/>
                <w:color w:val="000000" w:themeColor="text1"/>
                <w:szCs w:val="21"/>
              </w:rPr>
            </w:pPr>
          </w:p>
        </w:tc>
        <w:tc>
          <w:tcPr>
            <w:tcW w:w="642" w:type="pct"/>
          </w:tcPr>
          <w:p w14:paraId="131CDE3C" w14:textId="77777777" w:rsidR="007D1150" w:rsidRDefault="007D1150">
            <w:pPr>
              <w:spacing w:line="440" w:lineRule="exact"/>
              <w:jc w:val="center"/>
              <w:rPr>
                <w:rFonts w:ascii="宋体"/>
                <w:color w:val="000000" w:themeColor="text1"/>
                <w:szCs w:val="21"/>
              </w:rPr>
            </w:pPr>
          </w:p>
        </w:tc>
        <w:tc>
          <w:tcPr>
            <w:tcW w:w="449" w:type="pct"/>
          </w:tcPr>
          <w:p w14:paraId="55865F4A" w14:textId="77777777" w:rsidR="007D1150" w:rsidRDefault="007D1150">
            <w:pPr>
              <w:spacing w:line="440" w:lineRule="exact"/>
              <w:jc w:val="center"/>
              <w:rPr>
                <w:rFonts w:ascii="宋体"/>
                <w:color w:val="000000" w:themeColor="text1"/>
                <w:szCs w:val="21"/>
              </w:rPr>
            </w:pPr>
          </w:p>
        </w:tc>
        <w:tc>
          <w:tcPr>
            <w:tcW w:w="585" w:type="pct"/>
          </w:tcPr>
          <w:p w14:paraId="1F027C44" w14:textId="77777777" w:rsidR="007D1150" w:rsidRDefault="007D1150">
            <w:pPr>
              <w:spacing w:line="440" w:lineRule="exact"/>
              <w:jc w:val="center"/>
              <w:rPr>
                <w:rFonts w:ascii="宋体"/>
                <w:color w:val="000000" w:themeColor="text1"/>
                <w:szCs w:val="21"/>
              </w:rPr>
            </w:pPr>
          </w:p>
        </w:tc>
        <w:tc>
          <w:tcPr>
            <w:tcW w:w="397" w:type="pct"/>
          </w:tcPr>
          <w:p w14:paraId="3D660323" w14:textId="77777777" w:rsidR="007D1150" w:rsidRDefault="007D1150">
            <w:pPr>
              <w:spacing w:line="440" w:lineRule="exact"/>
              <w:jc w:val="center"/>
              <w:rPr>
                <w:rFonts w:ascii="宋体"/>
                <w:color w:val="000000" w:themeColor="text1"/>
                <w:szCs w:val="21"/>
              </w:rPr>
            </w:pPr>
          </w:p>
        </w:tc>
        <w:tc>
          <w:tcPr>
            <w:tcW w:w="436" w:type="pct"/>
          </w:tcPr>
          <w:p w14:paraId="0D9325AB" w14:textId="77777777" w:rsidR="007D1150" w:rsidRDefault="007D1150">
            <w:pPr>
              <w:spacing w:line="440" w:lineRule="exact"/>
              <w:jc w:val="center"/>
              <w:rPr>
                <w:rFonts w:ascii="宋体"/>
                <w:color w:val="000000" w:themeColor="text1"/>
                <w:szCs w:val="21"/>
              </w:rPr>
            </w:pPr>
          </w:p>
        </w:tc>
        <w:tc>
          <w:tcPr>
            <w:tcW w:w="716" w:type="pct"/>
          </w:tcPr>
          <w:p w14:paraId="6118BD54" w14:textId="77777777" w:rsidR="007D1150" w:rsidRDefault="007D1150">
            <w:pPr>
              <w:spacing w:line="440" w:lineRule="exact"/>
              <w:jc w:val="center"/>
              <w:rPr>
                <w:rFonts w:ascii="宋体"/>
                <w:color w:val="000000" w:themeColor="text1"/>
                <w:szCs w:val="21"/>
              </w:rPr>
            </w:pPr>
          </w:p>
        </w:tc>
        <w:tc>
          <w:tcPr>
            <w:tcW w:w="976" w:type="pct"/>
          </w:tcPr>
          <w:p w14:paraId="0D241FCD" w14:textId="77777777" w:rsidR="007D1150" w:rsidRDefault="007D1150">
            <w:pPr>
              <w:spacing w:line="440" w:lineRule="exact"/>
              <w:jc w:val="center"/>
              <w:rPr>
                <w:rFonts w:ascii="宋体"/>
                <w:color w:val="000000" w:themeColor="text1"/>
                <w:szCs w:val="21"/>
              </w:rPr>
            </w:pPr>
          </w:p>
        </w:tc>
        <w:tc>
          <w:tcPr>
            <w:tcW w:w="406" w:type="pct"/>
          </w:tcPr>
          <w:p w14:paraId="3DE4BE9C" w14:textId="77777777" w:rsidR="007D1150" w:rsidRDefault="007D1150">
            <w:pPr>
              <w:spacing w:line="440" w:lineRule="exact"/>
              <w:jc w:val="center"/>
              <w:rPr>
                <w:rFonts w:ascii="宋体"/>
                <w:color w:val="000000" w:themeColor="text1"/>
                <w:szCs w:val="21"/>
              </w:rPr>
            </w:pPr>
          </w:p>
        </w:tc>
      </w:tr>
      <w:tr w:rsidR="007D1150" w14:paraId="677178A6" w14:textId="77777777">
        <w:tc>
          <w:tcPr>
            <w:tcW w:w="393" w:type="pct"/>
          </w:tcPr>
          <w:p w14:paraId="1154C3D2" w14:textId="77777777" w:rsidR="007D1150" w:rsidRDefault="007D1150">
            <w:pPr>
              <w:spacing w:line="440" w:lineRule="exact"/>
              <w:jc w:val="center"/>
              <w:rPr>
                <w:rFonts w:ascii="宋体"/>
                <w:color w:val="000000" w:themeColor="text1"/>
                <w:szCs w:val="21"/>
              </w:rPr>
            </w:pPr>
          </w:p>
        </w:tc>
        <w:tc>
          <w:tcPr>
            <w:tcW w:w="642" w:type="pct"/>
          </w:tcPr>
          <w:p w14:paraId="7BE8F8B9" w14:textId="77777777" w:rsidR="007D1150" w:rsidRDefault="007D1150">
            <w:pPr>
              <w:spacing w:line="440" w:lineRule="exact"/>
              <w:jc w:val="center"/>
              <w:rPr>
                <w:rFonts w:ascii="宋体"/>
                <w:color w:val="000000" w:themeColor="text1"/>
                <w:szCs w:val="21"/>
              </w:rPr>
            </w:pPr>
          </w:p>
        </w:tc>
        <w:tc>
          <w:tcPr>
            <w:tcW w:w="449" w:type="pct"/>
          </w:tcPr>
          <w:p w14:paraId="339ABC35" w14:textId="77777777" w:rsidR="007D1150" w:rsidRDefault="007D1150">
            <w:pPr>
              <w:spacing w:line="440" w:lineRule="exact"/>
              <w:jc w:val="center"/>
              <w:rPr>
                <w:rFonts w:ascii="宋体"/>
                <w:color w:val="000000" w:themeColor="text1"/>
                <w:szCs w:val="21"/>
              </w:rPr>
            </w:pPr>
          </w:p>
        </w:tc>
        <w:tc>
          <w:tcPr>
            <w:tcW w:w="585" w:type="pct"/>
          </w:tcPr>
          <w:p w14:paraId="5232FF6A" w14:textId="77777777" w:rsidR="007D1150" w:rsidRDefault="007D1150">
            <w:pPr>
              <w:spacing w:line="440" w:lineRule="exact"/>
              <w:jc w:val="center"/>
              <w:rPr>
                <w:rFonts w:ascii="宋体"/>
                <w:color w:val="000000" w:themeColor="text1"/>
                <w:szCs w:val="21"/>
              </w:rPr>
            </w:pPr>
          </w:p>
        </w:tc>
        <w:tc>
          <w:tcPr>
            <w:tcW w:w="397" w:type="pct"/>
          </w:tcPr>
          <w:p w14:paraId="097D6E43" w14:textId="77777777" w:rsidR="007D1150" w:rsidRDefault="007D1150">
            <w:pPr>
              <w:spacing w:line="440" w:lineRule="exact"/>
              <w:jc w:val="center"/>
              <w:rPr>
                <w:rFonts w:ascii="宋体"/>
                <w:color w:val="000000" w:themeColor="text1"/>
                <w:szCs w:val="21"/>
              </w:rPr>
            </w:pPr>
          </w:p>
        </w:tc>
        <w:tc>
          <w:tcPr>
            <w:tcW w:w="436" w:type="pct"/>
          </w:tcPr>
          <w:p w14:paraId="2BFBB145" w14:textId="77777777" w:rsidR="007D1150" w:rsidRDefault="007D1150">
            <w:pPr>
              <w:spacing w:line="440" w:lineRule="exact"/>
              <w:jc w:val="center"/>
              <w:rPr>
                <w:rFonts w:ascii="宋体"/>
                <w:color w:val="000000" w:themeColor="text1"/>
                <w:szCs w:val="21"/>
              </w:rPr>
            </w:pPr>
          </w:p>
        </w:tc>
        <w:tc>
          <w:tcPr>
            <w:tcW w:w="716" w:type="pct"/>
          </w:tcPr>
          <w:p w14:paraId="71CC6EFE" w14:textId="77777777" w:rsidR="007D1150" w:rsidRDefault="007D1150">
            <w:pPr>
              <w:spacing w:line="440" w:lineRule="exact"/>
              <w:jc w:val="center"/>
              <w:rPr>
                <w:rFonts w:ascii="宋体"/>
                <w:color w:val="000000" w:themeColor="text1"/>
                <w:szCs w:val="21"/>
              </w:rPr>
            </w:pPr>
          </w:p>
        </w:tc>
        <w:tc>
          <w:tcPr>
            <w:tcW w:w="976" w:type="pct"/>
          </w:tcPr>
          <w:p w14:paraId="4ACAF8B0" w14:textId="77777777" w:rsidR="007D1150" w:rsidRDefault="007D1150">
            <w:pPr>
              <w:spacing w:line="440" w:lineRule="exact"/>
              <w:jc w:val="center"/>
              <w:rPr>
                <w:rFonts w:ascii="宋体"/>
                <w:color w:val="000000" w:themeColor="text1"/>
                <w:szCs w:val="21"/>
              </w:rPr>
            </w:pPr>
          </w:p>
        </w:tc>
        <w:tc>
          <w:tcPr>
            <w:tcW w:w="406" w:type="pct"/>
          </w:tcPr>
          <w:p w14:paraId="67B35FDC" w14:textId="77777777" w:rsidR="007D1150" w:rsidRDefault="007D1150">
            <w:pPr>
              <w:spacing w:line="440" w:lineRule="exact"/>
              <w:jc w:val="center"/>
              <w:rPr>
                <w:rFonts w:ascii="宋体"/>
                <w:color w:val="000000" w:themeColor="text1"/>
                <w:szCs w:val="21"/>
              </w:rPr>
            </w:pPr>
          </w:p>
        </w:tc>
      </w:tr>
      <w:tr w:rsidR="007D1150" w14:paraId="6F6FB1C2" w14:textId="77777777">
        <w:tc>
          <w:tcPr>
            <w:tcW w:w="393" w:type="pct"/>
          </w:tcPr>
          <w:p w14:paraId="072E7092" w14:textId="77777777" w:rsidR="007D1150" w:rsidRDefault="007D1150">
            <w:pPr>
              <w:spacing w:line="440" w:lineRule="exact"/>
              <w:jc w:val="center"/>
              <w:rPr>
                <w:rFonts w:ascii="宋体"/>
                <w:color w:val="000000" w:themeColor="text1"/>
                <w:szCs w:val="21"/>
              </w:rPr>
            </w:pPr>
          </w:p>
        </w:tc>
        <w:tc>
          <w:tcPr>
            <w:tcW w:w="642" w:type="pct"/>
          </w:tcPr>
          <w:p w14:paraId="1BA1329C" w14:textId="77777777" w:rsidR="007D1150" w:rsidRDefault="007D1150">
            <w:pPr>
              <w:spacing w:line="440" w:lineRule="exact"/>
              <w:jc w:val="center"/>
              <w:rPr>
                <w:rFonts w:ascii="宋体"/>
                <w:color w:val="000000" w:themeColor="text1"/>
                <w:szCs w:val="21"/>
              </w:rPr>
            </w:pPr>
          </w:p>
        </w:tc>
        <w:tc>
          <w:tcPr>
            <w:tcW w:w="449" w:type="pct"/>
          </w:tcPr>
          <w:p w14:paraId="121F4C89" w14:textId="77777777" w:rsidR="007D1150" w:rsidRDefault="007D1150">
            <w:pPr>
              <w:spacing w:line="440" w:lineRule="exact"/>
              <w:jc w:val="center"/>
              <w:rPr>
                <w:rFonts w:ascii="宋体"/>
                <w:color w:val="000000" w:themeColor="text1"/>
                <w:szCs w:val="21"/>
              </w:rPr>
            </w:pPr>
          </w:p>
        </w:tc>
        <w:tc>
          <w:tcPr>
            <w:tcW w:w="585" w:type="pct"/>
          </w:tcPr>
          <w:p w14:paraId="55C7F0A5" w14:textId="77777777" w:rsidR="007D1150" w:rsidRDefault="007D1150">
            <w:pPr>
              <w:spacing w:line="440" w:lineRule="exact"/>
              <w:jc w:val="center"/>
              <w:rPr>
                <w:rFonts w:ascii="宋体"/>
                <w:color w:val="000000" w:themeColor="text1"/>
                <w:szCs w:val="21"/>
              </w:rPr>
            </w:pPr>
          </w:p>
        </w:tc>
        <w:tc>
          <w:tcPr>
            <w:tcW w:w="397" w:type="pct"/>
          </w:tcPr>
          <w:p w14:paraId="7267D1B7" w14:textId="77777777" w:rsidR="007D1150" w:rsidRDefault="007D1150">
            <w:pPr>
              <w:spacing w:line="440" w:lineRule="exact"/>
              <w:jc w:val="center"/>
              <w:rPr>
                <w:rFonts w:ascii="宋体"/>
                <w:color w:val="000000" w:themeColor="text1"/>
                <w:szCs w:val="21"/>
              </w:rPr>
            </w:pPr>
          </w:p>
        </w:tc>
        <w:tc>
          <w:tcPr>
            <w:tcW w:w="436" w:type="pct"/>
          </w:tcPr>
          <w:p w14:paraId="13E54947" w14:textId="77777777" w:rsidR="007D1150" w:rsidRDefault="007D1150">
            <w:pPr>
              <w:spacing w:line="440" w:lineRule="exact"/>
              <w:jc w:val="center"/>
              <w:rPr>
                <w:rFonts w:ascii="宋体"/>
                <w:color w:val="000000" w:themeColor="text1"/>
                <w:szCs w:val="21"/>
              </w:rPr>
            </w:pPr>
          </w:p>
        </w:tc>
        <w:tc>
          <w:tcPr>
            <w:tcW w:w="716" w:type="pct"/>
          </w:tcPr>
          <w:p w14:paraId="5E38DC91" w14:textId="77777777" w:rsidR="007D1150" w:rsidRDefault="007D1150">
            <w:pPr>
              <w:spacing w:line="440" w:lineRule="exact"/>
              <w:jc w:val="center"/>
              <w:rPr>
                <w:rFonts w:ascii="宋体"/>
                <w:color w:val="000000" w:themeColor="text1"/>
                <w:szCs w:val="21"/>
              </w:rPr>
            </w:pPr>
          </w:p>
        </w:tc>
        <w:tc>
          <w:tcPr>
            <w:tcW w:w="976" w:type="pct"/>
          </w:tcPr>
          <w:p w14:paraId="46729439" w14:textId="77777777" w:rsidR="007D1150" w:rsidRDefault="007D1150">
            <w:pPr>
              <w:spacing w:line="440" w:lineRule="exact"/>
              <w:jc w:val="center"/>
              <w:rPr>
                <w:rFonts w:ascii="宋体"/>
                <w:color w:val="000000" w:themeColor="text1"/>
                <w:szCs w:val="21"/>
              </w:rPr>
            </w:pPr>
          </w:p>
        </w:tc>
        <w:tc>
          <w:tcPr>
            <w:tcW w:w="406" w:type="pct"/>
          </w:tcPr>
          <w:p w14:paraId="34AD179D" w14:textId="77777777" w:rsidR="007D1150" w:rsidRDefault="007D1150">
            <w:pPr>
              <w:spacing w:line="440" w:lineRule="exact"/>
              <w:jc w:val="center"/>
              <w:rPr>
                <w:rFonts w:ascii="宋体"/>
                <w:color w:val="000000" w:themeColor="text1"/>
                <w:szCs w:val="21"/>
              </w:rPr>
            </w:pPr>
          </w:p>
        </w:tc>
      </w:tr>
      <w:tr w:rsidR="007D1150" w14:paraId="3D67FFA0" w14:textId="77777777">
        <w:tc>
          <w:tcPr>
            <w:tcW w:w="393" w:type="pct"/>
          </w:tcPr>
          <w:p w14:paraId="2B034382" w14:textId="77777777" w:rsidR="007D1150" w:rsidRDefault="007D1150">
            <w:pPr>
              <w:spacing w:line="440" w:lineRule="exact"/>
              <w:jc w:val="center"/>
              <w:rPr>
                <w:rFonts w:ascii="宋体"/>
                <w:color w:val="000000" w:themeColor="text1"/>
                <w:szCs w:val="21"/>
              </w:rPr>
            </w:pPr>
          </w:p>
        </w:tc>
        <w:tc>
          <w:tcPr>
            <w:tcW w:w="642" w:type="pct"/>
          </w:tcPr>
          <w:p w14:paraId="37419896" w14:textId="77777777" w:rsidR="007D1150" w:rsidRDefault="007D1150">
            <w:pPr>
              <w:spacing w:line="440" w:lineRule="exact"/>
              <w:jc w:val="center"/>
              <w:rPr>
                <w:rFonts w:ascii="宋体"/>
                <w:color w:val="000000" w:themeColor="text1"/>
                <w:szCs w:val="21"/>
              </w:rPr>
            </w:pPr>
          </w:p>
        </w:tc>
        <w:tc>
          <w:tcPr>
            <w:tcW w:w="449" w:type="pct"/>
          </w:tcPr>
          <w:p w14:paraId="6A877B78" w14:textId="77777777" w:rsidR="007D1150" w:rsidRDefault="007D1150">
            <w:pPr>
              <w:spacing w:line="440" w:lineRule="exact"/>
              <w:jc w:val="center"/>
              <w:rPr>
                <w:rFonts w:ascii="宋体"/>
                <w:color w:val="000000" w:themeColor="text1"/>
                <w:szCs w:val="21"/>
              </w:rPr>
            </w:pPr>
          </w:p>
        </w:tc>
        <w:tc>
          <w:tcPr>
            <w:tcW w:w="585" w:type="pct"/>
          </w:tcPr>
          <w:p w14:paraId="6A98A7A6" w14:textId="77777777" w:rsidR="007D1150" w:rsidRDefault="007D1150">
            <w:pPr>
              <w:spacing w:line="440" w:lineRule="exact"/>
              <w:jc w:val="center"/>
              <w:rPr>
                <w:rFonts w:ascii="宋体"/>
                <w:color w:val="000000" w:themeColor="text1"/>
                <w:szCs w:val="21"/>
              </w:rPr>
            </w:pPr>
          </w:p>
        </w:tc>
        <w:tc>
          <w:tcPr>
            <w:tcW w:w="397" w:type="pct"/>
          </w:tcPr>
          <w:p w14:paraId="7D646B36" w14:textId="77777777" w:rsidR="007D1150" w:rsidRDefault="007D1150">
            <w:pPr>
              <w:spacing w:line="440" w:lineRule="exact"/>
              <w:jc w:val="center"/>
              <w:rPr>
                <w:rFonts w:ascii="宋体"/>
                <w:color w:val="000000" w:themeColor="text1"/>
                <w:szCs w:val="21"/>
              </w:rPr>
            </w:pPr>
          </w:p>
        </w:tc>
        <w:tc>
          <w:tcPr>
            <w:tcW w:w="436" w:type="pct"/>
          </w:tcPr>
          <w:p w14:paraId="1071E3A4" w14:textId="77777777" w:rsidR="007D1150" w:rsidRDefault="007D1150">
            <w:pPr>
              <w:spacing w:line="440" w:lineRule="exact"/>
              <w:jc w:val="center"/>
              <w:rPr>
                <w:rFonts w:ascii="宋体"/>
                <w:color w:val="000000" w:themeColor="text1"/>
                <w:szCs w:val="21"/>
              </w:rPr>
            </w:pPr>
          </w:p>
        </w:tc>
        <w:tc>
          <w:tcPr>
            <w:tcW w:w="716" w:type="pct"/>
          </w:tcPr>
          <w:p w14:paraId="7C36C924" w14:textId="77777777" w:rsidR="007D1150" w:rsidRDefault="007D1150">
            <w:pPr>
              <w:spacing w:line="440" w:lineRule="exact"/>
              <w:jc w:val="center"/>
              <w:rPr>
                <w:rFonts w:ascii="宋体"/>
                <w:color w:val="000000" w:themeColor="text1"/>
                <w:szCs w:val="21"/>
              </w:rPr>
            </w:pPr>
          </w:p>
        </w:tc>
        <w:tc>
          <w:tcPr>
            <w:tcW w:w="976" w:type="pct"/>
          </w:tcPr>
          <w:p w14:paraId="5CCF5D9E" w14:textId="77777777" w:rsidR="007D1150" w:rsidRDefault="007D1150">
            <w:pPr>
              <w:spacing w:line="440" w:lineRule="exact"/>
              <w:jc w:val="center"/>
              <w:rPr>
                <w:rFonts w:ascii="宋体"/>
                <w:color w:val="000000" w:themeColor="text1"/>
                <w:szCs w:val="21"/>
              </w:rPr>
            </w:pPr>
          </w:p>
        </w:tc>
        <w:tc>
          <w:tcPr>
            <w:tcW w:w="406" w:type="pct"/>
          </w:tcPr>
          <w:p w14:paraId="1A4753D6" w14:textId="77777777" w:rsidR="007D1150" w:rsidRDefault="007D1150">
            <w:pPr>
              <w:spacing w:line="440" w:lineRule="exact"/>
              <w:jc w:val="center"/>
              <w:rPr>
                <w:rFonts w:ascii="宋体"/>
                <w:color w:val="000000" w:themeColor="text1"/>
                <w:szCs w:val="21"/>
              </w:rPr>
            </w:pPr>
          </w:p>
        </w:tc>
      </w:tr>
      <w:tr w:rsidR="007D1150" w14:paraId="11F8AC29" w14:textId="77777777">
        <w:tc>
          <w:tcPr>
            <w:tcW w:w="393" w:type="pct"/>
          </w:tcPr>
          <w:p w14:paraId="59C67085" w14:textId="77777777" w:rsidR="007D1150" w:rsidRDefault="007D1150">
            <w:pPr>
              <w:spacing w:line="440" w:lineRule="exact"/>
              <w:jc w:val="center"/>
              <w:rPr>
                <w:rFonts w:ascii="宋体"/>
                <w:color w:val="000000" w:themeColor="text1"/>
                <w:szCs w:val="21"/>
              </w:rPr>
            </w:pPr>
          </w:p>
        </w:tc>
        <w:tc>
          <w:tcPr>
            <w:tcW w:w="642" w:type="pct"/>
          </w:tcPr>
          <w:p w14:paraId="2CD77E87" w14:textId="77777777" w:rsidR="007D1150" w:rsidRDefault="007D1150">
            <w:pPr>
              <w:spacing w:line="440" w:lineRule="exact"/>
              <w:jc w:val="center"/>
              <w:rPr>
                <w:rFonts w:ascii="宋体"/>
                <w:color w:val="000000" w:themeColor="text1"/>
                <w:szCs w:val="21"/>
              </w:rPr>
            </w:pPr>
          </w:p>
        </w:tc>
        <w:tc>
          <w:tcPr>
            <w:tcW w:w="449" w:type="pct"/>
          </w:tcPr>
          <w:p w14:paraId="621DBD35" w14:textId="77777777" w:rsidR="007D1150" w:rsidRDefault="007D1150">
            <w:pPr>
              <w:spacing w:line="440" w:lineRule="exact"/>
              <w:jc w:val="center"/>
              <w:rPr>
                <w:rFonts w:ascii="宋体"/>
                <w:color w:val="000000" w:themeColor="text1"/>
                <w:szCs w:val="21"/>
              </w:rPr>
            </w:pPr>
          </w:p>
        </w:tc>
        <w:tc>
          <w:tcPr>
            <w:tcW w:w="585" w:type="pct"/>
          </w:tcPr>
          <w:p w14:paraId="29F094FD" w14:textId="77777777" w:rsidR="007D1150" w:rsidRDefault="007D1150">
            <w:pPr>
              <w:spacing w:line="440" w:lineRule="exact"/>
              <w:jc w:val="center"/>
              <w:rPr>
                <w:rFonts w:ascii="宋体"/>
                <w:color w:val="000000" w:themeColor="text1"/>
                <w:szCs w:val="21"/>
              </w:rPr>
            </w:pPr>
          </w:p>
        </w:tc>
        <w:tc>
          <w:tcPr>
            <w:tcW w:w="397" w:type="pct"/>
          </w:tcPr>
          <w:p w14:paraId="0D90759F" w14:textId="77777777" w:rsidR="007D1150" w:rsidRDefault="007D1150">
            <w:pPr>
              <w:spacing w:line="440" w:lineRule="exact"/>
              <w:jc w:val="center"/>
              <w:rPr>
                <w:rFonts w:ascii="宋体"/>
                <w:color w:val="000000" w:themeColor="text1"/>
                <w:szCs w:val="21"/>
              </w:rPr>
            </w:pPr>
          </w:p>
        </w:tc>
        <w:tc>
          <w:tcPr>
            <w:tcW w:w="436" w:type="pct"/>
          </w:tcPr>
          <w:p w14:paraId="79FD01B7" w14:textId="77777777" w:rsidR="007D1150" w:rsidRDefault="007D1150">
            <w:pPr>
              <w:spacing w:line="440" w:lineRule="exact"/>
              <w:jc w:val="center"/>
              <w:rPr>
                <w:rFonts w:ascii="宋体"/>
                <w:color w:val="000000" w:themeColor="text1"/>
                <w:szCs w:val="21"/>
              </w:rPr>
            </w:pPr>
          </w:p>
        </w:tc>
        <w:tc>
          <w:tcPr>
            <w:tcW w:w="716" w:type="pct"/>
          </w:tcPr>
          <w:p w14:paraId="7A37C915" w14:textId="77777777" w:rsidR="007D1150" w:rsidRDefault="007D1150">
            <w:pPr>
              <w:spacing w:line="440" w:lineRule="exact"/>
              <w:jc w:val="center"/>
              <w:rPr>
                <w:rFonts w:ascii="宋体"/>
                <w:color w:val="000000" w:themeColor="text1"/>
                <w:szCs w:val="21"/>
              </w:rPr>
            </w:pPr>
          </w:p>
        </w:tc>
        <w:tc>
          <w:tcPr>
            <w:tcW w:w="976" w:type="pct"/>
          </w:tcPr>
          <w:p w14:paraId="492A115B" w14:textId="77777777" w:rsidR="007D1150" w:rsidRDefault="007D1150">
            <w:pPr>
              <w:spacing w:line="440" w:lineRule="exact"/>
              <w:jc w:val="center"/>
              <w:rPr>
                <w:rFonts w:ascii="宋体"/>
                <w:color w:val="000000" w:themeColor="text1"/>
                <w:szCs w:val="21"/>
              </w:rPr>
            </w:pPr>
          </w:p>
        </w:tc>
        <w:tc>
          <w:tcPr>
            <w:tcW w:w="406" w:type="pct"/>
          </w:tcPr>
          <w:p w14:paraId="6DE8AB18" w14:textId="77777777" w:rsidR="007D1150" w:rsidRDefault="007D1150">
            <w:pPr>
              <w:spacing w:line="440" w:lineRule="exact"/>
              <w:jc w:val="center"/>
              <w:rPr>
                <w:rFonts w:ascii="宋体"/>
                <w:color w:val="000000" w:themeColor="text1"/>
                <w:szCs w:val="21"/>
              </w:rPr>
            </w:pPr>
          </w:p>
        </w:tc>
      </w:tr>
      <w:tr w:rsidR="007D1150" w14:paraId="7795C19E" w14:textId="77777777">
        <w:tc>
          <w:tcPr>
            <w:tcW w:w="393" w:type="pct"/>
          </w:tcPr>
          <w:p w14:paraId="0BF15EDD" w14:textId="77777777" w:rsidR="007D1150" w:rsidRDefault="007D1150">
            <w:pPr>
              <w:spacing w:line="440" w:lineRule="exact"/>
              <w:jc w:val="center"/>
              <w:rPr>
                <w:rFonts w:ascii="宋体"/>
                <w:color w:val="000000" w:themeColor="text1"/>
                <w:szCs w:val="21"/>
              </w:rPr>
            </w:pPr>
          </w:p>
        </w:tc>
        <w:tc>
          <w:tcPr>
            <w:tcW w:w="642" w:type="pct"/>
          </w:tcPr>
          <w:p w14:paraId="45D10014" w14:textId="77777777" w:rsidR="007D1150" w:rsidRDefault="007D1150">
            <w:pPr>
              <w:spacing w:line="440" w:lineRule="exact"/>
              <w:jc w:val="center"/>
              <w:rPr>
                <w:rFonts w:ascii="宋体"/>
                <w:color w:val="000000" w:themeColor="text1"/>
                <w:szCs w:val="21"/>
              </w:rPr>
            </w:pPr>
          </w:p>
        </w:tc>
        <w:tc>
          <w:tcPr>
            <w:tcW w:w="449" w:type="pct"/>
          </w:tcPr>
          <w:p w14:paraId="7DFCD727" w14:textId="77777777" w:rsidR="007D1150" w:rsidRDefault="007D1150">
            <w:pPr>
              <w:spacing w:line="440" w:lineRule="exact"/>
              <w:jc w:val="center"/>
              <w:rPr>
                <w:rFonts w:ascii="宋体"/>
                <w:color w:val="000000" w:themeColor="text1"/>
                <w:szCs w:val="21"/>
              </w:rPr>
            </w:pPr>
          </w:p>
        </w:tc>
        <w:tc>
          <w:tcPr>
            <w:tcW w:w="585" w:type="pct"/>
          </w:tcPr>
          <w:p w14:paraId="67D6F5D7" w14:textId="77777777" w:rsidR="007D1150" w:rsidRDefault="007D1150">
            <w:pPr>
              <w:spacing w:line="440" w:lineRule="exact"/>
              <w:jc w:val="center"/>
              <w:rPr>
                <w:rFonts w:ascii="宋体"/>
                <w:color w:val="000000" w:themeColor="text1"/>
                <w:szCs w:val="21"/>
              </w:rPr>
            </w:pPr>
          </w:p>
        </w:tc>
        <w:tc>
          <w:tcPr>
            <w:tcW w:w="397" w:type="pct"/>
          </w:tcPr>
          <w:p w14:paraId="3CA230EB" w14:textId="77777777" w:rsidR="007D1150" w:rsidRDefault="007D1150">
            <w:pPr>
              <w:spacing w:line="440" w:lineRule="exact"/>
              <w:jc w:val="center"/>
              <w:rPr>
                <w:rFonts w:ascii="宋体"/>
                <w:color w:val="000000" w:themeColor="text1"/>
                <w:szCs w:val="21"/>
              </w:rPr>
            </w:pPr>
          </w:p>
        </w:tc>
        <w:tc>
          <w:tcPr>
            <w:tcW w:w="436" w:type="pct"/>
          </w:tcPr>
          <w:p w14:paraId="353B6BDB" w14:textId="77777777" w:rsidR="007D1150" w:rsidRDefault="007D1150">
            <w:pPr>
              <w:spacing w:line="440" w:lineRule="exact"/>
              <w:jc w:val="center"/>
              <w:rPr>
                <w:rFonts w:ascii="宋体"/>
                <w:color w:val="000000" w:themeColor="text1"/>
                <w:szCs w:val="21"/>
              </w:rPr>
            </w:pPr>
          </w:p>
        </w:tc>
        <w:tc>
          <w:tcPr>
            <w:tcW w:w="716" w:type="pct"/>
          </w:tcPr>
          <w:p w14:paraId="43A58B26" w14:textId="77777777" w:rsidR="007D1150" w:rsidRDefault="007D1150">
            <w:pPr>
              <w:spacing w:line="440" w:lineRule="exact"/>
              <w:jc w:val="center"/>
              <w:rPr>
                <w:rFonts w:ascii="宋体"/>
                <w:color w:val="000000" w:themeColor="text1"/>
                <w:szCs w:val="21"/>
              </w:rPr>
            </w:pPr>
          </w:p>
        </w:tc>
        <w:tc>
          <w:tcPr>
            <w:tcW w:w="976" w:type="pct"/>
          </w:tcPr>
          <w:p w14:paraId="40D7FB6F" w14:textId="77777777" w:rsidR="007D1150" w:rsidRDefault="007D1150">
            <w:pPr>
              <w:spacing w:line="440" w:lineRule="exact"/>
              <w:jc w:val="center"/>
              <w:rPr>
                <w:rFonts w:ascii="宋体"/>
                <w:color w:val="000000" w:themeColor="text1"/>
                <w:szCs w:val="21"/>
              </w:rPr>
            </w:pPr>
          </w:p>
        </w:tc>
        <w:tc>
          <w:tcPr>
            <w:tcW w:w="406" w:type="pct"/>
          </w:tcPr>
          <w:p w14:paraId="38D5A7DE" w14:textId="77777777" w:rsidR="007D1150" w:rsidRDefault="007D1150">
            <w:pPr>
              <w:spacing w:line="440" w:lineRule="exact"/>
              <w:jc w:val="center"/>
              <w:rPr>
                <w:rFonts w:ascii="宋体"/>
                <w:color w:val="000000" w:themeColor="text1"/>
                <w:szCs w:val="21"/>
              </w:rPr>
            </w:pPr>
          </w:p>
        </w:tc>
      </w:tr>
      <w:tr w:rsidR="007D1150" w14:paraId="18D9FA43" w14:textId="77777777">
        <w:tc>
          <w:tcPr>
            <w:tcW w:w="393" w:type="pct"/>
          </w:tcPr>
          <w:p w14:paraId="4731BFA9" w14:textId="77777777" w:rsidR="007D1150" w:rsidRDefault="007D1150">
            <w:pPr>
              <w:spacing w:line="440" w:lineRule="exact"/>
              <w:jc w:val="center"/>
              <w:rPr>
                <w:rFonts w:ascii="宋体"/>
                <w:color w:val="000000" w:themeColor="text1"/>
                <w:szCs w:val="21"/>
              </w:rPr>
            </w:pPr>
          </w:p>
        </w:tc>
        <w:tc>
          <w:tcPr>
            <w:tcW w:w="642" w:type="pct"/>
          </w:tcPr>
          <w:p w14:paraId="5A929A93" w14:textId="77777777" w:rsidR="007D1150" w:rsidRDefault="007D1150">
            <w:pPr>
              <w:spacing w:line="440" w:lineRule="exact"/>
              <w:jc w:val="center"/>
              <w:rPr>
                <w:rFonts w:ascii="宋体"/>
                <w:color w:val="000000" w:themeColor="text1"/>
                <w:szCs w:val="21"/>
              </w:rPr>
            </w:pPr>
          </w:p>
        </w:tc>
        <w:tc>
          <w:tcPr>
            <w:tcW w:w="449" w:type="pct"/>
          </w:tcPr>
          <w:p w14:paraId="4540CD9F" w14:textId="77777777" w:rsidR="007D1150" w:rsidRDefault="007D1150">
            <w:pPr>
              <w:spacing w:line="440" w:lineRule="exact"/>
              <w:jc w:val="center"/>
              <w:rPr>
                <w:rFonts w:ascii="宋体"/>
                <w:color w:val="000000" w:themeColor="text1"/>
                <w:szCs w:val="21"/>
              </w:rPr>
            </w:pPr>
          </w:p>
        </w:tc>
        <w:tc>
          <w:tcPr>
            <w:tcW w:w="585" w:type="pct"/>
          </w:tcPr>
          <w:p w14:paraId="621D2CE5" w14:textId="77777777" w:rsidR="007D1150" w:rsidRDefault="007D1150">
            <w:pPr>
              <w:spacing w:line="440" w:lineRule="exact"/>
              <w:jc w:val="center"/>
              <w:rPr>
                <w:rFonts w:ascii="宋体"/>
                <w:color w:val="000000" w:themeColor="text1"/>
                <w:szCs w:val="21"/>
              </w:rPr>
            </w:pPr>
          </w:p>
        </w:tc>
        <w:tc>
          <w:tcPr>
            <w:tcW w:w="397" w:type="pct"/>
          </w:tcPr>
          <w:p w14:paraId="145028C2" w14:textId="77777777" w:rsidR="007D1150" w:rsidRDefault="007D1150">
            <w:pPr>
              <w:spacing w:line="440" w:lineRule="exact"/>
              <w:jc w:val="center"/>
              <w:rPr>
                <w:rFonts w:ascii="宋体"/>
                <w:color w:val="000000" w:themeColor="text1"/>
                <w:szCs w:val="21"/>
              </w:rPr>
            </w:pPr>
          </w:p>
        </w:tc>
        <w:tc>
          <w:tcPr>
            <w:tcW w:w="436" w:type="pct"/>
          </w:tcPr>
          <w:p w14:paraId="62384C9A" w14:textId="77777777" w:rsidR="007D1150" w:rsidRDefault="007D1150">
            <w:pPr>
              <w:spacing w:line="440" w:lineRule="exact"/>
              <w:jc w:val="center"/>
              <w:rPr>
                <w:rFonts w:ascii="宋体"/>
                <w:color w:val="000000" w:themeColor="text1"/>
                <w:szCs w:val="21"/>
              </w:rPr>
            </w:pPr>
          </w:p>
        </w:tc>
        <w:tc>
          <w:tcPr>
            <w:tcW w:w="716" w:type="pct"/>
          </w:tcPr>
          <w:p w14:paraId="24DF9DA4" w14:textId="77777777" w:rsidR="007D1150" w:rsidRDefault="007D1150">
            <w:pPr>
              <w:spacing w:line="440" w:lineRule="exact"/>
              <w:jc w:val="center"/>
              <w:rPr>
                <w:rFonts w:ascii="宋体"/>
                <w:color w:val="000000" w:themeColor="text1"/>
                <w:szCs w:val="21"/>
              </w:rPr>
            </w:pPr>
          </w:p>
        </w:tc>
        <w:tc>
          <w:tcPr>
            <w:tcW w:w="976" w:type="pct"/>
          </w:tcPr>
          <w:p w14:paraId="31AF736C" w14:textId="77777777" w:rsidR="007D1150" w:rsidRDefault="007D1150">
            <w:pPr>
              <w:spacing w:line="440" w:lineRule="exact"/>
              <w:jc w:val="center"/>
              <w:rPr>
                <w:rFonts w:ascii="宋体"/>
                <w:color w:val="000000" w:themeColor="text1"/>
                <w:szCs w:val="21"/>
              </w:rPr>
            </w:pPr>
          </w:p>
        </w:tc>
        <w:tc>
          <w:tcPr>
            <w:tcW w:w="406" w:type="pct"/>
          </w:tcPr>
          <w:p w14:paraId="32EBBDB8" w14:textId="77777777" w:rsidR="007D1150" w:rsidRDefault="007D1150">
            <w:pPr>
              <w:spacing w:line="440" w:lineRule="exact"/>
              <w:jc w:val="center"/>
              <w:rPr>
                <w:rFonts w:ascii="宋体"/>
                <w:color w:val="000000" w:themeColor="text1"/>
                <w:szCs w:val="21"/>
              </w:rPr>
            </w:pPr>
          </w:p>
        </w:tc>
      </w:tr>
      <w:tr w:rsidR="007D1150" w14:paraId="4939B94A" w14:textId="77777777">
        <w:tc>
          <w:tcPr>
            <w:tcW w:w="393" w:type="pct"/>
          </w:tcPr>
          <w:p w14:paraId="7D629B93" w14:textId="77777777" w:rsidR="007D1150" w:rsidRDefault="007D1150">
            <w:pPr>
              <w:spacing w:line="440" w:lineRule="exact"/>
              <w:jc w:val="center"/>
              <w:rPr>
                <w:rFonts w:ascii="宋体"/>
                <w:color w:val="000000" w:themeColor="text1"/>
                <w:szCs w:val="21"/>
              </w:rPr>
            </w:pPr>
          </w:p>
        </w:tc>
        <w:tc>
          <w:tcPr>
            <w:tcW w:w="642" w:type="pct"/>
          </w:tcPr>
          <w:p w14:paraId="4AF7624B" w14:textId="77777777" w:rsidR="007D1150" w:rsidRDefault="007D1150">
            <w:pPr>
              <w:spacing w:line="440" w:lineRule="exact"/>
              <w:jc w:val="center"/>
              <w:rPr>
                <w:rFonts w:ascii="宋体"/>
                <w:color w:val="000000" w:themeColor="text1"/>
                <w:szCs w:val="21"/>
              </w:rPr>
            </w:pPr>
          </w:p>
        </w:tc>
        <w:tc>
          <w:tcPr>
            <w:tcW w:w="449" w:type="pct"/>
          </w:tcPr>
          <w:p w14:paraId="0F82B5E2" w14:textId="77777777" w:rsidR="007D1150" w:rsidRDefault="007D1150">
            <w:pPr>
              <w:spacing w:line="440" w:lineRule="exact"/>
              <w:jc w:val="center"/>
              <w:rPr>
                <w:rFonts w:ascii="宋体"/>
                <w:color w:val="000000" w:themeColor="text1"/>
                <w:szCs w:val="21"/>
              </w:rPr>
            </w:pPr>
          </w:p>
        </w:tc>
        <w:tc>
          <w:tcPr>
            <w:tcW w:w="585" w:type="pct"/>
          </w:tcPr>
          <w:p w14:paraId="24886264" w14:textId="77777777" w:rsidR="007D1150" w:rsidRDefault="007D1150">
            <w:pPr>
              <w:spacing w:line="440" w:lineRule="exact"/>
              <w:jc w:val="center"/>
              <w:rPr>
                <w:rFonts w:ascii="宋体"/>
                <w:color w:val="000000" w:themeColor="text1"/>
                <w:szCs w:val="21"/>
              </w:rPr>
            </w:pPr>
          </w:p>
        </w:tc>
        <w:tc>
          <w:tcPr>
            <w:tcW w:w="397" w:type="pct"/>
          </w:tcPr>
          <w:p w14:paraId="1F334E27" w14:textId="77777777" w:rsidR="007D1150" w:rsidRDefault="007D1150">
            <w:pPr>
              <w:spacing w:line="440" w:lineRule="exact"/>
              <w:jc w:val="center"/>
              <w:rPr>
                <w:rFonts w:ascii="宋体"/>
                <w:color w:val="000000" w:themeColor="text1"/>
                <w:szCs w:val="21"/>
              </w:rPr>
            </w:pPr>
          </w:p>
        </w:tc>
        <w:tc>
          <w:tcPr>
            <w:tcW w:w="436" w:type="pct"/>
          </w:tcPr>
          <w:p w14:paraId="0E49EE03" w14:textId="77777777" w:rsidR="007D1150" w:rsidRDefault="007D1150">
            <w:pPr>
              <w:spacing w:line="440" w:lineRule="exact"/>
              <w:jc w:val="center"/>
              <w:rPr>
                <w:rFonts w:ascii="宋体"/>
                <w:color w:val="000000" w:themeColor="text1"/>
                <w:szCs w:val="21"/>
              </w:rPr>
            </w:pPr>
          </w:p>
        </w:tc>
        <w:tc>
          <w:tcPr>
            <w:tcW w:w="716" w:type="pct"/>
          </w:tcPr>
          <w:p w14:paraId="453C9346" w14:textId="77777777" w:rsidR="007D1150" w:rsidRDefault="007D1150">
            <w:pPr>
              <w:spacing w:line="440" w:lineRule="exact"/>
              <w:jc w:val="center"/>
              <w:rPr>
                <w:rFonts w:ascii="宋体"/>
                <w:color w:val="000000" w:themeColor="text1"/>
                <w:szCs w:val="21"/>
              </w:rPr>
            </w:pPr>
          </w:p>
        </w:tc>
        <w:tc>
          <w:tcPr>
            <w:tcW w:w="976" w:type="pct"/>
          </w:tcPr>
          <w:p w14:paraId="3FEAC862" w14:textId="77777777" w:rsidR="007D1150" w:rsidRDefault="007D1150">
            <w:pPr>
              <w:spacing w:line="440" w:lineRule="exact"/>
              <w:jc w:val="center"/>
              <w:rPr>
                <w:rFonts w:ascii="宋体"/>
                <w:color w:val="000000" w:themeColor="text1"/>
                <w:szCs w:val="21"/>
              </w:rPr>
            </w:pPr>
          </w:p>
        </w:tc>
        <w:tc>
          <w:tcPr>
            <w:tcW w:w="406" w:type="pct"/>
          </w:tcPr>
          <w:p w14:paraId="2D163D48" w14:textId="77777777" w:rsidR="007D1150" w:rsidRDefault="007D1150">
            <w:pPr>
              <w:spacing w:line="440" w:lineRule="exact"/>
              <w:jc w:val="center"/>
              <w:rPr>
                <w:rFonts w:ascii="宋体"/>
                <w:color w:val="000000" w:themeColor="text1"/>
                <w:szCs w:val="21"/>
              </w:rPr>
            </w:pPr>
          </w:p>
        </w:tc>
      </w:tr>
      <w:tr w:rsidR="007D1150" w14:paraId="7D95FBCF" w14:textId="77777777">
        <w:tc>
          <w:tcPr>
            <w:tcW w:w="393" w:type="pct"/>
          </w:tcPr>
          <w:p w14:paraId="46862652" w14:textId="77777777" w:rsidR="007D1150" w:rsidRDefault="007D1150">
            <w:pPr>
              <w:spacing w:line="440" w:lineRule="exact"/>
              <w:jc w:val="center"/>
              <w:rPr>
                <w:rFonts w:ascii="宋体"/>
                <w:color w:val="000000" w:themeColor="text1"/>
                <w:szCs w:val="21"/>
              </w:rPr>
            </w:pPr>
          </w:p>
        </w:tc>
        <w:tc>
          <w:tcPr>
            <w:tcW w:w="642" w:type="pct"/>
          </w:tcPr>
          <w:p w14:paraId="2378FAD9" w14:textId="77777777" w:rsidR="007D1150" w:rsidRDefault="007D1150">
            <w:pPr>
              <w:spacing w:line="440" w:lineRule="exact"/>
              <w:jc w:val="center"/>
              <w:rPr>
                <w:rFonts w:ascii="宋体"/>
                <w:color w:val="000000" w:themeColor="text1"/>
                <w:szCs w:val="21"/>
              </w:rPr>
            </w:pPr>
          </w:p>
        </w:tc>
        <w:tc>
          <w:tcPr>
            <w:tcW w:w="449" w:type="pct"/>
          </w:tcPr>
          <w:p w14:paraId="733C0F40" w14:textId="77777777" w:rsidR="007D1150" w:rsidRDefault="007D1150">
            <w:pPr>
              <w:spacing w:line="440" w:lineRule="exact"/>
              <w:jc w:val="center"/>
              <w:rPr>
                <w:rFonts w:ascii="宋体"/>
                <w:color w:val="000000" w:themeColor="text1"/>
                <w:szCs w:val="21"/>
              </w:rPr>
            </w:pPr>
          </w:p>
        </w:tc>
        <w:tc>
          <w:tcPr>
            <w:tcW w:w="585" w:type="pct"/>
          </w:tcPr>
          <w:p w14:paraId="622201D5" w14:textId="77777777" w:rsidR="007D1150" w:rsidRDefault="007D1150">
            <w:pPr>
              <w:spacing w:line="440" w:lineRule="exact"/>
              <w:jc w:val="center"/>
              <w:rPr>
                <w:rFonts w:ascii="宋体"/>
                <w:color w:val="000000" w:themeColor="text1"/>
                <w:szCs w:val="21"/>
              </w:rPr>
            </w:pPr>
          </w:p>
        </w:tc>
        <w:tc>
          <w:tcPr>
            <w:tcW w:w="397" w:type="pct"/>
          </w:tcPr>
          <w:p w14:paraId="4DAD44AF" w14:textId="77777777" w:rsidR="007D1150" w:rsidRDefault="007D1150">
            <w:pPr>
              <w:spacing w:line="440" w:lineRule="exact"/>
              <w:jc w:val="center"/>
              <w:rPr>
                <w:rFonts w:ascii="宋体"/>
                <w:color w:val="000000" w:themeColor="text1"/>
                <w:szCs w:val="21"/>
              </w:rPr>
            </w:pPr>
          </w:p>
        </w:tc>
        <w:tc>
          <w:tcPr>
            <w:tcW w:w="436" w:type="pct"/>
          </w:tcPr>
          <w:p w14:paraId="0B30D487" w14:textId="77777777" w:rsidR="007D1150" w:rsidRDefault="007D1150">
            <w:pPr>
              <w:spacing w:line="440" w:lineRule="exact"/>
              <w:jc w:val="center"/>
              <w:rPr>
                <w:rFonts w:ascii="宋体"/>
                <w:color w:val="000000" w:themeColor="text1"/>
                <w:szCs w:val="21"/>
              </w:rPr>
            </w:pPr>
          </w:p>
        </w:tc>
        <w:tc>
          <w:tcPr>
            <w:tcW w:w="716" w:type="pct"/>
          </w:tcPr>
          <w:p w14:paraId="6B56088C" w14:textId="77777777" w:rsidR="007D1150" w:rsidRDefault="007D1150">
            <w:pPr>
              <w:spacing w:line="440" w:lineRule="exact"/>
              <w:jc w:val="center"/>
              <w:rPr>
                <w:rFonts w:ascii="宋体"/>
                <w:color w:val="000000" w:themeColor="text1"/>
                <w:szCs w:val="21"/>
              </w:rPr>
            </w:pPr>
          </w:p>
        </w:tc>
        <w:tc>
          <w:tcPr>
            <w:tcW w:w="976" w:type="pct"/>
          </w:tcPr>
          <w:p w14:paraId="5E92C3F7" w14:textId="77777777" w:rsidR="007D1150" w:rsidRDefault="007D1150">
            <w:pPr>
              <w:spacing w:line="440" w:lineRule="exact"/>
              <w:jc w:val="center"/>
              <w:rPr>
                <w:rFonts w:ascii="宋体"/>
                <w:color w:val="000000" w:themeColor="text1"/>
                <w:szCs w:val="21"/>
              </w:rPr>
            </w:pPr>
          </w:p>
        </w:tc>
        <w:tc>
          <w:tcPr>
            <w:tcW w:w="406" w:type="pct"/>
          </w:tcPr>
          <w:p w14:paraId="3F74C428" w14:textId="77777777" w:rsidR="007D1150" w:rsidRDefault="007D1150">
            <w:pPr>
              <w:spacing w:line="440" w:lineRule="exact"/>
              <w:jc w:val="center"/>
              <w:rPr>
                <w:rFonts w:ascii="宋体"/>
                <w:color w:val="000000" w:themeColor="text1"/>
                <w:szCs w:val="21"/>
              </w:rPr>
            </w:pPr>
          </w:p>
        </w:tc>
      </w:tr>
      <w:tr w:rsidR="007D1150" w14:paraId="1A6D472B" w14:textId="77777777">
        <w:tc>
          <w:tcPr>
            <w:tcW w:w="393" w:type="pct"/>
          </w:tcPr>
          <w:p w14:paraId="7DEA26C3" w14:textId="77777777" w:rsidR="007D1150" w:rsidRDefault="007D1150">
            <w:pPr>
              <w:spacing w:line="440" w:lineRule="exact"/>
              <w:jc w:val="center"/>
              <w:rPr>
                <w:rFonts w:ascii="宋体"/>
                <w:color w:val="000000" w:themeColor="text1"/>
                <w:szCs w:val="21"/>
              </w:rPr>
            </w:pPr>
          </w:p>
        </w:tc>
        <w:tc>
          <w:tcPr>
            <w:tcW w:w="642" w:type="pct"/>
          </w:tcPr>
          <w:p w14:paraId="1ADDFCB4" w14:textId="77777777" w:rsidR="007D1150" w:rsidRDefault="007D1150">
            <w:pPr>
              <w:spacing w:line="440" w:lineRule="exact"/>
              <w:jc w:val="center"/>
              <w:rPr>
                <w:rFonts w:ascii="宋体"/>
                <w:color w:val="000000" w:themeColor="text1"/>
                <w:szCs w:val="21"/>
              </w:rPr>
            </w:pPr>
          </w:p>
        </w:tc>
        <w:tc>
          <w:tcPr>
            <w:tcW w:w="449" w:type="pct"/>
          </w:tcPr>
          <w:p w14:paraId="51345497" w14:textId="77777777" w:rsidR="007D1150" w:rsidRDefault="007D1150">
            <w:pPr>
              <w:spacing w:line="440" w:lineRule="exact"/>
              <w:jc w:val="center"/>
              <w:rPr>
                <w:rFonts w:ascii="宋体"/>
                <w:color w:val="000000" w:themeColor="text1"/>
                <w:szCs w:val="21"/>
              </w:rPr>
            </w:pPr>
          </w:p>
        </w:tc>
        <w:tc>
          <w:tcPr>
            <w:tcW w:w="585" w:type="pct"/>
          </w:tcPr>
          <w:p w14:paraId="5F9DFE78" w14:textId="77777777" w:rsidR="007D1150" w:rsidRDefault="007D1150">
            <w:pPr>
              <w:spacing w:line="440" w:lineRule="exact"/>
              <w:jc w:val="center"/>
              <w:rPr>
                <w:rFonts w:ascii="宋体"/>
                <w:color w:val="000000" w:themeColor="text1"/>
                <w:szCs w:val="21"/>
              </w:rPr>
            </w:pPr>
          </w:p>
        </w:tc>
        <w:tc>
          <w:tcPr>
            <w:tcW w:w="397" w:type="pct"/>
          </w:tcPr>
          <w:p w14:paraId="4B3824B9" w14:textId="77777777" w:rsidR="007D1150" w:rsidRDefault="007D1150">
            <w:pPr>
              <w:spacing w:line="440" w:lineRule="exact"/>
              <w:jc w:val="center"/>
              <w:rPr>
                <w:rFonts w:ascii="宋体"/>
                <w:color w:val="000000" w:themeColor="text1"/>
                <w:szCs w:val="21"/>
              </w:rPr>
            </w:pPr>
          </w:p>
        </w:tc>
        <w:tc>
          <w:tcPr>
            <w:tcW w:w="436" w:type="pct"/>
          </w:tcPr>
          <w:p w14:paraId="43E5B2F6" w14:textId="77777777" w:rsidR="007D1150" w:rsidRDefault="007D1150">
            <w:pPr>
              <w:spacing w:line="440" w:lineRule="exact"/>
              <w:jc w:val="center"/>
              <w:rPr>
                <w:rFonts w:ascii="宋体"/>
                <w:color w:val="000000" w:themeColor="text1"/>
                <w:szCs w:val="21"/>
              </w:rPr>
            </w:pPr>
          </w:p>
        </w:tc>
        <w:tc>
          <w:tcPr>
            <w:tcW w:w="716" w:type="pct"/>
          </w:tcPr>
          <w:p w14:paraId="5E0F5478" w14:textId="77777777" w:rsidR="007D1150" w:rsidRDefault="007D1150">
            <w:pPr>
              <w:spacing w:line="440" w:lineRule="exact"/>
              <w:jc w:val="center"/>
              <w:rPr>
                <w:rFonts w:ascii="宋体"/>
                <w:color w:val="000000" w:themeColor="text1"/>
                <w:szCs w:val="21"/>
              </w:rPr>
            </w:pPr>
          </w:p>
        </w:tc>
        <w:tc>
          <w:tcPr>
            <w:tcW w:w="976" w:type="pct"/>
          </w:tcPr>
          <w:p w14:paraId="0D2855EA" w14:textId="77777777" w:rsidR="007D1150" w:rsidRDefault="007D1150">
            <w:pPr>
              <w:spacing w:line="440" w:lineRule="exact"/>
              <w:jc w:val="center"/>
              <w:rPr>
                <w:rFonts w:ascii="宋体"/>
                <w:color w:val="000000" w:themeColor="text1"/>
                <w:szCs w:val="21"/>
              </w:rPr>
            </w:pPr>
          </w:p>
        </w:tc>
        <w:tc>
          <w:tcPr>
            <w:tcW w:w="406" w:type="pct"/>
          </w:tcPr>
          <w:p w14:paraId="5F74AF13" w14:textId="77777777" w:rsidR="007D1150" w:rsidRDefault="007D1150">
            <w:pPr>
              <w:spacing w:line="440" w:lineRule="exact"/>
              <w:jc w:val="center"/>
              <w:rPr>
                <w:rFonts w:ascii="宋体"/>
                <w:color w:val="000000" w:themeColor="text1"/>
                <w:szCs w:val="21"/>
              </w:rPr>
            </w:pPr>
          </w:p>
        </w:tc>
      </w:tr>
      <w:tr w:rsidR="007D1150" w14:paraId="1047DAE3" w14:textId="77777777">
        <w:tc>
          <w:tcPr>
            <w:tcW w:w="393" w:type="pct"/>
          </w:tcPr>
          <w:p w14:paraId="6D4FF93C" w14:textId="77777777" w:rsidR="007D1150" w:rsidRDefault="007D1150">
            <w:pPr>
              <w:spacing w:line="440" w:lineRule="exact"/>
              <w:jc w:val="center"/>
              <w:rPr>
                <w:rFonts w:ascii="宋体"/>
                <w:color w:val="000000" w:themeColor="text1"/>
                <w:szCs w:val="21"/>
              </w:rPr>
            </w:pPr>
          </w:p>
        </w:tc>
        <w:tc>
          <w:tcPr>
            <w:tcW w:w="642" w:type="pct"/>
          </w:tcPr>
          <w:p w14:paraId="301970FA" w14:textId="77777777" w:rsidR="007D1150" w:rsidRDefault="007D1150">
            <w:pPr>
              <w:spacing w:line="440" w:lineRule="exact"/>
              <w:jc w:val="center"/>
              <w:rPr>
                <w:rFonts w:ascii="宋体"/>
                <w:color w:val="000000" w:themeColor="text1"/>
                <w:szCs w:val="21"/>
              </w:rPr>
            </w:pPr>
          </w:p>
        </w:tc>
        <w:tc>
          <w:tcPr>
            <w:tcW w:w="449" w:type="pct"/>
          </w:tcPr>
          <w:p w14:paraId="5B0FFC2A" w14:textId="77777777" w:rsidR="007D1150" w:rsidRDefault="007D1150">
            <w:pPr>
              <w:spacing w:line="440" w:lineRule="exact"/>
              <w:jc w:val="center"/>
              <w:rPr>
                <w:rFonts w:ascii="宋体"/>
                <w:color w:val="000000" w:themeColor="text1"/>
                <w:szCs w:val="21"/>
              </w:rPr>
            </w:pPr>
          </w:p>
        </w:tc>
        <w:tc>
          <w:tcPr>
            <w:tcW w:w="585" w:type="pct"/>
          </w:tcPr>
          <w:p w14:paraId="0F49ACD4" w14:textId="77777777" w:rsidR="007D1150" w:rsidRDefault="007D1150">
            <w:pPr>
              <w:spacing w:line="440" w:lineRule="exact"/>
              <w:jc w:val="center"/>
              <w:rPr>
                <w:rFonts w:ascii="宋体"/>
                <w:color w:val="000000" w:themeColor="text1"/>
                <w:szCs w:val="21"/>
              </w:rPr>
            </w:pPr>
          </w:p>
        </w:tc>
        <w:tc>
          <w:tcPr>
            <w:tcW w:w="397" w:type="pct"/>
          </w:tcPr>
          <w:p w14:paraId="18780521" w14:textId="77777777" w:rsidR="007D1150" w:rsidRDefault="007D1150">
            <w:pPr>
              <w:spacing w:line="440" w:lineRule="exact"/>
              <w:jc w:val="center"/>
              <w:rPr>
                <w:rFonts w:ascii="宋体"/>
                <w:color w:val="000000" w:themeColor="text1"/>
                <w:szCs w:val="21"/>
              </w:rPr>
            </w:pPr>
          </w:p>
        </w:tc>
        <w:tc>
          <w:tcPr>
            <w:tcW w:w="436" w:type="pct"/>
          </w:tcPr>
          <w:p w14:paraId="4F697ABC" w14:textId="77777777" w:rsidR="007D1150" w:rsidRDefault="007D1150">
            <w:pPr>
              <w:spacing w:line="440" w:lineRule="exact"/>
              <w:jc w:val="center"/>
              <w:rPr>
                <w:rFonts w:ascii="宋体"/>
                <w:color w:val="000000" w:themeColor="text1"/>
                <w:szCs w:val="21"/>
              </w:rPr>
            </w:pPr>
          </w:p>
        </w:tc>
        <w:tc>
          <w:tcPr>
            <w:tcW w:w="716" w:type="pct"/>
          </w:tcPr>
          <w:p w14:paraId="1C965D89" w14:textId="77777777" w:rsidR="007D1150" w:rsidRDefault="007D1150">
            <w:pPr>
              <w:spacing w:line="440" w:lineRule="exact"/>
              <w:jc w:val="center"/>
              <w:rPr>
                <w:rFonts w:ascii="宋体"/>
                <w:color w:val="000000" w:themeColor="text1"/>
                <w:szCs w:val="21"/>
              </w:rPr>
            </w:pPr>
          </w:p>
        </w:tc>
        <w:tc>
          <w:tcPr>
            <w:tcW w:w="976" w:type="pct"/>
          </w:tcPr>
          <w:p w14:paraId="4F8EFF13" w14:textId="77777777" w:rsidR="007D1150" w:rsidRDefault="007D1150">
            <w:pPr>
              <w:spacing w:line="440" w:lineRule="exact"/>
              <w:jc w:val="center"/>
              <w:rPr>
                <w:rFonts w:ascii="宋体"/>
                <w:color w:val="000000" w:themeColor="text1"/>
                <w:szCs w:val="21"/>
              </w:rPr>
            </w:pPr>
          </w:p>
        </w:tc>
        <w:tc>
          <w:tcPr>
            <w:tcW w:w="406" w:type="pct"/>
          </w:tcPr>
          <w:p w14:paraId="3BDC5F7C" w14:textId="77777777" w:rsidR="007D1150" w:rsidRDefault="007D1150">
            <w:pPr>
              <w:spacing w:line="440" w:lineRule="exact"/>
              <w:jc w:val="center"/>
              <w:rPr>
                <w:rFonts w:ascii="宋体"/>
                <w:color w:val="000000" w:themeColor="text1"/>
                <w:szCs w:val="21"/>
              </w:rPr>
            </w:pPr>
          </w:p>
        </w:tc>
      </w:tr>
      <w:tr w:rsidR="007D1150" w14:paraId="3C8CDD76" w14:textId="77777777">
        <w:tc>
          <w:tcPr>
            <w:tcW w:w="393" w:type="pct"/>
          </w:tcPr>
          <w:p w14:paraId="2FA4EAD7" w14:textId="77777777" w:rsidR="007D1150" w:rsidRDefault="007D1150">
            <w:pPr>
              <w:spacing w:line="440" w:lineRule="exact"/>
              <w:jc w:val="center"/>
              <w:rPr>
                <w:rFonts w:ascii="宋体"/>
                <w:color w:val="000000" w:themeColor="text1"/>
                <w:szCs w:val="21"/>
              </w:rPr>
            </w:pPr>
          </w:p>
        </w:tc>
        <w:tc>
          <w:tcPr>
            <w:tcW w:w="642" w:type="pct"/>
          </w:tcPr>
          <w:p w14:paraId="64D212AB" w14:textId="77777777" w:rsidR="007D1150" w:rsidRDefault="007D1150">
            <w:pPr>
              <w:spacing w:line="440" w:lineRule="exact"/>
              <w:jc w:val="center"/>
              <w:rPr>
                <w:rFonts w:ascii="宋体"/>
                <w:color w:val="000000" w:themeColor="text1"/>
                <w:szCs w:val="21"/>
              </w:rPr>
            </w:pPr>
          </w:p>
        </w:tc>
        <w:tc>
          <w:tcPr>
            <w:tcW w:w="449" w:type="pct"/>
          </w:tcPr>
          <w:p w14:paraId="6A231EC8" w14:textId="77777777" w:rsidR="007D1150" w:rsidRDefault="007D1150">
            <w:pPr>
              <w:spacing w:line="440" w:lineRule="exact"/>
              <w:jc w:val="center"/>
              <w:rPr>
                <w:rFonts w:ascii="宋体"/>
                <w:color w:val="000000" w:themeColor="text1"/>
                <w:szCs w:val="21"/>
              </w:rPr>
            </w:pPr>
          </w:p>
        </w:tc>
        <w:tc>
          <w:tcPr>
            <w:tcW w:w="585" w:type="pct"/>
          </w:tcPr>
          <w:p w14:paraId="6060D7BD" w14:textId="77777777" w:rsidR="007D1150" w:rsidRDefault="007D1150">
            <w:pPr>
              <w:spacing w:line="440" w:lineRule="exact"/>
              <w:jc w:val="center"/>
              <w:rPr>
                <w:rFonts w:ascii="宋体"/>
                <w:color w:val="000000" w:themeColor="text1"/>
                <w:szCs w:val="21"/>
              </w:rPr>
            </w:pPr>
          </w:p>
        </w:tc>
        <w:tc>
          <w:tcPr>
            <w:tcW w:w="397" w:type="pct"/>
          </w:tcPr>
          <w:p w14:paraId="7E415BE0" w14:textId="77777777" w:rsidR="007D1150" w:rsidRDefault="007D1150">
            <w:pPr>
              <w:spacing w:line="440" w:lineRule="exact"/>
              <w:jc w:val="center"/>
              <w:rPr>
                <w:rFonts w:ascii="宋体"/>
                <w:color w:val="000000" w:themeColor="text1"/>
                <w:szCs w:val="21"/>
              </w:rPr>
            </w:pPr>
          </w:p>
        </w:tc>
        <w:tc>
          <w:tcPr>
            <w:tcW w:w="436" w:type="pct"/>
          </w:tcPr>
          <w:p w14:paraId="2C6EA7FF" w14:textId="77777777" w:rsidR="007D1150" w:rsidRDefault="007D1150">
            <w:pPr>
              <w:spacing w:line="440" w:lineRule="exact"/>
              <w:jc w:val="center"/>
              <w:rPr>
                <w:rFonts w:ascii="宋体"/>
                <w:color w:val="000000" w:themeColor="text1"/>
                <w:szCs w:val="21"/>
              </w:rPr>
            </w:pPr>
          </w:p>
        </w:tc>
        <w:tc>
          <w:tcPr>
            <w:tcW w:w="716" w:type="pct"/>
          </w:tcPr>
          <w:p w14:paraId="2C2FB2C9" w14:textId="77777777" w:rsidR="007D1150" w:rsidRDefault="007D1150">
            <w:pPr>
              <w:spacing w:line="440" w:lineRule="exact"/>
              <w:jc w:val="center"/>
              <w:rPr>
                <w:rFonts w:ascii="宋体"/>
                <w:color w:val="000000" w:themeColor="text1"/>
                <w:szCs w:val="21"/>
              </w:rPr>
            </w:pPr>
          </w:p>
        </w:tc>
        <w:tc>
          <w:tcPr>
            <w:tcW w:w="976" w:type="pct"/>
          </w:tcPr>
          <w:p w14:paraId="3CEA97FF" w14:textId="77777777" w:rsidR="007D1150" w:rsidRDefault="007D1150">
            <w:pPr>
              <w:spacing w:line="440" w:lineRule="exact"/>
              <w:jc w:val="center"/>
              <w:rPr>
                <w:rFonts w:ascii="宋体"/>
                <w:color w:val="000000" w:themeColor="text1"/>
                <w:szCs w:val="21"/>
              </w:rPr>
            </w:pPr>
          </w:p>
        </w:tc>
        <w:tc>
          <w:tcPr>
            <w:tcW w:w="406" w:type="pct"/>
          </w:tcPr>
          <w:p w14:paraId="0ED5D659" w14:textId="77777777" w:rsidR="007D1150" w:rsidRDefault="007D1150">
            <w:pPr>
              <w:spacing w:line="440" w:lineRule="exact"/>
              <w:jc w:val="center"/>
              <w:rPr>
                <w:rFonts w:ascii="宋体"/>
                <w:color w:val="000000" w:themeColor="text1"/>
                <w:szCs w:val="21"/>
              </w:rPr>
            </w:pPr>
          </w:p>
        </w:tc>
      </w:tr>
      <w:tr w:rsidR="007D1150" w14:paraId="49A125C4" w14:textId="77777777">
        <w:tc>
          <w:tcPr>
            <w:tcW w:w="393" w:type="pct"/>
          </w:tcPr>
          <w:p w14:paraId="0318DC80" w14:textId="77777777" w:rsidR="007D1150" w:rsidRDefault="007D1150">
            <w:pPr>
              <w:spacing w:line="440" w:lineRule="exact"/>
              <w:jc w:val="center"/>
              <w:rPr>
                <w:rFonts w:ascii="宋体"/>
                <w:color w:val="000000" w:themeColor="text1"/>
                <w:szCs w:val="21"/>
              </w:rPr>
            </w:pPr>
          </w:p>
        </w:tc>
        <w:tc>
          <w:tcPr>
            <w:tcW w:w="642" w:type="pct"/>
          </w:tcPr>
          <w:p w14:paraId="6BCFCBCD" w14:textId="77777777" w:rsidR="007D1150" w:rsidRDefault="007D1150">
            <w:pPr>
              <w:spacing w:line="440" w:lineRule="exact"/>
              <w:jc w:val="center"/>
              <w:rPr>
                <w:rFonts w:ascii="宋体"/>
                <w:color w:val="000000" w:themeColor="text1"/>
                <w:szCs w:val="21"/>
              </w:rPr>
            </w:pPr>
          </w:p>
        </w:tc>
        <w:tc>
          <w:tcPr>
            <w:tcW w:w="449" w:type="pct"/>
          </w:tcPr>
          <w:p w14:paraId="1DCA653F" w14:textId="77777777" w:rsidR="007D1150" w:rsidRDefault="007D1150">
            <w:pPr>
              <w:spacing w:line="440" w:lineRule="exact"/>
              <w:jc w:val="center"/>
              <w:rPr>
                <w:rFonts w:ascii="宋体"/>
                <w:color w:val="000000" w:themeColor="text1"/>
                <w:szCs w:val="21"/>
              </w:rPr>
            </w:pPr>
          </w:p>
        </w:tc>
        <w:tc>
          <w:tcPr>
            <w:tcW w:w="585" w:type="pct"/>
          </w:tcPr>
          <w:p w14:paraId="789AF055" w14:textId="77777777" w:rsidR="007D1150" w:rsidRDefault="007D1150">
            <w:pPr>
              <w:spacing w:line="440" w:lineRule="exact"/>
              <w:jc w:val="center"/>
              <w:rPr>
                <w:rFonts w:ascii="宋体"/>
                <w:color w:val="000000" w:themeColor="text1"/>
                <w:szCs w:val="21"/>
              </w:rPr>
            </w:pPr>
          </w:p>
        </w:tc>
        <w:tc>
          <w:tcPr>
            <w:tcW w:w="397" w:type="pct"/>
          </w:tcPr>
          <w:p w14:paraId="6B02F3E6" w14:textId="77777777" w:rsidR="007D1150" w:rsidRDefault="007D1150">
            <w:pPr>
              <w:spacing w:line="440" w:lineRule="exact"/>
              <w:jc w:val="center"/>
              <w:rPr>
                <w:rFonts w:ascii="宋体"/>
                <w:color w:val="000000" w:themeColor="text1"/>
                <w:szCs w:val="21"/>
              </w:rPr>
            </w:pPr>
          </w:p>
        </w:tc>
        <w:tc>
          <w:tcPr>
            <w:tcW w:w="436" w:type="pct"/>
          </w:tcPr>
          <w:p w14:paraId="6B53A4AE" w14:textId="77777777" w:rsidR="007D1150" w:rsidRDefault="007D1150">
            <w:pPr>
              <w:spacing w:line="440" w:lineRule="exact"/>
              <w:jc w:val="center"/>
              <w:rPr>
                <w:rFonts w:ascii="宋体"/>
                <w:color w:val="000000" w:themeColor="text1"/>
                <w:szCs w:val="21"/>
              </w:rPr>
            </w:pPr>
          </w:p>
        </w:tc>
        <w:tc>
          <w:tcPr>
            <w:tcW w:w="716" w:type="pct"/>
          </w:tcPr>
          <w:p w14:paraId="02E1973C" w14:textId="77777777" w:rsidR="007D1150" w:rsidRDefault="007D1150">
            <w:pPr>
              <w:spacing w:line="440" w:lineRule="exact"/>
              <w:jc w:val="center"/>
              <w:rPr>
                <w:rFonts w:ascii="宋体"/>
                <w:color w:val="000000" w:themeColor="text1"/>
                <w:szCs w:val="21"/>
              </w:rPr>
            </w:pPr>
          </w:p>
        </w:tc>
        <w:tc>
          <w:tcPr>
            <w:tcW w:w="976" w:type="pct"/>
          </w:tcPr>
          <w:p w14:paraId="23737B31" w14:textId="77777777" w:rsidR="007D1150" w:rsidRDefault="007D1150">
            <w:pPr>
              <w:spacing w:line="440" w:lineRule="exact"/>
              <w:jc w:val="center"/>
              <w:rPr>
                <w:rFonts w:ascii="宋体"/>
                <w:color w:val="000000" w:themeColor="text1"/>
                <w:szCs w:val="21"/>
              </w:rPr>
            </w:pPr>
          </w:p>
        </w:tc>
        <w:tc>
          <w:tcPr>
            <w:tcW w:w="406" w:type="pct"/>
          </w:tcPr>
          <w:p w14:paraId="2049C898" w14:textId="77777777" w:rsidR="007D1150" w:rsidRDefault="007D1150">
            <w:pPr>
              <w:spacing w:line="440" w:lineRule="exact"/>
              <w:jc w:val="center"/>
              <w:rPr>
                <w:rFonts w:ascii="宋体"/>
                <w:color w:val="000000" w:themeColor="text1"/>
                <w:szCs w:val="21"/>
              </w:rPr>
            </w:pPr>
          </w:p>
        </w:tc>
      </w:tr>
      <w:tr w:rsidR="007D1150" w14:paraId="1B318BFE" w14:textId="77777777">
        <w:tc>
          <w:tcPr>
            <w:tcW w:w="393" w:type="pct"/>
          </w:tcPr>
          <w:p w14:paraId="4632B309" w14:textId="77777777" w:rsidR="007D1150" w:rsidRDefault="007D1150">
            <w:pPr>
              <w:spacing w:line="440" w:lineRule="exact"/>
              <w:jc w:val="center"/>
              <w:rPr>
                <w:rFonts w:ascii="宋体"/>
                <w:color w:val="000000" w:themeColor="text1"/>
                <w:szCs w:val="21"/>
              </w:rPr>
            </w:pPr>
          </w:p>
        </w:tc>
        <w:tc>
          <w:tcPr>
            <w:tcW w:w="642" w:type="pct"/>
          </w:tcPr>
          <w:p w14:paraId="220B2A27" w14:textId="77777777" w:rsidR="007D1150" w:rsidRDefault="007D1150">
            <w:pPr>
              <w:spacing w:line="440" w:lineRule="exact"/>
              <w:jc w:val="center"/>
              <w:rPr>
                <w:rFonts w:ascii="宋体"/>
                <w:color w:val="000000" w:themeColor="text1"/>
                <w:szCs w:val="21"/>
              </w:rPr>
            </w:pPr>
          </w:p>
        </w:tc>
        <w:tc>
          <w:tcPr>
            <w:tcW w:w="449" w:type="pct"/>
          </w:tcPr>
          <w:p w14:paraId="215CD164" w14:textId="77777777" w:rsidR="007D1150" w:rsidRDefault="007D1150">
            <w:pPr>
              <w:spacing w:line="440" w:lineRule="exact"/>
              <w:jc w:val="center"/>
              <w:rPr>
                <w:rFonts w:ascii="宋体"/>
                <w:color w:val="000000" w:themeColor="text1"/>
                <w:szCs w:val="21"/>
              </w:rPr>
            </w:pPr>
          </w:p>
        </w:tc>
        <w:tc>
          <w:tcPr>
            <w:tcW w:w="585" w:type="pct"/>
          </w:tcPr>
          <w:p w14:paraId="00D9BE27" w14:textId="77777777" w:rsidR="007D1150" w:rsidRDefault="007D1150">
            <w:pPr>
              <w:spacing w:line="440" w:lineRule="exact"/>
              <w:jc w:val="center"/>
              <w:rPr>
                <w:rFonts w:ascii="宋体"/>
                <w:color w:val="000000" w:themeColor="text1"/>
                <w:szCs w:val="21"/>
              </w:rPr>
            </w:pPr>
          </w:p>
        </w:tc>
        <w:tc>
          <w:tcPr>
            <w:tcW w:w="397" w:type="pct"/>
          </w:tcPr>
          <w:p w14:paraId="3C6082F5" w14:textId="77777777" w:rsidR="007D1150" w:rsidRDefault="007D1150">
            <w:pPr>
              <w:spacing w:line="440" w:lineRule="exact"/>
              <w:jc w:val="center"/>
              <w:rPr>
                <w:rFonts w:ascii="宋体"/>
                <w:color w:val="000000" w:themeColor="text1"/>
                <w:szCs w:val="21"/>
              </w:rPr>
            </w:pPr>
          </w:p>
        </w:tc>
        <w:tc>
          <w:tcPr>
            <w:tcW w:w="436" w:type="pct"/>
          </w:tcPr>
          <w:p w14:paraId="5D8CD1F6" w14:textId="77777777" w:rsidR="007D1150" w:rsidRDefault="007D1150">
            <w:pPr>
              <w:spacing w:line="440" w:lineRule="exact"/>
              <w:jc w:val="center"/>
              <w:rPr>
                <w:rFonts w:ascii="宋体"/>
                <w:color w:val="000000" w:themeColor="text1"/>
                <w:szCs w:val="21"/>
              </w:rPr>
            </w:pPr>
          </w:p>
        </w:tc>
        <w:tc>
          <w:tcPr>
            <w:tcW w:w="716" w:type="pct"/>
          </w:tcPr>
          <w:p w14:paraId="7E5FB151" w14:textId="77777777" w:rsidR="007D1150" w:rsidRDefault="007D1150">
            <w:pPr>
              <w:spacing w:line="440" w:lineRule="exact"/>
              <w:jc w:val="center"/>
              <w:rPr>
                <w:rFonts w:ascii="宋体"/>
                <w:color w:val="000000" w:themeColor="text1"/>
                <w:szCs w:val="21"/>
              </w:rPr>
            </w:pPr>
          </w:p>
        </w:tc>
        <w:tc>
          <w:tcPr>
            <w:tcW w:w="976" w:type="pct"/>
          </w:tcPr>
          <w:p w14:paraId="3822604B" w14:textId="77777777" w:rsidR="007D1150" w:rsidRDefault="007D1150">
            <w:pPr>
              <w:spacing w:line="440" w:lineRule="exact"/>
              <w:jc w:val="center"/>
              <w:rPr>
                <w:rFonts w:ascii="宋体"/>
                <w:color w:val="000000" w:themeColor="text1"/>
                <w:szCs w:val="21"/>
              </w:rPr>
            </w:pPr>
          </w:p>
        </w:tc>
        <w:tc>
          <w:tcPr>
            <w:tcW w:w="406" w:type="pct"/>
          </w:tcPr>
          <w:p w14:paraId="19D4FE6E" w14:textId="77777777" w:rsidR="007D1150" w:rsidRDefault="007D1150">
            <w:pPr>
              <w:spacing w:line="440" w:lineRule="exact"/>
              <w:jc w:val="center"/>
              <w:rPr>
                <w:rFonts w:ascii="宋体"/>
                <w:color w:val="000000" w:themeColor="text1"/>
                <w:szCs w:val="21"/>
              </w:rPr>
            </w:pPr>
          </w:p>
        </w:tc>
      </w:tr>
      <w:tr w:rsidR="007D1150" w14:paraId="3B7317C6" w14:textId="77777777">
        <w:tc>
          <w:tcPr>
            <w:tcW w:w="393" w:type="pct"/>
          </w:tcPr>
          <w:p w14:paraId="56D4546E" w14:textId="77777777" w:rsidR="007D1150" w:rsidRDefault="007D1150">
            <w:pPr>
              <w:spacing w:line="440" w:lineRule="exact"/>
              <w:jc w:val="center"/>
              <w:rPr>
                <w:rFonts w:ascii="宋体"/>
                <w:color w:val="000000" w:themeColor="text1"/>
                <w:szCs w:val="21"/>
              </w:rPr>
            </w:pPr>
          </w:p>
        </w:tc>
        <w:tc>
          <w:tcPr>
            <w:tcW w:w="642" w:type="pct"/>
          </w:tcPr>
          <w:p w14:paraId="2AB7F2E7" w14:textId="77777777" w:rsidR="007D1150" w:rsidRDefault="007D1150">
            <w:pPr>
              <w:spacing w:line="440" w:lineRule="exact"/>
              <w:jc w:val="center"/>
              <w:rPr>
                <w:rFonts w:ascii="宋体"/>
                <w:color w:val="000000" w:themeColor="text1"/>
                <w:szCs w:val="21"/>
              </w:rPr>
            </w:pPr>
          </w:p>
        </w:tc>
        <w:tc>
          <w:tcPr>
            <w:tcW w:w="449" w:type="pct"/>
          </w:tcPr>
          <w:p w14:paraId="6DEE53D1" w14:textId="77777777" w:rsidR="007D1150" w:rsidRDefault="007D1150">
            <w:pPr>
              <w:spacing w:line="440" w:lineRule="exact"/>
              <w:jc w:val="center"/>
              <w:rPr>
                <w:rFonts w:ascii="宋体"/>
                <w:color w:val="000000" w:themeColor="text1"/>
                <w:szCs w:val="21"/>
              </w:rPr>
            </w:pPr>
          </w:p>
        </w:tc>
        <w:tc>
          <w:tcPr>
            <w:tcW w:w="585" w:type="pct"/>
          </w:tcPr>
          <w:p w14:paraId="6B127933" w14:textId="77777777" w:rsidR="007D1150" w:rsidRDefault="007D1150">
            <w:pPr>
              <w:spacing w:line="440" w:lineRule="exact"/>
              <w:jc w:val="center"/>
              <w:rPr>
                <w:rFonts w:ascii="宋体"/>
                <w:color w:val="000000" w:themeColor="text1"/>
                <w:szCs w:val="21"/>
              </w:rPr>
            </w:pPr>
          </w:p>
        </w:tc>
        <w:tc>
          <w:tcPr>
            <w:tcW w:w="397" w:type="pct"/>
          </w:tcPr>
          <w:p w14:paraId="3EC09888" w14:textId="77777777" w:rsidR="007D1150" w:rsidRDefault="007D1150">
            <w:pPr>
              <w:spacing w:line="440" w:lineRule="exact"/>
              <w:jc w:val="center"/>
              <w:rPr>
                <w:rFonts w:ascii="宋体"/>
                <w:color w:val="000000" w:themeColor="text1"/>
                <w:szCs w:val="21"/>
              </w:rPr>
            </w:pPr>
          </w:p>
        </w:tc>
        <w:tc>
          <w:tcPr>
            <w:tcW w:w="436" w:type="pct"/>
          </w:tcPr>
          <w:p w14:paraId="7DA86EBF" w14:textId="77777777" w:rsidR="007D1150" w:rsidRDefault="007D1150">
            <w:pPr>
              <w:spacing w:line="440" w:lineRule="exact"/>
              <w:jc w:val="center"/>
              <w:rPr>
                <w:rFonts w:ascii="宋体"/>
                <w:color w:val="000000" w:themeColor="text1"/>
                <w:szCs w:val="21"/>
              </w:rPr>
            </w:pPr>
          </w:p>
        </w:tc>
        <w:tc>
          <w:tcPr>
            <w:tcW w:w="716" w:type="pct"/>
          </w:tcPr>
          <w:p w14:paraId="41AD9151" w14:textId="77777777" w:rsidR="007D1150" w:rsidRDefault="007D1150">
            <w:pPr>
              <w:spacing w:line="440" w:lineRule="exact"/>
              <w:jc w:val="center"/>
              <w:rPr>
                <w:rFonts w:ascii="宋体"/>
                <w:color w:val="000000" w:themeColor="text1"/>
                <w:szCs w:val="21"/>
              </w:rPr>
            </w:pPr>
          </w:p>
        </w:tc>
        <w:tc>
          <w:tcPr>
            <w:tcW w:w="976" w:type="pct"/>
          </w:tcPr>
          <w:p w14:paraId="3AACBB0D" w14:textId="77777777" w:rsidR="007D1150" w:rsidRDefault="007D1150">
            <w:pPr>
              <w:spacing w:line="440" w:lineRule="exact"/>
              <w:jc w:val="center"/>
              <w:rPr>
                <w:rFonts w:ascii="宋体"/>
                <w:color w:val="000000" w:themeColor="text1"/>
                <w:szCs w:val="21"/>
              </w:rPr>
            </w:pPr>
          </w:p>
        </w:tc>
        <w:tc>
          <w:tcPr>
            <w:tcW w:w="406" w:type="pct"/>
          </w:tcPr>
          <w:p w14:paraId="0F90A769" w14:textId="77777777" w:rsidR="007D1150" w:rsidRDefault="007D1150">
            <w:pPr>
              <w:spacing w:line="440" w:lineRule="exact"/>
              <w:jc w:val="center"/>
              <w:rPr>
                <w:rFonts w:ascii="宋体"/>
                <w:color w:val="000000" w:themeColor="text1"/>
                <w:szCs w:val="21"/>
              </w:rPr>
            </w:pPr>
          </w:p>
        </w:tc>
      </w:tr>
      <w:tr w:rsidR="007D1150" w14:paraId="26E6ECD2" w14:textId="77777777">
        <w:tc>
          <w:tcPr>
            <w:tcW w:w="393" w:type="pct"/>
          </w:tcPr>
          <w:p w14:paraId="4963DC59" w14:textId="77777777" w:rsidR="007D1150" w:rsidRDefault="007D1150">
            <w:pPr>
              <w:spacing w:line="440" w:lineRule="exact"/>
              <w:jc w:val="center"/>
              <w:rPr>
                <w:rFonts w:ascii="宋体"/>
                <w:color w:val="000000" w:themeColor="text1"/>
                <w:szCs w:val="21"/>
              </w:rPr>
            </w:pPr>
          </w:p>
        </w:tc>
        <w:tc>
          <w:tcPr>
            <w:tcW w:w="642" w:type="pct"/>
          </w:tcPr>
          <w:p w14:paraId="17091EDF" w14:textId="77777777" w:rsidR="007D1150" w:rsidRDefault="007D1150">
            <w:pPr>
              <w:spacing w:line="440" w:lineRule="exact"/>
              <w:jc w:val="center"/>
              <w:rPr>
                <w:rFonts w:ascii="宋体"/>
                <w:color w:val="000000" w:themeColor="text1"/>
                <w:szCs w:val="21"/>
              </w:rPr>
            </w:pPr>
          </w:p>
        </w:tc>
        <w:tc>
          <w:tcPr>
            <w:tcW w:w="449" w:type="pct"/>
          </w:tcPr>
          <w:p w14:paraId="53F21100" w14:textId="77777777" w:rsidR="007D1150" w:rsidRDefault="007D1150">
            <w:pPr>
              <w:spacing w:line="440" w:lineRule="exact"/>
              <w:jc w:val="center"/>
              <w:rPr>
                <w:rFonts w:ascii="宋体"/>
                <w:color w:val="000000" w:themeColor="text1"/>
                <w:szCs w:val="21"/>
              </w:rPr>
            </w:pPr>
          </w:p>
        </w:tc>
        <w:tc>
          <w:tcPr>
            <w:tcW w:w="585" w:type="pct"/>
          </w:tcPr>
          <w:p w14:paraId="08830B7D" w14:textId="77777777" w:rsidR="007D1150" w:rsidRDefault="007D1150">
            <w:pPr>
              <w:spacing w:line="440" w:lineRule="exact"/>
              <w:jc w:val="center"/>
              <w:rPr>
                <w:rFonts w:ascii="宋体"/>
                <w:color w:val="000000" w:themeColor="text1"/>
                <w:szCs w:val="21"/>
              </w:rPr>
            </w:pPr>
          </w:p>
        </w:tc>
        <w:tc>
          <w:tcPr>
            <w:tcW w:w="397" w:type="pct"/>
          </w:tcPr>
          <w:p w14:paraId="265C6FC3" w14:textId="77777777" w:rsidR="007D1150" w:rsidRDefault="007D1150">
            <w:pPr>
              <w:spacing w:line="440" w:lineRule="exact"/>
              <w:jc w:val="center"/>
              <w:rPr>
                <w:rFonts w:ascii="宋体"/>
                <w:color w:val="000000" w:themeColor="text1"/>
                <w:szCs w:val="21"/>
              </w:rPr>
            </w:pPr>
          </w:p>
        </w:tc>
        <w:tc>
          <w:tcPr>
            <w:tcW w:w="436" w:type="pct"/>
          </w:tcPr>
          <w:p w14:paraId="43384BE7" w14:textId="77777777" w:rsidR="007D1150" w:rsidRDefault="007D1150">
            <w:pPr>
              <w:spacing w:line="440" w:lineRule="exact"/>
              <w:jc w:val="center"/>
              <w:rPr>
                <w:rFonts w:ascii="宋体"/>
                <w:color w:val="000000" w:themeColor="text1"/>
                <w:szCs w:val="21"/>
              </w:rPr>
            </w:pPr>
          </w:p>
        </w:tc>
        <w:tc>
          <w:tcPr>
            <w:tcW w:w="716" w:type="pct"/>
          </w:tcPr>
          <w:p w14:paraId="61C4C25E" w14:textId="77777777" w:rsidR="007D1150" w:rsidRDefault="007D1150">
            <w:pPr>
              <w:spacing w:line="440" w:lineRule="exact"/>
              <w:jc w:val="center"/>
              <w:rPr>
                <w:rFonts w:ascii="宋体"/>
                <w:color w:val="000000" w:themeColor="text1"/>
                <w:szCs w:val="21"/>
              </w:rPr>
            </w:pPr>
          </w:p>
        </w:tc>
        <w:tc>
          <w:tcPr>
            <w:tcW w:w="976" w:type="pct"/>
          </w:tcPr>
          <w:p w14:paraId="54618E1A" w14:textId="77777777" w:rsidR="007D1150" w:rsidRDefault="007D1150">
            <w:pPr>
              <w:spacing w:line="440" w:lineRule="exact"/>
              <w:jc w:val="center"/>
              <w:rPr>
                <w:rFonts w:ascii="宋体"/>
                <w:color w:val="000000" w:themeColor="text1"/>
                <w:szCs w:val="21"/>
              </w:rPr>
            </w:pPr>
          </w:p>
        </w:tc>
        <w:tc>
          <w:tcPr>
            <w:tcW w:w="406" w:type="pct"/>
          </w:tcPr>
          <w:p w14:paraId="3D95623F" w14:textId="77777777" w:rsidR="007D1150" w:rsidRDefault="007D1150">
            <w:pPr>
              <w:spacing w:line="440" w:lineRule="exact"/>
              <w:jc w:val="center"/>
              <w:rPr>
                <w:rFonts w:ascii="宋体"/>
                <w:color w:val="000000" w:themeColor="text1"/>
                <w:szCs w:val="21"/>
              </w:rPr>
            </w:pPr>
          </w:p>
        </w:tc>
      </w:tr>
      <w:tr w:rsidR="007D1150" w14:paraId="57CEE487" w14:textId="77777777">
        <w:tc>
          <w:tcPr>
            <w:tcW w:w="393" w:type="pct"/>
          </w:tcPr>
          <w:p w14:paraId="0417F747" w14:textId="77777777" w:rsidR="007D1150" w:rsidRDefault="007D1150">
            <w:pPr>
              <w:spacing w:line="440" w:lineRule="exact"/>
              <w:jc w:val="center"/>
              <w:rPr>
                <w:rFonts w:ascii="宋体"/>
                <w:color w:val="000000" w:themeColor="text1"/>
                <w:szCs w:val="21"/>
              </w:rPr>
            </w:pPr>
          </w:p>
        </w:tc>
        <w:tc>
          <w:tcPr>
            <w:tcW w:w="642" w:type="pct"/>
          </w:tcPr>
          <w:p w14:paraId="2676211B" w14:textId="77777777" w:rsidR="007D1150" w:rsidRDefault="007D1150">
            <w:pPr>
              <w:spacing w:line="440" w:lineRule="exact"/>
              <w:jc w:val="center"/>
              <w:rPr>
                <w:rFonts w:ascii="宋体"/>
                <w:color w:val="000000" w:themeColor="text1"/>
                <w:szCs w:val="21"/>
              </w:rPr>
            </w:pPr>
          </w:p>
        </w:tc>
        <w:tc>
          <w:tcPr>
            <w:tcW w:w="449" w:type="pct"/>
          </w:tcPr>
          <w:p w14:paraId="1CE0D922" w14:textId="77777777" w:rsidR="007D1150" w:rsidRDefault="007D1150">
            <w:pPr>
              <w:spacing w:line="440" w:lineRule="exact"/>
              <w:jc w:val="center"/>
              <w:rPr>
                <w:rFonts w:ascii="宋体"/>
                <w:color w:val="000000" w:themeColor="text1"/>
                <w:szCs w:val="21"/>
              </w:rPr>
            </w:pPr>
          </w:p>
        </w:tc>
        <w:tc>
          <w:tcPr>
            <w:tcW w:w="585" w:type="pct"/>
          </w:tcPr>
          <w:p w14:paraId="78F6BC66" w14:textId="77777777" w:rsidR="007D1150" w:rsidRDefault="007D1150">
            <w:pPr>
              <w:spacing w:line="440" w:lineRule="exact"/>
              <w:jc w:val="center"/>
              <w:rPr>
                <w:rFonts w:ascii="宋体"/>
                <w:color w:val="000000" w:themeColor="text1"/>
                <w:szCs w:val="21"/>
              </w:rPr>
            </w:pPr>
          </w:p>
        </w:tc>
        <w:tc>
          <w:tcPr>
            <w:tcW w:w="397" w:type="pct"/>
          </w:tcPr>
          <w:p w14:paraId="2CA68719" w14:textId="77777777" w:rsidR="007D1150" w:rsidRDefault="007D1150">
            <w:pPr>
              <w:spacing w:line="440" w:lineRule="exact"/>
              <w:jc w:val="center"/>
              <w:rPr>
                <w:rFonts w:ascii="宋体"/>
                <w:color w:val="000000" w:themeColor="text1"/>
                <w:szCs w:val="21"/>
              </w:rPr>
            </w:pPr>
          </w:p>
        </w:tc>
        <w:tc>
          <w:tcPr>
            <w:tcW w:w="436" w:type="pct"/>
          </w:tcPr>
          <w:p w14:paraId="0B998F3F" w14:textId="77777777" w:rsidR="007D1150" w:rsidRDefault="007D1150">
            <w:pPr>
              <w:spacing w:line="440" w:lineRule="exact"/>
              <w:jc w:val="center"/>
              <w:rPr>
                <w:rFonts w:ascii="宋体"/>
                <w:color w:val="000000" w:themeColor="text1"/>
                <w:szCs w:val="21"/>
              </w:rPr>
            </w:pPr>
          </w:p>
        </w:tc>
        <w:tc>
          <w:tcPr>
            <w:tcW w:w="716" w:type="pct"/>
          </w:tcPr>
          <w:p w14:paraId="1D190A1A" w14:textId="77777777" w:rsidR="007D1150" w:rsidRDefault="007D1150">
            <w:pPr>
              <w:spacing w:line="440" w:lineRule="exact"/>
              <w:jc w:val="center"/>
              <w:rPr>
                <w:rFonts w:ascii="宋体"/>
                <w:color w:val="000000" w:themeColor="text1"/>
                <w:szCs w:val="21"/>
              </w:rPr>
            </w:pPr>
          </w:p>
        </w:tc>
        <w:tc>
          <w:tcPr>
            <w:tcW w:w="976" w:type="pct"/>
          </w:tcPr>
          <w:p w14:paraId="64A55359" w14:textId="77777777" w:rsidR="007D1150" w:rsidRDefault="007D1150">
            <w:pPr>
              <w:spacing w:line="440" w:lineRule="exact"/>
              <w:jc w:val="center"/>
              <w:rPr>
                <w:rFonts w:ascii="宋体"/>
                <w:color w:val="000000" w:themeColor="text1"/>
                <w:szCs w:val="21"/>
              </w:rPr>
            </w:pPr>
          </w:p>
        </w:tc>
        <w:tc>
          <w:tcPr>
            <w:tcW w:w="406" w:type="pct"/>
          </w:tcPr>
          <w:p w14:paraId="357B573F" w14:textId="77777777" w:rsidR="007D1150" w:rsidRDefault="007D1150">
            <w:pPr>
              <w:spacing w:line="440" w:lineRule="exact"/>
              <w:jc w:val="center"/>
              <w:rPr>
                <w:rFonts w:ascii="宋体"/>
                <w:color w:val="000000" w:themeColor="text1"/>
                <w:szCs w:val="21"/>
              </w:rPr>
            </w:pPr>
          </w:p>
        </w:tc>
      </w:tr>
      <w:tr w:rsidR="007D1150" w14:paraId="3115D23B" w14:textId="77777777">
        <w:tc>
          <w:tcPr>
            <w:tcW w:w="393" w:type="pct"/>
          </w:tcPr>
          <w:p w14:paraId="3721E450" w14:textId="77777777" w:rsidR="007D1150" w:rsidRDefault="007D1150">
            <w:pPr>
              <w:spacing w:line="440" w:lineRule="exact"/>
              <w:jc w:val="center"/>
              <w:rPr>
                <w:rFonts w:ascii="宋体"/>
                <w:color w:val="000000" w:themeColor="text1"/>
                <w:szCs w:val="21"/>
              </w:rPr>
            </w:pPr>
          </w:p>
        </w:tc>
        <w:tc>
          <w:tcPr>
            <w:tcW w:w="642" w:type="pct"/>
          </w:tcPr>
          <w:p w14:paraId="2A409FAA" w14:textId="77777777" w:rsidR="007D1150" w:rsidRDefault="007D1150">
            <w:pPr>
              <w:spacing w:line="440" w:lineRule="exact"/>
              <w:jc w:val="center"/>
              <w:rPr>
                <w:rFonts w:ascii="宋体"/>
                <w:color w:val="000000" w:themeColor="text1"/>
                <w:szCs w:val="21"/>
              </w:rPr>
            </w:pPr>
          </w:p>
        </w:tc>
        <w:tc>
          <w:tcPr>
            <w:tcW w:w="449" w:type="pct"/>
          </w:tcPr>
          <w:p w14:paraId="0C3A04FE" w14:textId="77777777" w:rsidR="007D1150" w:rsidRDefault="007D1150">
            <w:pPr>
              <w:spacing w:line="440" w:lineRule="exact"/>
              <w:jc w:val="center"/>
              <w:rPr>
                <w:rFonts w:ascii="宋体"/>
                <w:color w:val="000000" w:themeColor="text1"/>
                <w:szCs w:val="21"/>
              </w:rPr>
            </w:pPr>
          </w:p>
        </w:tc>
        <w:tc>
          <w:tcPr>
            <w:tcW w:w="585" w:type="pct"/>
          </w:tcPr>
          <w:p w14:paraId="28DE3BA6" w14:textId="77777777" w:rsidR="007D1150" w:rsidRDefault="007D1150">
            <w:pPr>
              <w:spacing w:line="440" w:lineRule="exact"/>
              <w:jc w:val="center"/>
              <w:rPr>
                <w:rFonts w:ascii="宋体"/>
                <w:color w:val="000000" w:themeColor="text1"/>
                <w:szCs w:val="21"/>
              </w:rPr>
            </w:pPr>
          </w:p>
        </w:tc>
        <w:tc>
          <w:tcPr>
            <w:tcW w:w="397" w:type="pct"/>
          </w:tcPr>
          <w:p w14:paraId="70A30BB2" w14:textId="77777777" w:rsidR="007D1150" w:rsidRDefault="007D1150">
            <w:pPr>
              <w:spacing w:line="440" w:lineRule="exact"/>
              <w:jc w:val="center"/>
              <w:rPr>
                <w:rFonts w:ascii="宋体"/>
                <w:color w:val="000000" w:themeColor="text1"/>
                <w:szCs w:val="21"/>
              </w:rPr>
            </w:pPr>
          </w:p>
        </w:tc>
        <w:tc>
          <w:tcPr>
            <w:tcW w:w="436" w:type="pct"/>
          </w:tcPr>
          <w:p w14:paraId="3A0494F0" w14:textId="77777777" w:rsidR="007D1150" w:rsidRDefault="007D1150">
            <w:pPr>
              <w:spacing w:line="440" w:lineRule="exact"/>
              <w:jc w:val="center"/>
              <w:rPr>
                <w:rFonts w:ascii="宋体"/>
                <w:color w:val="000000" w:themeColor="text1"/>
                <w:szCs w:val="21"/>
              </w:rPr>
            </w:pPr>
          </w:p>
        </w:tc>
        <w:tc>
          <w:tcPr>
            <w:tcW w:w="716" w:type="pct"/>
          </w:tcPr>
          <w:p w14:paraId="5CD29CF8" w14:textId="77777777" w:rsidR="007D1150" w:rsidRDefault="007D1150">
            <w:pPr>
              <w:spacing w:line="440" w:lineRule="exact"/>
              <w:jc w:val="center"/>
              <w:rPr>
                <w:rFonts w:ascii="宋体"/>
                <w:color w:val="000000" w:themeColor="text1"/>
                <w:szCs w:val="21"/>
              </w:rPr>
            </w:pPr>
          </w:p>
        </w:tc>
        <w:tc>
          <w:tcPr>
            <w:tcW w:w="976" w:type="pct"/>
          </w:tcPr>
          <w:p w14:paraId="16DCB182" w14:textId="77777777" w:rsidR="007D1150" w:rsidRDefault="007D1150">
            <w:pPr>
              <w:spacing w:line="440" w:lineRule="exact"/>
              <w:jc w:val="center"/>
              <w:rPr>
                <w:rFonts w:ascii="宋体"/>
                <w:color w:val="000000" w:themeColor="text1"/>
                <w:szCs w:val="21"/>
              </w:rPr>
            </w:pPr>
          </w:p>
        </w:tc>
        <w:tc>
          <w:tcPr>
            <w:tcW w:w="406" w:type="pct"/>
          </w:tcPr>
          <w:p w14:paraId="2B9292C8" w14:textId="77777777" w:rsidR="007D1150" w:rsidRDefault="007D1150">
            <w:pPr>
              <w:spacing w:line="440" w:lineRule="exact"/>
              <w:jc w:val="center"/>
              <w:rPr>
                <w:rFonts w:ascii="宋体"/>
                <w:color w:val="000000" w:themeColor="text1"/>
                <w:szCs w:val="21"/>
              </w:rPr>
            </w:pPr>
          </w:p>
        </w:tc>
      </w:tr>
      <w:tr w:rsidR="007D1150" w14:paraId="73E9663D" w14:textId="77777777">
        <w:tc>
          <w:tcPr>
            <w:tcW w:w="393" w:type="pct"/>
          </w:tcPr>
          <w:p w14:paraId="2D2EF787" w14:textId="77777777" w:rsidR="007D1150" w:rsidRDefault="007D1150">
            <w:pPr>
              <w:spacing w:line="440" w:lineRule="exact"/>
              <w:jc w:val="center"/>
              <w:rPr>
                <w:rFonts w:ascii="宋体"/>
                <w:color w:val="000000" w:themeColor="text1"/>
                <w:szCs w:val="21"/>
              </w:rPr>
            </w:pPr>
          </w:p>
        </w:tc>
        <w:tc>
          <w:tcPr>
            <w:tcW w:w="642" w:type="pct"/>
          </w:tcPr>
          <w:p w14:paraId="7DDAC490" w14:textId="77777777" w:rsidR="007D1150" w:rsidRDefault="007D1150">
            <w:pPr>
              <w:spacing w:line="440" w:lineRule="exact"/>
              <w:jc w:val="center"/>
              <w:rPr>
                <w:rFonts w:ascii="宋体"/>
                <w:color w:val="000000" w:themeColor="text1"/>
                <w:szCs w:val="21"/>
              </w:rPr>
            </w:pPr>
          </w:p>
        </w:tc>
        <w:tc>
          <w:tcPr>
            <w:tcW w:w="449" w:type="pct"/>
          </w:tcPr>
          <w:p w14:paraId="4CB3D64D" w14:textId="77777777" w:rsidR="007D1150" w:rsidRDefault="007D1150">
            <w:pPr>
              <w:spacing w:line="440" w:lineRule="exact"/>
              <w:jc w:val="center"/>
              <w:rPr>
                <w:rFonts w:ascii="宋体"/>
                <w:color w:val="000000" w:themeColor="text1"/>
                <w:szCs w:val="21"/>
              </w:rPr>
            </w:pPr>
          </w:p>
        </w:tc>
        <w:tc>
          <w:tcPr>
            <w:tcW w:w="585" w:type="pct"/>
          </w:tcPr>
          <w:p w14:paraId="2A3129E8" w14:textId="77777777" w:rsidR="007D1150" w:rsidRDefault="007D1150">
            <w:pPr>
              <w:spacing w:line="440" w:lineRule="exact"/>
              <w:jc w:val="center"/>
              <w:rPr>
                <w:rFonts w:ascii="宋体"/>
                <w:color w:val="000000" w:themeColor="text1"/>
                <w:szCs w:val="21"/>
              </w:rPr>
            </w:pPr>
          </w:p>
        </w:tc>
        <w:tc>
          <w:tcPr>
            <w:tcW w:w="397" w:type="pct"/>
          </w:tcPr>
          <w:p w14:paraId="3B216C45" w14:textId="77777777" w:rsidR="007D1150" w:rsidRDefault="007D1150">
            <w:pPr>
              <w:spacing w:line="440" w:lineRule="exact"/>
              <w:jc w:val="center"/>
              <w:rPr>
                <w:rFonts w:ascii="宋体"/>
                <w:color w:val="000000" w:themeColor="text1"/>
                <w:szCs w:val="21"/>
              </w:rPr>
            </w:pPr>
          </w:p>
        </w:tc>
        <w:tc>
          <w:tcPr>
            <w:tcW w:w="436" w:type="pct"/>
          </w:tcPr>
          <w:p w14:paraId="0C435562" w14:textId="77777777" w:rsidR="007D1150" w:rsidRDefault="007D1150">
            <w:pPr>
              <w:spacing w:line="440" w:lineRule="exact"/>
              <w:jc w:val="center"/>
              <w:rPr>
                <w:rFonts w:ascii="宋体"/>
                <w:color w:val="000000" w:themeColor="text1"/>
                <w:szCs w:val="21"/>
              </w:rPr>
            </w:pPr>
          </w:p>
        </w:tc>
        <w:tc>
          <w:tcPr>
            <w:tcW w:w="716" w:type="pct"/>
          </w:tcPr>
          <w:p w14:paraId="0E2F3A91" w14:textId="77777777" w:rsidR="007D1150" w:rsidRDefault="007D1150">
            <w:pPr>
              <w:spacing w:line="440" w:lineRule="exact"/>
              <w:jc w:val="center"/>
              <w:rPr>
                <w:rFonts w:ascii="宋体"/>
                <w:color w:val="000000" w:themeColor="text1"/>
                <w:szCs w:val="21"/>
              </w:rPr>
            </w:pPr>
          </w:p>
        </w:tc>
        <w:tc>
          <w:tcPr>
            <w:tcW w:w="976" w:type="pct"/>
          </w:tcPr>
          <w:p w14:paraId="44E6755D" w14:textId="77777777" w:rsidR="007D1150" w:rsidRDefault="007D1150">
            <w:pPr>
              <w:spacing w:line="440" w:lineRule="exact"/>
              <w:jc w:val="center"/>
              <w:rPr>
                <w:rFonts w:ascii="宋体"/>
                <w:color w:val="000000" w:themeColor="text1"/>
                <w:szCs w:val="21"/>
              </w:rPr>
            </w:pPr>
          </w:p>
        </w:tc>
        <w:tc>
          <w:tcPr>
            <w:tcW w:w="406" w:type="pct"/>
          </w:tcPr>
          <w:p w14:paraId="58313C76" w14:textId="77777777" w:rsidR="007D1150" w:rsidRDefault="007D1150">
            <w:pPr>
              <w:spacing w:line="440" w:lineRule="exact"/>
              <w:jc w:val="center"/>
              <w:rPr>
                <w:rFonts w:ascii="宋体"/>
                <w:color w:val="000000" w:themeColor="text1"/>
                <w:szCs w:val="21"/>
              </w:rPr>
            </w:pPr>
          </w:p>
        </w:tc>
      </w:tr>
      <w:tr w:rsidR="007D1150" w14:paraId="66263383" w14:textId="77777777">
        <w:tc>
          <w:tcPr>
            <w:tcW w:w="393" w:type="pct"/>
          </w:tcPr>
          <w:p w14:paraId="5C041729" w14:textId="77777777" w:rsidR="007D1150" w:rsidRDefault="007D1150">
            <w:pPr>
              <w:spacing w:line="440" w:lineRule="exact"/>
              <w:jc w:val="center"/>
              <w:rPr>
                <w:rFonts w:ascii="宋体"/>
                <w:color w:val="000000" w:themeColor="text1"/>
                <w:szCs w:val="21"/>
              </w:rPr>
            </w:pPr>
          </w:p>
        </w:tc>
        <w:tc>
          <w:tcPr>
            <w:tcW w:w="642" w:type="pct"/>
          </w:tcPr>
          <w:p w14:paraId="23F97A68" w14:textId="77777777" w:rsidR="007D1150" w:rsidRDefault="007D1150">
            <w:pPr>
              <w:spacing w:line="440" w:lineRule="exact"/>
              <w:jc w:val="center"/>
              <w:rPr>
                <w:rFonts w:ascii="宋体"/>
                <w:color w:val="000000" w:themeColor="text1"/>
                <w:szCs w:val="21"/>
              </w:rPr>
            </w:pPr>
          </w:p>
        </w:tc>
        <w:tc>
          <w:tcPr>
            <w:tcW w:w="449" w:type="pct"/>
          </w:tcPr>
          <w:p w14:paraId="34D99A95" w14:textId="77777777" w:rsidR="007D1150" w:rsidRDefault="007D1150">
            <w:pPr>
              <w:spacing w:line="440" w:lineRule="exact"/>
              <w:jc w:val="center"/>
              <w:rPr>
                <w:rFonts w:ascii="宋体"/>
                <w:color w:val="000000" w:themeColor="text1"/>
                <w:szCs w:val="21"/>
              </w:rPr>
            </w:pPr>
          </w:p>
        </w:tc>
        <w:tc>
          <w:tcPr>
            <w:tcW w:w="585" w:type="pct"/>
          </w:tcPr>
          <w:p w14:paraId="1B0C25D1" w14:textId="77777777" w:rsidR="007D1150" w:rsidRDefault="007D1150">
            <w:pPr>
              <w:spacing w:line="440" w:lineRule="exact"/>
              <w:jc w:val="center"/>
              <w:rPr>
                <w:rFonts w:ascii="宋体"/>
                <w:color w:val="000000" w:themeColor="text1"/>
                <w:szCs w:val="21"/>
              </w:rPr>
            </w:pPr>
          </w:p>
        </w:tc>
        <w:tc>
          <w:tcPr>
            <w:tcW w:w="397" w:type="pct"/>
          </w:tcPr>
          <w:p w14:paraId="3C1374AE" w14:textId="77777777" w:rsidR="007D1150" w:rsidRDefault="007D1150">
            <w:pPr>
              <w:spacing w:line="440" w:lineRule="exact"/>
              <w:jc w:val="center"/>
              <w:rPr>
                <w:rFonts w:ascii="宋体"/>
                <w:color w:val="000000" w:themeColor="text1"/>
                <w:szCs w:val="21"/>
              </w:rPr>
            </w:pPr>
          </w:p>
        </w:tc>
        <w:tc>
          <w:tcPr>
            <w:tcW w:w="436" w:type="pct"/>
          </w:tcPr>
          <w:p w14:paraId="51700210" w14:textId="77777777" w:rsidR="007D1150" w:rsidRDefault="007D1150">
            <w:pPr>
              <w:spacing w:line="440" w:lineRule="exact"/>
              <w:jc w:val="center"/>
              <w:rPr>
                <w:rFonts w:ascii="宋体"/>
                <w:color w:val="000000" w:themeColor="text1"/>
                <w:szCs w:val="21"/>
              </w:rPr>
            </w:pPr>
          </w:p>
        </w:tc>
        <w:tc>
          <w:tcPr>
            <w:tcW w:w="716" w:type="pct"/>
          </w:tcPr>
          <w:p w14:paraId="510C0B42" w14:textId="77777777" w:rsidR="007D1150" w:rsidRDefault="007D1150">
            <w:pPr>
              <w:spacing w:line="440" w:lineRule="exact"/>
              <w:jc w:val="center"/>
              <w:rPr>
                <w:rFonts w:ascii="宋体"/>
                <w:color w:val="000000" w:themeColor="text1"/>
                <w:szCs w:val="21"/>
              </w:rPr>
            </w:pPr>
          </w:p>
        </w:tc>
        <w:tc>
          <w:tcPr>
            <w:tcW w:w="976" w:type="pct"/>
          </w:tcPr>
          <w:p w14:paraId="5618CEF2" w14:textId="77777777" w:rsidR="007D1150" w:rsidRDefault="007D1150">
            <w:pPr>
              <w:spacing w:line="440" w:lineRule="exact"/>
              <w:jc w:val="center"/>
              <w:rPr>
                <w:rFonts w:ascii="宋体"/>
                <w:color w:val="000000" w:themeColor="text1"/>
                <w:szCs w:val="21"/>
              </w:rPr>
            </w:pPr>
          </w:p>
        </w:tc>
        <w:tc>
          <w:tcPr>
            <w:tcW w:w="406" w:type="pct"/>
          </w:tcPr>
          <w:p w14:paraId="10C8104E" w14:textId="77777777" w:rsidR="007D1150" w:rsidRDefault="007D1150">
            <w:pPr>
              <w:spacing w:line="440" w:lineRule="exact"/>
              <w:jc w:val="center"/>
              <w:rPr>
                <w:rFonts w:ascii="宋体"/>
                <w:color w:val="000000" w:themeColor="text1"/>
                <w:szCs w:val="21"/>
              </w:rPr>
            </w:pPr>
          </w:p>
        </w:tc>
      </w:tr>
    </w:tbl>
    <w:p w14:paraId="629304C0" w14:textId="77777777" w:rsidR="007D1150" w:rsidRDefault="0001536F">
      <w:pPr>
        <w:pStyle w:val="378020"/>
        <w:spacing w:before="120" w:after="120"/>
        <w:rPr>
          <w:color w:val="000000" w:themeColor="text1"/>
        </w:rPr>
      </w:pPr>
      <w:r>
        <w:rPr>
          <w:color w:val="000000" w:themeColor="text1"/>
          <w:sz w:val="20"/>
        </w:rPr>
        <w:br w:type="page"/>
      </w:r>
      <w:bookmarkStart w:id="1552" w:name="_Toc144974867"/>
      <w:bookmarkStart w:id="1553" w:name="_Toc241459826"/>
      <w:bookmarkStart w:id="1554" w:name="_Toc483684720"/>
      <w:bookmarkStart w:id="1555" w:name="_Toc497584207"/>
      <w:bookmarkStart w:id="1556" w:name="_Toc152042588"/>
      <w:bookmarkStart w:id="1557" w:name="_Toc342296583"/>
      <w:bookmarkStart w:id="1558" w:name="_Toc10235820"/>
      <w:bookmarkStart w:id="1559" w:name="_Toc101882132"/>
      <w:bookmarkStart w:id="1560" w:name="_Toc179632819"/>
      <w:bookmarkStart w:id="1561" w:name="_Toc152045799"/>
      <w:bookmarkStart w:id="1562" w:name="_Toc480559243"/>
      <w:r>
        <w:rPr>
          <w:rFonts w:hint="eastAsia"/>
          <w:color w:val="000000" w:themeColor="text1"/>
        </w:rPr>
        <w:lastRenderedPageBreak/>
        <w:t>附表三：劳动力计划表</w:t>
      </w:r>
      <w:bookmarkEnd w:id="1552"/>
      <w:bookmarkEnd w:id="1553"/>
      <w:bookmarkEnd w:id="1554"/>
      <w:bookmarkEnd w:id="1555"/>
      <w:bookmarkEnd w:id="1556"/>
      <w:bookmarkEnd w:id="1557"/>
      <w:bookmarkEnd w:id="1558"/>
      <w:bookmarkEnd w:id="1559"/>
      <w:bookmarkEnd w:id="1560"/>
      <w:bookmarkEnd w:id="1561"/>
      <w:bookmarkEnd w:id="1562"/>
    </w:p>
    <w:p w14:paraId="3D2A23A0" w14:textId="77777777" w:rsidR="007D1150" w:rsidRDefault="0001536F">
      <w:pPr>
        <w:spacing w:beforeLines="50" w:before="120" w:afterLines="50" w:after="120" w:line="360" w:lineRule="auto"/>
        <w:jc w:val="center"/>
        <w:rPr>
          <w:rFonts w:ascii="宋体"/>
          <w:b/>
          <w:color w:val="000000" w:themeColor="text1"/>
          <w:sz w:val="28"/>
          <w:szCs w:val="28"/>
        </w:rPr>
      </w:pPr>
      <w:r>
        <w:rPr>
          <w:rFonts w:ascii="宋体" w:hAnsi="宋体" w:hint="eastAsia"/>
          <w:b/>
          <w:color w:val="000000" w:themeColor="text1"/>
          <w:sz w:val="28"/>
          <w:szCs w:val="28"/>
        </w:rPr>
        <w:t>劳动力计划表</w:t>
      </w:r>
    </w:p>
    <w:p w14:paraId="14A57DDB" w14:textId="77777777" w:rsidR="007D1150" w:rsidRDefault="0001536F">
      <w:pPr>
        <w:spacing w:beforeLines="50" w:before="120" w:afterLines="50" w:after="120" w:line="360" w:lineRule="auto"/>
        <w:jc w:val="right"/>
        <w:rPr>
          <w:rFonts w:ascii="宋体"/>
          <w:color w:val="000000" w:themeColor="text1"/>
          <w:szCs w:val="21"/>
        </w:rPr>
      </w:pPr>
      <w:r>
        <w:rPr>
          <w:rFonts w:ascii="宋体" w:hAnsi="宋体" w:hint="eastAsia"/>
          <w:color w:val="000000" w:themeColor="text1"/>
          <w:szCs w:val="21"/>
        </w:rPr>
        <w:t>单位：人</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1081"/>
        <w:gridCol w:w="1066"/>
        <w:gridCol w:w="1066"/>
        <w:gridCol w:w="1066"/>
        <w:gridCol w:w="1066"/>
        <w:gridCol w:w="1066"/>
        <w:gridCol w:w="1064"/>
      </w:tblGrid>
      <w:tr w:rsidR="007D1150" w14:paraId="628DA0F1" w14:textId="77777777">
        <w:tc>
          <w:tcPr>
            <w:tcW w:w="5000" w:type="pct"/>
            <w:gridSpan w:val="8"/>
            <w:vAlign w:val="center"/>
          </w:tcPr>
          <w:p w14:paraId="2BD9EE09"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按工程施工阶段投入劳动力情况</w:t>
            </w:r>
          </w:p>
        </w:tc>
      </w:tr>
      <w:tr w:rsidR="007D1150" w14:paraId="7C0655A6" w14:textId="77777777">
        <w:trPr>
          <w:trHeight w:val="634"/>
        </w:trPr>
        <w:tc>
          <w:tcPr>
            <w:tcW w:w="617" w:type="pct"/>
            <w:tcBorders>
              <w:tl2br w:val="single" w:sz="4" w:space="0" w:color="auto"/>
            </w:tcBorders>
            <w:vAlign w:val="center"/>
          </w:tcPr>
          <w:p w14:paraId="6E6416F0" w14:textId="77777777" w:rsidR="007D1150" w:rsidRDefault="0001536F">
            <w:pPr>
              <w:spacing w:line="440" w:lineRule="exact"/>
              <w:jc w:val="center"/>
              <w:rPr>
                <w:rFonts w:ascii="宋体"/>
                <w:color w:val="000000" w:themeColor="text1"/>
                <w:szCs w:val="21"/>
              </w:rPr>
            </w:pPr>
            <w:r>
              <w:rPr>
                <w:rFonts w:ascii="宋体" w:hAnsi="宋体"/>
                <w:color w:val="000000" w:themeColor="text1"/>
                <w:szCs w:val="21"/>
              </w:rPr>
              <w:t xml:space="preserve">   </w:t>
            </w:r>
            <w:r>
              <w:rPr>
                <w:rFonts w:ascii="宋体" w:hAnsi="宋体" w:hint="eastAsia"/>
                <w:color w:val="000000" w:themeColor="text1"/>
                <w:szCs w:val="21"/>
              </w:rPr>
              <w:t>阶段</w:t>
            </w:r>
          </w:p>
          <w:p w14:paraId="10D0E9C7" w14:textId="77777777" w:rsidR="007D1150" w:rsidRDefault="0001536F">
            <w:pPr>
              <w:spacing w:line="440" w:lineRule="exact"/>
              <w:rPr>
                <w:rFonts w:ascii="宋体"/>
                <w:color w:val="000000" w:themeColor="text1"/>
                <w:szCs w:val="21"/>
              </w:rPr>
            </w:pPr>
            <w:r>
              <w:rPr>
                <w:rFonts w:ascii="宋体" w:hAnsi="宋体" w:hint="eastAsia"/>
                <w:color w:val="000000" w:themeColor="text1"/>
                <w:szCs w:val="21"/>
              </w:rPr>
              <w:t>工种</w:t>
            </w:r>
          </w:p>
        </w:tc>
        <w:tc>
          <w:tcPr>
            <w:tcW w:w="634" w:type="pct"/>
            <w:vAlign w:val="center"/>
          </w:tcPr>
          <w:p w14:paraId="39A5430C" w14:textId="77777777" w:rsidR="007D1150" w:rsidRDefault="007D1150">
            <w:pPr>
              <w:spacing w:line="440" w:lineRule="exact"/>
              <w:jc w:val="center"/>
              <w:rPr>
                <w:rFonts w:ascii="宋体"/>
                <w:color w:val="000000" w:themeColor="text1"/>
                <w:szCs w:val="21"/>
              </w:rPr>
            </w:pPr>
          </w:p>
        </w:tc>
        <w:tc>
          <w:tcPr>
            <w:tcW w:w="625" w:type="pct"/>
            <w:vAlign w:val="center"/>
          </w:tcPr>
          <w:p w14:paraId="1409EF57" w14:textId="77777777" w:rsidR="007D1150" w:rsidRDefault="007D1150">
            <w:pPr>
              <w:spacing w:line="440" w:lineRule="exact"/>
              <w:jc w:val="center"/>
              <w:rPr>
                <w:rFonts w:ascii="宋体"/>
                <w:color w:val="000000" w:themeColor="text1"/>
                <w:szCs w:val="21"/>
              </w:rPr>
            </w:pPr>
          </w:p>
        </w:tc>
        <w:tc>
          <w:tcPr>
            <w:tcW w:w="625" w:type="pct"/>
            <w:vAlign w:val="center"/>
          </w:tcPr>
          <w:p w14:paraId="5C2F9720" w14:textId="77777777" w:rsidR="007D1150" w:rsidRDefault="007D1150">
            <w:pPr>
              <w:spacing w:line="440" w:lineRule="exact"/>
              <w:jc w:val="center"/>
              <w:rPr>
                <w:rFonts w:ascii="宋体"/>
                <w:color w:val="000000" w:themeColor="text1"/>
                <w:szCs w:val="21"/>
              </w:rPr>
            </w:pPr>
          </w:p>
        </w:tc>
        <w:tc>
          <w:tcPr>
            <w:tcW w:w="625" w:type="pct"/>
            <w:vAlign w:val="center"/>
          </w:tcPr>
          <w:p w14:paraId="28C57B25" w14:textId="77777777" w:rsidR="007D1150" w:rsidRDefault="007D1150">
            <w:pPr>
              <w:spacing w:line="440" w:lineRule="exact"/>
              <w:jc w:val="center"/>
              <w:rPr>
                <w:rFonts w:ascii="宋体"/>
                <w:color w:val="000000" w:themeColor="text1"/>
                <w:szCs w:val="21"/>
              </w:rPr>
            </w:pPr>
          </w:p>
        </w:tc>
        <w:tc>
          <w:tcPr>
            <w:tcW w:w="625" w:type="pct"/>
            <w:vAlign w:val="center"/>
          </w:tcPr>
          <w:p w14:paraId="3B121016" w14:textId="77777777" w:rsidR="007D1150" w:rsidRDefault="007D1150">
            <w:pPr>
              <w:spacing w:line="440" w:lineRule="exact"/>
              <w:jc w:val="center"/>
              <w:rPr>
                <w:rFonts w:ascii="宋体"/>
                <w:color w:val="000000" w:themeColor="text1"/>
                <w:szCs w:val="21"/>
              </w:rPr>
            </w:pPr>
          </w:p>
        </w:tc>
        <w:tc>
          <w:tcPr>
            <w:tcW w:w="625" w:type="pct"/>
            <w:vAlign w:val="center"/>
          </w:tcPr>
          <w:p w14:paraId="3EFFE712" w14:textId="77777777" w:rsidR="007D1150" w:rsidRDefault="007D1150">
            <w:pPr>
              <w:spacing w:line="440" w:lineRule="exact"/>
              <w:jc w:val="center"/>
              <w:rPr>
                <w:rFonts w:ascii="宋体"/>
                <w:color w:val="000000" w:themeColor="text1"/>
                <w:szCs w:val="21"/>
              </w:rPr>
            </w:pPr>
          </w:p>
        </w:tc>
        <w:tc>
          <w:tcPr>
            <w:tcW w:w="624" w:type="pct"/>
            <w:vAlign w:val="center"/>
          </w:tcPr>
          <w:p w14:paraId="7A507786" w14:textId="77777777" w:rsidR="007D1150" w:rsidRDefault="007D1150">
            <w:pPr>
              <w:spacing w:line="440" w:lineRule="exact"/>
              <w:jc w:val="center"/>
              <w:rPr>
                <w:rFonts w:ascii="宋体"/>
                <w:color w:val="000000" w:themeColor="text1"/>
                <w:szCs w:val="21"/>
              </w:rPr>
            </w:pPr>
          </w:p>
        </w:tc>
      </w:tr>
      <w:tr w:rsidR="007D1150" w14:paraId="3B03B3A2" w14:textId="77777777">
        <w:tc>
          <w:tcPr>
            <w:tcW w:w="617" w:type="pct"/>
            <w:vAlign w:val="center"/>
          </w:tcPr>
          <w:p w14:paraId="1A10B8D1" w14:textId="77777777" w:rsidR="007D1150" w:rsidRDefault="007D1150">
            <w:pPr>
              <w:spacing w:line="440" w:lineRule="exact"/>
              <w:jc w:val="center"/>
              <w:rPr>
                <w:rFonts w:ascii="宋体"/>
                <w:color w:val="000000" w:themeColor="text1"/>
                <w:szCs w:val="21"/>
              </w:rPr>
            </w:pPr>
          </w:p>
        </w:tc>
        <w:tc>
          <w:tcPr>
            <w:tcW w:w="634" w:type="pct"/>
            <w:vAlign w:val="center"/>
          </w:tcPr>
          <w:p w14:paraId="0E8EF8FA" w14:textId="77777777" w:rsidR="007D1150" w:rsidRDefault="007D1150">
            <w:pPr>
              <w:spacing w:line="440" w:lineRule="exact"/>
              <w:jc w:val="center"/>
              <w:rPr>
                <w:rFonts w:ascii="宋体"/>
                <w:color w:val="000000" w:themeColor="text1"/>
                <w:szCs w:val="21"/>
              </w:rPr>
            </w:pPr>
          </w:p>
        </w:tc>
        <w:tc>
          <w:tcPr>
            <w:tcW w:w="625" w:type="pct"/>
            <w:vAlign w:val="center"/>
          </w:tcPr>
          <w:p w14:paraId="1DF25A80" w14:textId="77777777" w:rsidR="007D1150" w:rsidRDefault="007D1150">
            <w:pPr>
              <w:spacing w:line="440" w:lineRule="exact"/>
              <w:jc w:val="center"/>
              <w:rPr>
                <w:rFonts w:ascii="宋体"/>
                <w:color w:val="000000" w:themeColor="text1"/>
                <w:szCs w:val="21"/>
              </w:rPr>
            </w:pPr>
          </w:p>
        </w:tc>
        <w:tc>
          <w:tcPr>
            <w:tcW w:w="625" w:type="pct"/>
            <w:vAlign w:val="center"/>
          </w:tcPr>
          <w:p w14:paraId="7586A582" w14:textId="77777777" w:rsidR="007D1150" w:rsidRDefault="007D1150">
            <w:pPr>
              <w:spacing w:line="440" w:lineRule="exact"/>
              <w:jc w:val="center"/>
              <w:rPr>
                <w:rFonts w:ascii="宋体"/>
                <w:color w:val="000000" w:themeColor="text1"/>
                <w:szCs w:val="21"/>
              </w:rPr>
            </w:pPr>
          </w:p>
        </w:tc>
        <w:tc>
          <w:tcPr>
            <w:tcW w:w="625" w:type="pct"/>
            <w:vAlign w:val="center"/>
          </w:tcPr>
          <w:p w14:paraId="4988513B" w14:textId="77777777" w:rsidR="007D1150" w:rsidRDefault="007D1150">
            <w:pPr>
              <w:spacing w:line="440" w:lineRule="exact"/>
              <w:jc w:val="center"/>
              <w:rPr>
                <w:rFonts w:ascii="宋体"/>
                <w:color w:val="000000" w:themeColor="text1"/>
                <w:szCs w:val="21"/>
              </w:rPr>
            </w:pPr>
          </w:p>
        </w:tc>
        <w:tc>
          <w:tcPr>
            <w:tcW w:w="625" w:type="pct"/>
            <w:vAlign w:val="center"/>
          </w:tcPr>
          <w:p w14:paraId="0DA11895" w14:textId="77777777" w:rsidR="007D1150" w:rsidRDefault="007D1150">
            <w:pPr>
              <w:spacing w:line="440" w:lineRule="exact"/>
              <w:jc w:val="center"/>
              <w:rPr>
                <w:rFonts w:ascii="宋体"/>
                <w:color w:val="000000" w:themeColor="text1"/>
                <w:szCs w:val="21"/>
              </w:rPr>
            </w:pPr>
          </w:p>
        </w:tc>
        <w:tc>
          <w:tcPr>
            <w:tcW w:w="625" w:type="pct"/>
            <w:vAlign w:val="center"/>
          </w:tcPr>
          <w:p w14:paraId="7838BEED" w14:textId="77777777" w:rsidR="007D1150" w:rsidRDefault="007D1150">
            <w:pPr>
              <w:spacing w:line="440" w:lineRule="exact"/>
              <w:jc w:val="center"/>
              <w:rPr>
                <w:rFonts w:ascii="宋体"/>
                <w:color w:val="000000" w:themeColor="text1"/>
                <w:szCs w:val="21"/>
              </w:rPr>
            </w:pPr>
          </w:p>
        </w:tc>
        <w:tc>
          <w:tcPr>
            <w:tcW w:w="624" w:type="pct"/>
            <w:vAlign w:val="center"/>
          </w:tcPr>
          <w:p w14:paraId="34019025" w14:textId="77777777" w:rsidR="007D1150" w:rsidRDefault="007D1150">
            <w:pPr>
              <w:spacing w:line="440" w:lineRule="exact"/>
              <w:jc w:val="center"/>
              <w:rPr>
                <w:rFonts w:ascii="宋体"/>
                <w:color w:val="000000" w:themeColor="text1"/>
                <w:szCs w:val="21"/>
              </w:rPr>
            </w:pPr>
          </w:p>
        </w:tc>
      </w:tr>
      <w:tr w:rsidR="007D1150" w14:paraId="540E5022" w14:textId="77777777">
        <w:tc>
          <w:tcPr>
            <w:tcW w:w="617" w:type="pct"/>
          </w:tcPr>
          <w:p w14:paraId="180F1FAD" w14:textId="77777777" w:rsidR="007D1150" w:rsidRDefault="007D1150">
            <w:pPr>
              <w:spacing w:line="440" w:lineRule="exact"/>
              <w:jc w:val="center"/>
              <w:rPr>
                <w:rFonts w:ascii="宋体"/>
                <w:color w:val="000000" w:themeColor="text1"/>
                <w:szCs w:val="21"/>
              </w:rPr>
            </w:pPr>
          </w:p>
        </w:tc>
        <w:tc>
          <w:tcPr>
            <w:tcW w:w="634" w:type="pct"/>
          </w:tcPr>
          <w:p w14:paraId="173EF0D0" w14:textId="77777777" w:rsidR="007D1150" w:rsidRDefault="007D1150">
            <w:pPr>
              <w:spacing w:line="440" w:lineRule="exact"/>
              <w:jc w:val="center"/>
              <w:rPr>
                <w:rFonts w:ascii="宋体"/>
                <w:color w:val="000000" w:themeColor="text1"/>
                <w:szCs w:val="21"/>
              </w:rPr>
            </w:pPr>
          </w:p>
        </w:tc>
        <w:tc>
          <w:tcPr>
            <w:tcW w:w="625" w:type="pct"/>
          </w:tcPr>
          <w:p w14:paraId="64A9218B" w14:textId="77777777" w:rsidR="007D1150" w:rsidRDefault="007D1150">
            <w:pPr>
              <w:spacing w:line="440" w:lineRule="exact"/>
              <w:jc w:val="center"/>
              <w:rPr>
                <w:rFonts w:ascii="宋体"/>
                <w:color w:val="000000" w:themeColor="text1"/>
                <w:szCs w:val="21"/>
              </w:rPr>
            </w:pPr>
          </w:p>
        </w:tc>
        <w:tc>
          <w:tcPr>
            <w:tcW w:w="625" w:type="pct"/>
          </w:tcPr>
          <w:p w14:paraId="4778C45C" w14:textId="77777777" w:rsidR="007D1150" w:rsidRDefault="007D1150">
            <w:pPr>
              <w:spacing w:line="440" w:lineRule="exact"/>
              <w:jc w:val="center"/>
              <w:rPr>
                <w:rFonts w:ascii="宋体"/>
                <w:color w:val="000000" w:themeColor="text1"/>
                <w:szCs w:val="21"/>
              </w:rPr>
            </w:pPr>
          </w:p>
        </w:tc>
        <w:tc>
          <w:tcPr>
            <w:tcW w:w="625" w:type="pct"/>
          </w:tcPr>
          <w:p w14:paraId="7F11E8B7" w14:textId="77777777" w:rsidR="007D1150" w:rsidRDefault="007D1150">
            <w:pPr>
              <w:spacing w:line="440" w:lineRule="exact"/>
              <w:jc w:val="center"/>
              <w:rPr>
                <w:rFonts w:ascii="宋体"/>
                <w:color w:val="000000" w:themeColor="text1"/>
                <w:szCs w:val="21"/>
              </w:rPr>
            </w:pPr>
          </w:p>
        </w:tc>
        <w:tc>
          <w:tcPr>
            <w:tcW w:w="625" w:type="pct"/>
          </w:tcPr>
          <w:p w14:paraId="6D19B8E0" w14:textId="77777777" w:rsidR="007D1150" w:rsidRDefault="007D1150">
            <w:pPr>
              <w:spacing w:line="440" w:lineRule="exact"/>
              <w:jc w:val="center"/>
              <w:rPr>
                <w:rFonts w:ascii="宋体"/>
                <w:color w:val="000000" w:themeColor="text1"/>
                <w:szCs w:val="21"/>
              </w:rPr>
            </w:pPr>
          </w:p>
        </w:tc>
        <w:tc>
          <w:tcPr>
            <w:tcW w:w="625" w:type="pct"/>
          </w:tcPr>
          <w:p w14:paraId="0ED66815" w14:textId="77777777" w:rsidR="007D1150" w:rsidRDefault="007D1150">
            <w:pPr>
              <w:spacing w:line="440" w:lineRule="exact"/>
              <w:jc w:val="center"/>
              <w:rPr>
                <w:rFonts w:ascii="宋体"/>
                <w:color w:val="000000" w:themeColor="text1"/>
                <w:szCs w:val="21"/>
              </w:rPr>
            </w:pPr>
          </w:p>
        </w:tc>
        <w:tc>
          <w:tcPr>
            <w:tcW w:w="624" w:type="pct"/>
          </w:tcPr>
          <w:p w14:paraId="5263A719" w14:textId="77777777" w:rsidR="007D1150" w:rsidRDefault="007D1150">
            <w:pPr>
              <w:spacing w:line="440" w:lineRule="exact"/>
              <w:jc w:val="center"/>
              <w:rPr>
                <w:rFonts w:ascii="宋体"/>
                <w:color w:val="000000" w:themeColor="text1"/>
                <w:szCs w:val="21"/>
              </w:rPr>
            </w:pPr>
          </w:p>
        </w:tc>
      </w:tr>
      <w:tr w:rsidR="007D1150" w14:paraId="6E80D066" w14:textId="77777777">
        <w:tc>
          <w:tcPr>
            <w:tcW w:w="617" w:type="pct"/>
          </w:tcPr>
          <w:p w14:paraId="44251153" w14:textId="77777777" w:rsidR="007D1150" w:rsidRDefault="007D1150">
            <w:pPr>
              <w:spacing w:line="440" w:lineRule="exact"/>
              <w:jc w:val="center"/>
              <w:rPr>
                <w:rFonts w:ascii="宋体"/>
                <w:color w:val="000000" w:themeColor="text1"/>
                <w:szCs w:val="21"/>
              </w:rPr>
            </w:pPr>
          </w:p>
        </w:tc>
        <w:tc>
          <w:tcPr>
            <w:tcW w:w="634" w:type="pct"/>
          </w:tcPr>
          <w:p w14:paraId="5D168959" w14:textId="77777777" w:rsidR="007D1150" w:rsidRDefault="007D1150">
            <w:pPr>
              <w:spacing w:line="440" w:lineRule="exact"/>
              <w:jc w:val="center"/>
              <w:rPr>
                <w:rFonts w:ascii="宋体"/>
                <w:color w:val="000000" w:themeColor="text1"/>
                <w:szCs w:val="21"/>
              </w:rPr>
            </w:pPr>
          </w:p>
        </w:tc>
        <w:tc>
          <w:tcPr>
            <w:tcW w:w="625" w:type="pct"/>
          </w:tcPr>
          <w:p w14:paraId="44A00043" w14:textId="77777777" w:rsidR="007D1150" w:rsidRDefault="007D1150">
            <w:pPr>
              <w:spacing w:line="440" w:lineRule="exact"/>
              <w:jc w:val="center"/>
              <w:rPr>
                <w:rFonts w:ascii="宋体"/>
                <w:color w:val="000000" w:themeColor="text1"/>
                <w:szCs w:val="21"/>
              </w:rPr>
            </w:pPr>
          </w:p>
        </w:tc>
        <w:tc>
          <w:tcPr>
            <w:tcW w:w="625" w:type="pct"/>
          </w:tcPr>
          <w:p w14:paraId="4936D784" w14:textId="77777777" w:rsidR="007D1150" w:rsidRDefault="007D1150">
            <w:pPr>
              <w:spacing w:line="440" w:lineRule="exact"/>
              <w:jc w:val="center"/>
              <w:rPr>
                <w:rFonts w:ascii="宋体"/>
                <w:color w:val="000000" w:themeColor="text1"/>
                <w:szCs w:val="21"/>
              </w:rPr>
            </w:pPr>
          </w:p>
        </w:tc>
        <w:tc>
          <w:tcPr>
            <w:tcW w:w="625" w:type="pct"/>
          </w:tcPr>
          <w:p w14:paraId="57F6C03D" w14:textId="77777777" w:rsidR="007D1150" w:rsidRDefault="007D1150">
            <w:pPr>
              <w:spacing w:line="440" w:lineRule="exact"/>
              <w:jc w:val="center"/>
              <w:rPr>
                <w:rFonts w:ascii="宋体"/>
                <w:color w:val="000000" w:themeColor="text1"/>
                <w:szCs w:val="21"/>
              </w:rPr>
            </w:pPr>
          </w:p>
        </w:tc>
        <w:tc>
          <w:tcPr>
            <w:tcW w:w="625" w:type="pct"/>
          </w:tcPr>
          <w:p w14:paraId="3039C378" w14:textId="77777777" w:rsidR="007D1150" w:rsidRDefault="007D1150">
            <w:pPr>
              <w:spacing w:line="440" w:lineRule="exact"/>
              <w:jc w:val="center"/>
              <w:rPr>
                <w:rFonts w:ascii="宋体"/>
                <w:color w:val="000000" w:themeColor="text1"/>
                <w:szCs w:val="21"/>
              </w:rPr>
            </w:pPr>
          </w:p>
        </w:tc>
        <w:tc>
          <w:tcPr>
            <w:tcW w:w="625" w:type="pct"/>
          </w:tcPr>
          <w:p w14:paraId="330CAE3B" w14:textId="77777777" w:rsidR="007D1150" w:rsidRDefault="007D1150">
            <w:pPr>
              <w:spacing w:line="440" w:lineRule="exact"/>
              <w:jc w:val="center"/>
              <w:rPr>
                <w:rFonts w:ascii="宋体"/>
                <w:color w:val="000000" w:themeColor="text1"/>
                <w:szCs w:val="21"/>
              </w:rPr>
            </w:pPr>
          </w:p>
        </w:tc>
        <w:tc>
          <w:tcPr>
            <w:tcW w:w="624" w:type="pct"/>
          </w:tcPr>
          <w:p w14:paraId="0884ECE5" w14:textId="77777777" w:rsidR="007D1150" w:rsidRDefault="007D1150">
            <w:pPr>
              <w:spacing w:line="440" w:lineRule="exact"/>
              <w:jc w:val="center"/>
              <w:rPr>
                <w:rFonts w:ascii="宋体"/>
                <w:color w:val="000000" w:themeColor="text1"/>
                <w:szCs w:val="21"/>
              </w:rPr>
            </w:pPr>
          </w:p>
        </w:tc>
      </w:tr>
      <w:tr w:rsidR="007D1150" w14:paraId="488F160C" w14:textId="77777777">
        <w:tc>
          <w:tcPr>
            <w:tcW w:w="617" w:type="pct"/>
          </w:tcPr>
          <w:p w14:paraId="5EC7D6A2" w14:textId="77777777" w:rsidR="007D1150" w:rsidRDefault="007D1150">
            <w:pPr>
              <w:spacing w:line="440" w:lineRule="exact"/>
              <w:jc w:val="center"/>
              <w:rPr>
                <w:rFonts w:ascii="宋体"/>
                <w:color w:val="000000" w:themeColor="text1"/>
                <w:szCs w:val="21"/>
              </w:rPr>
            </w:pPr>
          </w:p>
        </w:tc>
        <w:tc>
          <w:tcPr>
            <w:tcW w:w="634" w:type="pct"/>
          </w:tcPr>
          <w:p w14:paraId="3381EF2D" w14:textId="77777777" w:rsidR="007D1150" w:rsidRDefault="007D1150">
            <w:pPr>
              <w:spacing w:line="440" w:lineRule="exact"/>
              <w:jc w:val="center"/>
              <w:rPr>
                <w:rFonts w:ascii="宋体"/>
                <w:color w:val="000000" w:themeColor="text1"/>
                <w:szCs w:val="21"/>
              </w:rPr>
            </w:pPr>
          </w:p>
        </w:tc>
        <w:tc>
          <w:tcPr>
            <w:tcW w:w="625" w:type="pct"/>
          </w:tcPr>
          <w:p w14:paraId="1AC16186" w14:textId="77777777" w:rsidR="007D1150" w:rsidRDefault="007D1150">
            <w:pPr>
              <w:spacing w:line="440" w:lineRule="exact"/>
              <w:jc w:val="center"/>
              <w:rPr>
                <w:rFonts w:ascii="宋体"/>
                <w:color w:val="000000" w:themeColor="text1"/>
                <w:szCs w:val="21"/>
              </w:rPr>
            </w:pPr>
          </w:p>
        </w:tc>
        <w:tc>
          <w:tcPr>
            <w:tcW w:w="625" w:type="pct"/>
          </w:tcPr>
          <w:p w14:paraId="07C712CC" w14:textId="77777777" w:rsidR="007D1150" w:rsidRDefault="007D1150">
            <w:pPr>
              <w:spacing w:line="440" w:lineRule="exact"/>
              <w:jc w:val="center"/>
              <w:rPr>
                <w:rFonts w:ascii="宋体"/>
                <w:color w:val="000000" w:themeColor="text1"/>
                <w:szCs w:val="21"/>
              </w:rPr>
            </w:pPr>
          </w:p>
        </w:tc>
        <w:tc>
          <w:tcPr>
            <w:tcW w:w="625" w:type="pct"/>
          </w:tcPr>
          <w:p w14:paraId="7B28C9AA" w14:textId="77777777" w:rsidR="007D1150" w:rsidRDefault="007D1150">
            <w:pPr>
              <w:spacing w:line="440" w:lineRule="exact"/>
              <w:jc w:val="center"/>
              <w:rPr>
                <w:rFonts w:ascii="宋体"/>
                <w:color w:val="000000" w:themeColor="text1"/>
                <w:szCs w:val="21"/>
              </w:rPr>
            </w:pPr>
          </w:p>
        </w:tc>
        <w:tc>
          <w:tcPr>
            <w:tcW w:w="625" w:type="pct"/>
          </w:tcPr>
          <w:p w14:paraId="66CD6961" w14:textId="77777777" w:rsidR="007D1150" w:rsidRDefault="007D1150">
            <w:pPr>
              <w:spacing w:line="440" w:lineRule="exact"/>
              <w:jc w:val="center"/>
              <w:rPr>
                <w:rFonts w:ascii="宋体"/>
                <w:color w:val="000000" w:themeColor="text1"/>
                <w:szCs w:val="21"/>
              </w:rPr>
            </w:pPr>
          </w:p>
        </w:tc>
        <w:tc>
          <w:tcPr>
            <w:tcW w:w="625" w:type="pct"/>
          </w:tcPr>
          <w:p w14:paraId="71509A5B" w14:textId="77777777" w:rsidR="007D1150" w:rsidRDefault="007D1150">
            <w:pPr>
              <w:spacing w:line="440" w:lineRule="exact"/>
              <w:jc w:val="center"/>
              <w:rPr>
                <w:rFonts w:ascii="宋体"/>
                <w:color w:val="000000" w:themeColor="text1"/>
                <w:szCs w:val="21"/>
              </w:rPr>
            </w:pPr>
          </w:p>
        </w:tc>
        <w:tc>
          <w:tcPr>
            <w:tcW w:w="624" w:type="pct"/>
          </w:tcPr>
          <w:p w14:paraId="3C3E9962" w14:textId="77777777" w:rsidR="007D1150" w:rsidRDefault="007D1150">
            <w:pPr>
              <w:spacing w:line="440" w:lineRule="exact"/>
              <w:jc w:val="center"/>
              <w:rPr>
                <w:rFonts w:ascii="宋体"/>
                <w:color w:val="000000" w:themeColor="text1"/>
                <w:szCs w:val="21"/>
              </w:rPr>
            </w:pPr>
          </w:p>
        </w:tc>
      </w:tr>
      <w:tr w:rsidR="007D1150" w14:paraId="27090302" w14:textId="77777777">
        <w:tc>
          <w:tcPr>
            <w:tcW w:w="617" w:type="pct"/>
          </w:tcPr>
          <w:p w14:paraId="344DB535" w14:textId="77777777" w:rsidR="007D1150" w:rsidRDefault="007D1150">
            <w:pPr>
              <w:spacing w:line="440" w:lineRule="exact"/>
              <w:jc w:val="center"/>
              <w:rPr>
                <w:rFonts w:ascii="宋体"/>
                <w:color w:val="000000" w:themeColor="text1"/>
                <w:szCs w:val="21"/>
              </w:rPr>
            </w:pPr>
          </w:p>
        </w:tc>
        <w:tc>
          <w:tcPr>
            <w:tcW w:w="634" w:type="pct"/>
          </w:tcPr>
          <w:p w14:paraId="242D8CD8" w14:textId="77777777" w:rsidR="007D1150" w:rsidRDefault="007D1150">
            <w:pPr>
              <w:spacing w:line="440" w:lineRule="exact"/>
              <w:jc w:val="center"/>
              <w:rPr>
                <w:rFonts w:ascii="宋体"/>
                <w:color w:val="000000" w:themeColor="text1"/>
                <w:szCs w:val="21"/>
              </w:rPr>
            </w:pPr>
          </w:p>
        </w:tc>
        <w:tc>
          <w:tcPr>
            <w:tcW w:w="625" w:type="pct"/>
          </w:tcPr>
          <w:p w14:paraId="0281051A" w14:textId="77777777" w:rsidR="007D1150" w:rsidRDefault="007D1150">
            <w:pPr>
              <w:spacing w:line="440" w:lineRule="exact"/>
              <w:jc w:val="center"/>
              <w:rPr>
                <w:rFonts w:ascii="宋体"/>
                <w:color w:val="000000" w:themeColor="text1"/>
                <w:szCs w:val="21"/>
              </w:rPr>
            </w:pPr>
          </w:p>
        </w:tc>
        <w:tc>
          <w:tcPr>
            <w:tcW w:w="625" w:type="pct"/>
          </w:tcPr>
          <w:p w14:paraId="2AAD66A0" w14:textId="77777777" w:rsidR="007D1150" w:rsidRDefault="007D1150">
            <w:pPr>
              <w:spacing w:line="440" w:lineRule="exact"/>
              <w:jc w:val="center"/>
              <w:rPr>
                <w:rFonts w:ascii="宋体"/>
                <w:color w:val="000000" w:themeColor="text1"/>
                <w:szCs w:val="21"/>
              </w:rPr>
            </w:pPr>
          </w:p>
        </w:tc>
        <w:tc>
          <w:tcPr>
            <w:tcW w:w="625" w:type="pct"/>
          </w:tcPr>
          <w:p w14:paraId="5946DA19" w14:textId="77777777" w:rsidR="007D1150" w:rsidRDefault="007D1150">
            <w:pPr>
              <w:spacing w:line="440" w:lineRule="exact"/>
              <w:jc w:val="center"/>
              <w:rPr>
                <w:rFonts w:ascii="宋体"/>
                <w:color w:val="000000" w:themeColor="text1"/>
                <w:szCs w:val="21"/>
              </w:rPr>
            </w:pPr>
          </w:p>
        </w:tc>
        <w:tc>
          <w:tcPr>
            <w:tcW w:w="625" w:type="pct"/>
          </w:tcPr>
          <w:p w14:paraId="0E29D6FD" w14:textId="77777777" w:rsidR="007D1150" w:rsidRDefault="007D1150">
            <w:pPr>
              <w:spacing w:line="440" w:lineRule="exact"/>
              <w:jc w:val="center"/>
              <w:rPr>
                <w:rFonts w:ascii="宋体"/>
                <w:color w:val="000000" w:themeColor="text1"/>
                <w:szCs w:val="21"/>
              </w:rPr>
            </w:pPr>
          </w:p>
        </w:tc>
        <w:tc>
          <w:tcPr>
            <w:tcW w:w="625" w:type="pct"/>
          </w:tcPr>
          <w:p w14:paraId="76295C95" w14:textId="77777777" w:rsidR="007D1150" w:rsidRDefault="007D1150">
            <w:pPr>
              <w:spacing w:line="440" w:lineRule="exact"/>
              <w:jc w:val="center"/>
              <w:rPr>
                <w:rFonts w:ascii="宋体"/>
                <w:color w:val="000000" w:themeColor="text1"/>
                <w:szCs w:val="21"/>
              </w:rPr>
            </w:pPr>
          </w:p>
        </w:tc>
        <w:tc>
          <w:tcPr>
            <w:tcW w:w="624" w:type="pct"/>
          </w:tcPr>
          <w:p w14:paraId="2BD1B492" w14:textId="77777777" w:rsidR="007D1150" w:rsidRDefault="007D1150">
            <w:pPr>
              <w:spacing w:line="440" w:lineRule="exact"/>
              <w:jc w:val="center"/>
              <w:rPr>
                <w:rFonts w:ascii="宋体"/>
                <w:color w:val="000000" w:themeColor="text1"/>
                <w:szCs w:val="21"/>
              </w:rPr>
            </w:pPr>
          </w:p>
        </w:tc>
      </w:tr>
      <w:tr w:rsidR="007D1150" w14:paraId="2BDB0742" w14:textId="77777777">
        <w:tc>
          <w:tcPr>
            <w:tcW w:w="617" w:type="pct"/>
          </w:tcPr>
          <w:p w14:paraId="1FC51F86" w14:textId="77777777" w:rsidR="007D1150" w:rsidRDefault="007D1150">
            <w:pPr>
              <w:spacing w:line="440" w:lineRule="exact"/>
              <w:jc w:val="center"/>
              <w:rPr>
                <w:rFonts w:ascii="宋体"/>
                <w:color w:val="000000" w:themeColor="text1"/>
                <w:szCs w:val="21"/>
              </w:rPr>
            </w:pPr>
          </w:p>
        </w:tc>
        <w:tc>
          <w:tcPr>
            <w:tcW w:w="634" w:type="pct"/>
          </w:tcPr>
          <w:p w14:paraId="68570935" w14:textId="77777777" w:rsidR="007D1150" w:rsidRDefault="007D1150">
            <w:pPr>
              <w:spacing w:line="440" w:lineRule="exact"/>
              <w:jc w:val="center"/>
              <w:rPr>
                <w:rFonts w:ascii="宋体"/>
                <w:color w:val="000000" w:themeColor="text1"/>
                <w:szCs w:val="21"/>
              </w:rPr>
            </w:pPr>
          </w:p>
        </w:tc>
        <w:tc>
          <w:tcPr>
            <w:tcW w:w="625" w:type="pct"/>
          </w:tcPr>
          <w:p w14:paraId="6E091290" w14:textId="77777777" w:rsidR="007D1150" w:rsidRDefault="007D1150">
            <w:pPr>
              <w:spacing w:line="440" w:lineRule="exact"/>
              <w:jc w:val="center"/>
              <w:rPr>
                <w:rFonts w:ascii="宋体"/>
                <w:color w:val="000000" w:themeColor="text1"/>
                <w:szCs w:val="21"/>
              </w:rPr>
            </w:pPr>
          </w:p>
        </w:tc>
        <w:tc>
          <w:tcPr>
            <w:tcW w:w="625" w:type="pct"/>
          </w:tcPr>
          <w:p w14:paraId="6D1A161F" w14:textId="77777777" w:rsidR="007D1150" w:rsidRDefault="007D1150">
            <w:pPr>
              <w:spacing w:line="440" w:lineRule="exact"/>
              <w:jc w:val="center"/>
              <w:rPr>
                <w:rFonts w:ascii="宋体"/>
                <w:color w:val="000000" w:themeColor="text1"/>
                <w:szCs w:val="21"/>
              </w:rPr>
            </w:pPr>
          </w:p>
        </w:tc>
        <w:tc>
          <w:tcPr>
            <w:tcW w:w="625" w:type="pct"/>
          </w:tcPr>
          <w:p w14:paraId="1CCF8E30" w14:textId="77777777" w:rsidR="007D1150" w:rsidRDefault="007D1150">
            <w:pPr>
              <w:spacing w:line="440" w:lineRule="exact"/>
              <w:jc w:val="center"/>
              <w:rPr>
                <w:rFonts w:ascii="宋体"/>
                <w:color w:val="000000" w:themeColor="text1"/>
                <w:szCs w:val="21"/>
              </w:rPr>
            </w:pPr>
          </w:p>
        </w:tc>
        <w:tc>
          <w:tcPr>
            <w:tcW w:w="625" w:type="pct"/>
          </w:tcPr>
          <w:p w14:paraId="618E82B4" w14:textId="77777777" w:rsidR="007D1150" w:rsidRDefault="007D1150">
            <w:pPr>
              <w:spacing w:line="440" w:lineRule="exact"/>
              <w:jc w:val="center"/>
              <w:rPr>
                <w:rFonts w:ascii="宋体"/>
                <w:color w:val="000000" w:themeColor="text1"/>
                <w:szCs w:val="21"/>
              </w:rPr>
            </w:pPr>
          </w:p>
        </w:tc>
        <w:tc>
          <w:tcPr>
            <w:tcW w:w="625" w:type="pct"/>
          </w:tcPr>
          <w:p w14:paraId="3339273B" w14:textId="77777777" w:rsidR="007D1150" w:rsidRDefault="007D1150">
            <w:pPr>
              <w:spacing w:line="440" w:lineRule="exact"/>
              <w:jc w:val="center"/>
              <w:rPr>
                <w:rFonts w:ascii="宋体"/>
                <w:color w:val="000000" w:themeColor="text1"/>
                <w:szCs w:val="21"/>
              </w:rPr>
            </w:pPr>
          </w:p>
        </w:tc>
        <w:tc>
          <w:tcPr>
            <w:tcW w:w="624" w:type="pct"/>
          </w:tcPr>
          <w:p w14:paraId="32A2D53B" w14:textId="77777777" w:rsidR="007D1150" w:rsidRDefault="007D1150">
            <w:pPr>
              <w:spacing w:line="440" w:lineRule="exact"/>
              <w:jc w:val="center"/>
              <w:rPr>
                <w:rFonts w:ascii="宋体"/>
                <w:color w:val="000000" w:themeColor="text1"/>
                <w:szCs w:val="21"/>
              </w:rPr>
            </w:pPr>
          </w:p>
        </w:tc>
      </w:tr>
      <w:tr w:rsidR="007D1150" w14:paraId="03C83AC1" w14:textId="77777777">
        <w:tc>
          <w:tcPr>
            <w:tcW w:w="617" w:type="pct"/>
          </w:tcPr>
          <w:p w14:paraId="0CB24C1E" w14:textId="77777777" w:rsidR="007D1150" w:rsidRDefault="007D1150">
            <w:pPr>
              <w:spacing w:line="440" w:lineRule="exact"/>
              <w:jc w:val="center"/>
              <w:rPr>
                <w:rFonts w:ascii="宋体"/>
                <w:color w:val="000000" w:themeColor="text1"/>
                <w:szCs w:val="21"/>
              </w:rPr>
            </w:pPr>
          </w:p>
        </w:tc>
        <w:tc>
          <w:tcPr>
            <w:tcW w:w="634" w:type="pct"/>
          </w:tcPr>
          <w:p w14:paraId="2F1EC5E9" w14:textId="77777777" w:rsidR="007D1150" w:rsidRDefault="007D1150">
            <w:pPr>
              <w:spacing w:line="440" w:lineRule="exact"/>
              <w:jc w:val="center"/>
              <w:rPr>
                <w:rFonts w:ascii="宋体"/>
                <w:color w:val="000000" w:themeColor="text1"/>
                <w:szCs w:val="21"/>
              </w:rPr>
            </w:pPr>
          </w:p>
        </w:tc>
        <w:tc>
          <w:tcPr>
            <w:tcW w:w="625" w:type="pct"/>
          </w:tcPr>
          <w:p w14:paraId="4A9B3929" w14:textId="77777777" w:rsidR="007D1150" w:rsidRDefault="007D1150">
            <w:pPr>
              <w:spacing w:line="440" w:lineRule="exact"/>
              <w:jc w:val="center"/>
              <w:rPr>
                <w:rFonts w:ascii="宋体"/>
                <w:color w:val="000000" w:themeColor="text1"/>
                <w:szCs w:val="21"/>
              </w:rPr>
            </w:pPr>
          </w:p>
        </w:tc>
        <w:tc>
          <w:tcPr>
            <w:tcW w:w="625" w:type="pct"/>
          </w:tcPr>
          <w:p w14:paraId="3FECB89B" w14:textId="77777777" w:rsidR="007D1150" w:rsidRDefault="007D1150">
            <w:pPr>
              <w:spacing w:line="440" w:lineRule="exact"/>
              <w:jc w:val="center"/>
              <w:rPr>
                <w:rFonts w:ascii="宋体"/>
                <w:color w:val="000000" w:themeColor="text1"/>
                <w:szCs w:val="21"/>
              </w:rPr>
            </w:pPr>
          </w:p>
        </w:tc>
        <w:tc>
          <w:tcPr>
            <w:tcW w:w="625" w:type="pct"/>
          </w:tcPr>
          <w:p w14:paraId="7772DC8F" w14:textId="77777777" w:rsidR="007D1150" w:rsidRDefault="007D1150">
            <w:pPr>
              <w:spacing w:line="440" w:lineRule="exact"/>
              <w:jc w:val="center"/>
              <w:rPr>
                <w:rFonts w:ascii="宋体"/>
                <w:color w:val="000000" w:themeColor="text1"/>
                <w:szCs w:val="21"/>
              </w:rPr>
            </w:pPr>
          </w:p>
        </w:tc>
        <w:tc>
          <w:tcPr>
            <w:tcW w:w="625" w:type="pct"/>
          </w:tcPr>
          <w:p w14:paraId="0C845A61" w14:textId="77777777" w:rsidR="007D1150" w:rsidRDefault="007D1150">
            <w:pPr>
              <w:spacing w:line="440" w:lineRule="exact"/>
              <w:jc w:val="center"/>
              <w:rPr>
                <w:rFonts w:ascii="宋体"/>
                <w:color w:val="000000" w:themeColor="text1"/>
                <w:szCs w:val="21"/>
              </w:rPr>
            </w:pPr>
          </w:p>
        </w:tc>
        <w:tc>
          <w:tcPr>
            <w:tcW w:w="625" w:type="pct"/>
          </w:tcPr>
          <w:p w14:paraId="4C8BFB9A" w14:textId="77777777" w:rsidR="007D1150" w:rsidRDefault="007D1150">
            <w:pPr>
              <w:spacing w:line="440" w:lineRule="exact"/>
              <w:jc w:val="center"/>
              <w:rPr>
                <w:rFonts w:ascii="宋体"/>
                <w:color w:val="000000" w:themeColor="text1"/>
                <w:szCs w:val="21"/>
              </w:rPr>
            </w:pPr>
          </w:p>
        </w:tc>
        <w:tc>
          <w:tcPr>
            <w:tcW w:w="624" w:type="pct"/>
          </w:tcPr>
          <w:p w14:paraId="31401DE9" w14:textId="77777777" w:rsidR="007D1150" w:rsidRDefault="007D1150">
            <w:pPr>
              <w:spacing w:line="440" w:lineRule="exact"/>
              <w:jc w:val="center"/>
              <w:rPr>
                <w:rFonts w:ascii="宋体"/>
                <w:color w:val="000000" w:themeColor="text1"/>
                <w:szCs w:val="21"/>
              </w:rPr>
            </w:pPr>
          </w:p>
        </w:tc>
      </w:tr>
      <w:tr w:rsidR="007D1150" w14:paraId="7D9C1B5E" w14:textId="77777777">
        <w:tc>
          <w:tcPr>
            <w:tcW w:w="617" w:type="pct"/>
          </w:tcPr>
          <w:p w14:paraId="3382C00D" w14:textId="77777777" w:rsidR="007D1150" w:rsidRDefault="007D1150">
            <w:pPr>
              <w:spacing w:line="440" w:lineRule="exact"/>
              <w:jc w:val="center"/>
              <w:rPr>
                <w:rFonts w:ascii="宋体"/>
                <w:color w:val="000000" w:themeColor="text1"/>
                <w:szCs w:val="21"/>
              </w:rPr>
            </w:pPr>
          </w:p>
        </w:tc>
        <w:tc>
          <w:tcPr>
            <w:tcW w:w="634" w:type="pct"/>
          </w:tcPr>
          <w:p w14:paraId="3A0E8691" w14:textId="77777777" w:rsidR="007D1150" w:rsidRDefault="007D1150">
            <w:pPr>
              <w:spacing w:line="440" w:lineRule="exact"/>
              <w:jc w:val="center"/>
              <w:rPr>
                <w:rFonts w:ascii="宋体"/>
                <w:color w:val="000000" w:themeColor="text1"/>
                <w:szCs w:val="21"/>
              </w:rPr>
            </w:pPr>
          </w:p>
        </w:tc>
        <w:tc>
          <w:tcPr>
            <w:tcW w:w="625" w:type="pct"/>
          </w:tcPr>
          <w:p w14:paraId="5A4D4C54" w14:textId="77777777" w:rsidR="007D1150" w:rsidRDefault="007D1150">
            <w:pPr>
              <w:spacing w:line="440" w:lineRule="exact"/>
              <w:jc w:val="center"/>
              <w:rPr>
                <w:rFonts w:ascii="宋体"/>
                <w:color w:val="000000" w:themeColor="text1"/>
                <w:szCs w:val="21"/>
              </w:rPr>
            </w:pPr>
          </w:p>
        </w:tc>
        <w:tc>
          <w:tcPr>
            <w:tcW w:w="625" w:type="pct"/>
          </w:tcPr>
          <w:p w14:paraId="627622AE" w14:textId="77777777" w:rsidR="007D1150" w:rsidRDefault="007D1150">
            <w:pPr>
              <w:spacing w:line="440" w:lineRule="exact"/>
              <w:jc w:val="center"/>
              <w:rPr>
                <w:rFonts w:ascii="宋体"/>
                <w:color w:val="000000" w:themeColor="text1"/>
                <w:szCs w:val="21"/>
              </w:rPr>
            </w:pPr>
          </w:p>
        </w:tc>
        <w:tc>
          <w:tcPr>
            <w:tcW w:w="625" w:type="pct"/>
          </w:tcPr>
          <w:p w14:paraId="691D6A30" w14:textId="77777777" w:rsidR="007D1150" w:rsidRDefault="007D1150">
            <w:pPr>
              <w:spacing w:line="440" w:lineRule="exact"/>
              <w:jc w:val="center"/>
              <w:rPr>
                <w:rFonts w:ascii="宋体"/>
                <w:color w:val="000000" w:themeColor="text1"/>
                <w:szCs w:val="21"/>
              </w:rPr>
            </w:pPr>
          </w:p>
        </w:tc>
        <w:tc>
          <w:tcPr>
            <w:tcW w:w="625" w:type="pct"/>
          </w:tcPr>
          <w:p w14:paraId="287FB2BE" w14:textId="77777777" w:rsidR="007D1150" w:rsidRDefault="007D1150">
            <w:pPr>
              <w:spacing w:line="440" w:lineRule="exact"/>
              <w:jc w:val="center"/>
              <w:rPr>
                <w:rFonts w:ascii="宋体"/>
                <w:color w:val="000000" w:themeColor="text1"/>
                <w:szCs w:val="21"/>
              </w:rPr>
            </w:pPr>
          </w:p>
        </w:tc>
        <w:tc>
          <w:tcPr>
            <w:tcW w:w="625" w:type="pct"/>
          </w:tcPr>
          <w:p w14:paraId="45F8EDCD" w14:textId="77777777" w:rsidR="007D1150" w:rsidRDefault="007D1150">
            <w:pPr>
              <w:spacing w:line="440" w:lineRule="exact"/>
              <w:jc w:val="center"/>
              <w:rPr>
                <w:rFonts w:ascii="宋体"/>
                <w:color w:val="000000" w:themeColor="text1"/>
                <w:szCs w:val="21"/>
              </w:rPr>
            </w:pPr>
          </w:p>
        </w:tc>
        <w:tc>
          <w:tcPr>
            <w:tcW w:w="624" w:type="pct"/>
          </w:tcPr>
          <w:p w14:paraId="79C7B5F3" w14:textId="77777777" w:rsidR="007D1150" w:rsidRDefault="007D1150">
            <w:pPr>
              <w:spacing w:line="440" w:lineRule="exact"/>
              <w:jc w:val="center"/>
              <w:rPr>
                <w:rFonts w:ascii="宋体"/>
                <w:color w:val="000000" w:themeColor="text1"/>
                <w:szCs w:val="21"/>
              </w:rPr>
            </w:pPr>
          </w:p>
        </w:tc>
      </w:tr>
      <w:tr w:rsidR="007D1150" w14:paraId="58FD1042" w14:textId="77777777">
        <w:tc>
          <w:tcPr>
            <w:tcW w:w="617" w:type="pct"/>
          </w:tcPr>
          <w:p w14:paraId="68D2DB29" w14:textId="77777777" w:rsidR="007D1150" w:rsidRDefault="007D1150">
            <w:pPr>
              <w:spacing w:line="440" w:lineRule="exact"/>
              <w:jc w:val="center"/>
              <w:rPr>
                <w:rFonts w:ascii="宋体"/>
                <w:color w:val="000000" w:themeColor="text1"/>
                <w:szCs w:val="21"/>
              </w:rPr>
            </w:pPr>
          </w:p>
        </w:tc>
        <w:tc>
          <w:tcPr>
            <w:tcW w:w="634" w:type="pct"/>
          </w:tcPr>
          <w:p w14:paraId="7C2E9107" w14:textId="77777777" w:rsidR="007D1150" w:rsidRDefault="007D1150">
            <w:pPr>
              <w:spacing w:line="440" w:lineRule="exact"/>
              <w:jc w:val="center"/>
              <w:rPr>
                <w:rFonts w:ascii="宋体"/>
                <w:color w:val="000000" w:themeColor="text1"/>
                <w:szCs w:val="21"/>
              </w:rPr>
            </w:pPr>
          </w:p>
        </w:tc>
        <w:tc>
          <w:tcPr>
            <w:tcW w:w="625" w:type="pct"/>
          </w:tcPr>
          <w:p w14:paraId="217EB148" w14:textId="77777777" w:rsidR="007D1150" w:rsidRDefault="007D1150">
            <w:pPr>
              <w:spacing w:line="440" w:lineRule="exact"/>
              <w:jc w:val="center"/>
              <w:rPr>
                <w:rFonts w:ascii="宋体"/>
                <w:color w:val="000000" w:themeColor="text1"/>
                <w:szCs w:val="21"/>
              </w:rPr>
            </w:pPr>
          </w:p>
        </w:tc>
        <w:tc>
          <w:tcPr>
            <w:tcW w:w="625" w:type="pct"/>
          </w:tcPr>
          <w:p w14:paraId="1463D4D3" w14:textId="77777777" w:rsidR="007D1150" w:rsidRDefault="007D1150">
            <w:pPr>
              <w:spacing w:line="440" w:lineRule="exact"/>
              <w:jc w:val="center"/>
              <w:rPr>
                <w:rFonts w:ascii="宋体"/>
                <w:color w:val="000000" w:themeColor="text1"/>
                <w:szCs w:val="21"/>
              </w:rPr>
            </w:pPr>
          </w:p>
        </w:tc>
        <w:tc>
          <w:tcPr>
            <w:tcW w:w="625" w:type="pct"/>
          </w:tcPr>
          <w:p w14:paraId="54E868EF" w14:textId="77777777" w:rsidR="007D1150" w:rsidRDefault="007D1150">
            <w:pPr>
              <w:spacing w:line="440" w:lineRule="exact"/>
              <w:jc w:val="center"/>
              <w:rPr>
                <w:rFonts w:ascii="宋体"/>
                <w:color w:val="000000" w:themeColor="text1"/>
                <w:szCs w:val="21"/>
              </w:rPr>
            </w:pPr>
          </w:p>
        </w:tc>
        <w:tc>
          <w:tcPr>
            <w:tcW w:w="625" w:type="pct"/>
          </w:tcPr>
          <w:p w14:paraId="730E8132" w14:textId="77777777" w:rsidR="007D1150" w:rsidRDefault="007D1150">
            <w:pPr>
              <w:spacing w:line="440" w:lineRule="exact"/>
              <w:jc w:val="center"/>
              <w:rPr>
                <w:rFonts w:ascii="宋体"/>
                <w:color w:val="000000" w:themeColor="text1"/>
                <w:szCs w:val="21"/>
              </w:rPr>
            </w:pPr>
          </w:p>
        </w:tc>
        <w:tc>
          <w:tcPr>
            <w:tcW w:w="625" w:type="pct"/>
          </w:tcPr>
          <w:p w14:paraId="0E7F5C58" w14:textId="77777777" w:rsidR="007D1150" w:rsidRDefault="007D1150">
            <w:pPr>
              <w:spacing w:line="440" w:lineRule="exact"/>
              <w:jc w:val="center"/>
              <w:rPr>
                <w:rFonts w:ascii="宋体"/>
                <w:color w:val="000000" w:themeColor="text1"/>
                <w:szCs w:val="21"/>
              </w:rPr>
            </w:pPr>
          </w:p>
        </w:tc>
        <w:tc>
          <w:tcPr>
            <w:tcW w:w="624" w:type="pct"/>
          </w:tcPr>
          <w:p w14:paraId="47065524" w14:textId="77777777" w:rsidR="007D1150" w:rsidRDefault="007D1150">
            <w:pPr>
              <w:spacing w:line="440" w:lineRule="exact"/>
              <w:jc w:val="center"/>
              <w:rPr>
                <w:rFonts w:ascii="宋体"/>
                <w:color w:val="000000" w:themeColor="text1"/>
                <w:szCs w:val="21"/>
              </w:rPr>
            </w:pPr>
          </w:p>
        </w:tc>
      </w:tr>
      <w:tr w:rsidR="007D1150" w14:paraId="17989D57" w14:textId="77777777">
        <w:tc>
          <w:tcPr>
            <w:tcW w:w="617" w:type="pct"/>
          </w:tcPr>
          <w:p w14:paraId="7F658712" w14:textId="77777777" w:rsidR="007D1150" w:rsidRDefault="007D1150">
            <w:pPr>
              <w:spacing w:line="440" w:lineRule="exact"/>
              <w:jc w:val="center"/>
              <w:rPr>
                <w:rFonts w:ascii="宋体"/>
                <w:color w:val="000000" w:themeColor="text1"/>
                <w:szCs w:val="21"/>
              </w:rPr>
            </w:pPr>
          </w:p>
        </w:tc>
        <w:tc>
          <w:tcPr>
            <w:tcW w:w="634" w:type="pct"/>
          </w:tcPr>
          <w:p w14:paraId="74FBA83C" w14:textId="77777777" w:rsidR="007D1150" w:rsidRDefault="007D1150">
            <w:pPr>
              <w:spacing w:line="440" w:lineRule="exact"/>
              <w:jc w:val="center"/>
              <w:rPr>
                <w:rFonts w:ascii="宋体"/>
                <w:color w:val="000000" w:themeColor="text1"/>
                <w:szCs w:val="21"/>
              </w:rPr>
            </w:pPr>
          </w:p>
        </w:tc>
        <w:tc>
          <w:tcPr>
            <w:tcW w:w="625" w:type="pct"/>
          </w:tcPr>
          <w:p w14:paraId="7571F8CF" w14:textId="77777777" w:rsidR="007D1150" w:rsidRDefault="007D1150">
            <w:pPr>
              <w:spacing w:line="440" w:lineRule="exact"/>
              <w:jc w:val="center"/>
              <w:rPr>
                <w:rFonts w:ascii="宋体"/>
                <w:color w:val="000000" w:themeColor="text1"/>
                <w:szCs w:val="21"/>
              </w:rPr>
            </w:pPr>
          </w:p>
        </w:tc>
        <w:tc>
          <w:tcPr>
            <w:tcW w:w="625" w:type="pct"/>
          </w:tcPr>
          <w:p w14:paraId="30631682" w14:textId="77777777" w:rsidR="007D1150" w:rsidRDefault="007D1150">
            <w:pPr>
              <w:spacing w:line="440" w:lineRule="exact"/>
              <w:jc w:val="center"/>
              <w:rPr>
                <w:rFonts w:ascii="宋体"/>
                <w:color w:val="000000" w:themeColor="text1"/>
                <w:szCs w:val="21"/>
              </w:rPr>
            </w:pPr>
          </w:p>
        </w:tc>
        <w:tc>
          <w:tcPr>
            <w:tcW w:w="625" w:type="pct"/>
          </w:tcPr>
          <w:p w14:paraId="64635610" w14:textId="77777777" w:rsidR="007D1150" w:rsidRDefault="007D1150">
            <w:pPr>
              <w:spacing w:line="440" w:lineRule="exact"/>
              <w:jc w:val="center"/>
              <w:rPr>
                <w:rFonts w:ascii="宋体"/>
                <w:color w:val="000000" w:themeColor="text1"/>
                <w:szCs w:val="21"/>
              </w:rPr>
            </w:pPr>
          </w:p>
        </w:tc>
        <w:tc>
          <w:tcPr>
            <w:tcW w:w="625" w:type="pct"/>
          </w:tcPr>
          <w:p w14:paraId="51E97FAC" w14:textId="77777777" w:rsidR="007D1150" w:rsidRDefault="007D1150">
            <w:pPr>
              <w:spacing w:line="440" w:lineRule="exact"/>
              <w:jc w:val="center"/>
              <w:rPr>
                <w:rFonts w:ascii="宋体"/>
                <w:color w:val="000000" w:themeColor="text1"/>
                <w:szCs w:val="21"/>
              </w:rPr>
            </w:pPr>
          </w:p>
        </w:tc>
        <w:tc>
          <w:tcPr>
            <w:tcW w:w="625" w:type="pct"/>
          </w:tcPr>
          <w:p w14:paraId="05D3DDDA" w14:textId="77777777" w:rsidR="007D1150" w:rsidRDefault="007D1150">
            <w:pPr>
              <w:spacing w:line="440" w:lineRule="exact"/>
              <w:jc w:val="center"/>
              <w:rPr>
                <w:rFonts w:ascii="宋体"/>
                <w:color w:val="000000" w:themeColor="text1"/>
                <w:szCs w:val="21"/>
              </w:rPr>
            </w:pPr>
          </w:p>
        </w:tc>
        <w:tc>
          <w:tcPr>
            <w:tcW w:w="624" w:type="pct"/>
          </w:tcPr>
          <w:p w14:paraId="2BF2AB0B" w14:textId="77777777" w:rsidR="007D1150" w:rsidRDefault="007D1150">
            <w:pPr>
              <w:spacing w:line="440" w:lineRule="exact"/>
              <w:jc w:val="center"/>
              <w:rPr>
                <w:rFonts w:ascii="宋体"/>
                <w:color w:val="000000" w:themeColor="text1"/>
                <w:szCs w:val="21"/>
              </w:rPr>
            </w:pPr>
          </w:p>
        </w:tc>
      </w:tr>
      <w:tr w:rsidR="007D1150" w14:paraId="0CBF638E" w14:textId="77777777">
        <w:tc>
          <w:tcPr>
            <w:tcW w:w="617" w:type="pct"/>
          </w:tcPr>
          <w:p w14:paraId="54D8CC00" w14:textId="77777777" w:rsidR="007D1150" w:rsidRDefault="007D1150">
            <w:pPr>
              <w:spacing w:line="440" w:lineRule="exact"/>
              <w:jc w:val="center"/>
              <w:rPr>
                <w:rFonts w:ascii="宋体"/>
                <w:color w:val="000000" w:themeColor="text1"/>
                <w:szCs w:val="21"/>
              </w:rPr>
            </w:pPr>
          </w:p>
        </w:tc>
        <w:tc>
          <w:tcPr>
            <w:tcW w:w="634" w:type="pct"/>
          </w:tcPr>
          <w:p w14:paraId="1C16FB16" w14:textId="77777777" w:rsidR="007D1150" w:rsidRDefault="007D1150">
            <w:pPr>
              <w:spacing w:line="440" w:lineRule="exact"/>
              <w:jc w:val="center"/>
              <w:rPr>
                <w:rFonts w:ascii="宋体"/>
                <w:color w:val="000000" w:themeColor="text1"/>
                <w:szCs w:val="21"/>
              </w:rPr>
            </w:pPr>
          </w:p>
        </w:tc>
        <w:tc>
          <w:tcPr>
            <w:tcW w:w="625" w:type="pct"/>
          </w:tcPr>
          <w:p w14:paraId="38AB41BA" w14:textId="77777777" w:rsidR="007D1150" w:rsidRDefault="007D1150">
            <w:pPr>
              <w:spacing w:line="440" w:lineRule="exact"/>
              <w:jc w:val="center"/>
              <w:rPr>
                <w:rFonts w:ascii="宋体"/>
                <w:color w:val="000000" w:themeColor="text1"/>
                <w:szCs w:val="21"/>
              </w:rPr>
            </w:pPr>
          </w:p>
        </w:tc>
        <w:tc>
          <w:tcPr>
            <w:tcW w:w="625" w:type="pct"/>
          </w:tcPr>
          <w:p w14:paraId="1D054208" w14:textId="77777777" w:rsidR="007D1150" w:rsidRDefault="007D1150">
            <w:pPr>
              <w:spacing w:line="440" w:lineRule="exact"/>
              <w:jc w:val="center"/>
              <w:rPr>
                <w:rFonts w:ascii="宋体"/>
                <w:color w:val="000000" w:themeColor="text1"/>
                <w:szCs w:val="21"/>
              </w:rPr>
            </w:pPr>
          </w:p>
        </w:tc>
        <w:tc>
          <w:tcPr>
            <w:tcW w:w="625" w:type="pct"/>
          </w:tcPr>
          <w:p w14:paraId="6DC2EEFE" w14:textId="77777777" w:rsidR="007D1150" w:rsidRDefault="007D1150">
            <w:pPr>
              <w:spacing w:line="440" w:lineRule="exact"/>
              <w:jc w:val="center"/>
              <w:rPr>
                <w:rFonts w:ascii="宋体"/>
                <w:color w:val="000000" w:themeColor="text1"/>
                <w:szCs w:val="21"/>
              </w:rPr>
            </w:pPr>
          </w:p>
        </w:tc>
        <w:tc>
          <w:tcPr>
            <w:tcW w:w="625" w:type="pct"/>
          </w:tcPr>
          <w:p w14:paraId="6A57680D" w14:textId="77777777" w:rsidR="007D1150" w:rsidRDefault="007D1150">
            <w:pPr>
              <w:spacing w:line="440" w:lineRule="exact"/>
              <w:jc w:val="center"/>
              <w:rPr>
                <w:rFonts w:ascii="宋体"/>
                <w:color w:val="000000" w:themeColor="text1"/>
                <w:szCs w:val="21"/>
              </w:rPr>
            </w:pPr>
          </w:p>
        </w:tc>
        <w:tc>
          <w:tcPr>
            <w:tcW w:w="625" w:type="pct"/>
          </w:tcPr>
          <w:p w14:paraId="363FBC93" w14:textId="77777777" w:rsidR="007D1150" w:rsidRDefault="007D1150">
            <w:pPr>
              <w:spacing w:line="440" w:lineRule="exact"/>
              <w:jc w:val="center"/>
              <w:rPr>
                <w:rFonts w:ascii="宋体"/>
                <w:color w:val="000000" w:themeColor="text1"/>
                <w:szCs w:val="21"/>
              </w:rPr>
            </w:pPr>
          </w:p>
        </w:tc>
        <w:tc>
          <w:tcPr>
            <w:tcW w:w="624" w:type="pct"/>
          </w:tcPr>
          <w:p w14:paraId="463224ED" w14:textId="77777777" w:rsidR="007D1150" w:rsidRDefault="007D1150">
            <w:pPr>
              <w:spacing w:line="440" w:lineRule="exact"/>
              <w:jc w:val="center"/>
              <w:rPr>
                <w:rFonts w:ascii="宋体"/>
                <w:color w:val="000000" w:themeColor="text1"/>
                <w:szCs w:val="21"/>
              </w:rPr>
            </w:pPr>
          </w:p>
        </w:tc>
      </w:tr>
      <w:tr w:rsidR="007D1150" w14:paraId="77B61B95" w14:textId="77777777">
        <w:tc>
          <w:tcPr>
            <w:tcW w:w="617" w:type="pct"/>
          </w:tcPr>
          <w:p w14:paraId="255AEEB1" w14:textId="77777777" w:rsidR="007D1150" w:rsidRDefault="007D1150">
            <w:pPr>
              <w:spacing w:line="440" w:lineRule="exact"/>
              <w:jc w:val="center"/>
              <w:rPr>
                <w:rFonts w:ascii="宋体"/>
                <w:color w:val="000000" w:themeColor="text1"/>
                <w:szCs w:val="21"/>
              </w:rPr>
            </w:pPr>
          </w:p>
        </w:tc>
        <w:tc>
          <w:tcPr>
            <w:tcW w:w="634" w:type="pct"/>
          </w:tcPr>
          <w:p w14:paraId="2C83C74E" w14:textId="77777777" w:rsidR="007D1150" w:rsidRDefault="007D1150">
            <w:pPr>
              <w:spacing w:line="440" w:lineRule="exact"/>
              <w:jc w:val="center"/>
              <w:rPr>
                <w:rFonts w:ascii="宋体"/>
                <w:color w:val="000000" w:themeColor="text1"/>
                <w:szCs w:val="21"/>
              </w:rPr>
            </w:pPr>
          </w:p>
        </w:tc>
        <w:tc>
          <w:tcPr>
            <w:tcW w:w="625" w:type="pct"/>
          </w:tcPr>
          <w:p w14:paraId="5681CE5B" w14:textId="77777777" w:rsidR="007D1150" w:rsidRDefault="007D1150">
            <w:pPr>
              <w:spacing w:line="440" w:lineRule="exact"/>
              <w:jc w:val="center"/>
              <w:rPr>
                <w:rFonts w:ascii="宋体"/>
                <w:color w:val="000000" w:themeColor="text1"/>
                <w:szCs w:val="21"/>
              </w:rPr>
            </w:pPr>
          </w:p>
        </w:tc>
        <w:tc>
          <w:tcPr>
            <w:tcW w:w="625" w:type="pct"/>
          </w:tcPr>
          <w:p w14:paraId="4CD65CCA" w14:textId="77777777" w:rsidR="007D1150" w:rsidRDefault="007D1150">
            <w:pPr>
              <w:spacing w:line="440" w:lineRule="exact"/>
              <w:jc w:val="center"/>
              <w:rPr>
                <w:rFonts w:ascii="宋体"/>
                <w:color w:val="000000" w:themeColor="text1"/>
                <w:szCs w:val="21"/>
              </w:rPr>
            </w:pPr>
          </w:p>
        </w:tc>
        <w:tc>
          <w:tcPr>
            <w:tcW w:w="625" w:type="pct"/>
          </w:tcPr>
          <w:p w14:paraId="56B28228" w14:textId="77777777" w:rsidR="007D1150" w:rsidRDefault="007D1150">
            <w:pPr>
              <w:spacing w:line="440" w:lineRule="exact"/>
              <w:jc w:val="center"/>
              <w:rPr>
                <w:rFonts w:ascii="宋体"/>
                <w:color w:val="000000" w:themeColor="text1"/>
                <w:szCs w:val="21"/>
              </w:rPr>
            </w:pPr>
          </w:p>
        </w:tc>
        <w:tc>
          <w:tcPr>
            <w:tcW w:w="625" w:type="pct"/>
          </w:tcPr>
          <w:p w14:paraId="19380B08" w14:textId="77777777" w:rsidR="007D1150" w:rsidRDefault="007D1150">
            <w:pPr>
              <w:spacing w:line="440" w:lineRule="exact"/>
              <w:jc w:val="center"/>
              <w:rPr>
                <w:rFonts w:ascii="宋体"/>
                <w:color w:val="000000" w:themeColor="text1"/>
                <w:szCs w:val="21"/>
              </w:rPr>
            </w:pPr>
          </w:p>
        </w:tc>
        <w:tc>
          <w:tcPr>
            <w:tcW w:w="625" w:type="pct"/>
          </w:tcPr>
          <w:p w14:paraId="160BE4DC" w14:textId="77777777" w:rsidR="007D1150" w:rsidRDefault="007D1150">
            <w:pPr>
              <w:spacing w:line="440" w:lineRule="exact"/>
              <w:jc w:val="center"/>
              <w:rPr>
                <w:rFonts w:ascii="宋体"/>
                <w:color w:val="000000" w:themeColor="text1"/>
                <w:szCs w:val="21"/>
              </w:rPr>
            </w:pPr>
          </w:p>
        </w:tc>
        <w:tc>
          <w:tcPr>
            <w:tcW w:w="624" w:type="pct"/>
          </w:tcPr>
          <w:p w14:paraId="6157932D" w14:textId="77777777" w:rsidR="007D1150" w:rsidRDefault="007D1150">
            <w:pPr>
              <w:spacing w:line="440" w:lineRule="exact"/>
              <w:jc w:val="center"/>
              <w:rPr>
                <w:rFonts w:ascii="宋体"/>
                <w:color w:val="000000" w:themeColor="text1"/>
                <w:szCs w:val="21"/>
              </w:rPr>
            </w:pPr>
          </w:p>
        </w:tc>
      </w:tr>
      <w:tr w:rsidR="007D1150" w14:paraId="1E07D438" w14:textId="77777777">
        <w:tc>
          <w:tcPr>
            <w:tcW w:w="617" w:type="pct"/>
          </w:tcPr>
          <w:p w14:paraId="204D1519" w14:textId="77777777" w:rsidR="007D1150" w:rsidRDefault="007D1150">
            <w:pPr>
              <w:spacing w:line="440" w:lineRule="exact"/>
              <w:jc w:val="center"/>
              <w:rPr>
                <w:rFonts w:ascii="宋体"/>
                <w:color w:val="000000" w:themeColor="text1"/>
                <w:szCs w:val="21"/>
              </w:rPr>
            </w:pPr>
          </w:p>
        </w:tc>
        <w:tc>
          <w:tcPr>
            <w:tcW w:w="634" w:type="pct"/>
          </w:tcPr>
          <w:p w14:paraId="482F1E33" w14:textId="77777777" w:rsidR="007D1150" w:rsidRDefault="007D1150">
            <w:pPr>
              <w:spacing w:line="440" w:lineRule="exact"/>
              <w:jc w:val="center"/>
              <w:rPr>
                <w:rFonts w:ascii="宋体"/>
                <w:color w:val="000000" w:themeColor="text1"/>
                <w:szCs w:val="21"/>
              </w:rPr>
            </w:pPr>
          </w:p>
        </w:tc>
        <w:tc>
          <w:tcPr>
            <w:tcW w:w="625" w:type="pct"/>
          </w:tcPr>
          <w:p w14:paraId="52A65442" w14:textId="77777777" w:rsidR="007D1150" w:rsidRDefault="007D1150">
            <w:pPr>
              <w:spacing w:line="440" w:lineRule="exact"/>
              <w:jc w:val="center"/>
              <w:rPr>
                <w:rFonts w:ascii="宋体"/>
                <w:color w:val="000000" w:themeColor="text1"/>
                <w:szCs w:val="21"/>
              </w:rPr>
            </w:pPr>
          </w:p>
        </w:tc>
        <w:tc>
          <w:tcPr>
            <w:tcW w:w="625" w:type="pct"/>
          </w:tcPr>
          <w:p w14:paraId="51FB37A0" w14:textId="77777777" w:rsidR="007D1150" w:rsidRDefault="007D1150">
            <w:pPr>
              <w:spacing w:line="440" w:lineRule="exact"/>
              <w:jc w:val="center"/>
              <w:rPr>
                <w:rFonts w:ascii="宋体"/>
                <w:color w:val="000000" w:themeColor="text1"/>
                <w:szCs w:val="21"/>
              </w:rPr>
            </w:pPr>
          </w:p>
        </w:tc>
        <w:tc>
          <w:tcPr>
            <w:tcW w:w="625" w:type="pct"/>
          </w:tcPr>
          <w:p w14:paraId="2D91D230" w14:textId="77777777" w:rsidR="007D1150" w:rsidRDefault="007D1150">
            <w:pPr>
              <w:spacing w:line="440" w:lineRule="exact"/>
              <w:jc w:val="center"/>
              <w:rPr>
                <w:rFonts w:ascii="宋体"/>
                <w:color w:val="000000" w:themeColor="text1"/>
                <w:szCs w:val="21"/>
              </w:rPr>
            </w:pPr>
          </w:p>
        </w:tc>
        <w:tc>
          <w:tcPr>
            <w:tcW w:w="625" w:type="pct"/>
          </w:tcPr>
          <w:p w14:paraId="4E3945D7" w14:textId="77777777" w:rsidR="007D1150" w:rsidRDefault="007D1150">
            <w:pPr>
              <w:spacing w:line="440" w:lineRule="exact"/>
              <w:jc w:val="center"/>
              <w:rPr>
                <w:rFonts w:ascii="宋体"/>
                <w:color w:val="000000" w:themeColor="text1"/>
                <w:szCs w:val="21"/>
              </w:rPr>
            </w:pPr>
          </w:p>
        </w:tc>
        <w:tc>
          <w:tcPr>
            <w:tcW w:w="625" w:type="pct"/>
          </w:tcPr>
          <w:p w14:paraId="0639311C" w14:textId="77777777" w:rsidR="007D1150" w:rsidRDefault="007D1150">
            <w:pPr>
              <w:spacing w:line="440" w:lineRule="exact"/>
              <w:jc w:val="center"/>
              <w:rPr>
                <w:rFonts w:ascii="宋体"/>
                <w:color w:val="000000" w:themeColor="text1"/>
                <w:szCs w:val="21"/>
              </w:rPr>
            </w:pPr>
          </w:p>
        </w:tc>
        <w:tc>
          <w:tcPr>
            <w:tcW w:w="624" w:type="pct"/>
          </w:tcPr>
          <w:p w14:paraId="5B1DB724" w14:textId="77777777" w:rsidR="007D1150" w:rsidRDefault="007D1150">
            <w:pPr>
              <w:spacing w:line="440" w:lineRule="exact"/>
              <w:jc w:val="center"/>
              <w:rPr>
                <w:rFonts w:ascii="宋体"/>
                <w:color w:val="000000" w:themeColor="text1"/>
                <w:szCs w:val="21"/>
              </w:rPr>
            </w:pPr>
          </w:p>
        </w:tc>
      </w:tr>
      <w:tr w:rsidR="007D1150" w14:paraId="5900DF29" w14:textId="77777777">
        <w:tc>
          <w:tcPr>
            <w:tcW w:w="617" w:type="pct"/>
          </w:tcPr>
          <w:p w14:paraId="2D6530A7" w14:textId="77777777" w:rsidR="007D1150" w:rsidRDefault="007D1150">
            <w:pPr>
              <w:spacing w:line="440" w:lineRule="exact"/>
              <w:jc w:val="center"/>
              <w:rPr>
                <w:rFonts w:ascii="宋体"/>
                <w:color w:val="000000" w:themeColor="text1"/>
                <w:szCs w:val="21"/>
              </w:rPr>
            </w:pPr>
          </w:p>
        </w:tc>
        <w:tc>
          <w:tcPr>
            <w:tcW w:w="634" w:type="pct"/>
          </w:tcPr>
          <w:p w14:paraId="1E083503" w14:textId="77777777" w:rsidR="007D1150" w:rsidRDefault="007D1150">
            <w:pPr>
              <w:spacing w:line="440" w:lineRule="exact"/>
              <w:jc w:val="center"/>
              <w:rPr>
                <w:rFonts w:ascii="宋体"/>
                <w:color w:val="000000" w:themeColor="text1"/>
                <w:szCs w:val="21"/>
              </w:rPr>
            </w:pPr>
          </w:p>
        </w:tc>
        <w:tc>
          <w:tcPr>
            <w:tcW w:w="625" w:type="pct"/>
          </w:tcPr>
          <w:p w14:paraId="3BE66C5D" w14:textId="77777777" w:rsidR="007D1150" w:rsidRDefault="007D1150">
            <w:pPr>
              <w:spacing w:line="440" w:lineRule="exact"/>
              <w:jc w:val="center"/>
              <w:rPr>
                <w:rFonts w:ascii="宋体"/>
                <w:color w:val="000000" w:themeColor="text1"/>
                <w:szCs w:val="21"/>
              </w:rPr>
            </w:pPr>
          </w:p>
        </w:tc>
        <w:tc>
          <w:tcPr>
            <w:tcW w:w="625" w:type="pct"/>
          </w:tcPr>
          <w:p w14:paraId="11D7EF13" w14:textId="77777777" w:rsidR="007D1150" w:rsidRDefault="007D1150">
            <w:pPr>
              <w:spacing w:line="440" w:lineRule="exact"/>
              <w:jc w:val="center"/>
              <w:rPr>
                <w:rFonts w:ascii="宋体"/>
                <w:color w:val="000000" w:themeColor="text1"/>
                <w:szCs w:val="21"/>
              </w:rPr>
            </w:pPr>
          </w:p>
        </w:tc>
        <w:tc>
          <w:tcPr>
            <w:tcW w:w="625" w:type="pct"/>
          </w:tcPr>
          <w:p w14:paraId="23FB63BA" w14:textId="77777777" w:rsidR="007D1150" w:rsidRDefault="007D1150">
            <w:pPr>
              <w:spacing w:line="440" w:lineRule="exact"/>
              <w:jc w:val="center"/>
              <w:rPr>
                <w:rFonts w:ascii="宋体"/>
                <w:color w:val="000000" w:themeColor="text1"/>
                <w:szCs w:val="21"/>
              </w:rPr>
            </w:pPr>
          </w:p>
        </w:tc>
        <w:tc>
          <w:tcPr>
            <w:tcW w:w="625" w:type="pct"/>
          </w:tcPr>
          <w:p w14:paraId="7E2D9668" w14:textId="77777777" w:rsidR="007D1150" w:rsidRDefault="007D1150">
            <w:pPr>
              <w:spacing w:line="440" w:lineRule="exact"/>
              <w:jc w:val="center"/>
              <w:rPr>
                <w:rFonts w:ascii="宋体"/>
                <w:color w:val="000000" w:themeColor="text1"/>
                <w:szCs w:val="21"/>
              </w:rPr>
            </w:pPr>
          </w:p>
        </w:tc>
        <w:tc>
          <w:tcPr>
            <w:tcW w:w="625" w:type="pct"/>
          </w:tcPr>
          <w:p w14:paraId="35F00AB2" w14:textId="77777777" w:rsidR="007D1150" w:rsidRDefault="007D1150">
            <w:pPr>
              <w:spacing w:line="440" w:lineRule="exact"/>
              <w:jc w:val="center"/>
              <w:rPr>
                <w:rFonts w:ascii="宋体"/>
                <w:color w:val="000000" w:themeColor="text1"/>
                <w:szCs w:val="21"/>
              </w:rPr>
            </w:pPr>
          </w:p>
        </w:tc>
        <w:tc>
          <w:tcPr>
            <w:tcW w:w="624" w:type="pct"/>
          </w:tcPr>
          <w:p w14:paraId="54D70C54" w14:textId="77777777" w:rsidR="007D1150" w:rsidRDefault="007D1150">
            <w:pPr>
              <w:spacing w:line="440" w:lineRule="exact"/>
              <w:jc w:val="center"/>
              <w:rPr>
                <w:rFonts w:ascii="宋体"/>
                <w:color w:val="000000" w:themeColor="text1"/>
                <w:szCs w:val="21"/>
              </w:rPr>
            </w:pPr>
          </w:p>
        </w:tc>
      </w:tr>
      <w:tr w:rsidR="007D1150" w14:paraId="1482A071" w14:textId="77777777">
        <w:tc>
          <w:tcPr>
            <w:tcW w:w="617" w:type="pct"/>
          </w:tcPr>
          <w:p w14:paraId="117E1046" w14:textId="77777777" w:rsidR="007D1150" w:rsidRDefault="007D1150">
            <w:pPr>
              <w:spacing w:line="440" w:lineRule="exact"/>
              <w:jc w:val="center"/>
              <w:rPr>
                <w:rFonts w:ascii="宋体"/>
                <w:color w:val="000000" w:themeColor="text1"/>
                <w:szCs w:val="21"/>
              </w:rPr>
            </w:pPr>
          </w:p>
        </w:tc>
        <w:tc>
          <w:tcPr>
            <w:tcW w:w="634" w:type="pct"/>
          </w:tcPr>
          <w:p w14:paraId="2C4301E2" w14:textId="77777777" w:rsidR="007D1150" w:rsidRDefault="007D1150">
            <w:pPr>
              <w:spacing w:line="440" w:lineRule="exact"/>
              <w:jc w:val="center"/>
              <w:rPr>
                <w:rFonts w:ascii="宋体"/>
                <w:color w:val="000000" w:themeColor="text1"/>
                <w:szCs w:val="21"/>
              </w:rPr>
            </w:pPr>
          </w:p>
        </w:tc>
        <w:tc>
          <w:tcPr>
            <w:tcW w:w="625" w:type="pct"/>
          </w:tcPr>
          <w:p w14:paraId="21ABF446" w14:textId="77777777" w:rsidR="007D1150" w:rsidRDefault="007D1150">
            <w:pPr>
              <w:spacing w:line="440" w:lineRule="exact"/>
              <w:jc w:val="center"/>
              <w:rPr>
                <w:rFonts w:ascii="宋体"/>
                <w:color w:val="000000" w:themeColor="text1"/>
                <w:szCs w:val="21"/>
              </w:rPr>
            </w:pPr>
          </w:p>
        </w:tc>
        <w:tc>
          <w:tcPr>
            <w:tcW w:w="625" w:type="pct"/>
          </w:tcPr>
          <w:p w14:paraId="5CC6EB9B" w14:textId="77777777" w:rsidR="007D1150" w:rsidRDefault="007D1150">
            <w:pPr>
              <w:spacing w:line="440" w:lineRule="exact"/>
              <w:jc w:val="center"/>
              <w:rPr>
                <w:rFonts w:ascii="宋体"/>
                <w:color w:val="000000" w:themeColor="text1"/>
                <w:szCs w:val="21"/>
              </w:rPr>
            </w:pPr>
          </w:p>
        </w:tc>
        <w:tc>
          <w:tcPr>
            <w:tcW w:w="625" w:type="pct"/>
          </w:tcPr>
          <w:p w14:paraId="564992C4" w14:textId="77777777" w:rsidR="007D1150" w:rsidRDefault="007D1150">
            <w:pPr>
              <w:spacing w:line="440" w:lineRule="exact"/>
              <w:jc w:val="center"/>
              <w:rPr>
                <w:rFonts w:ascii="宋体"/>
                <w:color w:val="000000" w:themeColor="text1"/>
                <w:szCs w:val="21"/>
              </w:rPr>
            </w:pPr>
          </w:p>
        </w:tc>
        <w:tc>
          <w:tcPr>
            <w:tcW w:w="625" w:type="pct"/>
          </w:tcPr>
          <w:p w14:paraId="5F9053E6" w14:textId="77777777" w:rsidR="007D1150" w:rsidRDefault="007D1150">
            <w:pPr>
              <w:spacing w:line="440" w:lineRule="exact"/>
              <w:jc w:val="center"/>
              <w:rPr>
                <w:rFonts w:ascii="宋体"/>
                <w:color w:val="000000" w:themeColor="text1"/>
                <w:szCs w:val="21"/>
              </w:rPr>
            </w:pPr>
          </w:p>
        </w:tc>
        <w:tc>
          <w:tcPr>
            <w:tcW w:w="625" w:type="pct"/>
          </w:tcPr>
          <w:p w14:paraId="3EEF9192" w14:textId="77777777" w:rsidR="007D1150" w:rsidRDefault="007D1150">
            <w:pPr>
              <w:spacing w:line="440" w:lineRule="exact"/>
              <w:jc w:val="center"/>
              <w:rPr>
                <w:rFonts w:ascii="宋体"/>
                <w:color w:val="000000" w:themeColor="text1"/>
                <w:szCs w:val="21"/>
              </w:rPr>
            </w:pPr>
          </w:p>
        </w:tc>
        <w:tc>
          <w:tcPr>
            <w:tcW w:w="624" w:type="pct"/>
          </w:tcPr>
          <w:p w14:paraId="07B060EA" w14:textId="77777777" w:rsidR="007D1150" w:rsidRDefault="007D1150">
            <w:pPr>
              <w:spacing w:line="440" w:lineRule="exact"/>
              <w:jc w:val="center"/>
              <w:rPr>
                <w:rFonts w:ascii="宋体"/>
                <w:color w:val="000000" w:themeColor="text1"/>
                <w:szCs w:val="21"/>
              </w:rPr>
            </w:pPr>
          </w:p>
        </w:tc>
      </w:tr>
      <w:tr w:rsidR="007D1150" w14:paraId="492BE2A6" w14:textId="77777777">
        <w:tc>
          <w:tcPr>
            <w:tcW w:w="617" w:type="pct"/>
          </w:tcPr>
          <w:p w14:paraId="7251C1B3" w14:textId="77777777" w:rsidR="007D1150" w:rsidRDefault="007D1150">
            <w:pPr>
              <w:spacing w:line="440" w:lineRule="exact"/>
              <w:jc w:val="center"/>
              <w:rPr>
                <w:rFonts w:ascii="宋体"/>
                <w:color w:val="000000" w:themeColor="text1"/>
                <w:szCs w:val="21"/>
              </w:rPr>
            </w:pPr>
          </w:p>
        </w:tc>
        <w:tc>
          <w:tcPr>
            <w:tcW w:w="634" w:type="pct"/>
          </w:tcPr>
          <w:p w14:paraId="4580E823" w14:textId="77777777" w:rsidR="007D1150" w:rsidRDefault="007D1150">
            <w:pPr>
              <w:spacing w:line="440" w:lineRule="exact"/>
              <w:jc w:val="center"/>
              <w:rPr>
                <w:rFonts w:ascii="宋体"/>
                <w:color w:val="000000" w:themeColor="text1"/>
                <w:szCs w:val="21"/>
              </w:rPr>
            </w:pPr>
          </w:p>
        </w:tc>
        <w:tc>
          <w:tcPr>
            <w:tcW w:w="625" w:type="pct"/>
          </w:tcPr>
          <w:p w14:paraId="7D566725" w14:textId="77777777" w:rsidR="007D1150" w:rsidRDefault="007D1150">
            <w:pPr>
              <w:spacing w:line="440" w:lineRule="exact"/>
              <w:jc w:val="center"/>
              <w:rPr>
                <w:rFonts w:ascii="宋体"/>
                <w:color w:val="000000" w:themeColor="text1"/>
                <w:szCs w:val="21"/>
              </w:rPr>
            </w:pPr>
          </w:p>
        </w:tc>
        <w:tc>
          <w:tcPr>
            <w:tcW w:w="625" w:type="pct"/>
          </w:tcPr>
          <w:p w14:paraId="76BFEDE0" w14:textId="77777777" w:rsidR="007D1150" w:rsidRDefault="007D1150">
            <w:pPr>
              <w:spacing w:line="440" w:lineRule="exact"/>
              <w:jc w:val="center"/>
              <w:rPr>
                <w:rFonts w:ascii="宋体"/>
                <w:color w:val="000000" w:themeColor="text1"/>
                <w:szCs w:val="21"/>
              </w:rPr>
            </w:pPr>
          </w:p>
        </w:tc>
        <w:tc>
          <w:tcPr>
            <w:tcW w:w="625" w:type="pct"/>
          </w:tcPr>
          <w:p w14:paraId="3C1598E5" w14:textId="77777777" w:rsidR="007D1150" w:rsidRDefault="007D1150">
            <w:pPr>
              <w:spacing w:line="440" w:lineRule="exact"/>
              <w:jc w:val="center"/>
              <w:rPr>
                <w:rFonts w:ascii="宋体"/>
                <w:color w:val="000000" w:themeColor="text1"/>
                <w:szCs w:val="21"/>
              </w:rPr>
            </w:pPr>
          </w:p>
        </w:tc>
        <w:tc>
          <w:tcPr>
            <w:tcW w:w="625" w:type="pct"/>
          </w:tcPr>
          <w:p w14:paraId="23976009" w14:textId="77777777" w:rsidR="007D1150" w:rsidRDefault="007D1150">
            <w:pPr>
              <w:spacing w:line="440" w:lineRule="exact"/>
              <w:jc w:val="center"/>
              <w:rPr>
                <w:rFonts w:ascii="宋体"/>
                <w:color w:val="000000" w:themeColor="text1"/>
                <w:szCs w:val="21"/>
              </w:rPr>
            </w:pPr>
          </w:p>
        </w:tc>
        <w:tc>
          <w:tcPr>
            <w:tcW w:w="625" w:type="pct"/>
          </w:tcPr>
          <w:p w14:paraId="014C00C1" w14:textId="77777777" w:rsidR="007D1150" w:rsidRDefault="007D1150">
            <w:pPr>
              <w:spacing w:line="440" w:lineRule="exact"/>
              <w:jc w:val="center"/>
              <w:rPr>
                <w:rFonts w:ascii="宋体"/>
                <w:color w:val="000000" w:themeColor="text1"/>
                <w:szCs w:val="21"/>
              </w:rPr>
            </w:pPr>
          </w:p>
        </w:tc>
        <w:tc>
          <w:tcPr>
            <w:tcW w:w="624" w:type="pct"/>
          </w:tcPr>
          <w:p w14:paraId="5BC5AA87" w14:textId="77777777" w:rsidR="007D1150" w:rsidRDefault="007D1150">
            <w:pPr>
              <w:spacing w:line="440" w:lineRule="exact"/>
              <w:jc w:val="center"/>
              <w:rPr>
                <w:rFonts w:ascii="宋体"/>
                <w:color w:val="000000" w:themeColor="text1"/>
                <w:szCs w:val="21"/>
              </w:rPr>
            </w:pPr>
          </w:p>
        </w:tc>
      </w:tr>
      <w:tr w:rsidR="007D1150" w14:paraId="34A9EE7A" w14:textId="77777777">
        <w:tc>
          <w:tcPr>
            <w:tcW w:w="617" w:type="pct"/>
          </w:tcPr>
          <w:p w14:paraId="33A2C4EF" w14:textId="77777777" w:rsidR="007D1150" w:rsidRDefault="007D1150">
            <w:pPr>
              <w:spacing w:line="440" w:lineRule="exact"/>
              <w:jc w:val="center"/>
              <w:rPr>
                <w:rFonts w:ascii="宋体"/>
                <w:color w:val="000000" w:themeColor="text1"/>
                <w:szCs w:val="21"/>
              </w:rPr>
            </w:pPr>
          </w:p>
        </w:tc>
        <w:tc>
          <w:tcPr>
            <w:tcW w:w="634" w:type="pct"/>
          </w:tcPr>
          <w:p w14:paraId="0669DB5F" w14:textId="77777777" w:rsidR="007D1150" w:rsidRDefault="007D1150">
            <w:pPr>
              <w:spacing w:line="440" w:lineRule="exact"/>
              <w:jc w:val="center"/>
              <w:rPr>
                <w:rFonts w:ascii="宋体"/>
                <w:color w:val="000000" w:themeColor="text1"/>
                <w:szCs w:val="21"/>
              </w:rPr>
            </w:pPr>
          </w:p>
        </w:tc>
        <w:tc>
          <w:tcPr>
            <w:tcW w:w="625" w:type="pct"/>
          </w:tcPr>
          <w:p w14:paraId="2611771F" w14:textId="77777777" w:rsidR="007D1150" w:rsidRDefault="007D1150">
            <w:pPr>
              <w:spacing w:line="440" w:lineRule="exact"/>
              <w:jc w:val="center"/>
              <w:rPr>
                <w:rFonts w:ascii="宋体"/>
                <w:color w:val="000000" w:themeColor="text1"/>
                <w:szCs w:val="21"/>
              </w:rPr>
            </w:pPr>
          </w:p>
        </w:tc>
        <w:tc>
          <w:tcPr>
            <w:tcW w:w="625" w:type="pct"/>
          </w:tcPr>
          <w:p w14:paraId="0713AF2A" w14:textId="77777777" w:rsidR="007D1150" w:rsidRDefault="007D1150">
            <w:pPr>
              <w:spacing w:line="440" w:lineRule="exact"/>
              <w:jc w:val="center"/>
              <w:rPr>
                <w:rFonts w:ascii="宋体"/>
                <w:color w:val="000000" w:themeColor="text1"/>
                <w:szCs w:val="21"/>
              </w:rPr>
            </w:pPr>
          </w:p>
        </w:tc>
        <w:tc>
          <w:tcPr>
            <w:tcW w:w="625" w:type="pct"/>
          </w:tcPr>
          <w:p w14:paraId="19339C00" w14:textId="77777777" w:rsidR="007D1150" w:rsidRDefault="007D1150">
            <w:pPr>
              <w:spacing w:line="440" w:lineRule="exact"/>
              <w:jc w:val="center"/>
              <w:rPr>
                <w:rFonts w:ascii="宋体"/>
                <w:color w:val="000000" w:themeColor="text1"/>
                <w:szCs w:val="21"/>
              </w:rPr>
            </w:pPr>
          </w:p>
        </w:tc>
        <w:tc>
          <w:tcPr>
            <w:tcW w:w="625" w:type="pct"/>
          </w:tcPr>
          <w:p w14:paraId="6BF47940" w14:textId="77777777" w:rsidR="007D1150" w:rsidRDefault="007D1150">
            <w:pPr>
              <w:spacing w:line="440" w:lineRule="exact"/>
              <w:jc w:val="center"/>
              <w:rPr>
                <w:rFonts w:ascii="宋体"/>
                <w:color w:val="000000" w:themeColor="text1"/>
                <w:szCs w:val="21"/>
              </w:rPr>
            </w:pPr>
          </w:p>
        </w:tc>
        <w:tc>
          <w:tcPr>
            <w:tcW w:w="625" w:type="pct"/>
          </w:tcPr>
          <w:p w14:paraId="1CDC7082" w14:textId="77777777" w:rsidR="007D1150" w:rsidRDefault="007D1150">
            <w:pPr>
              <w:spacing w:line="440" w:lineRule="exact"/>
              <w:jc w:val="center"/>
              <w:rPr>
                <w:rFonts w:ascii="宋体"/>
                <w:color w:val="000000" w:themeColor="text1"/>
                <w:szCs w:val="21"/>
              </w:rPr>
            </w:pPr>
          </w:p>
        </w:tc>
        <w:tc>
          <w:tcPr>
            <w:tcW w:w="624" w:type="pct"/>
          </w:tcPr>
          <w:p w14:paraId="4FD4E033" w14:textId="77777777" w:rsidR="007D1150" w:rsidRDefault="007D1150">
            <w:pPr>
              <w:spacing w:line="440" w:lineRule="exact"/>
              <w:jc w:val="center"/>
              <w:rPr>
                <w:rFonts w:ascii="宋体"/>
                <w:color w:val="000000" w:themeColor="text1"/>
                <w:szCs w:val="21"/>
              </w:rPr>
            </w:pPr>
          </w:p>
        </w:tc>
      </w:tr>
      <w:tr w:rsidR="007D1150" w14:paraId="69A0B5B1" w14:textId="77777777">
        <w:tc>
          <w:tcPr>
            <w:tcW w:w="617" w:type="pct"/>
          </w:tcPr>
          <w:p w14:paraId="762E9203" w14:textId="77777777" w:rsidR="007D1150" w:rsidRDefault="007D1150">
            <w:pPr>
              <w:spacing w:line="440" w:lineRule="exact"/>
              <w:jc w:val="center"/>
              <w:rPr>
                <w:rFonts w:ascii="宋体"/>
                <w:color w:val="000000" w:themeColor="text1"/>
                <w:szCs w:val="21"/>
              </w:rPr>
            </w:pPr>
          </w:p>
        </w:tc>
        <w:tc>
          <w:tcPr>
            <w:tcW w:w="634" w:type="pct"/>
          </w:tcPr>
          <w:p w14:paraId="73A4792B" w14:textId="77777777" w:rsidR="007D1150" w:rsidRDefault="007D1150">
            <w:pPr>
              <w:spacing w:line="440" w:lineRule="exact"/>
              <w:jc w:val="center"/>
              <w:rPr>
                <w:rFonts w:ascii="宋体"/>
                <w:color w:val="000000" w:themeColor="text1"/>
                <w:szCs w:val="21"/>
              </w:rPr>
            </w:pPr>
          </w:p>
        </w:tc>
        <w:tc>
          <w:tcPr>
            <w:tcW w:w="625" w:type="pct"/>
          </w:tcPr>
          <w:p w14:paraId="07C95F09" w14:textId="77777777" w:rsidR="007D1150" w:rsidRDefault="007D1150">
            <w:pPr>
              <w:spacing w:line="440" w:lineRule="exact"/>
              <w:jc w:val="center"/>
              <w:rPr>
                <w:rFonts w:ascii="宋体"/>
                <w:color w:val="000000" w:themeColor="text1"/>
                <w:szCs w:val="21"/>
              </w:rPr>
            </w:pPr>
          </w:p>
        </w:tc>
        <w:tc>
          <w:tcPr>
            <w:tcW w:w="625" w:type="pct"/>
          </w:tcPr>
          <w:p w14:paraId="534F8BD9" w14:textId="77777777" w:rsidR="007D1150" w:rsidRDefault="007D1150">
            <w:pPr>
              <w:spacing w:line="440" w:lineRule="exact"/>
              <w:jc w:val="center"/>
              <w:rPr>
                <w:rFonts w:ascii="宋体"/>
                <w:color w:val="000000" w:themeColor="text1"/>
                <w:szCs w:val="21"/>
              </w:rPr>
            </w:pPr>
          </w:p>
        </w:tc>
        <w:tc>
          <w:tcPr>
            <w:tcW w:w="625" w:type="pct"/>
          </w:tcPr>
          <w:p w14:paraId="2DB4EAC9" w14:textId="77777777" w:rsidR="007D1150" w:rsidRDefault="007D1150">
            <w:pPr>
              <w:spacing w:line="440" w:lineRule="exact"/>
              <w:jc w:val="center"/>
              <w:rPr>
                <w:rFonts w:ascii="宋体"/>
                <w:color w:val="000000" w:themeColor="text1"/>
                <w:szCs w:val="21"/>
              </w:rPr>
            </w:pPr>
          </w:p>
        </w:tc>
        <w:tc>
          <w:tcPr>
            <w:tcW w:w="625" w:type="pct"/>
          </w:tcPr>
          <w:p w14:paraId="109FEA87" w14:textId="77777777" w:rsidR="007D1150" w:rsidRDefault="007D1150">
            <w:pPr>
              <w:spacing w:line="440" w:lineRule="exact"/>
              <w:jc w:val="center"/>
              <w:rPr>
                <w:rFonts w:ascii="宋体"/>
                <w:color w:val="000000" w:themeColor="text1"/>
                <w:szCs w:val="21"/>
              </w:rPr>
            </w:pPr>
          </w:p>
        </w:tc>
        <w:tc>
          <w:tcPr>
            <w:tcW w:w="625" w:type="pct"/>
          </w:tcPr>
          <w:p w14:paraId="61F4F7C9" w14:textId="77777777" w:rsidR="007D1150" w:rsidRDefault="007D1150">
            <w:pPr>
              <w:spacing w:line="440" w:lineRule="exact"/>
              <w:jc w:val="center"/>
              <w:rPr>
                <w:rFonts w:ascii="宋体"/>
                <w:color w:val="000000" w:themeColor="text1"/>
                <w:szCs w:val="21"/>
              </w:rPr>
            </w:pPr>
          </w:p>
        </w:tc>
        <w:tc>
          <w:tcPr>
            <w:tcW w:w="624" w:type="pct"/>
          </w:tcPr>
          <w:p w14:paraId="0DD2C372" w14:textId="77777777" w:rsidR="007D1150" w:rsidRDefault="007D1150">
            <w:pPr>
              <w:spacing w:line="440" w:lineRule="exact"/>
              <w:jc w:val="center"/>
              <w:rPr>
                <w:rFonts w:ascii="宋体"/>
                <w:color w:val="000000" w:themeColor="text1"/>
                <w:szCs w:val="21"/>
              </w:rPr>
            </w:pPr>
          </w:p>
        </w:tc>
      </w:tr>
      <w:tr w:rsidR="007D1150" w14:paraId="27CDE226" w14:textId="77777777">
        <w:tc>
          <w:tcPr>
            <w:tcW w:w="617" w:type="pct"/>
          </w:tcPr>
          <w:p w14:paraId="556739DD" w14:textId="77777777" w:rsidR="007D1150" w:rsidRDefault="007D1150">
            <w:pPr>
              <w:spacing w:line="440" w:lineRule="exact"/>
              <w:jc w:val="center"/>
              <w:rPr>
                <w:rFonts w:ascii="宋体"/>
                <w:color w:val="000000" w:themeColor="text1"/>
                <w:szCs w:val="21"/>
              </w:rPr>
            </w:pPr>
          </w:p>
        </w:tc>
        <w:tc>
          <w:tcPr>
            <w:tcW w:w="634" w:type="pct"/>
          </w:tcPr>
          <w:p w14:paraId="7423C912" w14:textId="77777777" w:rsidR="007D1150" w:rsidRDefault="007D1150">
            <w:pPr>
              <w:spacing w:line="440" w:lineRule="exact"/>
              <w:jc w:val="center"/>
              <w:rPr>
                <w:rFonts w:ascii="宋体"/>
                <w:color w:val="000000" w:themeColor="text1"/>
                <w:szCs w:val="21"/>
              </w:rPr>
            </w:pPr>
          </w:p>
        </w:tc>
        <w:tc>
          <w:tcPr>
            <w:tcW w:w="625" w:type="pct"/>
          </w:tcPr>
          <w:p w14:paraId="1BE5A610" w14:textId="77777777" w:rsidR="007D1150" w:rsidRDefault="007D1150">
            <w:pPr>
              <w:spacing w:line="440" w:lineRule="exact"/>
              <w:jc w:val="center"/>
              <w:rPr>
                <w:rFonts w:ascii="宋体"/>
                <w:color w:val="000000" w:themeColor="text1"/>
                <w:szCs w:val="21"/>
              </w:rPr>
            </w:pPr>
          </w:p>
        </w:tc>
        <w:tc>
          <w:tcPr>
            <w:tcW w:w="625" w:type="pct"/>
          </w:tcPr>
          <w:p w14:paraId="5420644A" w14:textId="77777777" w:rsidR="007D1150" w:rsidRDefault="007D1150">
            <w:pPr>
              <w:spacing w:line="440" w:lineRule="exact"/>
              <w:jc w:val="center"/>
              <w:rPr>
                <w:rFonts w:ascii="宋体"/>
                <w:color w:val="000000" w:themeColor="text1"/>
                <w:szCs w:val="21"/>
              </w:rPr>
            </w:pPr>
          </w:p>
        </w:tc>
        <w:tc>
          <w:tcPr>
            <w:tcW w:w="625" w:type="pct"/>
          </w:tcPr>
          <w:p w14:paraId="79B458B9" w14:textId="77777777" w:rsidR="007D1150" w:rsidRDefault="007D1150">
            <w:pPr>
              <w:spacing w:line="440" w:lineRule="exact"/>
              <w:jc w:val="center"/>
              <w:rPr>
                <w:rFonts w:ascii="宋体"/>
                <w:color w:val="000000" w:themeColor="text1"/>
                <w:szCs w:val="21"/>
              </w:rPr>
            </w:pPr>
          </w:p>
        </w:tc>
        <w:tc>
          <w:tcPr>
            <w:tcW w:w="625" w:type="pct"/>
          </w:tcPr>
          <w:p w14:paraId="16BCBC5A" w14:textId="77777777" w:rsidR="007D1150" w:rsidRDefault="007D1150">
            <w:pPr>
              <w:spacing w:line="440" w:lineRule="exact"/>
              <w:jc w:val="center"/>
              <w:rPr>
                <w:rFonts w:ascii="宋体"/>
                <w:color w:val="000000" w:themeColor="text1"/>
                <w:szCs w:val="21"/>
              </w:rPr>
            </w:pPr>
          </w:p>
        </w:tc>
        <w:tc>
          <w:tcPr>
            <w:tcW w:w="625" w:type="pct"/>
          </w:tcPr>
          <w:p w14:paraId="61928802" w14:textId="77777777" w:rsidR="007D1150" w:rsidRDefault="007D1150">
            <w:pPr>
              <w:spacing w:line="440" w:lineRule="exact"/>
              <w:jc w:val="center"/>
              <w:rPr>
                <w:rFonts w:ascii="宋体"/>
                <w:color w:val="000000" w:themeColor="text1"/>
                <w:szCs w:val="21"/>
              </w:rPr>
            </w:pPr>
          </w:p>
        </w:tc>
        <w:tc>
          <w:tcPr>
            <w:tcW w:w="624" w:type="pct"/>
          </w:tcPr>
          <w:p w14:paraId="4D78A139" w14:textId="77777777" w:rsidR="007D1150" w:rsidRDefault="007D1150">
            <w:pPr>
              <w:spacing w:line="440" w:lineRule="exact"/>
              <w:jc w:val="center"/>
              <w:rPr>
                <w:rFonts w:ascii="宋体"/>
                <w:color w:val="000000" w:themeColor="text1"/>
                <w:szCs w:val="21"/>
              </w:rPr>
            </w:pPr>
          </w:p>
        </w:tc>
      </w:tr>
      <w:tr w:rsidR="007D1150" w14:paraId="0072F9D8" w14:textId="77777777">
        <w:tc>
          <w:tcPr>
            <w:tcW w:w="617" w:type="pct"/>
          </w:tcPr>
          <w:p w14:paraId="20698880" w14:textId="77777777" w:rsidR="007D1150" w:rsidRDefault="007D1150">
            <w:pPr>
              <w:spacing w:line="440" w:lineRule="exact"/>
              <w:jc w:val="center"/>
              <w:rPr>
                <w:rFonts w:ascii="宋体"/>
                <w:color w:val="000000" w:themeColor="text1"/>
                <w:szCs w:val="21"/>
              </w:rPr>
            </w:pPr>
          </w:p>
        </w:tc>
        <w:tc>
          <w:tcPr>
            <w:tcW w:w="634" w:type="pct"/>
          </w:tcPr>
          <w:p w14:paraId="0BA64EED" w14:textId="77777777" w:rsidR="007D1150" w:rsidRDefault="007D1150">
            <w:pPr>
              <w:spacing w:line="440" w:lineRule="exact"/>
              <w:jc w:val="center"/>
              <w:rPr>
                <w:rFonts w:ascii="宋体"/>
                <w:color w:val="000000" w:themeColor="text1"/>
                <w:szCs w:val="21"/>
              </w:rPr>
            </w:pPr>
          </w:p>
        </w:tc>
        <w:tc>
          <w:tcPr>
            <w:tcW w:w="625" w:type="pct"/>
          </w:tcPr>
          <w:p w14:paraId="062E84F6" w14:textId="77777777" w:rsidR="007D1150" w:rsidRDefault="007D1150">
            <w:pPr>
              <w:spacing w:line="440" w:lineRule="exact"/>
              <w:jc w:val="center"/>
              <w:rPr>
                <w:rFonts w:ascii="宋体"/>
                <w:color w:val="000000" w:themeColor="text1"/>
                <w:szCs w:val="21"/>
              </w:rPr>
            </w:pPr>
          </w:p>
        </w:tc>
        <w:tc>
          <w:tcPr>
            <w:tcW w:w="625" w:type="pct"/>
          </w:tcPr>
          <w:p w14:paraId="41AF80F2" w14:textId="77777777" w:rsidR="007D1150" w:rsidRDefault="007D1150">
            <w:pPr>
              <w:spacing w:line="440" w:lineRule="exact"/>
              <w:jc w:val="center"/>
              <w:rPr>
                <w:rFonts w:ascii="宋体"/>
                <w:color w:val="000000" w:themeColor="text1"/>
                <w:szCs w:val="21"/>
              </w:rPr>
            </w:pPr>
          </w:p>
        </w:tc>
        <w:tc>
          <w:tcPr>
            <w:tcW w:w="625" w:type="pct"/>
          </w:tcPr>
          <w:p w14:paraId="04F2AADF" w14:textId="77777777" w:rsidR="007D1150" w:rsidRDefault="007D1150">
            <w:pPr>
              <w:spacing w:line="440" w:lineRule="exact"/>
              <w:jc w:val="center"/>
              <w:rPr>
                <w:rFonts w:ascii="宋体"/>
                <w:color w:val="000000" w:themeColor="text1"/>
                <w:szCs w:val="21"/>
              </w:rPr>
            </w:pPr>
          </w:p>
        </w:tc>
        <w:tc>
          <w:tcPr>
            <w:tcW w:w="625" w:type="pct"/>
          </w:tcPr>
          <w:p w14:paraId="6C91D027" w14:textId="77777777" w:rsidR="007D1150" w:rsidRDefault="007D1150">
            <w:pPr>
              <w:spacing w:line="440" w:lineRule="exact"/>
              <w:jc w:val="center"/>
              <w:rPr>
                <w:rFonts w:ascii="宋体"/>
                <w:color w:val="000000" w:themeColor="text1"/>
                <w:szCs w:val="21"/>
              </w:rPr>
            </w:pPr>
          </w:p>
        </w:tc>
        <w:tc>
          <w:tcPr>
            <w:tcW w:w="625" w:type="pct"/>
          </w:tcPr>
          <w:p w14:paraId="30EB4947" w14:textId="77777777" w:rsidR="007D1150" w:rsidRDefault="007D1150">
            <w:pPr>
              <w:spacing w:line="440" w:lineRule="exact"/>
              <w:jc w:val="center"/>
              <w:rPr>
                <w:rFonts w:ascii="宋体"/>
                <w:color w:val="000000" w:themeColor="text1"/>
                <w:szCs w:val="21"/>
              </w:rPr>
            </w:pPr>
          </w:p>
        </w:tc>
        <w:tc>
          <w:tcPr>
            <w:tcW w:w="624" w:type="pct"/>
          </w:tcPr>
          <w:p w14:paraId="4D66EBDA" w14:textId="77777777" w:rsidR="007D1150" w:rsidRDefault="007D1150">
            <w:pPr>
              <w:spacing w:line="440" w:lineRule="exact"/>
              <w:jc w:val="center"/>
              <w:rPr>
                <w:rFonts w:ascii="宋体"/>
                <w:color w:val="000000" w:themeColor="text1"/>
                <w:szCs w:val="21"/>
              </w:rPr>
            </w:pPr>
          </w:p>
        </w:tc>
      </w:tr>
      <w:tr w:rsidR="007D1150" w14:paraId="44004B0C" w14:textId="77777777">
        <w:tc>
          <w:tcPr>
            <w:tcW w:w="617" w:type="pct"/>
          </w:tcPr>
          <w:p w14:paraId="55E7794E" w14:textId="77777777" w:rsidR="007D1150" w:rsidRDefault="007D1150">
            <w:pPr>
              <w:spacing w:line="440" w:lineRule="exact"/>
              <w:jc w:val="center"/>
              <w:rPr>
                <w:rFonts w:ascii="宋体"/>
                <w:color w:val="000000" w:themeColor="text1"/>
                <w:szCs w:val="21"/>
              </w:rPr>
            </w:pPr>
          </w:p>
        </w:tc>
        <w:tc>
          <w:tcPr>
            <w:tcW w:w="634" w:type="pct"/>
          </w:tcPr>
          <w:p w14:paraId="2C259B20" w14:textId="77777777" w:rsidR="007D1150" w:rsidRDefault="007D1150">
            <w:pPr>
              <w:spacing w:line="440" w:lineRule="exact"/>
              <w:jc w:val="center"/>
              <w:rPr>
                <w:rFonts w:ascii="宋体"/>
                <w:color w:val="000000" w:themeColor="text1"/>
                <w:szCs w:val="21"/>
              </w:rPr>
            </w:pPr>
          </w:p>
        </w:tc>
        <w:tc>
          <w:tcPr>
            <w:tcW w:w="625" w:type="pct"/>
          </w:tcPr>
          <w:p w14:paraId="39BCEE3F" w14:textId="77777777" w:rsidR="007D1150" w:rsidRDefault="007D1150">
            <w:pPr>
              <w:spacing w:line="440" w:lineRule="exact"/>
              <w:jc w:val="center"/>
              <w:rPr>
                <w:rFonts w:ascii="宋体"/>
                <w:color w:val="000000" w:themeColor="text1"/>
                <w:szCs w:val="21"/>
              </w:rPr>
            </w:pPr>
          </w:p>
        </w:tc>
        <w:tc>
          <w:tcPr>
            <w:tcW w:w="625" w:type="pct"/>
          </w:tcPr>
          <w:p w14:paraId="200CB5A3" w14:textId="77777777" w:rsidR="007D1150" w:rsidRDefault="007D1150">
            <w:pPr>
              <w:spacing w:line="440" w:lineRule="exact"/>
              <w:jc w:val="center"/>
              <w:rPr>
                <w:rFonts w:ascii="宋体"/>
                <w:color w:val="000000" w:themeColor="text1"/>
                <w:szCs w:val="21"/>
              </w:rPr>
            </w:pPr>
          </w:p>
        </w:tc>
        <w:tc>
          <w:tcPr>
            <w:tcW w:w="625" w:type="pct"/>
          </w:tcPr>
          <w:p w14:paraId="22A10462" w14:textId="77777777" w:rsidR="007D1150" w:rsidRDefault="007D1150">
            <w:pPr>
              <w:spacing w:line="440" w:lineRule="exact"/>
              <w:jc w:val="center"/>
              <w:rPr>
                <w:rFonts w:ascii="宋体"/>
                <w:color w:val="000000" w:themeColor="text1"/>
                <w:szCs w:val="21"/>
              </w:rPr>
            </w:pPr>
          </w:p>
        </w:tc>
        <w:tc>
          <w:tcPr>
            <w:tcW w:w="625" w:type="pct"/>
          </w:tcPr>
          <w:p w14:paraId="1631F919" w14:textId="77777777" w:rsidR="007D1150" w:rsidRDefault="007D1150">
            <w:pPr>
              <w:spacing w:line="440" w:lineRule="exact"/>
              <w:jc w:val="center"/>
              <w:rPr>
                <w:rFonts w:ascii="宋体"/>
                <w:color w:val="000000" w:themeColor="text1"/>
                <w:szCs w:val="21"/>
              </w:rPr>
            </w:pPr>
          </w:p>
        </w:tc>
        <w:tc>
          <w:tcPr>
            <w:tcW w:w="625" w:type="pct"/>
          </w:tcPr>
          <w:p w14:paraId="162DF13A" w14:textId="77777777" w:rsidR="007D1150" w:rsidRDefault="007D1150">
            <w:pPr>
              <w:spacing w:line="440" w:lineRule="exact"/>
              <w:jc w:val="center"/>
              <w:rPr>
                <w:rFonts w:ascii="宋体"/>
                <w:color w:val="000000" w:themeColor="text1"/>
                <w:szCs w:val="21"/>
              </w:rPr>
            </w:pPr>
          </w:p>
        </w:tc>
        <w:tc>
          <w:tcPr>
            <w:tcW w:w="624" w:type="pct"/>
          </w:tcPr>
          <w:p w14:paraId="7B8BF9EF" w14:textId="77777777" w:rsidR="007D1150" w:rsidRDefault="007D1150">
            <w:pPr>
              <w:spacing w:line="440" w:lineRule="exact"/>
              <w:jc w:val="center"/>
              <w:rPr>
                <w:rFonts w:ascii="宋体"/>
                <w:color w:val="000000" w:themeColor="text1"/>
                <w:szCs w:val="21"/>
              </w:rPr>
            </w:pPr>
          </w:p>
        </w:tc>
      </w:tr>
    </w:tbl>
    <w:p w14:paraId="5A4BE3B3" w14:textId="77777777" w:rsidR="007D1150" w:rsidRDefault="007D1150">
      <w:pPr>
        <w:spacing w:line="440" w:lineRule="exact"/>
        <w:rPr>
          <w:rFonts w:ascii="宋体"/>
          <w:color w:val="000000" w:themeColor="text1"/>
          <w:szCs w:val="21"/>
        </w:rPr>
        <w:sectPr w:rsidR="007D1150">
          <w:pgSz w:w="11906" w:h="16838"/>
          <w:pgMar w:top="1440" w:right="1797" w:bottom="1440" w:left="1797" w:header="851" w:footer="992" w:gutter="0"/>
          <w:cols w:space="425"/>
          <w:docGrid w:linePitch="312"/>
        </w:sectPr>
      </w:pPr>
    </w:p>
    <w:p w14:paraId="2C6B29CA" w14:textId="77777777" w:rsidR="007D1150" w:rsidRDefault="0001536F">
      <w:pPr>
        <w:pStyle w:val="378020"/>
        <w:spacing w:before="120" w:after="120"/>
        <w:rPr>
          <w:color w:val="000000" w:themeColor="text1"/>
        </w:rPr>
      </w:pPr>
      <w:bookmarkStart w:id="1563" w:name="_Toc497584210"/>
      <w:bookmarkStart w:id="1564" w:name="_Toc10235823"/>
      <w:bookmarkStart w:id="1565" w:name="_Toc480559246"/>
      <w:bookmarkStart w:id="1566" w:name="_Toc342296586"/>
      <w:bookmarkStart w:id="1567" w:name="_Toc483684723"/>
      <w:bookmarkStart w:id="1568" w:name="_Toc101882133"/>
      <w:bookmarkStart w:id="1569" w:name="_Toc152042591"/>
      <w:bookmarkStart w:id="1570" w:name="_Toc144974870"/>
      <w:bookmarkStart w:id="1571" w:name="_Toc152045802"/>
      <w:bookmarkStart w:id="1572" w:name="_Toc179632822"/>
      <w:bookmarkStart w:id="1573" w:name="_Toc241459829"/>
      <w:r>
        <w:rPr>
          <w:rFonts w:hint="eastAsia"/>
          <w:color w:val="000000" w:themeColor="text1"/>
        </w:rPr>
        <w:lastRenderedPageBreak/>
        <w:t>附表四：临时用地表</w:t>
      </w:r>
      <w:bookmarkEnd w:id="1563"/>
      <w:bookmarkEnd w:id="1564"/>
      <w:bookmarkEnd w:id="1565"/>
      <w:bookmarkEnd w:id="1566"/>
      <w:bookmarkEnd w:id="1567"/>
      <w:bookmarkEnd w:id="1568"/>
      <w:bookmarkEnd w:id="1569"/>
      <w:bookmarkEnd w:id="1570"/>
      <w:bookmarkEnd w:id="1571"/>
      <w:bookmarkEnd w:id="1572"/>
      <w:bookmarkEnd w:id="1573"/>
    </w:p>
    <w:p w14:paraId="262EE31B" w14:textId="77777777" w:rsidR="007D1150" w:rsidRDefault="0001536F">
      <w:pPr>
        <w:spacing w:beforeLines="50" w:before="120" w:afterLines="50" w:after="120" w:line="360" w:lineRule="auto"/>
        <w:ind w:firstLineChars="1140" w:firstLine="3204"/>
        <w:rPr>
          <w:rFonts w:ascii="宋体" w:hAnsi="宋体"/>
          <w:b/>
          <w:color w:val="000000" w:themeColor="text1"/>
          <w:sz w:val="28"/>
          <w:szCs w:val="28"/>
        </w:rPr>
      </w:pPr>
      <w:bookmarkStart w:id="1574" w:name="_Toc483684724"/>
      <w:bookmarkStart w:id="1575" w:name="_Toc482648284"/>
      <w:bookmarkStart w:id="1576" w:name="_Toc489691832"/>
      <w:r>
        <w:rPr>
          <w:rFonts w:ascii="宋体" w:hAnsi="宋体" w:hint="eastAsia"/>
          <w:b/>
          <w:color w:val="000000" w:themeColor="text1"/>
          <w:sz w:val="28"/>
          <w:szCs w:val="28"/>
        </w:rPr>
        <w:t>临时用地表</w:t>
      </w:r>
      <w:bookmarkEnd w:id="1574"/>
      <w:bookmarkEnd w:id="1575"/>
      <w:bookmarkEnd w:id="157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2"/>
        <w:gridCol w:w="2132"/>
        <w:gridCol w:w="2132"/>
        <w:gridCol w:w="2132"/>
      </w:tblGrid>
      <w:tr w:rsidR="007D1150" w14:paraId="03719F06" w14:textId="77777777">
        <w:tc>
          <w:tcPr>
            <w:tcW w:w="1250" w:type="pct"/>
          </w:tcPr>
          <w:p w14:paraId="6FCB498A"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用</w:t>
            </w:r>
            <w:r>
              <w:rPr>
                <w:rFonts w:ascii="宋体" w:hAnsi="宋体"/>
                <w:color w:val="000000" w:themeColor="text1"/>
                <w:szCs w:val="21"/>
              </w:rPr>
              <w:t xml:space="preserve"> </w:t>
            </w:r>
            <w:r>
              <w:rPr>
                <w:rFonts w:ascii="宋体" w:hAnsi="宋体" w:hint="eastAsia"/>
                <w:color w:val="000000" w:themeColor="text1"/>
                <w:szCs w:val="21"/>
              </w:rPr>
              <w:t>途</w:t>
            </w:r>
          </w:p>
        </w:tc>
        <w:tc>
          <w:tcPr>
            <w:tcW w:w="1250" w:type="pct"/>
          </w:tcPr>
          <w:p w14:paraId="64D11EF4"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面</w:t>
            </w:r>
            <w:r>
              <w:rPr>
                <w:rFonts w:ascii="宋体" w:hAnsi="宋体"/>
                <w:color w:val="000000" w:themeColor="text1"/>
                <w:szCs w:val="21"/>
              </w:rPr>
              <w:t xml:space="preserve"> </w:t>
            </w:r>
            <w:r>
              <w:rPr>
                <w:rFonts w:ascii="宋体" w:hAnsi="宋体" w:hint="eastAsia"/>
                <w:color w:val="000000" w:themeColor="text1"/>
                <w:szCs w:val="21"/>
              </w:rPr>
              <w:t>积（平方米）</w:t>
            </w:r>
          </w:p>
        </w:tc>
        <w:tc>
          <w:tcPr>
            <w:tcW w:w="1250" w:type="pct"/>
          </w:tcPr>
          <w:p w14:paraId="459D5F2A"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位</w:t>
            </w:r>
            <w:r>
              <w:rPr>
                <w:rFonts w:ascii="宋体" w:hAnsi="宋体"/>
                <w:color w:val="000000" w:themeColor="text1"/>
                <w:szCs w:val="21"/>
              </w:rPr>
              <w:t xml:space="preserve"> </w:t>
            </w:r>
            <w:r>
              <w:rPr>
                <w:rFonts w:ascii="宋体" w:hAnsi="宋体" w:hint="eastAsia"/>
                <w:color w:val="000000" w:themeColor="text1"/>
                <w:szCs w:val="21"/>
              </w:rPr>
              <w:t>置</w:t>
            </w:r>
          </w:p>
        </w:tc>
        <w:tc>
          <w:tcPr>
            <w:tcW w:w="1250" w:type="pct"/>
          </w:tcPr>
          <w:p w14:paraId="4158B702"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需用时间</w:t>
            </w:r>
          </w:p>
        </w:tc>
      </w:tr>
      <w:tr w:rsidR="007D1150" w14:paraId="042E216E" w14:textId="77777777">
        <w:tc>
          <w:tcPr>
            <w:tcW w:w="1250" w:type="pct"/>
          </w:tcPr>
          <w:p w14:paraId="38EE4DBF" w14:textId="77777777" w:rsidR="007D1150" w:rsidRDefault="007D1150">
            <w:pPr>
              <w:spacing w:line="440" w:lineRule="exact"/>
              <w:rPr>
                <w:rFonts w:ascii="宋体"/>
                <w:color w:val="000000" w:themeColor="text1"/>
                <w:szCs w:val="21"/>
              </w:rPr>
            </w:pPr>
          </w:p>
        </w:tc>
        <w:tc>
          <w:tcPr>
            <w:tcW w:w="1250" w:type="pct"/>
          </w:tcPr>
          <w:p w14:paraId="29296471" w14:textId="77777777" w:rsidR="007D1150" w:rsidRDefault="007D1150">
            <w:pPr>
              <w:spacing w:line="440" w:lineRule="exact"/>
              <w:rPr>
                <w:rFonts w:ascii="宋体"/>
                <w:color w:val="000000" w:themeColor="text1"/>
                <w:szCs w:val="21"/>
              </w:rPr>
            </w:pPr>
          </w:p>
        </w:tc>
        <w:tc>
          <w:tcPr>
            <w:tcW w:w="1250" w:type="pct"/>
          </w:tcPr>
          <w:p w14:paraId="33FF048A" w14:textId="77777777" w:rsidR="007D1150" w:rsidRDefault="007D1150">
            <w:pPr>
              <w:spacing w:line="440" w:lineRule="exact"/>
              <w:rPr>
                <w:rFonts w:ascii="宋体"/>
                <w:color w:val="000000" w:themeColor="text1"/>
                <w:szCs w:val="21"/>
              </w:rPr>
            </w:pPr>
          </w:p>
        </w:tc>
        <w:tc>
          <w:tcPr>
            <w:tcW w:w="1250" w:type="pct"/>
          </w:tcPr>
          <w:p w14:paraId="595DF288" w14:textId="77777777" w:rsidR="007D1150" w:rsidRDefault="007D1150">
            <w:pPr>
              <w:spacing w:line="440" w:lineRule="exact"/>
              <w:rPr>
                <w:rFonts w:ascii="宋体"/>
                <w:color w:val="000000" w:themeColor="text1"/>
                <w:szCs w:val="21"/>
              </w:rPr>
            </w:pPr>
          </w:p>
        </w:tc>
      </w:tr>
      <w:tr w:rsidR="007D1150" w14:paraId="5F6E3408" w14:textId="77777777">
        <w:tc>
          <w:tcPr>
            <w:tcW w:w="1250" w:type="pct"/>
          </w:tcPr>
          <w:p w14:paraId="78C51A27" w14:textId="77777777" w:rsidR="007D1150" w:rsidRDefault="007D1150">
            <w:pPr>
              <w:spacing w:line="440" w:lineRule="exact"/>
              <w:rPr>
                <w:rFonts w:ascii="宋体"/>
                <w:color w:val="000000" w:themeColor="text1"/>
                <w:szCs w:val="21"/>
              </w:rPr>
            </w:pPr>
          </w:p>
        </w:tc>
        <w:tc>
          <w:tcPr>
            <w:tcW w:w="1250" w:type="pct"/>
          </w:tcPr>
          <w:p w14:paraId="3C8935EA" w14:textId="77777777" w:rsidR="007D1150" w:rsidRDefault="007D1150">
            <w:pPr>
              <w:spacing w:line="440" w:lineRule="exact"/>
              <w:rPr>
                <w:rFonts w:ascii="宋体"/>
                <w:color w:val="000000" w:themeColor="text1"/>
                <w:szCs w:val="21"/>
              </w:rPr>
            </w:pPr>
          </w:p>
        </w:tc>
        <w:tc>
          <w:tcPr>
            <w:tcW w:w="1250" w:type="pct"/>
          </w:tcPr>
          <w:p w14:paraId="76E633A3" w14:textId="77777777" w:rsidR="007D1150" w:rsidRDefault="007D1150">
            <w:pPr>
              <w:spacing w:line="440" w:lineRule="exact"/>
              <w:rPr>
                <w:rFonts w:ascii="宋体"/>
                <w:color w:val="000000" w:themeColor="text1"/>
                <w:szCs w:val="21"/>
              </w:rPr>
            </w:pPr>
          </w:p>
        </w:tc>
        <w:tc>
          <w:tcPr>
            <w:tcW w:w="1250" w:type="pct"/>
          </w:tcPr>
          <w:p w14:paraId="7857E80D" w14:textId="77777777" w:rsidR="007D1150" w:rsidRDefault="007D1150">
            <w:pPr>
              <w:spacing w:line="440" w:lineRule="exact"/>
              <w:rPr>
                <w:rFonts w:ascii="宋体"/>
                <w:color w:val="000000" w:themeColor="text1"/>
                <w:szCs w:val="21"/>
              </w:rPr>
            </w:pPr>
          </w:p>
        </w:tc>
      </w:tr>
      <w:tr w:rsidR="007D1150" w14:paraId="65A55A64" w14:textId="77777777">
        <w:tc>
          <w:tcPr>
            <w:tcW w:w="1250" w:type="pct"/>
          </w:tcPr>
          <w:p w14:paraId="21CEF3BF" w14:textId="77777777" w:rsidR="007D1150" w:rsidRDefault="007D1150">
            <w:pPr>
              <w:spacing w:line="440" w:lineRule="exact"/>
              <w:rPr>
                <w:rFonts w:ascii="宋体"/>
                <w:color w:val="000000" w:themeColor="text1"/>
                <w:szCs w:val="21"/>
              </w:rPr>
            </w:pPr>
          </w:p>
        </w:tc>
        <w:tc>
          <w:tcPr>
            <w:tcW w:w="1250" w:type="pct"/>
          </w:tcPr>
          <w:p w14:paraId="1B699BE3" w14:textId="77777777" w:rsidR="007D1150" w:rsidRDefault="007D1150">
            <w:pPr>
              <w:spacing w:line="440" w:lineRule="exact"/>
              <w:rPr>
                <w:rFonts w:ascii="宋体"/>
                <w:color w:val="000000" w:themeColor="text1"/>
                <w:szCs w:val="21"/>
              </w:rPr>
            </w:pPr>
          </w:p>
        </w:tc>
        <w:tc>
          <w:tcPr>
            <w:tcW w:w="1250" w:type="pct"/>
          </w:tcPr>
          <w:p w14:paraId="3D8E2177" w14:textId="77777777" w:rsidR="007D1150" w:rsidRDefault="007D1150">
            <w:pPr>
              <w:spacing w:line="440" w:lineRule="exact"/>
              <w:rPr>
                <w:rFonts w:ascii="宋体"/>
                <w:color w:val="000000" w:themeColor="text1"/>
                <w:szCs w:val="21"/>
              </w:rPr>
            </w:pPr>
          </w:p>
        </w:tc>
        <w:tc>
          <w:tcPr>
            <w:tcW w:w="1250" w:type="pct"/>
          </w:tcPr>
          <w:p w14:paraId="10A6AF72" w14:textId="77777777" w:rsidR="007D1150" w:rsidRDefault="007D1150">
            <w:pPr>
              <w:spacing w:line="440" w:lineRule="exact"/>
              <w:rPr>
                <w:rFonts w:ascii="宋体"/>
                <w:color w:val="000000" w:themeColor="text1"/>
                <w:szCs w:val="21"/>
              </w:rPr>
            </w:pPr>
          </w:p>
        </w:tc>
      </w:tr>
      <w:tr w:rsidR="007D1150" w14:paraId="17E83CF5" w14:textId="77777777">
        <w:tc>
          <w:tcPr>
            <w:tcW w:w="1250" w:type="pct"/>
          </w:tcPr>
          <w:p w14:paraId="13898E17" w14:textId="77777777" w:rsidR="007D1150" w:rsidRDefault="007D1150">
            <w:pPr>
              <w:spacing w:line="440" w:lineRule="exact"/>
              <w:rPr>
                <w:rFonts w:ascii="宋体"/>
                <w:color w:val="000000" w:themeColor="text1"/>
                <w:szCs w:val="21"/>
              </w:rPr>
            </w:pPr>
          </w:p>
        </w:tc>
        <w:tc>
          <w:tcPr>
            <w:tcW w:w="1250" w:type="pct"/>
          </w:tcPr>
          <w:p w14:paraId="1F1CC114" w14:textId="77777777" w:rsidR="007D1150" w:rsidRDefault="007D1150">
            <w:pPr>
              <w:spacing w:line="440" w:lineRule="exact"/>
              <w:rPr>
                <w:rFonts w:ascii="宋体"/>
                <w:color w:val="000000" w:themeColor="text1"/>
                <w:szCs w:val="21"/>
              </w:rPr>
            </w:pPr>
          </w:p>
        </w:tc>
        <w:tc>
          <w:tcPr>
            <w:tcW w:w="1250" w:type="pct"/>
          </w:tcPr>
          <w:p w14:paraId="2D27E300" w14:textId="77777777" w:rsidR="007D1150" w:rsidRDefault="007D1150">
            <w:pPr>
              <w:spacing w:line="440" w:lineRule="exact"/>
              <w:rPr>
                <w:rFonts w:ascii="宋体"/>
                <w:color w:val="000000" w:themeColor="text1"/>
                <w:szCs w:val="21"/>
              </w:rPr>
            </w:pPr>
          </w:p>
        </w:tc>
        <w:tc>
          <w:tcPr>
            <w:tcW w:w="1250" w:type="pct"/>
          </w:tcPr>
          <w:p w14:paraId="6E3C3C75" w14:textId="77777777" w:rsidR="007D1150" w:rsidRDefault="007D1150">
            <w:pPr>
              <w:spacing w:line="440" w:lineRule="exact"/>
              <w:rPr>
                <w:rFonts w:ascii="宋体"/>
                <w:color w:val="000000" w:themeColor="text1"/>
                <w:szCs w:val="21"/>
              </w:rPr>
            </w:pPr>
          </w:p>
        </w:tc>
      </w:tr>
      <w:tr w:rsidR="007D1150" w14:paraId="0C4E21F9" w14:textId="77777777">
        <w:tc>
          <w:tcPr>
            <w:tcW w:w="1250" w:type="pct"/>
          </w:tcPr>
          <w:p w14:paraId="43773E92" w14:textId="77777777" w:rsidR="007D1150" w:rsidRDefault="007D1150">
            <w:pPr>
              <w:spacing w:line="440" w:lineRule="exact"/>
              <w:rPr>
                <w:rFonts w:ascii="宋体"/>
                <w:color w:val="000000" w:themeColor="text1"/>
                <w:szCs w:val="21"/>
              </w:rPr>
            </w:pPr>
          </w:p>
        </w:tc>
        <w:tc>
          <w:tcPr>
            <w:tcW w:w="1250" w:type="pct"/>
          </w:tcPr>
          <w:p w14:paraId="50A85063" w14:textId="77777777" w:rsidR="007D1150" w:rsidRDefault="007D1150">
            <w:pPr>
              <w:spacing w:line="440" w:lineRule="exact"/>
              <w:rPr>
                <w:rFonts w:ascii="宋体"/>
                <w:color w:val="000000" w:themeColor="text1"/>
                <w:szCs w:val="21"/>
              </w:rPr>
            </w:pPr>
          </w:p>
        </w:tc>
        <w:tc>
          <w:tcPr>
            <w:tcW w:w="1250" w:type="pct"/>
          </w:tcPr>
          <w:p w14:paraId="6420CEA3" w14:textId="77777777" w:rsidR="007D1150" w:rsidRDefault="007D1150">
            <w:pPr>
              <w:spacing w:line="440" w:lineRule="exact"/>
              <w:rPr>
                <w:rFonts w:ascii="宋体"/>
                <w:color w:val="000000" w:themeColor="text1"/>
                <w:szCs w:val="21"/>
              </w:rPr>
            </w:pPr>
          </w:p>
        </w:tc>
        <w:tc>
          <w:tcPr>
            <w:tcW w:w="1250" w:type="pct"/>
          </w:tcPr>
          <w:p w14:paraId="59A439E6" w14:textId="77777777" w:rsidR="007D1150" w:rsidRDefault="007D1150">
            <w:pPr>
              <w:spacing w:line="440" w:lineRule="exact"/>
              <w:rPr>
                <w:rFonts w:ascii="宋体"/>
                <w:color w:val="000000" w:themeColor="text1"/>
                <w:szCs w:val="21"/>
              </w:rPr>
            </w:pPr>
          </w:p>
        </w:tc>
      </w:tr>
      <w:tr w:rsidR="007D1150" w14:paraId="1EF03A15" w14:textId="77777777">
        <w:tc>
          <w:tcPr>
            <w:tcW w:w="1250" w:type="pct"/>
          </w:tcPr>
          <w:p w14:paraId="2C79F2C6" w14:textId="77777777" w:rsidR="007D1150" w:rsidRDefault="007D1150">
            <w:pPr>
              <w:spacing w:line="440" w:lineRule="exact"/>
              <w:rPr>
                <w:rFonts w:ascii="宋体"/>
                <w:color w:val="000000" w:themeColor="text1"/>
                <w:szCs w:val="21"/>
              </w:rPr>
            </w:pPr>
          </w:p>
        </w:tc>
        <w:tc>
          <w:tcPr>
            <w:tcW w:w="1250" w:type="pct"/>
          </w:tcPr>
          <w:p w14:paraId="5D635AF0" w14:textId="77777777" w:rsidR="007D1150" w:rsidRDefault="007D1150">
            <w:pPr>
              <w:spacing w:line="440" w:lineRule="exact"/>
              <w:rPr>
                <w:rFonts w:ascii="宋体"/>
                <w:color w:val="000000" w:themeColor="text1"/>
                <w:szCs w:val="21"/>
              </w:rPr>
            </w:pPr>
          </w:p>
        </w:tc>
        <w:tc>
          <w:tcPr>
            <w:tcW w:w="1250" w:type="pct"/>
          </w:tcPr>
          <w:p w14:paraId="47A48E31" w14:textId="77777777" w:rsidR="007D1150" w:rsidRDefault="007D1150">
            <w:pPr>
              <w:spacing w:line="440" w:lineRule="exact"/>
              <w:rPr>
                <w:rFonts w:ascii="宋体"/>
                <w:color w:val="000000" w:themeColor="text1"/>
                <w:szCs w:val="21"/>
              </w:rPr>
            </w:pPr>
          </w:p>
        </w:tc>
        <w:tc>
          <w:tcPr>
            <w:tcW w:w="1250" w:type="pct"/>
          </w:tcPr>
          <w:p w14:paraId="0EEFC1F3" w14:textId="77777777" w:rsidR="007D1150" w:rsidRDefault="007D1150">
            <w:pPr>
              <w:spacing w:line="440" w:lineRule="exact"/>
              <w:rPr>
                <w:rFonts w:ascii="宋体"/>
                <w:color w:val="000000" w:themeColor="text1"/>
                <w:szCs w:val="21"/>
              </w:rPr>
            </w:pPr>
          </w:p>
        </w:tc>
      </w:tr>
      <w:tr w:rsidR="007D1150" w14:paraId="533587CF" w14:textId="77777777">
        <w:tc>
          <w:tcPr>
            <w:tcW w:w="1250" w:type="pct"/>
          </w:tcPr>
          <w:p w14:paraId="00F0F0F4" w14:textId="77777777" w:rsidR="007D1150" w:rsidRDefault="007D1150">
            <w:pPr>
              <w:spacing w:line="440" w:lineRule="exact"/>
              <w:rPr>
                <w:rFonts w:ascii="宋体"/>
                <w:color w:val="000000" w:themeColor="text1"/>
                <w:szCs w:val="21"/>
              </w:rPr>
            </w:pPr>
          </w:p>
        </w:tc>
        <w:tc>
          <w:tcPr>
            <w:tcW w:w="1250" w:type="pct"/>
          </w:tcPr>
          <w:p w14:paraId="36587265" w14:textId="77777777" w:rsidR="007D1150" w:rsidRDefault="007D1150">
            <w:pPr>
              <w:spacing w:line="440" w:lineRule="exact"/>
              <w:rPr>
                <w:rFonts w:ascii="宋体"/>
                <w:color w:val="000000" w:themeColor="text1"/>
                <w:szCs w:val="21"/>
              </w:rPr>
            </w:pPr>
          </w:p>
        </w:tc>
        <w:tc>
          <w:tcPr>
            <w:tcW w:w="1250" w:type="pct"/>
          </w:tcPr>
          <w:p w14:paraId="7A29578B" w14:textId="77777777" w:rsidR="007D1150" w:rsidRDefault="007D1150">
            <w:pPr>
              <w:spacing w:line="440" w:lineRule="exact"/>
              <w:rPr>
                <w:rFonts w:ascii="宋体"/>
                <w:color w:val="000000" w:themeColor="text1"/>
                <w:szCs w:val="21"/>
              </w:rPr>
            </w:pPr>
          </w:p>
        </w:tc>
        <w:tc>
          <w:tcPr>
            <w:tcW w:w="1250" w:type="pct"/>
          </w:tcPr>
          <w:p w14:paraId="1F106669" w14:textId="77777777" w:rsidR="007D1150" w:rsidRDefault="007D1150">
            <w:pPr>
              <w:spacing w:line="440" w:lineRule="exact"/>
              <w:rPr>
                <w:rFonts w:ascii="宋体"/>
                <w:color w:val="000000" w:themeColor="text1"/>
                <w:szCs w:val="21"/>
              </w:rPr>
            </w:pPr>
          </w:p>
        </w:tc>
      </w:tr>
      <w:tr w:rsidR="007D1150" w14:paraId="6587908E" w14:textId="77777777">
        <w:tc>
          <w:tcPr>
            <w:tcW w:w="1250" w:type="pct"/>
          </w:tcPr>
          <w:p w14:paraId="47A7FCD8" w14:textId="77777777" w:rsidR="007D1150" w:rsidRDefault="007D1150">
            <w:pPr>
              <w:spacing w:line="440" w:lineRule="exact"/>
              <w:rPr>
                <w:rFonts w:ascii="宋体"/>
                <w:color w:val="000000" w:themeColor="text1"/>
                <w:szCs w:val="21"/>
              </w:rPr>
            </w:pPr>
          </w:p>
        </w:tc>
        <w:tc>
          <w:tcPr>
            <w:tcW w:w="1250" w:type="pct"/>
          </w:tcPr>
          <w:p w14:paraId="129BD2D9" w14:textId="77777777" w:rsidR="007D1150" w:rsidRDefault="007D1150">
            <w:pPr>
              <w:spacing w:line="440" w:lineRule="exact"/>
              <w:rPr>
                <w:rFonts w:ascii="宋体"/>
                <w:color w:val="000000" w:themeColor="text1"/>
                <w:szCs w:val="21"/>
              </w:rPr>
            </w:pPr>
          </w:p>
        </w:tc>
        <w:tc>
          <w:tcPr>
            <w:tcW w:w="1250" w:type="pct"/>
          </w:tcPr>
          <w:p w14:paraId="7EF48347" w14:textId="77777777" w:rsidR="007D1150" w:rsidRDefault="007D1150">
            <w:pPr>
              <w:spacing w:line="440" w:lineRule="exact"/>
              <w:rPr>
                <w:rFonts w:ascii="宋体"/>
                <w:color w:val="000000" w:themeColor="text1"/>
                <w:szCs w:val="21"/>
              </w:rPr>
            </w:pPr>
          </w:p>
        </w:tc>
        <w:tc>
          <w:tcPr>
            <w:tcW w:w="1250" w:type="pct"/>
          </w:tcPr>
          <w:p w14:paraId="055D40B2" w14:textId="77777777" w:rsidR="007D1150" w:rsidRDefault="007D1150">
            <w:pPr>
              <w:spacing w:line="440" w:lineRule="exact"/>
              <w:rPr>
                <w:rFonts w:ascii="宋体"/>
                <w:color w:val="000000" w:themeColor="text1"/>
                <w:szCs w:val="21"/>
              </w:rPr>
            </w:pPr>
          </w:p>
        </w:tc>
      </w:tr>
      <w:tr w:rsidR="007D1150" w14:paraId="1EE749CC" w14:textId="77777777">
        <w:tc>
          <w:tcPr>
            <w:tcW w:w="1250" w:type="pct"/>
          </w:tcPr>
          <w:p w14:paraId="1CC171A7" w14:textId="77777777" w:rsidR="007D1150" w:rsidRDefault="007D1150">
            <w:pPr>
              <w:spacing w:line="440" w:lineRule="exact"/>
              <w:rPr>
                <w:rFonts w:ascii="宋体"/>
                <w:color w:val="000000" w:themeColor="text1"/>
                <w:szCs w:val="21"/>
              </w:rPr>
            </w:pPr>
          </w:p>
        </w:tc>
        <w:tc>
          <w:tcPr>
            <w:tcW w:w="1250" w:type="pct"/>
          </w:tcPr>
          <w:p w14:paraId="4431D3E2" w14:textId="77777777" w:rsidR="007D1150" w:rsidRDefault="007D1150">
            <w:pPr>
              <w:spacing w:line="440" w:lineRule="exact"/>
              <w:rPr>
                <w:rFonts w:ascii="宋体"/>
                <w:color w:val="000000" w:themeColor="text1"/>
                <w:szCs w:val="21"/>
              </w:rPr>
            </w:pPr>
          </w:p>
        </w:tc>
        <w:tc>
          <w:tcPr>
            <w:tcW w:w="1250" w:type="pct"/>
          </w:tcPr>
          <w:p w14:paraId="469A5221" w14:textId="77777777" w:rsidR="007D1150" w:rsidRDefault="007D1150">
            <w:pPr>
              <w:spacing w:line="440" w:lineRule="exact"/>
              <w:rPr>
                <w:rFonts w:ascii="宋体"/>
                <w:color w:val="000000" w:themeColor="text1"/>
                <w:szCs w:val="21"/>
              </w:rPr>
            </w:pPr>
          </w:p>
        </w:tc>
        <w:tc>
          <w:tcPr>
            <w:tcW w:w="1250" w:type="pct"/>
          </w:tcPr>
          <w:p w14:paraId="294D8B57" w14:textId="77777777" w:rsidR="007D1150" w:rsidRDefault="007D1150">
            <w:pPr>
              <w:spacing w:line="440" w:lineRule="exact"/>
              <w:rPr>
                <w:rFonts w:ascii="宋体"/>
                <w:color w:val="000000" w:themeColor="text1"/>
                <w:szCs w:val="21"/>
              </w:rPr>
            </w:pPr>
          </w:p>
        </w:tc>
      </w:tr>
      <w:tr w:rsidR="007D1150" w14:paraId="35EDD47A" w14:textId="77777777">
        <w:tc>
          <w:tcPr>
            <w:tcW w:w="1250" w:type="pct"/>
          </w:tcPr>
          <w:p w14:paraId="2A06CBA3" w14:textId="77777777" w:rsidR="007D1150" w:rsidRDefault="007D1150">
            <w:pPr>
              <w:spacing w:line="440" w:lineRule="exact"/>
              <w:rPr>
                <w:rFonts w:ascii="宋体"/>
                <w:color w:val="000000" w:themeColor="text1"/>
                <w:szCs w:val="21"/>
              </w:rPr>
            </w:pPr>
          </w:p>
        </w:tc>
        <w:tc>
          <w:tcPr>
            <w:tcW w:w="1250" w:type="pct"/>
          </w:tcPr>
          <w:p w14:paraId="61BEEC5A" w14:textId="77777777" w:rsidR="007D1150" w:rsidRDefault="007D1150">
            <w:pPr>
              <w:spacing w:line="440" w:lineRule="exact"/>
              <w:rPr>
                <w:rFonts w:ascii="宋体"/>
                <w:color w:val="000000" w:themeColor="text1"/>
                <w:szCs w:val="21"/>
              </w:rPr>
            </w:pPr>
          </w:p>
        </w:tc>
        <w:tc>
          <w:tcPr>
            <w:tcW w:w="1250" w:type="pct"/>
          </w:tcPr>
          <w:p w14:paraId="747E251D" w14:textId="77777777" w:rsidR="007D1150" w:rsidRDefault="007D1150">
            <w:pPr>
              <w:spacing w:line="440" w:lineRule="exact"/>
              <w:rPr>
                <w:rFonts w:ascii="宋体"/>
                <w:color w:val="000000" w:themeColor="text1"/>
                <w:szCs w:val="21"/>
              </w:rPr>
            </w:pPr>
          </w:p>
        </w:tc>
        <w:tc>
          <w:tcPr>
            <w:tcW w:w="1250" w:type="pct"/>
          </w:tcPr>
          <w:p w14:paraId="2662C35F" w14:textId="77777777" w:rsidR="007D1150" w:rsidRDefault="007D1150">
            <w:pPr>
              <w:spacing w:line="440" w:lineRule="exact"/>
              <w:rPr>
                <w:rFonts w:ascii="宋体"/>
                <w:color w:val="000000" w:themeColor="text1"/>
                <w:szCs w:val="21"/>
              </w:rPr>
            </w:pPr>
          </w:p>
        </w:tc>
      </w:tr>
      <w:tr w:rsidR="007D1150" w14:paraId="3BC26E47" w14:textId="77777777">
        <w:tc>
          <w:tcPr>
            <w:tcW w:w="1250" w:type="pct"/>
          </w:tcPr>
          <w:p w14:paraId="7FFD124D" w14:textId="77777777" w:rsidR="007D1150" w:rsidRDefault="007D1150">
            <w:pPr>
              <w:spacing w:line="440" w:lineRule="exact"/>
              <w:rPr>
                <w:rFonts w:ascii="宋体"/>
                <w:color w:val="000000" w:themeColor="text1"/>
                <w:szCs w:val="21"/>
              </w:rPr>
            </w:pPr>
          </w:p>
        </w:tc>
        <w:tc>
          <w:tcPr>
            <w:tcW w:w="1250" w:type="pct"/>
          </w:tcPr>
          <w:p w14:paraId="2AB406D7" w14:textId="77777777" w:rsidR="007D1150" w:rsidRDefault="007D1150">
            <w:pPr>
              <w:spacing w:line="440" w:lineRule="exact"/>
              <w:rPr>
                <w:rFonts w:ascii="宋体"/>
                <w:color w:val="000000" w:themeColor="text1"/>
                <w:szCs w:val="21"/>
              </w:rPr>
            </w:pPr>
          </w:p>
        </w:tc>
        <w:tc>
          <w:tcPr>
            <w:tcW w:w="1250" w:type="pct"/>
          </w:tcPr>
          <w:p w14:paraId="57772B1D" w14:textId="77777777" w:rsidR="007D1150" w:rsidRDefault="007D1150">
            <w:pPr>
              <w:spacing w:line="440" w:lineRule="exact"/>
              <w:rPr>
                <w:rFonts w:ascii="宋体"/>
                <w:color w:val="000000" w:themeColor="text1"/>
                <w:szCs w:val="21"/>
              </w:rPr>
            </w:pPr>
          </w:p>
        </w:tc>
        <w:tc>
          <w:tcPr>
            <w:tcW w:w="1250" w:type="pct"/>
          </w:tcPr>
          <w:p w14:paraId="11BDDC8B" w14:textId="77777777" w:rsidR="007D1150" w:rsidRDefault="007D1150">
            <w:pPr>
              <w:spacing w:line="440" w:lineRule="exact"/>
              <w:rPr>
                <w:rFonts w:ascii="宋体"/>
                <w:color w:val="000000" w:themeColor="text1"/>
                <w:szCs w:val="21"/>
              </w:rPr>
            </w:pPr>
          </w:p>
        </w:tc>
      </w:tr>
      <w:tr w:rsidR="007D1150" w14:paraId="0B6E51A3" w14:textId="77777777">
        <w:tc>
          <w:tcPr>
            <w:tcW w:w="1250" w:type="pct"/>
          </w:tcPr>
          <w:p w14:paraId="2D0D72F6" w14:textId="77777777" w:rsidR="007D1150" w:rsidRDefault="007D1150">
            <w:pPr>
              <w:spacing w:line="440" w:lineRule="exact"/>
              <w:rPr>
                <w:rFonts w:ascii="宋体"/>
                <w:color w:val="000000" w:themeColor="text1"/>
                <w:szCs w:val="21"/>
              </w:rPr>
            </w:pPr>
          </w:p>
        </w:tc>
        <w:tc>
          <w:tcPr>
            <w:tcW w:w="1250" w:type="pct"/>
          </w:tcPr>
          <w:p w14:paraId="780000AF" w14:textId="77777777" w:rsidR="007D1150" w:rsidRDefault="007D1150">
            <w:pPr>
              <w:spacing w:line="440" w:lineRule="exact"/>
              <w:rPr>
                <w:rFonts w:ascii="宋体"/>
                <w:color w:val="000000" w:themeColor="text1"/>
                <w:szCs w:val="21"/>
              </w:rPr>
            </w:pPr>
          </w:p>
        </w:tc>
        <w:tc>
          <w:tcPr>
            <w:tcW w:w="1250" w:type="pct"/>
          </w:tcPr>
          <w:p w14:paraId="3327380E" w14:textId="77777777" w:rsidR="007D1150" w:rsidRDefault="007D1150">
            <w:pPr>
              <w:spacing w:line="440" w:lineRule="exact"/>
              <w:rPr>
                <w:rFonts w:ascii="宋体"/>
                <w:color w:val="000000" w:themeColor="text1"/>
                <w:szCs w:val="21"/>
              </w:rPr>
            </w:pPr>
          </w:p>
        </w:tc>
        <w:tc>
          <w:tcPr>
            <w:tcW w:w="1250" w:type="pct"/>
          </w:tcPr>
          <w:p w14:paraId="029E3BF2" w14:textId="77777777" w:rsidR="007D1150" w:rsidRDefault="007D1150">
            <w:pPr>
              <w:spacing w:line="440" w:lineRule="exact"/>
              <w:rPr>
                <w:rFonts w:ascii="宋体"/>
                <w:color w:val="000000" w:themeColor="text1"/>
                <w:szCs w:val="21"/>
              </w:rPr>
            </w:pPr>
          </w:p>
        </w:tc>
      </w:tr>
      <w:tr w:rsidR="007D1150" w14:paraId="5CF8ABE5" w14:textId="77777777">
        <w:tc>
          <w:tcPr>
            <w:tcW w:w="1250" w:type="pct"/>
          </w:tcPr>
          <w:p w14:paraId="223E9FD4" w14:textId="77777777" w:rsidR="007D1150" w:rsidRDefault="007D1150">
            <w:pPr>
              <w:spacing w:line="440" w:lineRule="exact"/>
              <w:rPr>
                <w:rFonts w:ascii="宋体"/>
                <w:color w:val="000000" w:themeColor="text1"/>
                <w:szCs w:val="21"/>
              </w:rPr>
            </w:pPr>
          </w:p>
        </w:tc>
        <w:tc>
          <w:tcPr>
            <w:tcW w:w="1250" w:type="pct"/>
          </w:tcPr>
          <w:p w14:paraId="578648AB" w14:textId="77777777" w:rsidR="007D1150" w:rsidRDefault="007D1150">
            <w:pPr>
              <w:spacing w:line="440" w:lineRule="exact"/>
              <w:rPr>
                <w:rFonts w:ascii="宋体"/>
                <w:color w:val="000000" w:themeColor="text1"/>
                <w:szCs w:val="21"/>
              </w:rPr>
            </w:pPr>
          </w:p>
        </w:tc>
        <w:tc>
          <w:tcPr>
            <w:tcW w:w="1250" w:type="pct"/>
          </w:tcPr>
          <w:p w14:paraId="559EAFB5" w14:textId="77777777" w:rsidR="007D1150" w:rsidRDefault="007D1150">
            <w:pPr>
              <w:spacing w:line="440" w:lineRule="exact"/>
              <w:rPr>
                <w:rFonts w:ascii="宋体"/>
                <w:color w:val="000000" w:themeColor="text1"/>
                <w:szCs w:val="21"/>
              </w:rPr>
            </w:pPr>
          </w:p>
        </w:tc>
        <w:tc>
          <w:tcPr>
            <w:tcW w:w="1250" w:type="pct"/>
          </w:tcPr>
          <w:p w14:paraId="43C7A458" w14:textId="77777777" w:rsidR="007D1150" w:rsidRDefault="007D1150">
            <w:pPr>
              <w:spacing w:line="440" w:lineRule="exact"/>
              <w:rPr>
                <w:rFonts w:ascii="宋体"/>
                <w:color w:val="000000" w:themeColor="text1"/>
                <w:szCs w:val="21"/>
              </w:rPr>
            </w:pPr>
          </w:p>
        </w:tc>
      </w:tr>
      <w:tr w:rsidR="007D1150" w14:paraId="0035340E" w14:textId="77777777">
        <w:tc>
          <w:tcPr>
            <w:tcW w:w="1250" w:type="pct"/>
          </w:tcPr>
          <w:p w14:paraId="4AE7478F" w14:textId="77777777" w:rsidR="007D1150" w:rsidRDefault="007D1150">
            <w:pPr>
              <w:spacing w:line="440" w:lineRule="exact"/>
              <w:rPr>
                <w:rFonts w:ascii="宋体"/>
                <w:color w:val="000000" w:themeColor="text1"/>
                <w:szCs w:val="21"/>
              </w:rPr>
            </w:pPr>
          </w:p>
        </w:tc>
        <w:tc>
          <w:tcPr>
            <w:tcW w:w="1250" w:type="pct"/>
          </w:tcPr>
          <w:p w14:paraId="25B10AD9" w14:textId="77777777" w:rsidR="007D1150" w:rsidRDefault="007D1150">
            <w:pPr>
              <w:spacing w:line="440" w:lineRule="exact"/>
              <w:rPr>
                <w:rFonts w:ascii="宋体"/>
                <w:color w:val="000000" w:themeColor="text1"/>
                <w:szCs w:val="21"/>
              </w:rPr>
            </w:pPr>
          </w:p>
        </w:tc>
        <w:tc>
          <w:tcPr>
            <w:tcW w:w="1250" w:type="pct"/>
          </w:tcPr>
          <w:p w14:paraId="13F9EEC4" w14:textId="77777777" w:rsidR="007D1150" w:rsidRDefault="007D1150">
            <w:pPr>
              <w:spacing w:line="440" w:lineRule="exact"/>
              <w:rPr>
                <w:rFonts w:ascii="宋体"/>
                <w:color w:val="000000" w:themeColor="text1"/>
                <w:szCs w:val="21"/>
              </w:rPr>
            </w:pPr>
          </w:p>
        </w:tc>
        <w:tc>
          <w:tcPr>
            <w:tcW w:w="1250" w:type="pct"/>
          </w:tcPr>
          <w:p w14:paraId="76499710" w14:textId="77777777" w:rsidR="007D1150" w:rsidRDefault="007D1150">
            <w:pPr>
              <w:spacing w:line="440" w:lineRule="exact"/>
              <w:rPr>
                <w:rFonts w:ascii="宋体"/>
                <w:color w:val="000000" w:themeColor="text1"/>
                <w:szCs w:val="21"/>
              </w:rPr>
            </w:pPr>
          </w:p>
        </w:tc>
      </w:tr>
      <w:tr w:rsidR="007D1150" w14:paraId="18851623" w14:textId="77777777">
        <w:tc>
          <w:tcPr>
            <w:tcW w:w="1250" w:type="pct"/>
          </w:tcPr>
          <w:p w14:paraId="141ABEA7" w14:textId="77777777" w:rsidR="007D1150" w:rsidRDefault="007D1150">
            <w:pPr>
              <w:spacing w:line="440" w:lineRule="exact"/>
              <w:rPr>
                <w:rFonts w:ascii="宋体"/>
                <w:color w:val="000000" w:themeColor="text1"/>
                <w:szCs w:val="21"/>
              </w:rPr>
            </w:pPr>
          </w:p>
        </w:tc>
        <w:tc>
          <w:tcPr>
            <w:tcW w:w="1250" w:type="pct"/>
          </w:tcPr>
          <w:p w14:paraId="6110BDAC" w14:textId="77777777" w:rsidR="007D1150" w:rsidRDefault="007D1150">
            <w:pPr>
              <w:spacing w:line="440" w:lineRule="exact"/>
              <w:rPr>
                <w:rFonts w:ascii="宋体"/>
                <w:color w:val="000000" w:themeColor="text1"/>
                <w:szCs w:val="21"/>
              </w:rPr>
            </w:pPr>
          </w:p>
        </w:tc>
        <w:tc>
          <w:tcPr>
            <w:tcW w:w="1250" w:type="pct"/>
          </w:tcPr>
          <w:p w14:paraId="5A494FBF" w14:textId="77777777" w:rsidR="007D1150" w:rsidRDefault="007D1150">
            <w:pPr>
              <w:spacing w:line="440" w:lineRule="exact"/>
              <w:rPr>
                <w:rFonts w:ascii="宋体"/>
                <w:color w:val="000000" w:themeColor="text1"/>
                <w:szCs w:val="21"/>
              </w:rPr>
            </w:pPr>
          </w:p>
        </w:tc>
        <w:tc>
          <w:tcPr>
            <w:tcW w:w="1250" w:type="pct"/>
          </w:tcPr>
          <w:p w14:paraId="498543C1" w14:textId="77777777" w:rsidR="007D1150" w:rsidRDefault="007D1150">
            <w:pPr>
              <w:spacing w:line="440" w:lineRule="exact"/>
              <w:rPr>
                <w:rFonts w:ascii="宋体"/>
                <w:color w:val="000000" w:themeColor="text1"/>
                <w:szCs w:val="21"/>
              </w:rPr>
            </w:pPr>
          </w:p>
        </w:tc>
      </w:tr>
      <w:tr w:rsidR="007D1150" w14:paraId="37592A69" w14:textId="77777777">
        <w:tc>
          <w:tcPr>
            <w:tcW w:w="1250" w:type="pct"/>
          </w:tcPr>
          <w:p w14:paraId="44AEFA15" w14:textId="77777777" w:rsidR="007D1150" w:rsidRDefault="007D1150">
            <w:pPr>
              <w:spacing w:line="440" w:lineRule="exact"/>
              <w:rPr>
                <w:rFonts w:ascii="宋体"/>
                <w:color w:val="000000" w:themeColor="text1"/>
                <w:szCs w:val="21"/>
              </w:rPr>
            </w:pPr>
          </w:p>
        </w:tc>
        <w:tc>
          <w:tcPr>
            <w:tcW w:w="1250" w:type="pct"/>
          </w:tcPr>
          <w:p w14:paraId="07BCC868" w14:textId="77777777" w:rsidR="007D1150" w:rsidRDefault="007D1150">
            <w:pPr>
              <w:spacing w:line="440" w:lineRule="exact"/>
              <w:rPr>
                <w:rFonts w:ascii="宋体"/>
                <w:color w:val="000000" w:themeColor="text1"/>
                <w:szCs w:val="21"/>
              </w:rPr>
            </w:pPr>
          </w:p>
        </w:tc>
        <w:tc>
          <w:tcPr>
            <w:tcW w:w="1250" w:type="pct"/>
          </w:tcPr>
          <w:p w14:paraId="7060E9E9" w14:textId="77777777" w:rsidR="007D1150" w:rsidRDefault="007D1150">
            <w:pPr>
              <w:spacing w:line="440" w:lineRule="exact"/>
              <w:rPr>
                <w:rFonts w:ascii="宋体"/>
                <w:color w:val="000000" w:themeColor="text1"/>
                <w:szCs w:val="21"/>
              </w:rPr>
            </w:pPr>
          </w:p>
        </w:tc>
        <w:tc>
          <w:tcPr>
            <w:tcW w:w="1250" w:type="pct"/>
          </w:tcPr>
          <w:p w14:paraId="50FA8F52" w14:textId="77777777" w:rsidR="007D1150" w:rsidRDefault="007D1150">
            <w:pPr>
              <w:spacing w:line="440" w:lineRule="exact"/>
              <w:rPr>
                <w:rFonts w:ascii="宋体"/>
                <w:color w:val="000000" w:themeColor="text1"/>
                <w:szCs w:val="21"/>
              </w:rPr>
            </w:pPr>
          </w:p>
        </w:tc>
      </w:tr>
      <w:tr w:rsidR="007D1150" w14:paraId="619D8D3F" w14:textId="77777777">
        <w:tc>
          <w:tcPr>
            <w:tcW w:w="1250" w:type="pct"/>
          </w:tcPr>
          <w:p w14:paraId="72BCCE04" w14:textId="77777777" w:rsidR="007D1150" w:rsidRDefault="007D1150">
            <w:pPr>
              <w:spacing w:line="440" w:lineRule="exact"/>
              <w:rPr>
                <w:rFonts w:ascii="宋体"/>
                <w:color w:val="000000" w:themeColor="text1"/>
                <w:szCs w:val="21"/>
              </w:rPr>
            </w:pPr>
          </w:p>
        </w:tc>
        <w:tc>
          <w:tcPr>
            <w:tcW w:w="1250" w:type="pct"/>
          </w:tcPr>
          <w:p w14:paraId="5038616B" w14:textId="77777777" w:rsidR="007D1150" w:rsidRDefault="007D1150">
            <w:pPr>
              <w:spacing w:line="440" w:lineRule="exact"/>
              <w:rPr>
                <w:rFonts w:ascii="宋体"/>
                <w:color w:val="000000" w:themeColor="text1"/>
                <w:szCs w:val="21"/>
              </w:rPr>
            </w:pPr>
          </w:p>
        </w:tc>
        <w:tc>
          <w:tcPr>
            <w:tcW w:w="1250" w:type="pct"/>
          </w:tcPr>
          <w:p w14:paraId="1DFE2A5A" w14:textId="77777777" w:rsidR="007D1150" w:rsidRDefault="007D1150">
            <w:pPr>
              <w:spacing w:line="440" w:lineRule="exact"/>
              <w:rPr>
                <w:rFonts w:ascii="宋体"/>
                <w:color w:val="000000" w:themeColor="text1"/>
                <w:szCs w:val="21"/>
              </w:rPr>
            </w:pPr>
          </w:p>
        </w:tc>
        <w:tc>
          <w:tcPr>
            <w:tcW w:w="1250" w:type="pct"/>
          </w:tcPr>
          <w:p w14:paraId="3AAB886D" w14:textId="77777777" w:rsidR="007D1150" w:rsidRDefault="007D1150">
            <w:pPr>
              <w:spacing w:line="440" w:lineRule="exact"/>
              <w:rPr>
                <w:rFonts w:ascii="宋体"/>
                <w:color w:val="000000" w:themeColor="text1"/>
                <w:szCs w:val="21"/>
              </w:rPr>
            </w:pPr>
          </w:p>
        </w:tc>
      </w:tr>
      <w:tr w:rsidR="007D1150" w14:paraId="4D8A464E" w14:textId="77777777">
        <w:tc>
          <w:tcPr>
            <w:tcW w:w="1250" w:type="pct"/>
          </w:tcPr>
          <w:p w14:paraId="744086F2" w14:textId="77777777" w:rsidR="007D1150" w:rsidRDefault="007D1150">
            <w:pPr>
              <w:spacing w:line="440" w:lineRule="exact"/>
              <w:rPr>
                <w:rFonts w:ascii="宋体"/>
                <w:color w:val="000000" w:themeColor="text1"/>
                <w:szCs w:val="21"/>
              </w:rPr>
            </w:pPr>
          </w:p>
        </w:tc>
        <w:tc>
          <w:tcPr>
            <w:tcW w:w="1250" w:type="pct"/>
          </w:tcPr>
          <w:p w14:paraId="6A85E2AE" w14:textId="77777777" w:rsidR="007D1150" w:rsidRDefault="007D1150">
            <w:pPr>
              <w:spacing w:line="440" w:lineRule="exact"/>
              <w:rPr>
                <w:rFonts w:ascii="宋体"/>
                <w:color w:val="000000" w:themeColor="text1"/>
                <w:szCs w:val="21"/>
              </w:rPr>
            </w:pPr>
          </w:p>
        </w:tc>
        <w:tc>
          <w:tcPr>
            <w:tcW w:w="1250" w:type="pct"/>
          </w:tcPr>
          <w:p w14:paraId="2D56154A" w14:textId="77777777" w:rsidR="007D1150" w:rsidRDefault="007D1150">
            <w:pPr>
              <w:spacing w:line="440" w:lineRule="exact"/>
              <w:rPr>
                <w:rFonts w:ascii="宋体"/>
                <w:color w:val="000000" w:themeColor="text1"/>
                <w:szCs w:val="21"/>
              </w:rPr>
            </w:pPr>
          </w:p>
        </w:tc>
        <w:tc>
          <w:tcPr>
            <w:tcW w:w="1250" w:type="pct"/>
          </w:tcPr>
          <w:p w14:paraId="5A7B76D2" w14:textId="77777777" w:rsidR="007D1150" w:rsidRDefault="007D1150">
            <w:pPr>
              <w:spacing w:line="440" w:lineRule="exact"/>
              <w:rPr>
                <w:rFonts w:ascii="宋体"/>
                <w:color w:val="000000" w:themeColor="text1"/>
                <w:szCs w:val="21"/>
              </w:rPr>
            </w:pPr>
          </w:p>
        </w:tc>
      </w:tr>
      <w:tr w:rsidR="007D1150" w14:paraId="6F4E1BDC" w14:textId="77777777">
        <w:tc>
          <w:tcPr>
            <w:tcW w:w="1250" w:type="pct"/>
          </w:tcPr>
          <w:p w14:paraId="4CB80D61" w14:textId="77777777" w:rsidR="007D1150" w:rsidRDefault="007D1150">
            <w:pPr>
              <w:spacing w:line="440" w:lineRule="exact"/>
              <w:rPr>
                <w:rFonts w:ascii="宋体"/>
                <w:color w:val="000000" w:themeColor="text1"/>
                <w:szCs w:val="21"/>
              </w:rPr>
            </w:pPr>
          </w:p>
        </w:tc>
        <w:tc>
          <w:tcPr>
            <w:tcW w:w="1250" w:type="pct"/>
          </w:tcPr>
          <w:p w14:paraId="4BE6236B" w14:textId="77777777" w:rsidR="007D1150" w:rsidRDefault="007D1150">
            <w:pPr>
              <w:spacing w:line="440" w:lineRule="exact"/>
              <w:rPr>
                <w:rFonts w:ascii="宋体"/>
                <w:color w:val="000000" w:themeColor="text1"/>
                <w:szCs w:val="21"/>
              </w:rPr>
            </w:pPr>
          </w:p>
        </w:tc>
        <w:tc>
          <w:tcPr>
            <w:tcW w:w="1250" w:type="pct"/>
          </w:tcPr>
          <w:p w14:paraId="56E9B043" w14:textId="77777777" w:rsidR="007D1150" w:rsidRDefault="007D1150">
            <w:pPr>
              <w:spacing w:line="440" w:lineRule="exact"/>
              <w:rPr>
                <w:rFonts w:ascii="宋体"/>
                <w:color w:val="000000" w:themeColor="text1"/>
                <w:szCs w:val="21"/>
              </w:rPr>
            </w:pPr>
          </w:p>
        </w:tc>
        <w:tc>
          <w:tcPr>
            <w:tcW w:w="1250" w:type="pct"/>
          </w:tcPr>
          <w:p w14:paraId="5E1BE5DC" w14:textId="77777777" w:rsidR="007D1150" w:rsidRDefault="007D1150">
            <w:pPr>
              <w:spacing w:line="440" w:lineRule="exact"/>
              <w:rPr>
                <w:rFonts w:ascii="宋体"/>
                <w:color w:val="000000" w:themeColor="text1"/>
                <w:szCs w:val="21"/>
              </w:rPr>
            </w:pPr>
          </w:p>
        </w:tc>
      </w:tr>
      <w:tr w:rsidR="007D1150" w14:paraId="57439564" w14:textId="77777777">
        <w:tc>
          <w:tcPr>
            <w:tcW w:w="1250" w:type="pct"/>
          </w:tcPr>
          <w:p w14:paraId="228FB931" w14:textId="77777777" w:rsidR="007D1150" w:rsidRDefault="007D1150">
            <w:pPr>
              <w:spacing w:line="440" w:lineRule="exact"/>
              <w:rPr>
                <w:rFonts w:ascii="宋体"/>
                <w:color w:val="000000" w:themeColor="text1"/>
                <w:szCs w:val="21"/>
              </w:rPr>
            </w:pPr>
          </w:p>
        </w:tc>
        <w:tc>
          <w:tcPr>
            <w:tcW w:w="1250" w:type="pct"/>
          </w:tcPr>
          <w:p w14:paraId="7EC0406C" w14:textId="77777777" w:rsidR="007D1150" w:rsidRDefault="007D1150">
            <w:pPr>
              <w:spacing w:line="440" w:lineRule="exact"/>
              <w:rPr>
                <w:rFonts w:ascii="宋体"/>
                <w:color w:val="000000" w:themeColor="text1"/>
                <w:szCs w:val="21"/>
              </w:rPr>
            </w:pPr>
          </w:p>
        </w:tc>
        <w:tc>
          <w:tcPr>
            <w:tcW w:w="1250" w:type="pct"/>
          </w:tcPr>
          <w:p w14:paraId="30747535" w14:textId="77777777" w:rsidR="007D1150" w:rsidRDefault="007D1150">
            <w:pPr>
              <w:spacing w:line="440" w:lineRule="exact"/>
              <w:rPr>
                <w:rFonts w:ascii="宋体"/>
                <w:color w:val="000000" w:themeColor="text1"/>
                <w:szCs w:val="21"/>
              </w:rPr>
            </w:pPr>
          </w:p>
        </w:tc>
        <w:tc>
          <w:tcPr>
            <w:tcW w:w="1250" w:type="pct"/>
          </w:tcPr>
          <w:p w14:paraId="7EC14366" w14:textId="77777777" w:rsidR="007D1150" w:rsidRDefault="007D1150">
            <w:pPr>
              <w:spacing w:line="440" w:lineRule="exact"/>
              <w:rPr>
                <w:rFonts w:ascii="宋体"/>
                <w:color w:val="000000" w:themeColor="text1"/>
                <w:szCs w:val="21"/>
              </w:rPr>
            </w:pPr>
          </w:p>
        </w:tc>
      </w:tr>
      <w:tr w:rsidR="007D1150" w14:paraId="0AD9936A" w14:textId="77777777">
        <w:tc>
          <w:tcPr>
            <w:tcW w:w="1250" w:type="pct"/>
          </w:tcPr>
          <w:p w14:paraId="56C7088D" w14:textId="77777777" w:rsidR="007D1150" w:rsidRDefault="007D1150">
            <w:pPr>
              <w:spacing w:line="440" w:lineRule="exact"/>
              <w:rPr>
                <w:rFonts w:ascii="宋体"/>
                <w:color w:val="000000" w:themeColor="text1"/>
                <w:szCs w:val="21"/>
              </w:rPr>
            </w:pPr>
          </w:p>
        </w:tc>
        <w:tc>
          <w:tcPr>
            <w:tcW w:w="1250" w:type="pct"/>
          </w:tcPr>
          <w:p w14:paraId="2C9FE04A" w14:textId="77777777" w:rsidR="007D1150" w:rsidRDefault="007D1150">
            <w:pPr>
              <w:spacing w:line="440" w:lineRule="exact"/>
              <w:rPr>
                <w:rFonts w:ascii="宋体"/>
                <w:color w:val="000000" w:themeColor="text1"/>
                <w:szCs w:val="21"/>
              </w:rPr>
            </w:pPr>
          </w:p>
        </w:tc>
        <w:tc>
          <w:tcPr>
            <w:tcW w:w="1250" w:type="pct"/>
          </w:tcPr>
          <w:p w14:paraId="0C6C5346" w14:textId="77777777" w:rsidR="007D1150" w:rsidRDefault="007D1150">
            <w:pPr>
              <w:spacing w:line="440" w:lineRule="exact"/>
              <w:rPr>
                <w:rFonts w:ascii="宋体"/>
                <w:color w:val="000000" w:themeColor="text1"/>
                <w:szCs w:val="21"/>
              </w:rPr>
            </w:pPr>
          </w:p>
        </w:tc>
        <w:tc>
          <w:tcPr>
            <w:tcW w:w="1250" w:type="pct"/>
          </w:tcPr>
          <w:p w14:paraId="32C3567C" w14:textId="77777777" w:rsidR="007D1150" w:rsidRDefault="007D1150">
            <w:pPr>
              <w:spacing w:line="440" w:lineRule="exact"/>
              <w:rPr>
                <w:rFonts w:ascii="宋体"/>
                <w:color w:val="000000" w:themeColor="text1"/>
                <w:szCs w:val="21"/>
              </w:rPr>
            </w:pPr>
          </w:p>
        </w:tc>
      </w:tr>
      <w:tr w:rsidR="007D1150" w14:paraId="4150DAF8" w14:textId="77777777">
        <w:tc>
          <w:tcPr>
            <w:tcW w:w="1250" w:type="pct"/>
          </w:tcPr>
          <w:p w14:paraId="57F8FE1B" w14:textId="77777777" w:rsidR="007D1150" w:rsidRDefault="007D1150">
            <w:pPr>
              <w:spacing w:line="440" w:lineRule="exact"/>
              <w:rPr>
                <w:rFonts w:ascii="宋体"/>
                <w:color w:val="000000" w:themeColor="text1"/>
                <w:szCs w:val="21"/>
              </w:rPr>
            </w:pPr>
          </w:p>
        </w:tc>
        <w:tc>
          <w:tcPr>
            <w:tcW w:w="1250" w:type="pct"/>
          </w:tcPr>
          <w:p w14:paraId="06393F48" w14:textId="77777777" w:rsidR="007D1150" w:rsidRDefault="007D1150">
            <w:pPr>
              <w:spacing w:line="440" w:lineRule="exact"/>
              <w:rPr>
                <w:rFonts w:ascii="宋体"/>
                <w:color w:val="000000" w:themeColor="text1"/>
                <w:szCs w:val="21"/>
              </w:rPr>
            </w:pPr>
          </w:p>
        </w:tc>
        <w:tc>
          <w:tcPr>
            <w:tcW w:w="1250" w:type="pct"/>
          </w:tcPr>
          <w:p w14:paraId="5D3D6F17" w14:textId="77777777" w:rsidR="007D1150" w:rsidRDefault="007D1150">
            <w:pPr>
              <w:spacing w:line="440" w:lineRule="exact"/>
              <w:rPr>
                <w:rFonts w:ascii="宋体"/>
                <w:color w:val="000000" w:themeColor="text1"/>
                <w:szCs w:val="21"/>
              </w:rPr>
            </w:pPr>
          </w:p>
        </w:tc>
        <w:tc>
          <w:tcPr>
            <w:tcW w:w="1250" w:type="pct"/>
          </w:tcPr>
          <w:p w14:paraId="18DBBF91" w14:textId="77777777" w:rsidR="007D1150" w:rsidRDefault="007D1150">
            <w:pPr>
              <w:spacing w:line="440" w:lineRule="exact"/>
              <w:rPr>
                <w:rFonts w:ascii="宋体"/>
                <w:color w:val="000000" w:themeColor="text1"/>
                <w:szCs w:val="21"/>
              </w:rPr>
            </w:pPr>
          </w:p>
        </w:tc>
      </w:tr>
      <w:tr w:rsidR="007D1150" w14:paraId="4A9C76DB" w14:textId="77777777">
        <w:tc>
          <w:tcPr>
            <w:tcW w:w="1250" w:type="pct"/>
          </w:tcPr>
          <w:p w14:paraId="55ED25E6" w14:textId="77777777" w:rsidR="007D1150" w:rsidRDefault="007D1150">
            <w:pPr>
              <w:spacing w:line="440" w:lineRule="exact"/>
              <w:rPr>
                <w:rFonts w:ascii="宋体"/>
                <w:color w:val="000000" w:themeColor="text1"/>
                <w:szCs w:val="21"/>
              </w:rPr>
            </w:pPr>
          </w:p>
        </w:tc>
        <w:tc>
          <w:tcPr>
            <w:tcW w:w="1250" w:type="pct"/>
          </w:tcPr>
          <w:p w14:paraId="05D3BF2D" w14:textId="77777777" w:rsidR="007D1150" w:rsidRDefault="007D1150">
            <w:pPr>
              <w:spacing w:line="440" w:lineRule="exact"/>
              <w:rPr>
                <w:rFonts w:ascii="宋体"/>
                <w:color w:val="000000" w:themeColor="text1"/>
                <w:szCs w:val="21"/>
              </w:rPr>
            </w:pPr>
          </w:p>
        </w:tc>
        <w:tc>
          <w:tcPr>
            <w:tcW w:w="1250" w:type="pct"/>
          </w:tcPr>
          <w:p w14:paraId="2759D3ED" w14:textId="77777777" w:rsidR="007D1150" w:rsidRDefault="007D1150">
            <w:pPr>
              <w:spacing w:line="440" w:lineRule="exact"/>
              <w:rPr>
                <w:rFonts w:ascii="宋体"/>
                <w:color w:val="000000" w:themeColor="text1"/>
                <w:szCs w:val="21"/>
              </w:rPr>
            </w:pPr>
          </w:p>
        </w:tc>
        <w:tc>
          <w:tcPr>
            <w:tcW w:w="1250" w:type="pct"/>
          </w:tcPr>
          <w:p w14:paraId="3C23F5E0" w14:textId="77777777" w:rsidR="007D1150" w:rsidRDefault="007D1150">
            <w:pPr>
              <w:spacing w:line="440" w:lineRule="exact"/>
              <w:rPr>
                <w:rFonts w:ascii="宋体"/>
                <w:color w:val="000000" w:themeColor="text1"/>
                <w:szCs w:val="21"/>
              </w:rPr>
            </w:pPr>
          </w:p>
        </w:tc>
      </w:tr>
      <w:tr w:rsidR="007D1150" w14:paraId="6B060E87" w14:textId="77777777">
        <w:tc>
          <w:tcPr>
            <w:tcW w:w="1250" w:type="pct"/>
          </w:tcPr>
          <w:p w14:paraId="6F887949" w14:textId="77777777" w:rsidR="007D1150" w:rsidRDefault="007D1150">
            <w:pPr>
              <w:spacing w:line="440" w:lineRule="exact"/>
              <w:rPr>
                <w:rFonts w:ascii="宋体"/>
                <w:color w:val="000000" w:themeColor="text1"/>
                <w:szCs w:val="21"/>
              </w:rPr>
            </w:pPr>
          </w:p>
        </w:tc>
        <w:tc>
          <w:tcPr>
            <w:tcW w:w="1250" w:type="pct"/>
          </w:tcPr>
          <w:p w14:paraId="61A1DB88" w14:textId="77777777" w:rsidR="007D1150" w:rsidRDefault="007D1150">
            <w:pPr>
              <w:spacing w:line="440" w:lineRule="exact"/>
              <w:rPr>
                <w:rFonts w:ascii="宋体"/>
                <w:color w:val="000000" w:themeColor="text1"/>
                <w:szCs w:val="21"/>
              </w:rPr>
            </w:pPr>
          </w:p>
        </w:tc>
        <w:tc>
          <w:tcPr>
            <w:tcW w:w="1250" w:type="pct"/>
          </w:tcPr>
          <w:p w14:paraId="196FCD8B" w14:textId="77777777" w:rsidR="007D1150" w:rsidRDefault="007D1150">
            <w:pPr>
              <w:spacing w:line="440" w:lineRule="exact"/>
              <w:rPr>
                <w:rFonts w:ascii="宋体"/>
                <w:color w:val="000000" w:themeColor="text1"/>
                <w:szCs w:val="21"/>
              </w:rPr>
            </w:pPr>
          </w:p>
        </w:tc>
        <w:tc>
          <w:tcPr>
            <w:tcW w:w="1250" w:type="pct"/>
          </w:tcPr>
          <w:p w14:paraId="712D1EDE" w14:textId="77777777" w:rsidR="007D1150" w:rsidRDefault="007D1150">
            <w:pPr>
              <w:spacing w:line="440" w:lineRule="exact"/>
              <w:rPr>
                <w:rFonts w:ascii="宋体"/>
                <w:color w:val="000000" w:themeColor="text1"/>
                <w:szCs w:val="21"/>
              </w:rPr>
            </w:pPr>
          </w:p>
        </w:tc>
      </w:tr>
    </w:tbl>
    <w:p w14:paraId="62682FD3" w14:textId="77777777" w:rsidR="007D1150" w:rsidRDefault="0001536F">
      <w:pPr>
        <w:spacing w:line="400" w:lineRule="exact"/>
        <w:rPr>
          <w:rFonts w:ascii="宋体" w:cs="Arial"/>
          <w:bCs/>
          <w:color w:val="000000" w:themeColor="text1"/>
          <w:szCs w:val="21"/>
        </w:rPr>
      </w:pPr>
      <w:bookmarkStart w:id="1577" w:name="_Toc241459830"/>
      <w:bookmarkStart w:id="1578" w:name="_Toc342296587"/>
      <w:r>
        <w:rPr>
          <w:rFonts w:ascii="宋体" w:hAnsi="宋体"/>
          <w:color w:val="000000" w:themeColor="text1"/>
          <w:szCs w:val="23"/>
        </w:rPr>
        <w:t xml:space="preserve"> </w:t>
      </w:r>
      <w:bookmarkEnd w:id="1577"/>
      <w:bookmarkEnd w:id="1578"/>
    </w:p>
    <w:p w14:paraId="51FFA950" w14:textId="77777777" w:rsidR="007D1150" w:rsidRDefault="007D1150">
      <w:pPr>
        <w:pStyle w:val="2TimesNewRoman5020"/>
        <w:spacing w:before="120" w:after="120"/>
        <w:jc w:val="center"/>
        <w:outlineLvl w:val="0"/>
        <w:rPr>
          <w:rFonts w:hAnsi="宋体"/>
          <w:color w:val="000000" w:themeColor="text1"/>
          <w:sz w:val="20"/>
        </w:rPr>
        <w:sectPr w:rsidR="007D1150">
          <w:pgSz w:w="11906" w:h="16838"/>
          <w:pgMar w:top="1440" w:right="1797" w:bottom="1440" w:left="1797" w:header="851" w:footer="992" w:gutter="0"/>
          <w:cols w:space="720"/>
        </w:sectPr>
      </w:pPr>
    </w:p>
    <w:p w14:paraId="580F3EF9" w14:textId="77777777" w:rsidR="007D1150" w:rsidRDefault="0001536F">
      <w:pPr>
        <w:pStyle w:val="378020"/>
        <w:spacing w:before="156" w:after="156"/>
        <w:jc w:val="center"/>
        <w:rPr>
          <w:b/>
          <w:color w:val="000000" w:themeColor="text1"/>
        </w:rPr>
      </w:pPr>
      <w:bookmarkStart w:id="1579" w:name="_Toc101882134"/>
      <w:bookmarkStart w:id="1580" w:name="_Toc179632823"/>
      <w:bookmarkStart w:id="1581" w:name="_Toc152042592"/>
      <w:bookmarkStart w:id="1582" w:name="_Toc152045803"/>
      <w:bookmarkStart w:id="1583" w:name="_Toc144974871"/>
      <w:bookmarkStart w:id="1584" w:name="_Toc10235824"/>
      <w:bookmarkStart w:id="1585" w:name="_Toc497584211"/>
      <w:bookmarkStart w:id="1586" w:name="_Toc342296588"/>
      <w:bookmarkStart w:id="1587" w:name="_Toc489691833"/>
      <w:bookmarkStart w:id="1588" w:name="_Toc480487476"/>
      <w:bookmarkStart w:id="1589" w:name="_Toc483684725"/>
      <w:bookmarkStart w:id="1590" w:name="_Toc241459831"/>
      <w:r>
        <w:rPr>
          <w:rFonts w:hAnsi="宋体" w:hint="eastAsia"/>
          <w:b/>
          <w:color w:val="000000" w:themeColor="text1"/>
        </w:rPr>
        <w:lastRenderedPageBreak/>
        <w:t>五、</w:t>
      </w:r>
      <w:bookmarkStart w:id="1591" w:name="_Toc179632830"/>
      <w:bookmarkStart w:id="1592" w:name="_Toc342296595"/>
      <w:bookmarkStart w:id="1593" w:name="_Toc480487483"/>
      <w:bookmarkStart w:id="1594" w:name="_Toc152042599"/>
      <w:bookmarkStart w:id="1595" w:name="_Toc144974878"/>
      <w:bookmarkStart w:id="1596" w:name="_Toc241459838"/>
      <w:bookmarkStart w:id="1597" w:name="_Toc152045810"/>
      <w:bookmarkStart w:id="1598" w:name="_Toc497584218"/>
      <w:bookmarkStart w:id="1599" w:name="_Toc10235831"/>
      <w:bookmarkStart w:id="1600" w:name="_Toc483684732"/>
      <w:r>
        <w:rPr>
          <w:rFonts w:hint="eastAsia"/>
          <w:b/>
          <w:color w:val="000000" w:themeColor="text1"/>
        </w:rPr>
        <w:t>类似工程情况</w:t>
      </w:r>
      <w:bookmarkEnd w:id="1579"/>
      <w:bookmarkEnd w:id="1591"/>
      <w:bookmarkEnd w:id="1592"/>
      <w:bookmarkEnd w:id="1593"/>
      <w:bookmarkEnd w:id="1594"/>
      <w:bookmarkEnd w:id="1595"/>
      <w:bookmarkEnd w:id="1596"/>
      <w:bookmarkEnd w:id="1597"/>
      <w:bookmarkEnd w:id="1598"/>
      <w:bookmarkEnd w:id="1599"/>
      <w:bookmarkEnd w:id="160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0"/>
        <w:gridCol w:w="2038"/>
        <w:gridCol w:w="1472"/>
        <w:gridCol w:w="2748"/>
      </w:tblGrid>
      <w:tr w:rsidR="007D1150" w14:paraId="2FE3B76D" w14:textId="77777777">
        <w:trPr>
          <w:trHeight w:val="670"/>
        </w:trPr>
        <w:tc>
          <w:tcPr>
            <w:tcW w:w="1331" w:type="pct"/>
            <w:vAlign w:val="center"/>
          </w:tcPr>
          <w:p w14:paraId="5BEFB949"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工程名称</w:t>
            </w:r>
          </w:p>
        </w:tc>
        <w:tc>
          <w:tcPr>
            <w:tcW w:w="3669" w:type="pct"/>
            <w:gridSpan w:val="3"/>
          </w:tcPr>
          <w:p w14:paraId="16A415C4" w14:textId="77777777" w:rsidR="007D1150" w:rsidRDefault="007D1150">
            <w:pPr>
              <w:topLinePunct/>
              <w:spacing w:line="440" w:lineRule="exact"/>
              <w:rPr>
                <w:rFonts w:ascii="宋体"/>
                <w:color w:val="000000" w:themeColor="text1"/>
                <w:szCs w:val="21"/>
              </w:rPr>
            </w:pPr>
          </w:p>
        </w:tc>
      </w:tr>
      <w:tr w:rsidR="007D1150" w14:paraId="0F515824" w14:textId="77777777">
        <w:trPr>
          <w:trHeight w:val="606"/>
        </w:trPr>
        <w:tc>
          <w:tcPr>
            <w:tcW w:w="1331" w:type="pct"/>
            <w:vAlign w:val="center"/>
          </w:tcPr>
          <w:p w14:paraId="4E00A56A"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工程所在地</w:t>
            </w:r>
          </w:p>
        </w:tc>
        <w:tc>
          <w:tcPr>
            <w:tcW w:w="3669" w:type="pct"/>
            <w:gridSpan w:val="3"/>
          </w:tcPr>
          <w:p w14:paraId="09D6C507" w14:textId="77777777" w:rsidR="007D1150" w:rsidRDefault="007D1150">
            <w:pPr>
              <w:topLinePunct/>
              <w:spacing w:line="440" w:lineRule="exact"/>
              <w:rPr>
                <w:rFonts w:ascii="宋体"/>
                <w:color w:val="000000" w:themeColor="text1"/>
                <w:szCs w:val="21"/>
              </w:rPr>
            </w:pPr>
          </w:p>
        </w:tc>
      </w:tr>
      <w:tr w:rsidR="007D1150" w14:paraId="66807BF5" w14:textId="77777777">
        <w:trPr>
          <w:trHeight w:val="614"/>
        </w:trPr>
        <w:tc>
          <w:tcPr>
            <w:tcW w:w="1331" w:type="pct"/>
            <w:vAlign w:val="center"/>
          </w:tcPr>
          <w:p w14:paraId="3EAF1234"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发包人名称</w:t>
            </w:r>
          </w:p>
        </w:tc>
        <w:tc>
          <w:tcPr>
            <w:tcW w:w="3669" w:type="pct"/>
            <w:gridSpan w:val="3"/>
          </w:tcPr>
          <w:p w14:paraId="5D5A2669" w14:textId="77777777" w:rsidR="007D1150" w:rsidRDefault="007D1150">
            <w:pPr>
              <w:topLinePunct/>
              <w:spacing w:line="440" w:lineRule="exact"/>
              <w:rPr>
                <w:rFonts w:ascii="宋体"/>
                <w:color w:val="000000" w:themeColor="text1"/>
                <w:szCs w:val="21"/>
              </w:rPr>
            </w:pPr>
          </w:p>
        </w:tc>
      </w:tr>
      <w:tr w:rsidR="007D1150" w14:paraId="7CE45067" w14:textId="77777777">
        <w:trPr>
          <w:trHeight w:val="608"/>
        </w:trPr>
        <w:tc>
          <w:tcPr>
            <w:tcW w:w="1331" w:type="pct"/>
            <w:vAlign w:val="center"/>
          </w:tcPr>
          <w:p w14:paraId="6A2062D5"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发包人地址</w:t>
            </w:r>
          </w:p>
        </w:tc>
        <w:tc>
          <w:tcPr>
            <w:tcW w:w="3669" w:type="pct"/>
            <w:gridSpan w:val="3"/>
          </w:tcPr>
          <w:p w14:paraId="777C76BE" w14:textId="77777777" w:rsidR="007D1150" w:rsidRDefault="007D1150">
            <w:pPr>
              <w:topLinePunct/>
              <w:spacing w:line="440" w:lineRule="exact"/>
              <w:rPr>
                <w:rFonts w:ascii="宋体"/>
                <w:color w:val="000000" w:themeColor="text1"/>
                <w:szCs w:val="21"/>
              </w:rPr>
            </w:pPr>
          </w:p>
        </w:tc>
      </w:tr>
      <w:tr w:rsidR="007D1150" w14:paraId="77339528" w14:textId="77777777">
        <w:trPr>
          <w:trHeight w:val="616"/>
        </w:trPr>
        <w:tc>
          <w:tcPr>
            <w:tcW w:w="1331" w:type="pct"/>
            <w:vAlign w:val="center"/>
          </w:tcPr>
          <w:p w14:paraId="5DED8982"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发包人联系人</w:t>
            </w:r>
          </w:p>
        </w:tc>
        <w:tc>
          <w:tcPr>
            <w:tcW w:w="1195" w:type="pct"/>
          </w:tcPr>
          <w:p w14:paraId="7CC1376F" w14:textId="77777777" w:rsidR="007D1150" w:rsidRDefault="007D1150">
            <w:pPr>
              <w:topLinePunct/>
              <w:spacing w:line="440" w:lineRule="exact"/>
              <w:rPr>
                <w:rFonts w:ascii="宋体"/>
                <w:color w:val="000000" w:themeColor="text1"/>
                <w:szCs w:val="21"/>
              </w:rPr>
            </w:pPr>
          </w:p>
        </w:tc>
        <w:tc>
          <w:tcPr>
            <w:tcW w:w="863" w:type="pct"/>
          </w:tcPr>
          <w:p w14:paraId="1B789D28" w14:textId="77777777" w:rsidR="007D1150" w:rsidRDefault="0001536F">
            <w:pPr>
              <w:topLinePunct/>
              <w:spacing w:line="440" w:lineRule="exact"/>
              <w:ind w:firstLineChars="50" w:firstLine="105"/>
              <w:jc w:val="center"/>
              <w:rPr>
                <w:rFonts w:ascii="宋体"/>
                <w:color w:val="000000" w:themeColor="text1"/>
                <w:szCs w:val="21"/>
              </w:rPr>
            </w:pPr>
            <w:r>
              <w:rPr>
                <w:rFonts w:ascii="宋体" w:hAnsi="宋体" w:hint="eastAsia"/>
                <w:color w:val="000000" w:themeColor="text1"/>
                <w:szCs w:val="21"/>
              </w:rPr>
              <w:t>联系电话</w:t>
            </w:r>
          </w:p>
        </w:tc>
        <w:tc>
          <w:tcPr>
            <w:tcW w:w="1611" w:type="pct"/>
          </w:tcPr>
          <w:p w14:paraId="7D31B682" w14:textId="77777777" w:rsidR="007D1150" w:rsidRDefault="007D1150">
            <w:pPr>
              <w:topLinePunct/>
              <w:spacing w:line="440" w:lineRule="exact"/>
              <w:rPr>
                <w:rFonts w:ascii="宋体"/>
                <w:color w:val="000000" w:themeColor="text1"/>
                <w:szCs w:val="21"/>
              </w:rPr>
            </w:pPr>
          </w:p>
        </w:tc>
      </w:tr>
      <w:tr w:rsidR="007D1150" w14:paraId="384902D8" w14:textId="77777777">
        <w:trPr>
          <w:trHeight w:val="610"/>
        </w:trPr>
        <w:tc>
          <w:tcPr>
            <w:tcW w:w="1331" w:type="pct"/>
            <w:vAlign w:val="center"/>
          </w:tcPr>
          <w:p w14:paraId="10EE0A28"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合同价格</w:t>
            </w:r>
          </w:p>
        </w:tc>
        <w:tc>
          <w:tcPr>
            <w:tcW w:w="3669" w:type="pct"/>
            <w:gridSpan w:val="3"/>
          </w:tcPr>
          <w:p w14:paraId="1708664B" w14:textId="77777777" w:rsidR="007D1150" w:rsidRDefault="007D1150">
            <w:pPr>
              <w:pStyle w:val="12"/>
              <w:topLinePunct/>
              <w:spacing w:line="440" w:lineRule="exact"/>
              <w:rPr>
                <w:rFonts w:ascii="宋体"/>
                <w:color w:val="000000" w:themeColor="text1"/>
                <w:szCs w:val="21"/>
              </w:rPr>
            </w:pPr>
          </w:p>
        </w:tc>
      </w:tr>
      <w:tr w:rsidR="007D1150" w14:paraId="4A7AF85E" w14:textId="77777777">
        <w:trPr>
          <w:trHeight w:val="604"/>
        </w:trPr>
        <w:tc>
          <w:tcPr>
            <w:tcW w:w="1331" w:type="pct"/>
            <w:vAlign w:val="center"/>
          </w:tcPr>
          <w:p w14:paraId="63FEE9C4"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开工日期</w:t>
            </w:r>
          </w:p>
        </w:tc>
        <w:tc>
          <w:tcPr>
            <w:tcW w:w="3669" w:type="pct"/>
            <w:gridSpan w:val="3"/>
          </w:tcPr>
          <w:p w14:paraId="455AE11D" w14:textId="77777777" w:rsidR="007D1150" w:rsidRDefault="007D1150">
            <w:pPr>
              <w:topLinePunct/>
              <w:spacing w:line="440" w:lineRule="exact"/>
              <w:rPr>
                <w:rFonts w:ascii="宋体"/>
                <w:color w:val="000000" w:themeColor="text1"/>
                <w:szCs w:val="21"/>
              </w:rPr>
            </w:pPr>
          </w:p>
        </w:tc>
      </w:tr>
      <w:tr w:rsidR="007D1150" w14:paraId="2D7C80CF" w14:textId="77777777">
        <w:trPr>
          <w:trHeight w:val="627"/>
        </w:trPr>
        <w:tc>
          <w:tcPr>
            <w:tcW w:w="1331" w:type="pct"/>
            <w:vAlign w:val="center"/>
          </w:tcPr>
          <w:p w14:paraId="6A96F807"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rPr>
              <w:t>竣工</w:t>
            </w:r>
            <w:r>
              <w:rPr>
                <w:rFonts w:ascii="宋体" w:hAnsi="宋体" w:hint="eastAsia"/>
                <w:color w:val="000000" w:themeColor="text1"/>
                <w:szCs w:val="21"/>
              </w:rPr>
              <w:t>日期</w:t>
            </w:r>
          </w:p>
        </w:tc>
        <w:tc>
          <w:tcPr>
            <w:tcW w:w="3669" w:type="pct"/>
            <w:gridSpan w:val="3"/>
          </w:tcPr>
          <w:p w14:paraId="3CB60221" w14:textId="77777777" w:rsidR="007D1150" w:rsidRDefault="007D1150">
            <w:pPr>
              <w:topLinePunct/>
              <w:spacing w:line="440" w:lineRule="exact"/>
              <w:rPr>
                <w:rFonts w:ascii="宋体"/>
                <w:color w:val="000000" w:themeColor="text1"/>
                <w:szCs w:val="21"/>
              </w:rPr>
            </w:pPr>
          </w:p>
        </w:tc>
      </w:tr>
      <w:tr w:rsidR="007D1150" w14:paraId="62EC7B27" w14:textId="77777777">
        <w:trPr>
          <w:trHeight w:val="607"/>
        </w:trPr>
        <w:tc>
          <w:tcPr>
            <w:tcW w:w="1331" w:type="pct"/>
            <w:vAlign w:val="center"/>
          </w:tcPr>
          <w:p w14:paraId="1C66505B"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承包范围</w:t>
            </w:r>
          </w:p>
        </w:tc>
        <w:tc>
          <w:tcPr>
            <w:tcW w:w="3669" w:type="pct"/>
            <w:gridSpan w:val="3"/>
          </w:tcPr>
          <w:p w14:paraId="1C256DA8" w14:textId="77777777" w:rsidR="007D1150" w:rsidRDefault="007D1150">
            <w:pPr>
              <w:topLinePunct/>
              <w:spacing w:line="440" w:lineRule="exact"/>
              <w:rPr>
                <w:rFonts w:ascii="宋体"/>
                <w:color w:val="000000" w:themeColor="text1"/>
                <w:szCs w:val="21"/>
              </w:rPr>
            </w:pPr>
          </w:p>
        </w:tc>
      </w:tr>
      <w:tr w:rsidR="007D1150" w14:paraId="0A6E0F9B" w14:textId="77777777">
        <w:trPr>
          <w:trHeight w:val="615"/>
        </w:trPr>
        <w:tc>
          <w:tcPr>
            <w:tcW w:w="1331" w:type="pct"/>
            <w:vAlign w:val="center"/>
          </w:tcPr>
          <w:p w14:paraId="253D7F0E"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工程质量</w:t>
            </w:r>
          </w:p>
        </w:tc>
        <w:tc>
          <w:tcPr>
            <w:tcW w:w="3669" w:type="pct"/>
            <w:gridSpan w:val="3"/>
          </w:tcPr>
          <w:p w14:paraId="4340078A" w14:textId="77777777" w:rsidR="007D1150" w:rsidRDefault="007D1150">
            <w:pPr>
              <w:topLinePunct/>
              <w:spacing w:line="440" w:lineRule="exact"/>
              <w:rPr>
                <w:rFonts w:ascii="宋体"/>
                <w:color w:val="000000" w:themeColor="text1"/>
                <w:szCs w:val="21"/>
              </w:rPr>
            </w:pPr>
          </w:p>
        </w:tc>
      </w:tr>
      <w:tr w:rsidR="007D1150" w14:paraId="3F797E9B" w14:textId="77777777">
        <w:trPr>
          <w:trHeight w:val="609"/>
        </w:trPr>
        <w:tc>
          <w:tcPr>
            <w:tcW w:w="1331" w:type="pct"/>
            <w:vAlign w:val="center"/>
          </w:tcPr>
          <w:p w14:paraId="3B5951F3"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项目经理</w:t>
            </w:r>
          </w:p>
        </w:tc>
        <w:tc>
          <w:tcPr>
            <w:tcW w:w="1195" w:type="pct"/>
          </w:tcPr>
          <w:p w14:paraId="6CA9AA4C" w14:textId="77777777" w:rsidR="007D1150" w:rsidRDefault="007D1150">
            <w:pPr>
              <w:topLinePunct/>
              <w:spacing w:line="440" w:lineRule="exact"/>
              <w:rPr>
                <w:rFonts w:ascii="宋体"/>
                <w:color w:val="000000" w:themeColor="text1"/>
                <w:szCs w:val="21"/>
              </w:rPr>
            </w:pPr>
          </w:p>
        </w:tc>
        <w:tc>
          <w:tcPr>
            <w:tcW w:w="863" w:type="pct"/>
          </w:tcPr>
          <w:p w14:paraId="43F70957"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身份证号</w:t>
            </w:r>
          </w:p>
        </w:tc>
        <w:tc>
          <w:tcPr>
            <w:tcW w:w="1611" w:type="pct"/>
          </w:tcPr>
          <w:p w14:paraId="772E1F73" w14:textId="77777777" w:rsidR="007D1150" w:rsidRDefault="007D1150">
            <w:pPr>
              <w:topLinePunct/>
              <w:spacing w:line="440" w:lineRule="exact"/>
              <w:rPr>
                <w:rFonts w:ascii="宋体"/>
                <w:color w:val="000000" w:themeColor="text1"/>
                <w:szCs w:val="21"/>
              </w:rPr>
            </w:pPr>
          </w:p>
        </w:tc>
      </w:tr>
      <w:tr w:rsidR="007D1150" w14:paraId="06F33796" w14:textId="77777777">
        <w:trPr>
          <w:trHeight w:val="617"/>
        </w:trPr>
        <w:tc>
          <w:tcPr>
            <w:tcW w:w="1331" w:type="pct"/>
            <w:vAlign w:val="center"/>
          </w:tcPr>
          <w:p w14:paraId="32FAD5A7"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技术负责人</w:t>
            </w:r>
          </w:p>
        </w:tc>
        <w:tc>
          <w:tcPr>
            <w:tcW w:w="1195" w:type="pct"/>
          </w:tcPr>
          <w:p w14:paraId="5BE33D3C" w14:textId="77777777" w:rsidR="007D1150" w:rsidRDefault="007D1150">
            <w:pPr>
              <w:topLinePunct/>
              <w:spacing w:line="440" w:lineRule="exact"/>
              <w:rPr>
                <w:rFonts w:ascii="宋体"/>
                <w:color w:val="000000" w:themeColor="text1"/>
                <w:szCs w:val="21"/>
              </w:rPr>
            </w:pPr>
          </w:p>
        </w:tc>
        <w:tc>
          <w:tcPr>
            <w:tcW w:w="863" w:type="pct"/>
          </w:tcPr>
          <w:p w14:paraId="37B11145"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身份证号</w:t>
            </w:r>
          </w:p>
        </w:tc>
        <w:tc>
          <w:tcPr>
            <w:tcW w:w="1611" w:type="pct"/>
          </w:tcPr>
          <w:p w14:paraId="1EF0622E" w14:textId="77777777" w:rsidR="007D1150" w:rsidRDefault="007D1150">
            <w:pPr>
              <w:topLinePunct/>
              <w:spacing w:line="440" w:lineRule="exact"/>
              <w:rPr>
                <w:rFonts w:ascii="宋体"/>
                <w:color w:val="000000" w:themeColor="text1"/>
                <w:szCs w:val="21"/>
              </w:rPr>
            </w:pPr>
          </w:p>
        </w:tc>
      </w:tr>
      <w:tr w:rsidR="007D1150" w14:paraId="0EBF7CB6" w14:textId="77777777">
        <w:trPr>
          <w:trHeight w:val="610"/>
        </w:trPr>
        <w:tc>
          <w:tcPr>
            <w:tcW w:w="1331" w:type="pct"/>
            <w:vAlign w:val="center"/>
          </w:tcPr>
          <w:p w14:paraId="3BA823CC"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总监理工程师</w:t>
            </w:r>
          </w:p>
        </w:tc>
        <w:tc>
          <w:tcPr>
            <w:tcW w:w="1195" w:type="pct"/>
          </w:tcPr>
          <w:p w14:paraId="3C722CB1" w14:textId="77777777" w:rsidR="007D1150" w:rsidRDefault="007D1150">
            <w:pPr>
              <w:topLinePunct/>
              <w:spacing w:line="440" w:lineRule="exact"/>
              <w:rPr>
                <w:rFonts w:ascii="宋体"/>
                <w:color w:val="000000" w:themeColor="text1"/>
                <w:szCs w:val="21"/>
              </w:rPr>
            </w:pPr>
          </w:p>
        </w:tc>
        <w:tc>
          <w:tcPr>
            <w:tcW w:w="863" w:type="pct"/>
          </w:tcPr>
          <w:p w14:paraId="03294524"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联系电话</w:t>
            </w:r>
          </w:p>
        </w:tc>
        <w:tc>
          <w:tcPr>
            <w:tcW w:w="1611" w:type="pct"/>
          </w:tcPr>
          <w:p w14:paraId="614E2A74" w14:textId="77777777" w:rsidR="007D1150" w:rsidRDefault="007D1150">
            <w:pPr>
              <w:topLinePunct/>
              <w:spacing w:line="440" w:lineRule="exact"/>
              <w:rPr>
                <w:rFonts w:ascii="宋体"/>
                <w:color w:val="000000" w:themeColor="text1"/>
                <w:szCs w:val="21"/>
              </w:rPr>
            </w:pPr>
          </w:p>
        </w:tc>
      </w:tr>
      <w:tr w:rsidR="007D1150" w14:paraId="7F100697" w14:textId="77777777">
        <w:trPr>
          <w:trHeight w:val="604"/>
        </w:trPr>
        <w:tc>
          <w:tcPr>
            <w:tcW w:w="1331" w:type="pct"/>
            <w:vAlign w:val="center"/>
          </w:tcPr>
          <w:p w14:paraId="6320110E"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工程描述</w:t>
            </w:r>
          </w:p>
        </w:tc>
        <w:tc>
          <w:tcPr>
            <w:tcW w:w="3669" w:type="pct"/>
            <w:gridSpan w:val="3"/>
          </w:tcPr>
          <w:p w14:paraId="603B361A" w14:textId="77777777" w:rsidR="007D1150" w:rsidRDefault="007D1150">
            <w:pPr>
              <w:topLinePunct/>
              <w:spacing w:line="440" w:lineRule="exact"/>
              <w:rPr>
                <w:rFonts w:ascii="宋体"/>
                <w:color w:val="000000" w:themeColor="text1"/>
                <w:szCs w:val="21"/>
              </w:rPr>
            </w:pPr>
          </w:p>
          <w:p w14:paraId="5A97727D" w14:textId="77777777" w:rsidR="007D1150" w:rsidRDefault="007D1150">
            <w:pPr>
              <w:topLinePunct/>
              <w:spacing w:line="440" w:lineRule="exact"/>
              <w:rPr>
                <w:rFonts w:ascii="宋体"/>
                <w:color w:val="000000" w:themeColor="text1"/>
                <w:szCs w:val="21"/>
              </w:rPr>
            </w:pPr>
          </w:p>
        </w:tc>
      </w:tr>
      <w:tr w:rsidR="007D1150" w14:paraId="75DDEBB8" w14:textId="77777777">
        <w:trPr>
          <w:trHeight w:val="604"/>
        </w:trPr>
        <w:tc>
          <w:tcPr>
            <w:tcW w:w="1331" w:type="pct"/>
            <w:vAlign w:val="center"/>
          </w:tcPr>
          <w:p w14:paraId="24D9BF40"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备注</w:t>
            </w:r>
          </w:p>
        </w:tc>
        <w:tc>
          <w:tcPr>
            <w:tcW w:w="3669" w:type="pct"/>
            <w:gridSpan w:val="3"/>
          </w:tcPr>
          <w:p w14:paraId="508ABF68" w14:textId="77777777" w:rsidR="007D1150" w:rsidRDefault="007D1150">
            <w:pPr>
              <w:topLinePunct/>
              <w:spacing w:line="440" w:lineRule="exact"/>
              <w:rPr>
                <w:rFonts w:ascii="宋体"/>
                <w:color w:val="000000" w:themeColor="text1"/>
                <w:szCs w:val="21"/>
              </w:rPr>
            </w:pPr>
          </w:p>
        </w:tc>
      </w:tr>
    </w:tbl>
    <w:p w14:paraId="5DA8E41C" w14:textId="77777777" w:rsidR="007D1150" w:rsidRDefault="0001536F">
      <w:pPr>
        <w:topLinePunct/>
        <w:spacing w:line="440" w:lineRule="exact"/>
        <w:ind w:left="2"/>
        <w:rPr>
          <w:rFonts w:ascii="宋体"/>
          <w:color w:val="000000" w:themeColor="text1"/>
          <w:szCs w:val="21"/>
        </w:rPr>
      </w:pPr>
      <w:r>
        <w:rPr>
          <w:rFonts w:ascii="宋体" w:hAnsi="宋体" w:hint="eastAsia"/>
          <w:color w:val="000000" w:themeColor="text1"/>
          <w:szCs w:val="21"/>
        </w:rPr>
        <w:t>备注：</w:t>
      </w:r>
      <w:r>
        <w:rPr>
          <w:rFonts w:ascii="宋体" w:hAnsi="宋体"/>
          <w:color w:val="000000" w:themeColor="text1"/>
          <w:szCs w:val="21"/>
        </w:rPr>
        <w:t>1.</w:t>
      </w:r>
      <w:r>
        <w:rPr>
          <w:rFonts w:ascii="宋体" w:hAnsi="宋体" w:hint="eastAsia"/>
          <w:color w:val="000000" w:themeColor="text1"/>
          <w:szCs w:val="21"/>
        </w:rPr>
        <w:t>本表后</w:t>
      </w:r>
      <w:proofErr w:type="gramStart"/>
      <w:r>
        <w:rPr>
          <w:rFonts w:ascii="宋体" w:hAnsi="宋体" w:hint="eastAsia"/>
          <w:color w:val="000000" w:themeColor="text1"/>
          <w:szCs w:val="21"/>
        </w:rPr>
        <w:t>附合同</w:t>
      </w:r>
      <w:proofErr w:type="gramEnd"/>
      <w:r>
        <w:rPr>
          <w:rFonts w:ascii="宋体" w:hAnsi="宋体" w:hint="eastAsia"/>
          <w:color w:val="000000" w:themeColor="text1"/>
          <w:szCs w:val="21"/>
        </w:rPr>
        <w:t>复印件并加盖单位章。</w:t>
      </w:r>
    </w:p>
    <w:p w14:paraId="3343E029" w14:textId="77777777" w:rsidR="007D1150" w:rsidRDefault="0001536F">
      <w:pPr>
        <w:topLinePunct/>
        <w:spacing w:line="440" w:lineRule="exact"/>
        <w:ind w:firstLineChars="270" w:firstLine="567"/>
        <w:rPr>
          <w:rFonts w:ascii="宋体"/>
          <w:color w:val="000000" w:themeColor="text1"/>
          <w:szCs w:val="21"/>
        </w:rPr>
      </w:pPr>
      <w:r>
        <w:rPr>
          <w:rFonts w:ascii="宋体" w:hAnsi="宋体"/>
          <w:color w:val="000000" w:themeColor="text1"/>
          <w:szCs w:val="21"/>
        </w:rPr>
        <w:t>2.</w:t>
      </w:r>
      <w:r>
        <w:rPr>
          <w:rFonts w:ascii="宋体" w:hAnsi="宋体" w:hint="eastAsia"/>
          <w:color w:val="000000" w:themeColor="text1"/>
        </w:rPr>
        <w:t>每张表格只填写一个工程，并标明序号。</w:t>
      </w:r>
    </w:p>
    <w:p w14:paraId="4DFB6481" w14:textId="77777777" w:rsidR="007D1150" w:rsidRDefault="0001536F">
      <w:pPr>
        <w:pStyle w:val="378020"/>
        <w:spacing w:before="156" w:after="156"/>
        <w:rPr>
          <w:color w:val="000000" w:themeColor="text1"/>
          <w:sz w:val="20"/>
        </w:rPr>
      </w:pPr>
      <w:r>
        <w:rPr>
          <w:color w:val="000000" w:themeColor="text1"/>
          <w:sz w:val="23"/>
          <w:szCs w:val="23"/>
        </w:rPr>
        <w:br w:type="page"/>
      </w:r>
    </w:p>
    <w:p w14:paraId="404B7A03" w14:textId="77777777" w:rsidR="007D1150" w:rsidRDefault="0001536F">
      <w:pPr>
        <w:pStyle w:val="378020"/>
        <w:spacing w:before="156" w:after="156"/>
        <w:jc w:val="center"/>
        <w:rPr>
          <w:rFonts w:hAnsi="宋体"/>
          <w:b/>
          <w:color w:val="000000" w:themeColor="text1"/>
          <w:szCs w:val="28"/>
        </w:rPr>
      </w:pPr>
      <w:bookmarkStart w:id="1601" w:name="_Toc101882135"/>
      <w:r>
        <w:rPr>
          <w:rFonts w:hAnsi="宋体" w:hint="eastAsia"/>
          <w:b/>
          <w:color w:val="000000" w:themeColor="text1"/>
        </w:rPr>
        <w:lastRenderedPageBreak/>
        <w:t>六、项目管理机构</w:t>
      </w:r>
      <w:bookmarkEnd w:id="1580"/>
      <w:bookmarkEnd w:id="1581"/>
      <w:bookmarkEnd w:id="1582"/>
      <w:bookmarkEnd w:id="1583"/>
      <w:bookmarkEnd w:id="1584"/>
      <w:bookmarkEnd w:id="1585"/>
      <w:bookmarkEnd w:id="1586"/>
      <w:bookmarkEnd w:id="1587"/>
      <w:bookmarkEnd w:id="1588"/>
      <w:bookmarkEnd w:id="1589"/>
      <w:bookmarkEnd w:id="1590"/>
      <w:bookmarkEnd w:id="1601"/>
    </w:p>
    <w:p w14:paraId="2A949411" w14:textId="77777777" w:rsidR="007D1150" w:rsidRDefault="0001536F">
      <w:pPr>
        <w:pStyle w:val="378020"/>
        <w:spacing w:before="156" w:after="156"/>
        <w:rPr>
          <w:b/>
          <w:color w:val="000000" w:themeColor="text1"/>
        </w:rPr>
      </w:pPr>
      <w:bookmarkStart w:id="1602" w:name="_Toc342296589"/>
      <w:bookmarkStart w:id="1603" w:name="_Toc101882136"/>
      <w:bookmarkStart w:id="1604" w:name="_Toc179632824"/>
      <w:bookmarkStart w:id="1605" w:name="_Toc152045804"/>
      <w:bookmarkStart w:id="1606" w:name="_Toc144974872"/>
      <w:bookmarkStart w:id="1607" w:name="_Toc152042593"/>
      <w:bookmarkStart w:id="1608" w:name="_Toc480487477"/>
      <w:bookmarkStart w:id="1609" w:name="_Toc497584212"/>
      <w:bookmarkStart w:id="1610" w:name="_Toc483684726"/>
      <w:bookmarkStart w:id="1611" w:name="_Toc10235825"/>
      <w:bookmarkStart w:id="1612" w:name="_Toc241459832"/>
      <w:r>
        <w:rPr>
          <w:rFonts w:hint="eastAsia"/>
          <w:b/>
          <w:color w:val="000000" w:themeColor="text1"/>
        </w:rPr>
        <w:t>（一）项目管理机构组成表</w:t>
      </w:r>
      <w:bookmarkEnd w:id="1602"/>
      <w:bookmarkEnd w:id="1603"/>
      <w:bookmarkEnd w:id="1604"/>
      <w:bookmarkEnd w:id="1605"/>
      <w:bookmarkEnd w:id="1606"/>
      <w:bookmarkEnd w:id="1607"/>
      <w:bookmarkEnd w:id="1608"/>
      <w:bookmarkEnd w:id="1609"/>
      <w:bookmarkEnd w:id="1610"/>
      <w:bookmarkEnd w:id="1611"/>
      <w:bookmarkEnd w:id="1612"/>
    </w:p>
    <w:tbl>
      <w:tblPr>
        <w:tblW w:w="872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28"/>
        <w:gridCol w:w="900"/>
        <w:gridCol w:w="900"/>
        <w:gridCol w:w="1260"/>
        <w:gridCol w:w="1080"/>
        <w:gridCol w:w="1565"/>
        <w:gridCol w:w="2187"/>
      </w:tblGrid>
      <w:tr w:rsidR="007D1150" w14:paraId="6C486DF3" w14:textId="77777777">
        <w:trPr>
          <w:trHeight w:val="1134"/>
          <w:jc w:val="center"/>
        </w:trPr>
        <w:tc>
          <w:tcPr>
            <w:tcW w:w="828" w:type="dxa"/>
            <w:tcBorders>
              <w:top w:val="single" w:sz="8" w:space="0" w:color="auto"/>
            </w:tcBorders>
            <w:vAlign w:val="center"/>
          </w:tcPr>
          <w:p w14:paraId="210114E3" w14:textId="77777777" w:rsidR="007D1150" w:rsidRDefault="0001536F">
            <w:pPr>
              <w:jc w:val="center"/>
              <w:rPr>
                <w:rFonts w:ascii="宋体"/>
                <w:color w:val="000000" w:themeColor="text1"/>
              </w:rPr>
            </w:pPr>
            <w:r>
              <w:rPr>
                <w:rFonts w:ascii="宋体" w:hAnsi="宋体" w:hint="eastAsia"/>
                <w:color w:val="000000" w:themeColor="text1"/>
              </w:rPr>
              <w:t>姓名</w:t>
            </w:r>
          </w:p>
        </w:tc>
        <w:tc>
          <w:tcPr>
            <w:tcW w:w="900" w:type="dxa"/>
            <w:tcBorders>
              <w:top w:val="single" w:sz="8" w:space="0" w:color="auto"/>
            </w:tcBorders>
            <w:vAlign w:val="center"/>
          </w:tcPr>
          <w:p w14:paraId="418B1198" w14:textId="77777777" w:rsidR="007D1150" w:rsidRDefault="0001536F">
            <w:pPr>
              <w:jc w:val="center"/>
              <w:rPr>
                <w:rFonts w:ascii="宋体"/>
                <w:color w:val="000000" w:themeColor="text1"/>
              </w:rPr>
            </w:pPr>
            <w:r>
              <w:rPr>
                <w:rFonts w:ascii="宋体" w:hAnsi="宋体" w:hint="eastAsia"/>
                <w:color w:val="000000" w:themeColor="text1"/>
              </w:rPr>
              <w:t>性别</w:t>
            </w:r>
          </w:p>
        </w:tc>
        <w:tc>
          <w:tcPr>
            <w:tcW w:w="900" w:type="dxa"/>
            <w:tcBorders>
              <w:top w:val="single" w:sz="8" w:space="0" w:color="auto"/>
            </w:tcBorders>
            <w:vAlign w:val="center"/>
          </w:tcPr>
          <w:p w14:paraId="0F2ED8DA" w14:textId="77777777" w:rsidR="007D1150" w:rsidRDefault="0001536F">
            <w:pPr>
              <w:jc w:val="center"/>
              <w:rPr>
                <w:rFonts w:ascii="宋体"/>
                <w:color w:val="000000" w:themeColor="text1"/>
              </w:rPr>
            </w:pPr>
            <w:r>
              <w:rPr>
                <w:rFonts w:ascii="宋体" w:hAnsi="宋体" w:hint="eastAsia"/>
                <w:color w:val="000000" w:themeColor="text1"/>
              </w:rPr>
              <w:t>年龄</w:t>
            </w:r>
          </w:p>
        </w:tc>
        <w:tc>
          <w:tcPr>
            <w:tcW w:w="1260" w:type="dxa"/>
            <w:tcBorders>
              <w:top w:val="single" w:sz="8" w:space="0" w:color="auto"/>
            </w:tcBorders>
            <w:vAlign w:val="center"/>
          </w:tcPr>
          <w:p w14:paraId="1341D480" w14:textId="77777777" w:rsidR="007D1150" w:rsidRDefault="0001536F">
            <w:pPr>
              <w:jc w:val="center"/>
              <w:rPr>
                <w:rFonts w:ascii="宋体"/>
                <w:color w:val="000000" w:themeColor="text1"/>
              </w:rPr>
            </w:pPr>
            <w:r>
              <w:rPr>
                <w:rFonts w:ascii="宋体" w:hAnsi="宋体" w:hint="eastAsia"/>
                <w:color w:val="000000" w:themeColor="text1"/>
              </w:rPr>
              <w:t>职称</w:t>
            </w:r>
          </w:p>
        </w:tc>
        <w:tc>
          <w:tcPr>
            <w:tcW w:w="1080" w:type="dxa"/>
            <w:tcBorders>
              <w:top w:val="single" w:sz="8" w:space="0" w:color="auto"/>
            </w:tcBorders>
            <w:vAlign w:val="center"/>
          </w:tcPr>
          <w:p w14:paraId="5F81F9E8" w14:textId="77777777" w:rsidR="007D1150" w:rsidRDefault="0001536F">
            <w:pPr>
              <w:jc w:val="center"/>
              <w:rPr>
                <w:rFonts w:ascii="宋体"/>
                <w:color w:val="000000" w:themeColor="text1"/>
              </w:rPr>
            </w:pPr>
            <w:r>
              <w:rPr>
                <w:rFonts w:ascii="宋体" w:hAnsi="宋体" w:hint="eastAsia"/>
                <w:color w:val="000000" w:themeColor="text1"/>
              </w:rPr>
              <w:t>专业</w:t>
            </w:r>
          </w:p>
        </w:tc>
        <w:tc>
          <w:tcPr>
            <w:tcW w:w="1565" w:type="dxa"/>
            <w:tcBorders>
              <w:top w:val="single" w:sz="8" w:space="0" w:color="auto"/>
            </w:tcBorders>
            <w:vAlign w:val="center"/>
          </w:tcPr>
          <w:p w14:paraId="185D1718" w14:textId="77777777" w:rsidR="007D1150" w:rsidRDefault="0001536F">
            <w:pPr>
              <w:jc w:val="center"/>
              <w:rPr>
                <w:rFonts w:ascii="宋体"/>
                <w:color w:val="000000" w:themeColor="text1"/>
              </w:rPr>
            </w:pPr>
            <w:r>
              <w:rPr>
                <w:rFonts w:ascii="宋体" w:hAnsi="宋体" w:hint="eastAsia"/>
                <w:color w:val="000000" w:themeColor="text1"/>
              </w:rPr>
              <w:t>资格证书编号</w:t>
            </w:r>
          </w:p>
        </w:tc>
        <w:tc>
          <w:tcPr>
            <w:tcW w:w="2187" w:type="dxa"/>
            <w:tcBorders>
              <w:top w:val="single" w:sz="8" w:space="0" w:color="auto"/>
            </w:tcBorders>
            <w:vAlign w:val="center"/>
          </w:tcPr>
          <w:p w14:paraId="464BB714" w14:textId="77777777" w:rsidR="007D1150" w:rsidRDefault="0001536F">
            <w:pPr>
              <w:jc w:val="center"/>
              <w:rPr>
                <w:rFonts w:ascii="宋体"/>
                <w:color w:val="000000" w:themeColor="text1"/>
              </w:rPr>
            </w:pPr>
            <w:r>
              <w:rPr>
                <w:rFonts w:ascii="宋体" w:hAnsi="宋体" w:hint="eastAsia"/>
                <w:color w:val="000000" w:themeColor="text1"/>
              </w:rPr>
              <w:t>拟在本工程中</w:t>
            </w:r>
          </w:p>
          <w:p w14:paraId="61BB5F6B" w14:textId="77777777" w:rsidR="007D1150" w:rsidRDefault="0001536F">
            <w:pPr>
              <w:jc w:val="center"/>
              <w:rPr>
                <w:rFonts w:ascii="宋体"/>
                <w:color w:val="000000" w:themeColor="text1"/>
              </w:rPr>
            </w:pPr>
            <w:r>
              <w:rPr>
                <w:rFonts w:ascii="宋体" w:hAnsi="宋体" w:hint="eastAsia"/>
                <w:color w:val="000000" w:themeColor="text1"/>
              </w:rPr>
              <w:t>担任的工作或岗位</w:t>
            </w:r>
          </w:p>
        </w:tc>
      </w:tr>
      <w:tr w:rsidR="007D1150" w14:paraId="7B9509A5" w14:textId="77777777">
        <w:trPr>
          <w:trHeight w:val="624"/>
          <w:jc w:val="center"/>
        </w:trPr>
        <w:tc>
          <w:tcPr>
            <w:tcW w:w="828" w:type="dxa"/>
            <w:vAlign w:val="center"/>
          </w:tcPr>
          <w:p w14:paraId="31AEFA90" w14:textId="77777777" w:rsidR="007D1150" w:rsidRDefault="007D1150">
            <w:pPr>
              <w:jc w:val="center"/>
              <w:rPr>
                <w:rFonts w:ascii="黑体" w:eastAsia="黑体"/>
                <w:color w:val="000000" w:themeColor="text1"/>
              </w:rPr>
            </w:pPr>
          </w:p>
        </w:tc>
        <w:tc>
          <w:tcPr>
            <w:tcW w:w="900" w:type="dxa"/>
            <w:vAlign w:val="center"/>
          </w:tcPr>
          <w:p w14:paraId="20CF46BF" w14:textId="77777777" w:rsidR="007D1150" w:rsidRDefault="007D1150">
            <w:pPr>
              <w:jc w:val="center"/>
              <w:rPr>
                <w:rFonts w:ascii="黑体" w:eastAsia="黑体"/>
                <w:color w:val="000000" w:themeColor="text1"/>
              </w:rPr>
            </w:pPr>
          </w:p>
        </w:tc>
        <w:tc>
          <w:tcPr>
            <w:tcW w:w="900" w:type="dxa"/>
            <w:vAlign w:val="center"/>
          </w:tcPr>
          <w:p w14:paraId="4AD9DE75" w14:textId="77777777" w:rsidR="007D1150" w:rsidRDefault="007D1150">
            <w:pPr>
              <w:jc w:val="center"/>
              <w:rPr>
                <w:rFonts w:ascii="黑体" w:eastAsia="黑体"/>
                <w:color w:val="000000" w:themeColor="text1"/>
              </w:rPr>
            </w:pPr>
          </w:p>
        </w:tc>
        <w:tc>
          <w:tcPr>
            <w:tcW w:w="1260" w:type="dxa"/>
            <w:vAlign w:val="center"/>
          </w:tcPr>
          <w:p w14:paraId="23381CE0" w14:textId="77777777" w:rsidR="007D1150" w:rsidRDefault="007D1150">
            <w:pPr>
              <w:jc w:val="center"/>
              <w:rPr>
                <w:rFonts w:ascii="黑体" w:eastAsia="黑体"/>
                <w:color w:val="000000" w:themeColor="text1"/>
              </w:rPr>
            </w:pPr>
          </w:p>
        </w:tc>
        <w:tc>
          <w:tcPr>
            <w:tcW w:w="1080" w:type="dxa"/>
            <w:vAlign w:val="center"/>
          </w:tcPr>
          <w:p w14:paraId="3AB88635" w14:textId="77777777" w:rsidR="007D1150" w:rsidRDefault="007D1150">
            <w:pPr>
              <w:jc w:val="center"/>
              <w:rPr>
                <w:rFonts w:ascii="黑体" w:eastAsia="黑体"/>
                <w:color w:val="000000" w:themeColor="text1"/>
              </w:rPr>
            </w:pPr>
          </w:p>
        </w:tc>
        <w:tc>
          <w:tcPr>
            <w:tcW w:w="1565" w:type="dxa"/>
            <w:vAlign w:val="center"/>
          </w:tcPr>
          <w:p w14:paraId="54016802" w14:textId="77777777" w:rsidR="007D1150" w:rsidRDefault="007D1150">
            <w:pPr>
              <w:jc w:val="center"/>
              <w:rPr>
                <w:rFonts w:ascii="黑体" w:eastAsia="黑体"/>
                <w:color w:val="000000" w:themeColor="text1"/>
              </w:rPr>
            </w:pPr>
          </w:p>
        </w:tc>
        <w:tc>
          <w:tcPr>
            <w:tcW w:w="2187" w:type="dxa"/>
            <w:vAlign w:val="center"/>
          </w:tcPr>
          <w:p w14:paraId="54FFFCE0" w14:textId="77777777" w:rsidR="007D1150" w:rsidRDefault="007D1150">
            <w:pPr>
              <w:jc w:val="center"/>
              <w:rPr>
                <w:rFonts w:ascii="黑体" w:eastAsia="黑体"/>
                <w:color w:val="000000" w:themeColor="text1"/>
              </w:rPr>
            </w:pPr>
          </w:p>
        </w:tc>
      </w:tr>
      <w:tr w:rsidR="007D1150" w14:paraId="5BB47847" w14:textId="77777777">
        <w:trPr>
          <w:trHeight w:val="624"/>
          <w:jc w:val="center"/>
        </w:trPr>
        <w:tc>
          <w:tcPr>
            <w:tcW w:w="828" w:type="dxa"/>
            <w:vAlign w:val="center"/>
          </w:tcPr>
          <w:p w14:paraId="1F9FEAD7" w14:textId="77777777" w:rsidR="007D1150" w:rsidRDefault="007D1150">
            <w:pPr>
              <w:jc w:val="center"/>
              <w:rPr>
                <w:rFonts w:ascii="黑体" w:eastAsia="黑体"/>
                <w:color w:val="000000" w:themeColor="text1"/>
              </w:rPr>
            </w:pPr>
          </w:p>
        </w:tc>
        <w:tc>
          <w:tcPr>
            <w:tcW w:w="900" w:type="dxa"/>
            <w:vAlign w:val="center"/>
          </w:tcPr>
          <w:p w14:paraId="55010329" w14:textId="77777777" w:rsidR="007D1150" w:rsidRDefault="007D1150">
            <w:pPr>
              <w:jc w:val="center"/>
              <w:rPr>
                <w:rFonts w:ascii="黑体" w:eastAsia="黑体"/>
                <w:color w:val="000000" w:themeColor="text1"/>
              </w:rPr>
            </w:pPr>
          </w:p>
        </w:tc>
        <w:tc>
          <w:tcPr>
            <w:tcW w:w="900" w:type="dxa"/>
            <w:vAlign w:val="center"/>
          </w:tcPr>
          <w:p w14:paraId="22E3198F" w14:textId="77777777" w:rsidR="007D1150" w:rsidRDefault="007D1150">
            <w:pPr>
              <w:jc w:val="center"/>
              <w:rPr>
                <w:rFonts w:ascii="黑体" w:eastAsia="黑体"/>
                <w:color w:val="000000" w:themeColor="text1"/>
              </w:rPr>
            </w:pPr>
          </w:p>
        </w:tc>
        <w:tc>
          <w:tcPr>
            <w:tcW w:w="1260" w:type="dxa"/>
            <w:vAlign w:val="center"/>
          </w:tcPr>
          <w:p w14:paraId="7D58385F" w14:textId="77777777" w:rsidR="007D1150" w:rsidRDefault="007D1150">
            <w:pPr>
              <w:jc w:val="center"/>
              <w:rPr>
                <w:rFonts w:ascii="黑体" w:eastAsia="黑体"/>
                <w:color w:val="000000" w:themeColor="text1"/>
              </w:rPr>
            </w:pPr>
          </w:p>
        </w:tc>
        <w:tc>
          <w:tcPr>
            <w:tcW w:w="1080" w:type="dxa"/>
            <w:vAlign w:val="center"/>
          </w:tcPr>
          <w:p w14:paraId="3C7781E8" w14:textId="77777777" w:rsidR="007D1150" w:rsidRDefault="007D1150">
            <w:pPr>
              <w:jc w:val="center"/>
              <w:rPr>
                <w:rFonts w:ascii="黑体" w:eastAsia="黑体"/>
                <w:color w:val="000000" w:themeColor="text1"/>
              </w:rPr>
            </w:pPr>
          </w:p>
        </w:tc>
        <w:tc>
          <w:tcPr>
            <w:tcW w:w="1565" w:type="dxa"/>
            <w:vAlign w:val="center"/>
          </w:tcPr>
          <w:p w14:paraId="4FBF829D" w14:textId="77777777" w:rsidR="007D1150" w:rsidRDefault="007D1150">
            <w:pPr>
              <w:jc w:val="center"/>
              <w:rPr>
                <w:rFonts w:ascii="黑体" w:eastAsia="黑体"/>
                <w:color w:val="000000" w:themeColor="text1"/>
              </w:rPr>
            </w:pPr>
          </w:p>
        </w:tc>
        <w:tc>
          <w:tcPr>
            <w:tcW w:w="2187" w:type="dxa"/>
            <w:vAlign w:val="center"/>
          </w:tcPr>
          <w:p w14:paraId="01029901" w14:textId="77777777" w:rsidR="007D1150" w:rsidRDefault="007D1150">
            <w:pPr>
              <w:jc w:val="center"/>
              <w:rPr>
                <w:rFonts w:ascii="黑体" w:eastAsia="黑体"/>
                <w:color w:val="000000" w:themeColor="text1"/>
              </w:rPr>
            </w:pPr>
          </w:p>
        </w:tc>
      </w:tr>
      <w:tr w:rsidR="007D1150" w14:paraId="76E8D3CB" w14:textId="77777777">
        <w:trPr>
          <w:trHeight w:val="624"/>
          <w:jc w:val="center"/>
        </w:trPr>
        <w:tc>
          <w:tcPr>
            <w:tcW w:w="828" w:type="dxa"/>
            <w:vAlign w:val="center"/>
          </w:tcPr>
          <w:p w14:paraId="35772F7C" w14:textId="77777777" w:rsidR="007D1150" w:rsidRDefault="007D1150">
            <w:pPr>
              <w:jc w:val="center"/>
              <w:rPr>
                <w:rFonts w:ascii="黑体" w:eastAsia="黑体"/>
                <w:color w:val="000000" w:themeColor="text1"/>
              </w:rPr>
            </w:pPr>
          </w:p>
        </w:tc>
        <w:tc>
          <w:tcPr>
            <w:tcW w:w="900" w:type="dxa"/>
            <w:vAlign w:val="center"/>
          </w:tcPr>
          <w:p w14:paraId="3865785F" w14:textId="77777777" w:rsidR="007D1150" w:rsidRDefault="007D1150">
            <w:pPr>
              <w:jc w:val="center"/>
              <w:rPr>
                <w:rFonts w:ascii="黑体" w:eastAsia="黑体"/>
                <w:color w:val="000000" w:themeColor="text1"/>
              </w:rPr>
            </w:pPr>
          </w:p>
        </w:tc>
        <w:tc>
          <w:tcPr>
            <w:tcW w:w="900" w:type="dxa"/>
            <w:vAlign w:val="center"/>
          </w:tcPr>
          <w:p w14:paraId="27C7A390" w14:textId="77777777" w:rsidR="007D1150" w:rsidRDefault="007D1150">
            <w:pPr>
              <w:jc w:val="center"/>
              <w:rPr>
                <w:rFonts w:ascii="黑体" w:eastAsia="黑体"/>
                <w:color w:val="000000" w:themeColor="text1"/>
              </w:rPr>
            </w:pPr>
          </w:p>
        </w:tc>
        <w:tc>
          <w:tcPr>
            <w:tcW w:w="1260" w:type="dxa"/>
            <w:vAlign w:val="center"/>
          </w:tcPr>
          <w:p w14:paraId="30DA96FE" w14:textId="77777777" w:rsidR="007D1150" w:rsidRDefault="007D1150">
            <w:pPr>
              <w:jc w:val="center"/>
              <w:rPr>
                <w:rFonts w:ascii="黑体" w:eastAsia="黑体"/>
                <w:color w:val="000000" w:themeColor="text1"/>
              </w:rPr>
            </w:pPr>
          </w:p>
        </w:tc>
        <w:tc>
          <w:tcPr>
            <w:tcW w:w="1080" w:type="dxa"/>
            <w:vAlign w:val="center"/>
          </w:tcPr>
          <w:p w14:paraId="4CDF5348" w14:textId="77777777" w:rsidR="007D1150" w:rsidRDefault="007D1150">
            <w:pPr>
              <w:jc w:val="center"/>
              <w:rPr>
                <w:rFonts w:ascii="黑体" w:eastAsia="黑体"/>
                <w:color w:val="000000" w:themeColor="text1"/>
              </w:rPr>
            </w:pPr>
          </w:p>
        </w:tc>
        <w:tc>
          <w:tcPr>
            <w:tcW w:w="1565" w:type="dxa"/>
            <w:vAlign w:val="center"/>
          </w:tcPr>
          <w:p w14:paraId="2E8AD629" w14:textId="77777777" w:rsidR="007D1150" w:rsidRDefault="007D1150">
            <w:pPr>
              <w:jc w:val="center"/>
              <w:rPr>
                <w:rFonts w:ascii="黑体" w:eastAsia="黑体"/>
                <w:color w:val="000000" w:themeColor="text1"/>
              </w:rPr>
            </w:pPr>
          </w:p>
        </w:tc>
        <w:tc>
          <w:tcPr>
            <w:tcW w:w="2187" w:type="dxa"/>
            <w:vAlign w:val="center"/>
          </w:tcPr>
          <w:p w14:paraId="1F46B70B" w14:textId="77777777" w:rsidR="007D1150" w:rsidRDefault="007D1150">
            <w:pPr>
              <w:jc w:val="center"/>
              <w:rPr>
                <w:rFonts w:ascii="黑体" w:eastAsia="黑体"/>
                <w:color w:val="000000" w:themeColor="text1"/>
              </w:rPr>
            </w:pPr>
          </w:p>
        </w:tc>
      </w:tr>
      <w:tr w:rsidR="007D1150" w14:paraId="4EA0287F" w14:textId="77777777">
        <w:trPr>
          <w:trHeight w:val="624"/>
          <w:jc w:val="center"/>
        </w:trPr>
        <w:tc>
          <w:tcPr>
            <w:tcW w:w="828" w:type="dxa"/>
            <w:vAlign w:val="center"/>
          </w:tcPr>
          <w:p w14:paraId="5D1218CB" w14:textId="77777777" w:rsidR="007D1150" w:rsidRDefault="007D1150">
            <w:pPr>
              <w:jc w:val="center"/>
              <w:rPr>
                <w:rFonts w:ascii="黑体" w:eastAsia="黑体"/>
                <w:color w:val="000000" w:themeColor="text1"/>
              </w:rPr>
            </w:pPr>
          </w:p>
        </w:tc>
        <w:tc>
          <w:tcPr>
            <w:tcW w:w="900" w:type="dxa"/>
            <w:vAlign w:val="center"/>
          </w:tcPr>
          <w:p w14:paraId="1A4DFBF0" w14:textId="77777777" w:rsidR="007D1150" w:rsidRDefault="007D1150">
            <w:pPr>
              <w:jc w:val="center"/>
              <w:rPr>
                <w:rFonts w:ascii="黑体" w:eastAsia="黑体"/>
                <w:color w:val="000000" w:themeColor="text1"/>
              </w:rPr>
            </w:pPr>
          </w:p>
        </w:tc>
        <w:tc>
          <w:tcPr>
            <w:tcW w:w="900" w:type="dxa"/>
            <w:vAlign w:val="center"/>
          </w:tcPr>
          <w:p w14:paraId="3CC6F802" w14:textId="77777777" w:rsidR="007D1150" w:rsidRDefault="007D1150">
            <w:pPr>
              <w:jc w:val="center"/>
              <w:rPr>
                <w:rFonts w:ascii="黑体" w:eastAsia="黑体"/>
                <w:color w:val="000000" w:themeColor="text1"/>
              </w:rPr>
            </w:pPr>
          </w:p>
        </w:tc>
        <w:tc>
          <w:tcPr>
            <w:tcW w:w="1260" w:type="dxa"/>
            <w:vAlign w:val="center"/>
          </w:tcPr>
          <w:p w14:paraId="38254C0E" w14:textId="77777777" w:rsidR="007D1150" w:rsidRDefault="007D1150">
            <w:pPr>
              <w:jc w:val="center"/>
              <w:rPr>
                <w:rFonts w:ascii="黑体" w:eastAsia="黑体"/>
                <w:color w:val="000000" w:themeColor="text1"/>
              </w:rPr>
            </w:pPr>
          </w:p>
        </w:tc>
        <w:tc>
          <w:tcPr>
            <w:tcW w:w="1080" w:type="dxa"/>
            <w:vAlign w:val="center"/>
          </w:tcPr>
          <w:p w14:paraId="09E37B13" w14:textId="77777777" w:rsidR="007D1150" w:rsidRDefault="007D1150">
            <w:pPr>
              <w:jc w:val="center"/>
              <w:rPr>
                <w:rFonts w:ascii="黑体" w:eastAsia="黑体"/>
                <w:color w:val="000000" w:themeColor="text1"/>
              </w:rPr>
            </w:pPr>
          </w:p>
        </w:tc>
        <w:tc>
          <w:tcPr>
            <w:tcW w:w="1565" w:type="dxa"/>
            <w:vAlign w:val="center"/>
          </w:tcPr>
          <w:p w14:paraId="76F52E0A" w14:textId="77777777" w:rsidR="007D1150" w:rsidRDefault="007D1150">
            <w:pPr>
              <w:jc w:val="center"/>
              <w:rPr>
                <w:rFonts w:ascii="黑体" w:eastAsia="黑体"/>
                <w:color w:val="000000" w:themeColor="text1"/>
              </w:rPr>
            </w:pPr>
          </w:p>
        </w:tc>
        <w:tc>
          <w:tcPr>
            <w:tcW w:w="2187" w:type="dxa"/>
            <w:vAlign w:val="center"/>
          </w:tcPr>
          <w:p w14:paraId="36F420EE" w14:textId="77777777" w:rsidR="007D1150" w:rsidRDefault="007D1150">
            <w:pPr>
              <w:jc w:val="center"/>
              <w:rPr>
                <w:rFonts w:ascii="黑体" w:eastAsia="黑体"/>
                <w:color w:val="000000" w:themeColor="text1"/>
              </w:rPr>
            </w:pPr>
          </w:p>
        </w:tc>
      </w:tr>
      <w:tr w:rsidR="007D1150" w14:paraId="026446B0" w14:textId="77777777">
        <w:trPr>
          <w:trHeight w:val="624"/>
          <w:jc w:val="center"/>
        </w:trPr>
        <w:tc>
          <w:tcPr>
            <w:tcW w:w="828" w:type="dxa"/>
            <w:vAlign w:val="center"/>
          </w:tcPr>
          <w:p w14:paraId="713E6866" w14:textId="77777777" w:rsidR="007D1150" w:rsidRDefault="007D1150">
            <w:pPr>
              <w:jc w:val="center"/>
              <w:rPr>
                <w:rFonts w:ascii="黑体" w:eastAsia="黑体"/>
                <w:color w:val="000000" w:themeColor="text1"/>
              </w:rPr>
            </w:pPr>
          </w:p>
        </w:tc>
        <w:tc>
          <w:tcPr>
            <w:tcW w:w="900" w:type="dxa"/>
            <w:vAlign w:val="center"/>
          </w:tcPr>
          <w:p w14:paraId="02381036" w14:textId="77777777" w:rsidR="007D1150" w:rsidRDefault="007D1150">
            <w:pPr>
              <w:jc w:val="center"/>
              <w:rPr>
                <w:rFonts w:ascii="黑体" w:eastAsia="黑体"/>
                <w:color w:val="000000" w:themeColor="text1"/>
              </w:rPr>
            </w:pPr>
          </w:p>
        </w:tc>
        <w:tc>
          <w:tcPr>
            <w:tcW w:w="900" w:type="dxa"/>
            <w:vAlign w:val="center"/>
          </w:tcPr>
          <w:p w14:paraId="3BD2A489" w14:textId="77777777" w:rsidR="007D1150" w:rsidRDefault="007D1150">
            <w:pPr>
              <w:jc w:val="center"/>
              <w:rPr>
                <w:rFonts w:ascii="黑体" w:eastAsia="黑体"/>
                <w:color w:val="000000" w:themeColor="text1"/>
              </w:rPr>
            </w:pPr>
          </w:p>
        </w:tc>
        <w:tc>
          <w:tcPr>
            <w:tcW w:w="1260" w:type="dxa"/>
            <w:vAlign w:val="center"/>
          </w:tcPr>
          <w:p w14:paraId="1AFEE91A" w14:textId="77777777" w:rsidR="007D1150" w:rsidRDefault="007D1150">
            <w:pPr>
              <w:jc w:val="center"/>
              <w:rPr>
                <w:rFonts w:ascii="黑体" w:eastAsia="黑体"/>
                <w:color w:val="000000" w:themeColor="text1"/>
              </w:rPr>
            </w:pPr>
          </w:p>
        </w:tc>
        <w:tc>
          <w:tcPr>
            <w:tcW w:w="1080" w:type="dxa"/>
            <w:vAlign w:val="center"/>
          </w:tcPr>
          <w:p w14:paraId="40413FF2" w14:textId="77777777" w:rsidR="007D1150" w:rsidRDefault="007D1150">
            <w:pPr>
              <w:jc w:val="center"/>
              <w:rPr>
                <w:rFonts w:ascii="黑体" w:eastAsia="黑体"/>
                <w:color w:val="000000" w:themeColor="text1"/>
              </w:rPr>
            </w:pPr>
          </w:p>
        </w:tc>
        <w:tc>
          <w:tcPr>
            <w:tcW w:w="1565" w:type="dxa"/>
            <w:vAlign w:val="center"/>
          </w:tcPr>
          <w:p w14:paraId="223EF4EB" w14:textId="77777777" w:rsidR="007D1150" w:rsidRDefault="007D1150">
            <w:pPr>
              <w:jc w:val="center"/>
              <w:rPr>
                <w:rFonts w:ascii="黑体" w:eastAsia="黑体"/>
                <w:color w:val="000000" w:themeColor="text1"/>
              </w:rPr>
            </w:pPr>
          </w:p>
        </w:tc>
        <w:tc>
          <w:tcPr>
            <w:tcW w:w="2187" w:type="dxa"/>
            <w:vAlign w:val="center"/>
          </w:tcPr>
          <w:p w14:paraId="64469237" w14:textId="77777777" w:rsidR="007D1150" w:rsidRDefault="007D1150">
            <w:pPr>
              <w:jc w:val="center"/>
              <w:rPr>
                <w:rFonts w:ascii="黑体" w:eastAsia="黑体"/>
                <w:color w:val="000000" w:themeColor="text1"/>
              </w:rPr>
            </w:pPr>
          </w:p>
        </w:tc>
      </w:tr>
      <w:tr w:rsidR="007D1150" w14:paraId="2F018432" w14:textId="77777777">
        <w:trPr>
          <w:trHeight w:val="624"/>
          <w:jc w:val="center"/>
        </w:trPr>
        <w:tc>
          <w:tcPr>
            <w:tcW w:w="828" w:type="dxa"/>
            <w:vAlign w:val="center"/>
          </w:tcPr>
          <w:p w14:paraId="5BF88755" w14:textId="77777777" w:rsidR="007D1150" w:rsidRDefault="007D1150">
            <w:pPr>
              <w:jc w:val="center"/>
              <w:rPr>
                <w:rFonts w:ascii="黑体" w:eastAsia="黑体"/>
                <w:color w:val="000000" w:themeColor="text1"/>
              </w:rPr>
            </w:pPr>
          </w:p>
        </w:tc>
        <w:tc>
          <w:tcPr>
            <w:tcW w:w="900" w:type="dxa"/>
            <w:vAlign w:val="center"/>
          </w:tcPr>
          <w:p w14:paraId="686CA6F7" w14:textId="77777777" w:rsidR="007D1150" w:rsidRDefault="007D1150">
            <w:pPr>
              <w:jc w:val="center"/>
              <w:rPr>
                <w:rFonts w:ascii="黑体" w:eastAsia="黑体"/>
                <w:color w:val="000000" w:themeColor="text1"/>
              </w:rPr>
            </w:pPr>
          </w:p>
        </w:tc>
        <w:tc>
          <w:tcPr>
            <w:tcW w:w="900" w:type="dxa"/>
            <w:vAlign w:val="center"/>
          </w:tcPr>
          <w:p w14:paraId="2B4E2F78" w14:textId="77777777" w:rsidR="007D1150" w:rsidRDefault="007D1150">
            <w:pPr>
              <w:jc w:val="center"/>
              <w:rPr>
                <w:rFonts w:ascii="黑体" w:eastAsia="黑体"/>
                <w:color w:val="000000" w:themeColor="text1"/>
              </w:rPr>
            </w:pPr>
          </w:p>
        </w:tc>
        <w:tc>
          <w:tcPr>
            <w:tcW w:w="1260" w:type="dxa"/>
            <w:vAlign w:val="center"/>
          </w:tcPr>
          <w:p w14:paraId="717FCAFC" w14:textId="77777777" w:rsidR="007D1150" w:rsidRDefault="007D1150">
            <w:pPr>
              <w:jc w:val="center"/>
              <w:rPr>
                <w:rFonts w:ascii="黑体" w:eastAsia="黑体"/>
                <w:color w:val="000000" w:themeColor="text1"/>
              </w:rPr>
            </w:pPr>
          </w:p>
        </w:tc>
        <w:tc>
          <w:tcPr>
            <w:tcW w:w="1080" w:type="dxa"/>
            <w:vAlign w:val="center"/>
          </w:tcPr>
          <w:p w14:paraId="4E9B0ED2" w14:textId="77777777" w:rsidR="007D1150" w:rsidRDefault="007D1150">
            <w:pPr>
              <w:jc w:val="center"/>
              <w:rPr>
                <w:rFonts w:ascii="黑体" w:eastAsia="黑体"/>
                <w:color w:val="000000" w:themeColor="text1"/>
              </w:rPr>
            </w:pPr>
          </w:p>
        </w:tc>
        <w:tc>
          <w:tcPr>
            <w:tcW w:w="1565" w:type="dxa"/>
            <w:vAlign w:val="center"/>
          </w:tcPr>
          <w:p w14:paraId="2D947012" w14:textId="77777777" w:rsidR="007D1150" w:rsidRDefault="007D1150">
            <w:pPr>
              <w:jc w:val="center"/>
              <w:rPr>
                <w:rFonts w:ascii="黑体" w:eastAsia="黑体"/>
                <w:color w:val="000000" w:themeColor="text1"/>
              </w:rPr>
            </w:pPr>
          </w:p>
        </w:tc>
        <w:tc>
          <w:tcPr>
            <w:tcW w:w="2187" w:type="dxa"/>
            <w:vAlign w:val="center"/>
          </w:tcPr>
          <w:p w14:paraId="329C3DF4" w14:textId="77777777" w:rsidR="007D1150" w:rsidRDefault="007D1150">
            <w:pPr>
              <w:jc w:val="center"/>
              <w:rPr>
                <w:rFonts w:ascii="黑体" w:eastAsia="黑体"/>
                <w:color w:val="000000" w:themeColor="text1"/>
              </w:rPr>
            </w:pPr>
          </w:p>
        </w:tc>
      </w:tr>
      <w:tr w:rsidR="007D1150" w14:paraId="13342E07" w14:textId="77777777">
        <w:trPr>
          <w:trHeight w:val="624"/>
          <w:jc w:val="center"/>
        </w:trPr>
        <w:tc>
          <w:tcPr>
            <w:tcW w:w="828" w:type="dxa"/>
            <w:vAlign w:val="center"/>
          </w:tcPr>
          <w:p w14:paraId="683941BC" w14:textId="77777777" w:rsidR="007D1150" w:rsidRDefault="007D1150">
            <w:pPr>
              <w:jc w:val="center"/>
              <w:rPr>
                <w:rFonts w:ascii="黑体" w:eastAsia="黑体"/>
                <w:color w:val="000000" w:themeColor="text1"/>
              </w:rPr>
            </w:pPr>
          </w:p>
        </w:tc>
        <w:tc>
          <w:tcPr>
            <w:tcW w:w="900" w:type="dxa"/>
            <w:vAlign w:val="center"/>
          </w:tcPr>
          <w:p w14:paraId="779BC5C0" w14:textId="77777777" w:rsidR="007D1150" w:rsidRDefault="007D1150">
            <w:pPr>
              <w:jc w:val="center"/>
              <w:rPr>
                <w:rFonts w:ascii="黑体" w:eastAsia="黑体"/>
                <w:color w:val="000000" w:themeColor="text1"/>
              </w:rPr>
            </w:pPr>
          </w:p>
        </w:tc>
        <w:tc>
          <w:tcPr>
            <w:tcW w:w="900" w:type="dxa"/>
            <w:vAlign w:val="center"/>
          </w:tcPr>
          <w:p w14:paraId="2DFE4BA4" w14:textId="77777777" w:rsidR="007D1150" w:rsidRDefault="007D1150">
            <w:pPr>
              <w:jc w:val="center"/>
              <w:rPr>
                <w:rFonts w:ascii="黑体" w:eastAsia="黑体"/>
                <w:color w:val="000000" w:themeColor="text1"/>
              </w:rPr>
            </w:pPr>
          </w:p>
        </w:tc>
        <w:tc>
          <w:tcPr>
            <w:tcW w:w="1260" w:type="dxa"/>
            <w:vAlign w:val="center"/>
          </w:tcPr>
          <w:p w14:paraId="0FA893D8" w14:textId="77777777" w:rsidR="007D1150" w:rsidRDefault="007D1150">
            <w:pPr>
              <w:jc w:val="center"/>
              <w:rPr>
                <w:rFonts w:ascii="黑体" w:eastAsia="黑体"/>
                <w:color w:val="000000" w:themeColor="text1"/>
              </w:rPr>
            </w:pPr>
          </w:p>
        </w:tc>
        <w:tc>
          <w:tcPr>
            <w:tcW w:w="1080" w:type="dxa"/>
            <w:vAlign w:val="center"/>
          </w:tcPr>
          <w:p w14:paraId="513C80F6" w14:textId="77777777" w:rsidR="007D1150" w:rsidRDefault="007D1150">
            <w:pPr>
              <w:jc w:val="center"/>
              <w:rPr>
                <w:rFonts w:ascii="黑体" w:eastAsia="黑体"/>
                <w:color w:val="000000" w:themeColor="text1"/>
              </w:rPr>
            </w:pPr>
          </w:p>
        </w:tc>
        <w:tc>
          <w:tcPr>
            <w:tcW w:w="1565" w:type="dxa"/>
            <w:vAlign w:val="center"/>
          </w:tcPr>
          <w:p w14:paraId="192C3FC0" w14:textId="77777777" w:rsidR="007D1150" w:rsidRDefault="007D1150">
            <w:pPr>
              <w:jc w:val="center"/>
              <w:rPr>
                <w:rFonts w:ascii="黑体" w:eastAsia="黑体"/>
                <w:color w:val="000000" w:themeColor="text1"/>
              </w:rPr>
            </w:pPr>
          </w:p>
        </w:tc>
        <w:tc>
          <w:tcPr>
            <w:tcW w:w="2187" w:type="dxa"/>
            <w:vAlign w:val="center"/>
          </w:tcPr>
          <w:p w14:paraId="51966F2F" w14:textId="77777777" w:rsidR="007D1150" w:rsidRDefault="007D1150">
            <w:pPr>
              <w:jc w:val="center"/>
              <w:rPr>
                <w:rFonts w:ascii="黑体" w:eastAsia="黑体"/>
                <w:color w:val="000000" w:themeColor="text1"/>
              </w:rPr>
            </w:pPr>
          </w:p>
        </w:tc>
      </w:tr>
      <w:tr w:rsidR="007D1150" w14:paraId="4782E146" w14:textId="77777777">
        <w:trPr>
          <w:trHeight w:val="624"/>
          <w:jc w:val="center"/>
        </w:trPr>
        <w:tc>
          <w:tcPr>
            <w:tcW w:w="828" w:type="dxa"/>
            <w:vAlign w:val="center"/>
          </w:tcPr>
          <w:p w14:paraId="53D66EC0" w14:textId="77777777" w:rsidR="007D1150" w:rsidRDefault="007D1150">
            <w:pPr>
              <w:jc w:val="center"/>
              <w:rPr>
                <w:rFonts w:ascii="黑体" w:eastAsia="黑体"/>
                <w:color w:val="000000" w:themeColor="text1"/>
              </w:rPr>
            </w:pPr>
          </w:p>
        </w:tc>
        <w:tc>
          <w:tcPr>
            <w:tcW w:w="900" w:type="dxa"/>
            <w:vAlign w:val="center"/>
          </w:tcPr>
          <w:p w14:paraId="64639C08" w14:textId="77777777" w:rsidR="007D1150" w:rsidRDefault="007D1150">
            <w:pPr>
              <w:jc w:val="center"/>
              <w:rPr>
                <w:rFonts w:ascii="黑体" w:eastAsia="黑体"/>
                <w:color w:val="000000" w:themeColor="text1"/>
              </w:rPr>
            </w:pPr>
          </w:p>
        </w:tc>
        <w:tc>
          <w:tcPr>
            <w:tcW w:w="900" w:type="dxa"/>
            <w:vAlign w:val="center"/>
          </w:tcPr>
          <w:p w14:paraId="5C65C867" w14:textId="77777777" w:rsidR="007D1150" w:rsidRDefault="007D1150">
            <w:pPr>
              <w:jc w:val="center"/>
              <w:rPr>
                <w:rFonts w:ascii="黑体" w:eastAsia="黑体"/>
                <w:color w:val="000000" w:themeColor="text1"/>
              </w:rPr>
            </w:pPr>
          </w:p>
        </w:tc>
        <w:tc>
          <w:tcPr>
            <w:tcW w:w="1260" w:type="dxa"/>
            <w:vAlign w:val="center"/>
          </w:tcPr>
          <w:p w14:paraId="47C60E08" w14:textId="77777777" w:rsidR="007D1150" w:rsidRDefault="007D1150">
            <w:pPr>
              <w:jc w:val="center"/>
              <w:rPr>
                <w:rFonts w:ascii="黑体" w:eastAsia="黑体"/>
                <w:color w:val="000000" w:themeColor="text1"/>
              </w:rPr>
            </w:pPr>
          </w:p>
        </w:tc>
        <w:tc>
          <w:tcPr>
            <w:tcW w:w="1080" w:type="dxa"/>
            <w:vAlign w:val="center"/>
          </w:tcPr>
          <w:p w14:paraId="141510FE" w14:textId="77777777" w:rsidR="007D1150" w:rsidRDefault="007D1150">
            <w:pPr>
              <w:jc w:val="center"/>
              <w:rPr>
                <w:rFonts w:ascii="黑体" w:eastAsia="黑体"/>
                <w:color w:val="000000" w:themeColor="text1"/>
              </w:rPr>
            </w:pPr>
          </w:p>
        </w:tc>
        <w:tc>
          <w:tcPr>
            <w:tcW w:w="1565" w:type="dxa"/>
            <w:vAlign w:val="center"/>
          </w:tcPr>
          <w:p w14:paraId="073989B6" w14:textId="77777777" w:rsidR="007D1150" w:rsidRDefault="007D1150">
            <w:pPr>
              <w:jc w:val="center"/>
              <w:rPr>
                <w:rFonts w:ascii="黑体" w:eastAsia="黑体"/>
                <w:color w:val="000000" w:themeColor="text1"/>
              </w:rPr>
            </w:pPr>
          </w:p>
        </w:tc>
        <w:tc>
          <w:tcPr>
            <w:tcW w:w="2187" w:type="dxa"/>
            <w:vAlign w:val="center"/>
          </w:tcPr>
          <w:p w14:paraId="4564CFC0" w14:textId="77777777" w:rsidR="007D1150" w:rsidRDefault="007D1150">
            <w:pPr>
              <w:jc w:val="center"/>
              <w:rPr>
                <w:rFonts w:ascii="黑体" w:eastAsia="黑体"/>
                <w:color w:val="000000" w:themeColor="text1"/>
              </w:rPr>
            </w:pPr>
          </w:p>
        </w:tc>
      </w:tr>
      <w:tr w:rsidR="007D1150" w14:paraId="50C83DEF" w14:textId="77777777">
        <w:trPr>
          <w:trHeight w:val="624"/>
          <w:jc w:val="center"/>
        </w:trPr>
        <w:tc>
          <w:tcPr>
            <w:tcW w:w="828" w:type="dxa"/>
            <w:vAlign w:val="center"/>
          </w:tcPr>
          <w:p w14:paraId="0309232F" w14:textId="77777777" w:rsidR="007D1150" w:rsidRDefault="007D1150">
            <w:pPr>
              <w:jc w:val="center"/>
              <w:rPr>
                <w:rFonts w:ascii="黑体" w:eastAsia="黑体"/>
                <w:color w:val="000000" w:themeColor="text1"/>
              </w:rPr>
            </w:pPr>
          </w:p>
        </w:tc>
        <w:tc>
          <w:tcPr>
            <w:tcW w:w="900" w:type="dxa"/>
            <w:vAlign w:val="center"/>
          </w:tcPr>
          <w:p w14:paraId="10977301" w14:textId="77777777" w:rsidR="007D1150" w:rsidRDefault="007D1150">
            <w:pPr>
              <w:jc w:val="center"/>
              <w:rPr>
                <w:rFonts w:ascii="黑体" w:eastAsia="黑体"/>
                <w:color w:val="000000" w:themeColor="text1"/>
              </w:rPr>
            </w:pPr>
          </w:p>
        </w:tc>
        <w:tc>
          <w:tcPr>
            <w:tcW w:w="900" w:type="dxa"/>
            <w:vAlign w:val="center"/>
          </w:tcPr>
          <w:p w14:paraId="1D23B84C" w14:textId="77777777" w:rsidR="007D1150" w:rsidRDefault="007D1150">
            <w:pPr>
              <w:jc w:val="center"/>
              <w:rPr>
                <w:rFonts w:ascii="黑体" w:eastAsia="黑体"/>
                <w:color w:val="000000" w:themeColor="text1"/>
              </w:rPr>
            </w:pPr>
          </w:p>
        </w:tc>
        <w:tc>
          <w:tcPr>
            <w:tcW w:w="1260" w:type="dxa"/>
            <w:vAlign w:val="center"/>
          </w:tcPr>
          <w:p w14:paraId="7E61F84C" w14:textId="77777777" w:rsidR="007D1150" w:rsidRDefault="007D1150">
            <w:pPr>
              <w:jc w:val="center"/>
              <w:rPr>
                <w:rFonts w:ascii="黑体" w:eastAsia="黑体"/>
                <w:color w:val="000000" w:themeColor="text1"/>
              </w:rPr>
            </w:pPr>
          </w:p>
        </w:tc>
        <w:tc>
          <w:tcPr>
            <w:tcW w:w="1080" w:type="dxa"/>
            <w:vAlign w:val="center"/>
          </w:tcPr>
          <w:p w14:paraId="0F7F80C3" w14:textId="77777777" w:rsidR="007D1150" w:rsidRDefault="007D1150">
            <w:pPr>
              <w:jc w:val="center"/>
              <w:rPr>
                <w:rFonts w:ascii="黑体" w:eastAsia="黑体"/>
                <w:color w:val="000000" w:themeColor="text1"/>
              </w:rPr>
            </w:pPr>
          </w:p>
        </w:tc>
        <w:tc>
          <w:tcPr>
            <w:tcW w:w="1565" w:type="dxa"/>
            <w:vAlign w:val="center"/>
          </w:tcPr>
          <w:p w14:paraId="297B63C7" w14:textId="77777777" w:rsidR="007D1150" w:rsidRDefault="007D1150">
            <w:pPr>
              <w:jc w:val="center"/>
              <w:rPr>
                <w:rFonts w:ascii="黑体" w:eastAsia="黑体"/>
                <w:color w:val="000000" w:themeColor="text1"/>
              </w:rPr>
            </w:pPr>
          </w:p>
        </w:tc>
        <w:tc>
          <w:tcPr>
            <w:tcW w:w="2187" w:type="dxa"/>
            <w:vAlign w:val="center"/>
          </w:tcPr>
          <w:p w14:paraId="7DAF7FD6" w14:textId="77777777" w:rsidR="007D1150" w:rsidRDefault="007D1150">
            <w:pPr>
              <w:jc w:val="center"/>
              <w:rPr>
                <w:rFonts w:ascii="黑体" w:eastAsia="黑体"/>
                <w:color w:val="000000" w:themeColor="text1"/>
              </w:rPr>
            </w:pPr>
          </w:p>
        </w:tc>
      </w:tr>
      <w:tr w:rsidR="007D1150" w14:paraId="1BFE7CCE" w14:textId="77777777">
        <w:trPr>
          <w:trHeight w:val="624"/>
          <w:jc w:val="center"/>
        </w:trPr>
        <w:tc>
          <w:tcPr>
            <w:tcW w:w="828" w:type="dxa"/>
            <w:vAlign w:val="center"/>
          </w:tcPr>
          <w:p w14:paraId="2CFCEA25" w14:textId="77777777" w:rsidR="007D1150" w:rsidRDefault="007D1150">
            <w:pPr>
              <w:jc w:val="center"/>
              <w:rPr>
                <w:rFonts w:ascii="黑体" w:eastAsia="黑体"/>
                <w:color w:val="000000" w:themeColor="text1"/>
              </w:rPr>
            </w:pPr>
          </w:p>
        </w:tc>
        <w:tc>
          <w:tcPr>
            <w:tcW w:w="900" w:type="dxa"/>
            <w:vAlign w:val="center"/>
          </w:tcPr>
          <w:p w14:paraId="7DAF4BA1" w14:textId="77777777" w:rsidR="007D1150" w:rsidRDefault="007D1150">
            <w:pPr>
              <w:jc w:val="center"/>
              <w:rPr>
                <w:rFonts w:ascii="黑体" w:eastAsia="黑体"/>
                <w:color w:val="000000" w:themeColor="text1"/>
              </w:rPr>
            </w:pPr>
          </w:p>
        </w:tc>
        <w:tc>
          <w:tcPr>
            <w:tcW w:w="900" w:type="dxa"/>
            <w:vAlign w:val="center"/>
          </w:tcPr>
          <w:p w14:paraId="48F5568D" w14:textId="77777777" w:rsidR="007D1150" w:rsidRDefault="007D1150">
            <w:pPr>
              <w:jc w:val="center"/>
              <w:rPr>
                <w:rFonts w:ascii="黑体" w:eastAsia="黑体"/>
                <w:color w:val="000000" w:themeColor="text1"/>
              </w:rPr>
            </w:pPr>
          </w:p>
        </w:tc>
        <w:tc>
          <w:tcPr>
            <w:tcW w:w="1260" w:type="dxa"/>
            <w:vAlign w:val="center"/>
          </w:tcPr>
          <w:p w14:paraId="07062AD4" w14:textId="77777777" w:rsidR="007D1150" w:rsidRDefault="007D1150">
            <w:pPr>
              <w:jc w:val="center"/>
              <w:rPr>
                <w:rFonts w:ascii="黑体" w:eastAsia="黑体"/>
                <w:color w:val="000000" w:themeColor="text1"/>
              </w:rPr>
            </w:pPr>
          </w:p>
        </w:tc>
        <w:tc>
          <w:tcPr>
            <w:tcW w:w="1080" w:type="dxa"/>
            <w:vAlign w:val="center"/>
          </w:tcPr>
          <w:p w14:paraId="12A5C50F" w14:textId="77777777" w:rsidR="007D1150" w:rsidRDefault="007D1150">
            <w:pPr>
              <w:jc w:val="center"/>
              <w:rPr>
                <w:rFonts w:ascii="黑体" w:eastAsia="黑体"/>
                <w:color w:val="000000" w:themeColor="text1"/>
              </w:rPr>
            </w:pPr>
          </w:p>
        </w:tc>
        <w:tc>
          <w:tcPr>
            <w:tcW w:w="1565" w:type="dxa"/>
            <w:vAlign w:val="center"/>
          </w:tcPr>
          <w:p w14:paraId="7C859335" w14:textId="77777777" w:rsidR="007D1150" w:rsidRDefault="007D1150">
            <w:pPr>
              <w:jc w:val="center"/>
              <w:rPr>
                <w:rFonts w:ascii="黑体" w:eastAsia="黑体"/>
                <w:color w:val="000000" w:themeColor="text1"/>
              </w:rPr>
            </w:pPr>
          </w:p>
        </w:tc>
        <w:tc>
          <w:tcPr>
            <w:tcW w:w="2187" w:type="dxa"/>
            <w:vAlign w:val="center"/>
          </w:tcPr>
          <w:p w14:paraId="2B6D5263" w14:textId="77777777" w:rsidR="007D1150" w:rsidRDefault="007D1150">
            <w:pPr>
              <w:jc w:val="center"/>
              <w:rPr>
                <w:rFonts w:ascii="黑体" w:eastAsia="黑体"/>
                <w:color w:val="000000" w:themeColor="text1"/>
              </w:rPr>
            </w:pPr>
          </w:p>
        </w:tc>
      </w:tr>
      <w:tr w:rsidR="007D1150" w14:paraId="58FD16E4" w14:textId="77777777">
        <w:trPr>
          <w:trHeight w:val="624"/>
          <w:jc w:val="center"/>
        </w:trPr>
        <w:tc>
          <w:tcPr>
            <w:tcW w:w="828" w:type="dxa"/>
            <w:vAlign w:val="center"/>
          </w:tcPr>
          <w:p w14:paraId="0D06A057" w14:textId="77777777" w:rsidR="007D1150" w:rsidRDefault="007D1150">
            <w:pPr>
              <w:jc w:val="center"/>
              <w:rPr>
                <w:rFonts w:ascii="黑体" w:eastAsia="黑体"/>
                <w:color w:val="000000" w:themeColor="text1"/>
              </w:rPr>
            </w:pPr>
          </w:p>
        </w:tc>
        <w:tc>
          <w:tcPr>
            <w:tcW w:w="900" w:type="dxa"/>
            <w:vAlign w:val="center"/>
          </w:tcPr>
          <w:p w14:paraId="5241D13E" w14:textId="77777777" w:rsidR="007D1150" w:rsidRDefault="007D1150">
            <w:pPr>
              <w:jc w:val="center"/>
              <w:rPr>
                <w:rFonts w:ascii="黑体" w:eastAsia="黑体"/>
                <w:color w:val="000000" w:themeColor="text1"/>
              </w:rPr>
            </w:pPr>
          </w:p>
        </w:tc>
        <w:tc>
          <w:tcPr>
            <w:tcW w:w="900" w:type="dxa"/>
            <w:vAlign w:val="center"/>
          </w:tcPr>
          <w:p w14:paraId="420514BC" w14:textId="77777777" w:rsidR="007D1150" w:rsidRDefault="007D1150">
            <w:pPr>
              <w:jc w:val="center"/>
              <w:rPr>
                <w:rFonts w:ascii="黑体" w:eastAsia="黑体"/>
                <w:color w:val="000000" w:themeColor="text1"/>
              </w:rPr>
            </w:pPr>
          </w:p>
        </w:tc>
        <w:tc>
          <w:tcPr>
            <w:tcW w:w="1260" w:type="dxa"/>
            <w:vAlign w:val="center"/>
          </w:tcPr>
          <w:p w14:paraId="57F948A3" w14:textId="77777777" w:rsidR="007D1150" w:rsidRDefault="007D1150">
            <w:pPr>
              <w:jc w:val="center"/>
              <w:rPr>
                <w:rFonts w:ascii="黑体" w:eastAsia="黑体"/>
                <w:color w:val="000000" w:themeColor="text1"/>
              </w:rPr>
            </w:pPr>
          </w:p>
        </w:tc>
        <w:tc>
          <w:tcPr>
            <w:tcW w:w="1080" w:type="dxa"/>
            <w:vAlign w:val="center"/>
          </w:tcPr>
          <w:p w14:paraId="116474FA" w14:textId="77777777" w:rsidR="007D1150" w:rsidRDefault="007D1150">
            <w:pPr>
              <w:jc w:val="center"/>
              <w:rPr>
                <w:rFonts w:ascii="黑体" w:eastAsia="黑体"/>
                <w:color w:val="000000" w:themeColor="text1"/>
              </w:rPr>
            </w:pPr>
          </w:p>
        </w:tc>
        <w:tc>
          <w:tcPr>
            <w:tcW w:w="1565" w:type="dxa"/>
            <w:vAlign w:val="center"/>
          </w:tcPr>
          <w:p w14:paraId="55E8538A" w14:textId="77777777" w:rsidR="007D1150" w:rsidRDefault="007D1150">
            <w:pPr>
              <w:jc w:val="center"/>
              <w:rPr>
                <w:rFonts w:ascii="黑体" w:eastAsia="黑体"/>
                <w:color w:val="000000" w:themeColor="text1"/>
              </w:rPr>
            </w:pPr>
          </w:p>
        </w:tc>
        <w:tc>
          <w:tcPr>
            <w:tcW w:w="2187" w:type="dxa"/>
            <w:vAlign w:val="center"/>
          </w:tcPr>
          <w:p w14:paraId="4CD9C23A" w14:textId="77777777" w:rsidR="007D1150" w:rsidRDefault="007D1150">
            <w:pPr>
              <w:jc w:val="center"/>
              <w:rPr>
                <w:rFonts w:ascii="黑体" w:eastAsia="黑体"/>
                <w:color w:val="000000" w:themeColor="text1"/>
              </w:rPr>
            </w:pPr>
          </w:p>
        </w:tc>
      </w:tr>
      <w:tr w:rsidR="007D1150" w14:paraId="7C3A073B" w14:textId="77777777">
        <w:trPr>
          <w:trHeight w:val="624"/>
          <w:jc w:val="center"/>
        </w:trPr>
        <w:tc>
          <w:tcPr>
            <w:tcW w:w="828" w:type="dxa"/>
            <w:vAlign w:val="center"/>
          </w:tcPr>
          <w:p w14:paraId="00641148" w14:textId="77777777" w:rsidR="007D1150" w:rsidRDefault="007D1150">
            <w:pPr>
              <w:jc w:val="center"/>
              <w:rPr>
                <w:rFonts w:ascii="黑体" w:eastAsia="黑体"/>
                <w:color w:val="000000" w:themeColor="text1"/>
              </w:rPr>
            </w:pPr>
          </w:p>
        </w:tc>
        <w:tc>
          <w:tcPr>
            <w:tcW w:w="900" w:type="dxa"/>
            <w:vAlign w:val="center"/>
          </w:tcPr>
          <w:p w14:paraId="19F7B294" w14:textId="77777777" w:rsidR="007D1150" w:rsidRDefault="007D1150">
            <w:pPr>
              <w:jc w:val="center"/>
              <w:rPr>
                <w:rFonts w:ascii="黑体" w:eastAsia="黑体"/>
                <w:color w:val="000000" w:themeColor="text1"/>
              </w:rPr>
            </w:pPr>
          </w:p>
        </w:tc>
        <w:tc>
          <w:tcPr>
            <w:tcW w:w="900" w:type="dxa"/>
            <w:vAlign w:val="center"/>
          </w:tcPr>
          <w:p w14:paraId="4E8A8CD1" w14:textId="77777777" w:rsidR="007D1150" w:rsidRDefault="007D1150">
            <w:pPr>
              <w:jc w:val="center"/>
              <w:rPr>
                <w:rFonts w:ascii="黑体" w:eastAsia="黑体"/>
                <w:color w:val="000000" w:themeColor="text1"/>
              </w:rPr>
            </w:pPr>
          </w:p>
        </w:tc>
        <w:tc>
          <w:tcPr>
            <w:tcW w:w="1260" w:type="dxa"/>
            <w:vAlign w:val="center"/>
          </w:tcPr>
          <w:p w14:paraId="344906D9" w14:textId="77777777" w:rsidR="007D1150" w:rsidRDefault="007D1150">
            <w:pPr>
              <w:jc w:val="center"/>
              <w:rPr>
                <w:rFonts w:ascii="黑体" w:eastAsia="黑体"/>
                <w:color w:val="000000" w:themeColor="text1"/>
              </w:rPr>
            </w:pPr>
          </w:p>
        </w:tc>
        <w:tc>
          <w:tcPr>
            <w:tcW w:w="1080" w:type="dxa"/>
            <w:vAlign w:val="center"/>
          </w:tcPr>
          <w:p w14:paraId="7098857A" w14:textId="77777777" w:rsidR="007D1150" w:rsidRDefault="007D1150">
            <w:pPr>
              <w:jc w:val="center"/>
              <w:rPr>
                <w:rFonts w:ascii="黑体" w:eastAsia="黑体"/>
                <w:color w:val="000000" w:themeColor="text1"/>
              </w:rPr>
            </w:pPr>
          </w:p>
        </w:tc>
        <w:tc>
          <w:tcPr>
            <w:tcW w:w="1565" w:type="dxa"/>
            <w:vAlign w:val="center"/>
          </w:tcPr>
          <w:p w14:paraId="26458093" w14:textId="77777777" w:rsidR="007D1150" w:rsidRDefault="007D1150">
            <w:pPr>
              <w:jc w:val="center"/>
              <w:rPr>
                <w:rFonts w:ascii="黑体" w:eastAsia="黑体"/>
                <w:color w:val="000000" w:themeColor="text1"/>
              </w:rPr>
            </w:pPr>
          </w:p>
        </w:tc>
        <w:tc>
          <w:tcPr>
            <w:tcW w:w="2187" w:type="dxa"/>
            <w:vAlign w:val="center"/>
          </w:tcPr>
          <w:p w14:paraId="53624691" w14:textId="77777777" w:rsidR="007D1150" w:rsidRDefault="007D1150">
            <w:pPr>
              <w:jc w:val="center"/>
              <w:rPr>
                <w:rFonts w:ascii="黑体" w:eastAsia="黑体"/>
                <w:color w:val="000000" w:themeColor="text1"/>
              </w:rPr>
            </w:pPr>
          </w:p>
        </w:tc>
      </w:tr>
      <w:tr w:rsidR="007D1150" w14:paraId="567B06DB" w14:textId="77777777">
        <w:trPr>
          <w:trHeight w:val="624"/>
          <w:jc w:val="center"/>
        </w:trPr>
        <w:tc>
          <w:tcPr>
            <w:tcW w:w="828" w:type="dxa"/>
            <w:vAlign w:val="center"/>
          </w:tcPr>
          <w:p w14:paraId="59346B7A" w14:textId="77777777" w:rsidR="007D1150" w:rsidRDefault="007D1150">
            <w:pPr>
              <w:jc w:val="center"/>
              <w:rPr>
                <w:rFonts w:ascii="黑体" w:eastAsia="黑体"/>
                <w:color w:val="000000" w:themeColor="text1"/>
              </w:rPr>
            </w:pPr>
          </w:p>
        </w:tc>
        <w:tc>
          <w:tcPr>
            <w:tcW w:w="900" w:type="dxa"/>
            <w:vAlign w:val="center"/>
          </w:tcPr>
          <w:p w14:paraId="4B0C09B3" w14:textId="77777777" w:rsidR="007D1150" w:rsidRDefault="007D1150">
            <w:pPr>
              <w:jc w:val="center"/>
              <w:rPr>
                <w:rFonts w:ascii="黑体" w:eastAsia="黑体"/>
                <w:color w:val="000000" w:themeColor="text1"/>
              </w:rPr>
            </w:pPr>
          </w:p>
        </w:tc>
        <w:tc>
          <w:tcPr>
            <w:tcW w:w="900" w:type="dxa"/>
            <w:vAlign w:val="center"/>
          </w:tcPr>
          <w:p w14:paraId="27DD04D3" w14:textId="77777777" w:rsidR="007D1150" w:rsidRDefault="007D1150">
            <w:pPr>
              <w:jc w:val="center"/>
              <w:rPr>
                <w:rFonts w:ascii="黑体" w:eastAsia="黑体"/>
                <w:color w:val="000000" w:themeColor="text1"/>
              </w:rPr>
            </w:pPr>
          </w:p>
        </w:tc>
        <w:tc>
          <w:tcPr>
            <w:tcW w:w="1260" w:type="dxa"/>
            <w:vAlign w:val="center"/>
          </w:tcPr>
          <w:p w14:paraId="650EE299" w14:textId="77777777" w:rsidR="007D1150" w:rsidRDefault="007D1150">
            <w:pPr>
              <w:jc w:val="center"/>
              <w:rPr>
                <w:rFonts w:ascii="黑体" w:eastAsia="黑体"/>
                <w:color w:val="000000" w:themeColor="text1"/>
              </w:rPr>
            </w:pPr>
          </w:p>
        </w:tc>
        <w:tc>
          <w:tcPr>
            <w:tcW w:w="1080" w:type="dxa"/>
            <w:vAlign w:val="center"/>
          </w:tcPr>
          <w:p w14:paraId="07180085" w14:textId="77777777" w:rsidR="007D1150" w:rsidRDefault="007D1150">
            <w:pPr>
              <w:jc w:val="center"/>
              <w:rPr>
                <w:rFonts w:ascii="黑体" w:eastAsia="黑体"/>
                <w:color w:val="000000" w:themeColor="text1"/>
              </w:rPr>
            </w:pPr>
          </w:p>
        </w:tc>
        <w:tc>
          <w:tcPr>
            <w:tcW w:w="1565" w:type="dxa"/>
            <w:vAlign w:val="center"/>
          </w:tcPr>
          <w:p w14:paraId="3ED8A83D" w14:textId="77777777" w:rsidR="007D1150" w:rsidRDefault="007D1150">
            <w:pPr>
              <w:jc w:val="center"/>
              <w:rPr>
                <w:rFonts w:ascii="黑体" w:eastAsia="黑体"/>
                <w:color w:val="000000" w:themeColor="text1"/>
              </w:rPr>
            </w:pPr>
          </w:p>
        </w:tc>
        <w:tc>
          <w:tcPr>
            <w:tcW w:w="2187" w:type="dxa"/>
            <w:vAlign w:val="center"/>
          </w:tcPr>
          <w:p w14:paraId="18BAEF4C" w14:textId="77777777" w:rsidR="007D1150" w:rsidRDefault="007D1150">
            <w:pPr>
              <w:jc w:val="center"/>
              <w:rPr>
                <w:rFonts w:ascii="黑体" w:eastAsia="黑体"/>
                <w:color w:val="000000" w:themeColor="text1"/>
              </w:rPr>
            </w:pPr>
          </w:p>
        </w:tc>
      </w:tr>
      <w:tr w:rsidR="007D1150" w14:paraId="0F6ED898" w14:textId="77777777">
        <w:trPr>
          <w:trHeight w:val="624"/>
          <w:jc w:val="center"/>
        </w:trPr>
        <w:tc>
          <w:tcPr>
            <w:tcW w:w="828" w:type="dxa"/>
            <w:vAlign w:val="center"/>
          </w:tcPr>
          <w:p w14:paraId="48C2EE01" w14:textId="77777777" w:rsidR="007D1150" w:rsidRDefault="007D1150">
            <w:pPr>
              <w:jc w:val="center"/>
              <w:rPr>
                <w:rFonts w:ascii="黑体" w:eastAsia="黑体"/>
                <w:color w:val="000000" w:themeColor="text1"/>
              </w:rPr>
            </w:pPr>
          </w:p>
        </w:tc>
        <w:tc>
          <w:tcPr>
            <w:tcW w:w="900" w:type="dxa"/>
            <w:vAlign w:val="center"/>
          </w:tcPr>
          <w:p w14:paraId="79316C29" w14:textId="77777777" w:rsidR="007D1150" w:rsidRDefault="007D1150">
            <w:pPr>
              <w:jc w:val="center"/>
              <w:rPr>
                <w:rFonts w:ascii="黑体" w:eastAsia="黑体"/>
                <w:color w:val="000000" w:themeColor="text1"/>
              </w:rPr>
            </w:pPr>
          </w:p>
        </w:tc>
        <w:tc>
          <w:tcPr>
            <w:tcW w:w="900" w:type="dxa"/>
            <w:vAlign w:val="center"/>
          </w:tcPr>
          <w:p w14:paraId="780F4BE4" w14:textId="77777777" w:rsidR="007D1150" w:rsidRDefault="007D1150">
            <w:pPr>
              <w:jc w:val="center"/>
              <w:rPr>
                <w:rFonts w:ascii="黑体" w:eastAsia="黑体"/>
                <w:color w:val="000000" w:themeColor="text1"/>
              </w:rPr>
            </w:pPr>
          </w:p>
        </w:tc>
        <w:tc>
          <w:tcPr>
            <w:tcW w:w="1260" w:type="dxa"/>
            <w:vAlign w:val="center"/>
          </w:tcPr>
          <w:p w14:paraId="7DDF525A" w14:textId="77777777" w:rsidR="007D1150" w:rsidRDefault="007D1150">
            <w:pPr>
              <w:jc w:val="center"/>
              <w:rPr>
                <w:rFonts w:ascii="黑体" w:eastAsia="黑体"/>
                <w:color w:val="000000" w:themeColor="text1"/>
              </w:rPr>
            </w:pPr>
          </w:p>
        </w:tc>
        <w:tc>
          <w:tcPr>
            <w:tcW w:w="1080" w:type="dxa"/>
            <w:vAlign w:val="center"/>
          </w:tcPr>
          <w:p w14:paraId="7B672F84" w14:textId="77777777" w:rsidR="007D1150" w:rsidRDefault="007D1150">
            <w:pPr>
              <w:jc w:val="center"/>
              <w:rPr>
                <w:rFonts w:ascii="黑体" w:eastAsia="黑体"/>
                <w:color w:val="000000" w:themeColor="text1"/>
              </w:rPr>
            </w:pPr>
          </w:p>
        </w:tc>
        <w:tc>
          <w:tcPr>
            <w:tcW w:w="1565" w:type="dxa"/>
            <w:vAlign w:val="center"/>
          </w:tcPr>
          <w:p w14:paraId="4096DFA7" w14:textId="77777777" w:rsidR="007D1150" w:rsidRDefault="007D1150">
            <w:pPr>
              <w:jc w:val="center"/>
              <w:rPr>
                <w:rFonts w:ascii="黑体" w:eastAsia="黑体"/>
                <w:color w:val="000000" w:themeColor="text1"/>
              </w:rPr>
            </w:pPr>
          </w:p>
        </w:tc>
        <w:tc>
          <w:tcPr>
            <w:tcW w:w="2187" w:type="dxa"/>
            <w:vAlign w:val="center"/>
          </w:tcPr>
          <w:p w14:paraId="770ED784" w14:textId="77777777" w:rsidR="007D1150" w:rsidRDefault="007D1150">
            <w:pPr>
              <w:jc w:val="center"/>
              <w:rPr>
                <w:rFonts w:ascii="黑体" w:eastAsia="黑体"/>
                <w:color w:val="000000" w:themeColor="text1"/>
              </w:rPr>
            </w:pPr>
          </w:p>
        </w:tc>
      </w:tr>
      <w:tr w:rsidR="007D1150" w14:paraId="1C9492FA" w14:textId="77777777">
        <w:trPr>
          <w:trHeight w:val="624"/>
          <w:jc w:val="center"/>
        </w:trPr>
        <w:tc>
          <w:tcPr>
            <w:tcW w:w="828" w:type="dxa"/>
            <w:vAlign w:val="center"/>
          </w:tcPr>
          <w:p w14:paraId="2A77F997" w14:textId="77777777" w:rsidR="007D1150" w:rsidRDefault="007D1150">
            <w:pPr>
              <w:jc w:val="center"/>
              <w:rPr>
                <w:rFonts w:ascii="黑体" w:eastAsia="黑体"/>
                <w:color w:val="000000" w:themeColor="text1"/>
              </w:rPr>
            </w:pPr>
          </w:p>
        </w:tc>
        <w:tc>
          <w:tcPr>
            <w:tcW w:w="900" w:type="dxa"/>
            <w:vAlign w:val="center"/>
          </w:tcPr>
          <w:p w14:paraId="57AEDC70" w14:textId="77777777" w:rsidR="007D1150" w:rsidRDefault="007D1150">
            <w:pPr>
              <w:jc w:val="center"/>
              <w:rPr>
                <w:rFonts w:ascii="黑体" w:eastAsia="黑体"/>
                <w:color w:val="000000" w:themeColor="text1"/>
              </w:rPr>
            </w:pPr>
          </w:p>
        </w:tc>
        <w:tc>
          <w:tcPr>
            <w:tcW w:w="900" w:type="dxa"/>
            <w:vAlign w:val="center"/>
          </w:tcPr>
          <w:p w14:paraId="6A4B9292" w14:textId="77777777" w:rsidR="007D1150" w:rsidRDefault="007D1150">
            <w:pPr>
              <w:jc w:val="center"/>
              <w:rPr>
                <w:rFonts w:ascii="黑体" w:eastAsia="黑体"/>
                <w:color w:val="000000" w:themeColor="text1"/>
              </w:rPr>
            </w:pPr>
          </w:p>
        </w:tc>
        <w:tc>
          <w:tcPr>
            <w:tcW w:w="1260" w:type="dxa"/>
            <w:vAlign w:val="center"/>
          </w:tcPr>
          <w:p w14:paraId="7042DBBB" w14:textId="77777777" w:rsidR="007D1150" w:rsidRDefault="007D1150">
            <w:pPr>
              <w:jc w:val="center"/>
              <w:rPr>
                <w:rFonts w:ascii="黑体" w:eastAsia="黑体"/>
                <w:color w:val="000000" w:themeColor="text1"/>
              </w:rPr>
            </w:pPr>
          </w:p>
        </w:tc>
        <w:tc>
          <w:tcPr>
            <w:tcW w:w="1080" w:type="dxa"/>
            <w:vAlign w:val="center"/>
          </w:tcPr>
          <w:p w14:paraId="4FF475F7" w14:textId="77777777" w:rsidR="007D1150" w:rsidRDefault="007D1150">
            <w:pPr>
              <w:jc w:val="center"/>
              <w:rPr>
                <w:rFonts w:ascii="黑体" w:eastAsia="黑体"/>
                <w:color w:val="000000" w:themeColor="text1"/>
              </w:rPr>
            </w:pPr>
          </w:p>
        </w:tc>
        <w:tc>
          <w:tcPr>
            <w:tcW w:w="1565" w:type="dxa"/>
            <w:vAlign w:val="center"/>
          </w:tcPr>
          <w:p w14:paraId="705E6742" w14:textId="77777777" w:rsidR="007D1150" w:rsidRDefault="007D1150">
            <w:pPr>
              <w:jc w:val="center"/>
              <w:rPr>
                <w:rFonts w:ascii="黑体" w:eastAsia="黑体"/>
                <w:color w:val="000000" w:themeColor="text1"/>
              </w:rPr>
            </w:pPr>
          </w:p>
        </w:tc>
        <w:tc>
          <w:tcPr>
            <w:tcW w:w="2187" w:type="dxa"/>
            <w:vAlign w:val="center"/>
          </w:tcPr>
          <w:p w14:paraId="70AC49B5" w14:textId="77777777" w:rsidR="007D1150" w:rsidRDefault="007D1150">
            <w:pPr>
              <w:jc w:val="center"/>
              <w:rPr>
                <w:rFonts w:ascii="黑体" w:eastAsia="黑体"/>
                <w:color w:val="000000" w:themeColor="text1"/>
              </w:rPr>
            </w:pPr>
          </w:p>
        </w:tc>
      </w:tr>
      <w:tr w:rsidR="007D1150" w14:paraId="517E2F44" w14:textId="77777777">
        <w:trPr>
          <w:trHeight w:val="624"/>
          <w:jc w:val="center"/>
        </w:trPr>
        <w:tc>
          <w:tcPr>
            <w:tcW w:w="828" w:type="dxa"/>
            <w:tcBorders>
              <w:bottom w:val="single" w:sz="8" w:space="0" w:color="auto"/>
            </w:tcBorders>
            <w:vAlign w:val="center"/>
          </w:tcPr>
          <w:p w14:paraId="0AD73BCB" w14:textId="77777777" w:rsidR="007D1150" w:rsidRDefault="007D1150">
            <w:pPr>
              <w:jc w:val="center"/>
              <w:rPr>
                <w:rFonts w:ascii="黑体" w:eastAsia="黑体"/>
                <w:color w:val="000000" w:themeColor="text1"/>
              </w:rPr>
            </w:pPr>
          </w:p>
        </w:tc>
        <w:tc>
          <w:tcPr>
            <w:tcW w:w="900" w:type="dxa"/>
            <w:tcBorders>
              <w:bottom w:val="single" w:sz="8" w:space="0" w:color="auto"/>
            </w:tcBorders>
            <w:vAlign w:val="center"/>
          </w:tcPr>
          <w:p w14:paraId="7E1D8C58" w14:textId="77777777" w:rsidR="007D1150" w:rsidRDefault="007D1150">
            <w:pPr>
              <w:jc w:val="center"/>
              <w:rPr>
                <w:rFonts w:ascii="黑体" w:eastAsia="黑体"/>
                <w:color w:val="000000" w:themeColor="text1"/>
              </w:rPr>
            </w:pPr>
          </w:p>
        </w:tc>
        <w:tc>
          <w:tcPr>
            <w:tcW w:w="900" w:type="dxa"/>
            <w:tcBorders>
              <w:bottom w:val="single" w:sz="8" w:space="0" w:color="auto"/>
            </w:tcBorders>
            <w:vAlign w:val="center"/>
          </w:tcPr>
          <w:p w14:paraId="4E9E159D" w14:textId="77777777" w:rsidR="007D1150" w:rsidRDefault="007D1150">
            <w:pPr>
              <w:jc w:val="center"/>
              <w:rPr>
                <w:rFonts w:ascii="黑体" w:eastAsia="黑体"/>
                <w:color w:val="000000" w:themeColor="text1"/>
              </w:rPr>
            </w:pPr>
          </w:p>
        </w:tc>
        <w:tc>
          <w:tcPr>
            <w:tcW w:w="1260" w:type="dxa"/>
            <w:tcBorders>
              <w:bottom w:val="single" w:sz="8" w:space="0" w:color="auto"/>
            </w:tcBorders>
            <w:vAlign w:val="center"/>
          </w:tcPr>
          <w:p w14:paraId="21AFF570" w14:textId="77777777" w:rsidR="007D1150" w:rsidRDefault="007D1150">
            <w:pPr>
              <w:jc w:val="center"/>
              <w:rPr>
                <w:rFonts w:ascii="黑体" w:eastAsia="黑体"/>
                <w:color w:val="000000" w:themeColor="text1"/>
              </w:rPr>
            </w:pPr>
          </w:p>
        </w:tc>
        <w:tc>
          <w:tcPr>
            <w:tcW w:w="1080" w:type="dxa"/>
            <w:tcBorders>
              <w:bottom w:val="single" w:sz="8" w:space="0" w:color="auto"/>
            </w:tcBorders>
            <w:vAlign w:val="center"/>
          </w:tcPr>
          <w:p w14:paraId="76679583" w14:textId="77777777" w:rsidR="007D1150" w:rsidRDefault="007D1150">
            <w:pPr>
              <w:jc w:val="center"/>
              <w:rPr>
                <w:rFonts w:ascii="黑体" w:eastAsia="黑体"/>
                <w:color w:val="000000" w:themeColor="text1"/>
              </w:rPr>
            </w:pPr>
          </w:p>
        </w:tc>
        <w:tc>
          <w:tcPr>
            <w:tcW w:w="1565" w:type="dxa"/>
            <w:tcBorders>
              <w:bottom w:val="single" w:sz="8" w:space="0" w:color="auto"/>
            </w:tcBorders>
            <w:vAlign w:val="center"/>
          </w:tcPr>
          <w:p w14:paraId="7EDFBBE5" w14:textId="77777777" w:rsidR="007D1150" w:rsidRDefault="007D1150">
            <w:pPr>
              <w:jc w:val="center"/>
              <w:rPr>
                <w:rFonts w:ascii="黑体" w:eastAsia="黑体"/>
                <w:color w:val="000000" w:themeColor="text1"/>
              </w:rPr>
            </w:pPr>
          </w:p>
        </w:tc>
        <w:tc>
          <w:tcPr>
            <w:tcW w:w="2187" w:type="dxa"/>
            <w:tcBorders>
              <w:bottom w:val="single" w:sz="8" w:space="0" w:color="auto"/>
            </w:tcBorders>
            <w:vAlign w:val="center"/>
          </w:tcPr>
          <w:p w14:paraId="68384364" w14:textId="77777777" w:rsidR="007D1150" w:rsidRDefault="007D1150">
            <w:pPr>
              <w:jc w:val="center"/>
              <w:rPr>
                <w:rFonts w:ascii="黑体" w:eastAsia="黑体"/>
                <w:color w:val="000000" w:themeColor="text1"/>
              </w:rPr>
            </w:pPr>
          </w:p>
        </w:tc>
      </w:tr>
    </w:tbl>
    <w:p w14:paraId="70E818AB" w14:textId="77777777" w:rsidR="007D1150" w:rsidRDefault="0001536F">
      <w:pPr>
        <w:pStyle w:val="378020"/>
        <w:spacing w:before="156" w:after="156"/>
        <w:rPr>
          <w:b/>
          <w:color w:val="000000" w:themeColor="text1"/>
        </w:rPr>
      </w:pPr>
      <w:r>
        <w:rPr>
          <w:color w:val="000000" w:themeColor="text1"/>
          <w:sz w:val="20"/>
        </w:rPr>
        <w:br w:type="page"/>
      </w:r>
      <w:bookmarkStart w:id="1613" w:name="_Toc152045805"/>
      <w:bookmarkStart w:id="1614" w:name="_Toc483684727"/>
      <w:bookmarkStart w:id="1615" w:name="_Toc342296590"/>
      <w:bookmarkStart w:id="1616" w:name="_Toc101882137"/>
      <w:bookmarkStart w:id="1617" w:name="_Toc497584213"/>
      <w:bookmarkStart w:id="1618" w:name="_Toc241459833"/>
      <w:bookmarkStart w:id="1619" w:name="_Toc144974873"/>
      <w:bookmarkStart w:id="1620" w:name="_Toc10235826"/>
      <w:bookmarkStart w:id="1621" w:name="_Toc480487478"/>
      <w:bookmarkStart w:id="1622" w:name="_Toc179632825"/>
      <w:bookmarkStart w:id="1623" w:name="_Toc152042594"/>
      <w:r>
        <w:rPr>
          <w:rFonts w:hint="eastAsia"/>
          <w:b/>
          <w:color w:val="000000" w:themeColor="text1"/>
        </w:rPr>
        <w:lastRenderedPageBreak/>
        <w:t>（二）主要人员简历表</w:t>
      </w:r>
      <w:bookmarkEnd w:id="1613"/>
      <w:bookmarkEnd w:id="1614"/>
      <w:bookmarkEnd w:id="1615"/>
      <w:bookmarkEnd w:id="1616"/>
      <w:bookmarkEnd w:id="1617"/>
      <w:bookmarkEnd w:id="1618"/>
      <w:bookmarkEnd w:id="1619"/>
      <w:bookmarkEnd w:id="1620"/>
      <w:bookmarkEnd w:id="1621"/>
      <w:bookmarkEnd w:id="1622"/>
      <w:bookmarkEnd w:id="1623"/>
    </w:p>
    <w:p w14:paraId="13075794" w14:textId="77777777" w:rsidR="007D1150" w:rsidRDefault="0001536F">
      <w:pPr>
        <w:spacing w:line="400" w:lineRule="exact"/>
        <w:rPr>
          <w:rFonts w:ascii="宋体"/>
          <w:color w:val="000000" w:themeColor="text1"/>
          <w:sz w:val="24"/>
        </w:rPr>
      </w:pPr>
      <w:r>
        <w:rPr>
          <w:rFonts w:ascii="宋体" w:hAnsi="宋体" w:hint="eastAsia"/>
          <w:color w:val="000000" w:themeColor="text1"/>
          <w:sz w:val="24"/>
        </w:rPr>
        <w:t>附</w:t>
      </w:r>
      <w:r>
        <w:rPr>
          <w:rFonts w:ascii="宋体" w:hAnsi="宋体"/>
          <w:color w:val="000000" w:themeColor="text1"/>
          <w:sz w:val="24"/>
        </w:rPr>
        <w:t>1</w:t>
      </w:r>
      <w:r>
        <w:rPr>
          <w:rFonts w:ascii="宋体" w:hAnsi="宋体" w:hint="eastAsia"/>
          <w:color w:val="000000" w:themeColor="text1"/>
          <w:sz w:val="24"/>
        </w:rPr>
        <w:t>：项目经理简历表</w:t>
      </w:r>
    </w:p>
    <w:p w14:paraId="1BB77B32" w14:textId="77777777" w:rsidR="007D1150" w:rsidRDefault="007D1150">
      <w:pPr>
        <w:spacing w:line="400" w:lineRule="exact"/>
        <w:ind w:firstLineChars="250" w:firstLine="525"/>
        <w:rPr>
          <w:rFonts w:ascii="宋体"/>
          <w:color w:val="000000" w:themeColor="text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079"/>
        <w:gridCol w:w="927"/>
        <w:gridCol w:w="1065"/>
        <w:gridCol w:w="1969"/>
        <w:gridCol w:w="161"/>
        <w:gridCol w:w="2140"/>
      </w:tblGrid>
      <w:tr w:rsidR="007D1150" w14:paraId="3811ABFA" w14:textId="77777777">
        <w:trPr>
          <w:trHeight w:val="638"/>
          <w:jc w:val="center"/>
        </w:trPr>
        <w:tc>
          <w:tcPr>
            <w:tcW w:w="1186" w:type="dxa"/>
            <w:vAlign w:val="center"/>
          </w:tcPr>
          <w:p w14:paraId="68FDEA01"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姓</w:t>
            </w:r>
            <w:r>
              <w:rPr>
                <w:rFonts w:ascii="宋体" w:hAnsi="宋体"/>
                <w:color w:val="000000" w:themeColor="text1"/>
                <w:szCs w:val="21"/>
              </w:rPr>
              <w:t xml:space="preserve">  </w:t>
            </w:r>
            <w:r>
              <w:rPr>
                <w:rFonts w:ascii="宋体" w:hAnsi="宋体" w:hint="eastAsia"/>
                <w:color w:val="000000" w:themeColor="text1"/>
                <w:szCs w:val="21"/>
              </w:rPr>
              <w:t>名</w:t>
            </w:r>
          </w:p>
        </w:tc>
        <w:tc>
          <w:tcPr>
            <w:tcW w:w="1079" w:type="dxa"/>
            <w:vAlign w:val="center"/>
          </w:tcPr>
          <w:p w14:paraId="70071515" w14:textId="77777777" w:rsidR="007D1150" w:rsidRDefault="007D1150">
            <w:pPr>
              <w:spacing w:line="440" w:lineRule="exact"/>
              <w:jc w:val="center"/>
              <w:rPr>
                <w:rFonts w:ascii="宋体"/>
                <w:color w:val="000000" w:themeColor="text1"/>
                <w:szCs w:val="21"/>
              </w:rPr>
            </w:pPr>
          </w:p>
        </w:tc>
        <w:tc>
          <w:tcPr>
            <w:tcW w:w="927" w:type="dxa"/>
            <w:vAlign w:val="center"/>
          </w:tcPr>
          <w:p w14:paraId="5AC0B5F9"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年</w:t>
            </w:r>
            <w:r>
              <w:rPr>
                <w:rFonts w:ascii="宋体" w:hAnsi="宋体"/>
                <w:color w:val="000000" w:themeColor="text1"/>
                <w:szCs w:val="21"/>
              </w:rPr>
              <w:t xml:space="preserve"> </w:t>
            </w:r>
            <w:r>
              <w:rPr>
                <w:rFonts w:ascii="宋体" w:hAnsi="宋体" w:hint="eastAsia"/>
                <w:color w:val="000000" w:themeColor="text1"/>
                <w:szCs w:val="21"/>
              </w:rPr>
              <w:t>龄</w:t>
            </w:r>
          </w:p>
        </w:tc>
        <w:tc>
          <w:tcPr>
            <w:tcW w:w="1065" w:type="dxa"/>
            <w:vAlign w:val="center"/>
          </w:tcPr>
          <w:p w14:paraId="2E11E84D" w14:textId="77777777" w:rsidR="007D1150" w:rsidRDefault="007D1150">
            <w:pPr>
              <w:spacing w:line="440" w:lineRule="exact"/>
              <w:jc w:val="center"/>
              <w:rPr>
                <w:rFonts w:ascii="宋体"/>
                <w:color w:val="000000" w:themeColor="text1"/>
                <w:szCs w:val="21"/>
              </w:rPr>
            </w:pPr>
          </w:p>
        </w:tc>
        <w:tc>
          <w:tcPr>
            <w:tcW w:w="2130" w:type="dxa"/>
            <w:gridSpan w:val="2"/>
            <w:vAlign w:val="center"/>
          </w:tcPr>
          <w:p w14:paraId="00099975"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身</w:t>
            </w:r>
            <w:r>
              <w:rPr>
                <w:rFonts w:ascii="宋体" w:hAnsi="宋体"/>
                <w:color w:val="000000" w:themeColor="text1"/>
                <w:szCs w:val="21"/>
              </w:rPr>
              <w:t xml:space="preserve"> </w:t>
            </w:r>
            <w:r>
              <w:rPr>
                <w:rFonts w:ascii="宋体" w:hAnsi="宋体" w:hint="eastAsia"/>
                <w:color w:val="000000" w:themeColor="text1"/>
                <w:szCs w:val="21"/>
              </w:rPr>
              <w:t>份</w:t>
            </w:r>
            <w:r>
              <w:rPr>
                <w:rFonts w:ascii="宋体" w:hAnsi="宋体"/>
                <w:color w:val="000000" w:themeColor="text1"/>
                <w:szCs w:val="21"/>
              </w:rPr>
              <w:t xml:space="preserve"> </w:t>
            </w:r>
            <w:r>
              <w:rPr>
                <w:rFonts w:ascii="宋体" w:hAnsi="宋体" w:hint="eastAsia"/>
                <w:color w:val="000000" w:themeColor="text1"/>
                <w:szCs w:val="21"/>
              </w:rPr>
              <w:t>证</w:t>
            </w:r>
          </w:p>
        </w:tc>
        <w:tc>
          <w:tcPr>
            <w:tcW w:w="2140" w:type="dxa"/>
            <w:vAlign w:val="center"/>
          </w:tcPr>
          <w:p w14:paraId="0B50DBEC" w14:textId="77777777" w:rsidR="007D1150" w:rsidRDefault="007D1150">
            <w:pPr>
              <w:spacing w:line="440" w:lineRule="exact"/>
              <w:jc w:val="center"/>
              <w:rPr>
                <w:rFonts w:ascii="宋体"/>
                <w:color w:val="000000" w:themeColor="text1"/>
                <w:szCs w:val="21"/>
              </w:rPr>
            </w:pPr>
          </w:p>
        </w:tc>
      </w:tr>
      <w:tr w:rsidR="007D1150" w14:paraId="7ADC442F" w14:textId="77777777">
        <w:trPr>
          <w:jc w:val="center"/>
        </w:trPr>
        <w:tc>
          <w:tcPr>
            <w:tcW w:w="1186" w:type="dxa"/>
            <w:vAlign w:val="center"/>
          </w:tcPr>
          <w:p w14:paraId="18FF62A5"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学</w:t>
            </w:r>
            <w:r>
              <w:rPr>
                <w:rFonts w:ascii="宋体" w:hAnsi="宋体"/>
                <w:color w:val="000000" w:themeColor="text1"/>
                <w:szCs w:val="21"/>
              </w:rPr>
              <w:t xml:space="preserve"> </w:t>
            </w:r>
            <w:r>
              <w:rPr>
                <w:rFonts w:ascii="宋体" w:hAnsi="宋体" w:hint="eastAsia"/>
                <w:color w:val="000000" w:themeColor="text1"/>
                <w:szCs w:val="21"/>
              </w:rPr>
              <w:t>历</w:t>
            </w:r>
          </w:p>
        </w:tc>
        <w:tc>
          <w:tcPr>
            <w:tcW w:w="1079" w:type="dxa"/>
            <w:vAlign w:val="center"/>
          </w:tcPr>
          <w:p w14:paraId="18780685" w14:textId="77777777" w:rsidR="007D1150" w:rsidRDefault="007D1150">
            <w:pPr>
              <w:spacing w:line="440" w:lineRule="exact"/>
              <w:jc w:val="center"/>
              <w:rPr>
                <w:rFonts w:ascii="宋体"/>
                <w:color w:val="000000" w:themeColor="text1"/>
                <w:szCs w:val="21"/>
              </w:rPr>
            </w:pPr>
          </w:p>
        </w:tc>
        <w:tc>
          <w:tcPr>
            <w:tcW w:w="927" w:type="dxa"/>
            <w:vAlign w:val="center"/>
          </w:tcPr>
          <w:p w14:paraId="4F9EE718"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职</w:t>
            </w:r>
            <w:r>
              <w:rPr>
                <w:rFonts w:ascii="宋体" w:hAnsi="宋体"/>
                <w:color w:val="000000" w:themeColor="text1"/>
                <w:szCs w:val="21"/>
              </w:rPr>
              <w:t xml:space="preserve"> </w:t>
            </w:r>
            <w:r>
              <w:rPr>
                <w:rFonts w:ascii="宋体" w:hAnsi="宋体" w:hint="eastAsia"/>
                <w:color w:val="000000" w:themeColor="text1"/>
                <w:szCs w:val="21"/>
              </w:rPr>
              <w:t>称</w:t>
            </w:r>
          </w:p>
        </w:tc>
        <w:tc>
          <w:tcPr>
            <w:tcW w:w="1065" w:type="dxa"/>
            <w:vAlign w:val="center"/>
          </w:tcPr>
          <w:p w14:paraId="1E146833" w14:textId="77777777" w:rsidR="007D1150" w:rsidRDefault="007D1150">
            <w:pPr>
              <w:spacing w:line="440" w:lineRule="exact"/>
              <w:jc w:val="center"/>
              <w:rPr>
                <w:rFonts w:ascii="宋体"/>
                <w:color w:val="000000" w:themeColor="text1"/>
                <w:szCs w:val="21"/>
              </w:rPr>
            </w:pPr>
          </w:p>
        </w:tc>
        <w:tc>
          <w:tcPr>
            <w:tcW w:w="2130" w:type="dxa"/>
            <w:gridSpan w:val="2"/>
            <w:vAlign w:val="center"/>
          </w:tcPr>
          <w:p w14:paraId="0FEE3643"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职</w:t>
            </w:r>
            <w:r>
              <w:rPr>
                <w:rFonts w:ascii="宋体" w:hAnsi="宋体"/>
                <w:color w:val="000000" w:themeColor="text1"/>
                <w:szCs w:val="21"/>
              </w:rPr>
              <w:t xml:space="preserve"> </w:t>
            </w:r>
            <w:proofErr w:type="gramStart"/>
            <w:r>
              <w:rPr>
                <w:rFonts w:ascii="宋体" w:hAnsi="宋体" w:hint="eastAsia"/>
                <w:color w:val="000000" w:themeColor="text1"/>
                <w:szCs w:val="21"/>
              </w:rPr>
              <w:t>务</w:t>
            </w:r>
            <w:proofErr w:type="gramEnd"/>
          </w:p>
        </w:tc>
        <w:tc>
          <w:tcPr>
            <w:tcW w:w="2140" w:type="dxa"/>
            <w:vAlign w:val="center"/>
          </w:tcPr>
          <w:p w14:paraId="40A451A0" w14:textId="77777777" w:rsidR="007D1150" w:rsidRDefault="0001536F">
            <w:pPr>
              <w:spacing w:line="440" w:lineRule="exact"/>
              <w:jc w:val="center"/>
              <w:rPr>
                <w:rFonts w:ascii="宋体"/>
                <w:color w:val="000000" w:themeColor="text1"/>
                <w:szCs w:val="21"/>
              </w:rPr>
            </w:pPr>
            <w:r>
              <w:rPr>
                <w:rFonts w:ascii="宋体" w:hAnsi="宋体"/>
                <w:color w:val="000000" w:themeColor="text1"/>
                <w:szCs w:val="21"/>
              </w:rPr>
              <w:t xml:space="preserve"> </w:t>
            </w:r>
          </w:p>
        </w:tc>
      </w:tr>
      <w:tr w:rsidR="007D1150" w14:paraId="549B74BE" w14:textId="77777777">
        <w:trPr>
          <w:jc w:val="center"/>
        </w:trPr>
        <w:tc>
          <w:tcPr>
            <w:tcW w:w="3192" w:type="dxa"/>
            <w:gridSpan w:val="3"/>
            <w:vAlign w:val="center"/>
          </w:tcPr>
          <w:p w14:paraId="6F30AFD7"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注册建造师执业资格等级</w:t>
            </w:r>
          </w:p>
        </w:tc>
        <w:tc>
          <w:tcPr>
            <w:tcW w:w="1065" w:type="dxa"/>
            <w:vAlign w:val="center"/>
          </w:tcPr>
          <w:p w14:paraId="39D6B32E" w14:textId="77777777" w:rsidR="007D1150" w:rsidRDefault="0001536F">
            <w:pPr>
              <w:spacing w:line="440" w:lineRule="exact"/>
              <w:rPr>
                <w:rFonts w:ascii="宋体"/>
                <w:color w:val="000000" w:themeColor="text1"/>
                <w:szCs w:val="21"/>
              </w:rPr>
            </w:pPr>
            <w:r>
              <w:rPr>
                <w:rFonts w:ascii="宋体" w:hAnsi="宋体"/>
                <w:color w:val="000000" w:themeColor="text1"/>
                <w:szCs w:val="21"/>
              </w:rPr>
              <w:t xml:space="preserve">      </w:t>
            </w:r>
            <w:r>
              <w:rPr>
                <w:rFonts w:ascii="宋体" w:hAnsi="宋体" w:hint="eastAsia"/>
                <w:color w:val="000000" w:themeColor="text1"/>
                <w:szCs w:val="21"/>
              </w:rPr>
              <w:t>级</w:t>
            </w:r>
          </w:p>
        </w:tc>
        <w:tc>
          <w:tcPr>
            <w:tcW w:w="2130" w:type="dxa"/>
            <w:gridSpan w:val="2"/>
            <w:vAlign w:val="center"/>
          </w:tcPr>
          <w:p w14:paraId="7CA4D116"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建造师专业</w:t>
            </w:r>
          </w:p>
        </w:tc>
        <w:tc>
          <w:tcPr>
            <w:tcW w:w="2140" w:type="dxa"/>
            <w:vAlign w:val="center"/>
          </w:tcPr>
          <w:p w14:paraId="59F62FFA" w14:textId="77777777" w:rsidR="007D1150" w:rsidRDefault="007D1150">
            <w:pPr>
              <w:spacing w:line="440" w:lineRule="exact"/>
              <w:jc w:val="center"/>
              <w:rPr>
                <w:rFonts w:ascii="宋体"/>
                <w:color w:val="000000" w:themeColor="text1"/>
                <w:szCs w:val="21"/>
              </w:rPr>
            </w:pPr>
          </w:p>
        </w:tc>
      </w:tr>
      <w:tr w:rsidR="007D1150" w14:paraId="6354A434" w14:textId="77777777">
        <w:trPr>
          <w:jc w:val="center"/>
        </w:trPr>
        <w:tc>
          <w:tcPr>
            <w:tcW w:w="3192" w:type="dxa"/>
            <w:gridSpan w:val="3"/>
            <w:vAlign w:val="center"/>
          </w:tcPr>
          <w:p w14:paraId="6ADA7E94" w14:textId="77777777" w:rsidR="007D1150" w:rsidRDefault="0001536F">
            <w:pPr>
              <w:spacing w:line="440" w:lineRule="exact"/>
              <w:jc w:val="center"/>
              <w:rPr>
                <w:rFonts w:ascii="宋体"/>
                <w:color w:val="000000" w:themeColor="text1"/>
                <w:szCs w:val="21"/>
              </w:rPr>
            </w:pPr>
            <w:r>
              <w:rPr>
                <w:rFonts w:ascii="宋体" w:hint="eastAsia"/>
                <w:color w:val="000000" w:themeColor="text1"/>
                <w:szCs w:val="21"/>
              </w:rPr>
              <w:t>注册建造师证书名称</w:t>
            </w:r>
          </w:p>
        </w:tc>
        <w:tc>
          <w:tcPr>
            <w:tcW w:w="5335" w:type="dxa"/>
            <w:gridSpan w:val="4"/>
            <w:vAlign w:val="center"/>
          </w:tcPr>
          <w:p w14:paraId="5B36E0A3" w14:textId="77777777" w:rsidR="007D1150" w:rsidRDefault="007D1150">
            <w:pPr>
              <w:spacing w:line="440" w:lineRule="exact"/>
              <w:rPr>
                <w:rFonts w:ascii="宋体"/>
                <w:color w:val="000000" w:themeColor="text1"/>
                <w:szCs w:val="21"/>
              </w:rPr>
            </w:pPr>
          </w:p>
        </w:tc>
      </w:tr>
      <w:tr w:rsidR="007D1150" w14:paraId="448D872B" w14:textId="77777777">
        <w:trPr>
          <w:jc w:val="center"/>
        </w:trPr>
        <w:tc>
          <w:tcPr>
            <w:tcW w:w="3192" w:type="dxa"/>
            <w:gridSpan w:val="3"/>
            <w:vAlign w:val="center"/>
          </w:tcPr>
          <w:p w14:paraId="412C5AAC" w14:textId="77777777" w:rsidR="007D1150" w:rsidRDefault="0001536F">
            <w:pPr>
              <w:spacing w:line="440" w:lineRule="exact"/>
              <w:jc w:val="center"/>
              <w:rPr>
                <w:rFonts w:ascii="宋体" w:hAnsi="宋体"/>
                <w:color w:val="000000" w:themeColor="text1"/>
                <w:szCs w:val="21"/>
              </w:rPr>
            </w:pPr>
            <w:r>
              <w:rPr>
                <w:rFonts w:ascii="宋体" w:hint="eastAsia"/>
                <w:color w:val="000000" w:themeColor="text1"/>
                <w:szCs w:val="21"/>
              </w:rPr>
              <w:t>注册建造师证书编号</w:t>
            </w:r>
          </w:p>
        </w:tc>
        <w:tc>
          <w:tcPr>
            <w:tcW w:w="5335" w:type="dxa"/>
            <w:gridSpan w:val="4"/>
            <w:vAlign w:val="center"/>
          </w:tcPr>
          <w:p w14:paraId="5D9F5505" w14:textId="77777777" w:rsidR="007D1150" w:rsidRDefault="007D1150">
            <w:pPr>
              <w:spacing w:line="440" w:lineRule="exact"/>
              <w:rPr>
                <w:rFonts w:ascii="宋体"/>
                <w:color w:val="000000" w:themeColor="text1"/>
                <w:szCs w:val="21"/>
              </w:rPr>
            </w:pPr>
          </w:p>
        </w:tc>
      </w:tr>
      <w:tr w:rsidR="007D1150" w14:paraId="540432BE" w14:textId="77777777">
        <w:trPr>
          <w:jc w:val="center"/>
        </w:trPr>
        <w:tc>
          <w:tcPr>
            <w:tcW w:w="3192" w:type="dxa"/>
            <w:gridSpan w:val="3"/>
            <w:vAlign w:val="center"/>
          </w:tcPr>
          <w:p w14:paraId="04875B1C"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安全生产考核合格证书</w:t>
            </w:r>
          </w:p>
        </w:tc>
        <w:tc>
          <w:tcPr>
            <w:tcW w:w="5335" w:type="dxa"/>
            <w:gridSpan w:val="4"/>
            <w:vAlign w:val="center"/>
          </w:tcPr>
          <w:p w14:paraId="57BEF685" w14:textId="77777777" w:rsidR="007D1150" w:rsidRDefault="007D1150">
            <w:pPr>
              <w:spacing w:line="440" w:lineRule="exact"/>
              <w:rPr>
                <w:rFonts w:ascii="宋体"/>
                <w:color w:val="000000" w:themeColor="text1"/>
                <w:szCs w:val="21"/>
              </w:rPr>
            </w:pPr>
          </w:p>
        </w:tc>
      </w:tr>
      <w:tr w:rsidR="007D1150" w14:paraId="351DDC72" w14:textId="77777777">
        <w:trPr>
          <w:jc w:val="center"/>
        </w:trPr>
        <w:tc>
          <w:tcPr>
            <w:tcW w:w="1186" w:type="dxa"/>
            <w:vAlign w:val="center"/>
          </w:tcPr>
          <w:p w14:paraId="401B887A"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毕业学校</w:t>
            </w:r>
          </w:p>
        </w:tc>
        <w:tc>
          <w:tcPr>
            <w:tcW w:w="7341" w:type="dxa"/>
            <w:gridSpan w:val="6"/>
          </w:tcPr>
          <w:p w14:paraId="7B4F87E8" w14:textId="77777777" w:rsidR="007D1150" w:rsidRDefault="0001536F">
            <w:pPr>
              <w:spacing w:line="440" w:lineRule="exact"/>
              <w:rPr>
                <w:rFonts w:ascii="宋体"/>
                <w:color w:val="000000" w:themeColor="text1"/>
                <w:szCs w:val="21"/>
              </w:rPr>
            </w:pPr>
            <w:r>
              <w:rPr>
                <w:rFonts w:ascii="宋体" w:hAnsi="宋体"/>
                <w:color w:val="000000" w:themeColor="text1"/>
                <w:szCs w:val="21"/>
              </w:rPr>
              <w:t xml:space="preserve">      </w:t>
            </w:r>
            <w:r>
              <w:rPr>
                <w:rFonts w:ascii="宋体" w:hAnsi="宋体" w:hint="eastAsia"/>
                <w:color w:val="000000" w:themeColor="text1"/>
                <w:szCs w:val="21"/>
              </w:rPr>
              <w:t>年毕业于</w:t>
            </w:r>
            <w:r>
              <w:rPr>
                <w:rFonts w:ascii="宋体" w:hAnsi="宋体"/>
                <w:color w:val="000000" w:themeColor="text1"/>
                <w:szCs w:val="21"/>
              </w:rPr>
              <w:t xml:space="preserve">            </w:t>
            </w:r>
            <w:r>
              <w:rPr>
                <w:rFonts w:ascii="宋体" w:hAnsi="宋体" w:hint="eastAsia"/>
                <w:color w:val="000000" w:themeColor="text1"/>
                <w:szCs w:val="21"/>
              </w:rPr>
              <w:t>学校</w:t>
            </w:r>
            <w:r>
              <w:rPr>
                <w:rFonts w:ascii="宋体" w:hAnsi="宋体"/>
                <w:color w:val="000000" w:themeColor="text1"/>
                <w:szCs w:val="21"/>
              </w:rPr>
              <w:t xml:space="preserve">        </w:t>
            </w:r>
            <w:r>
              <w:rPr>
                <w:rFonts w:ascii="宋体" w:hAnsi="宋体" w:hint="eastAsia"/>
                <w:color w:val="000000" w:themeColor="text1"/>
                <w:szCs w:val="21"/>
              </w:rPr>
              <w:t>专业</w:t>
            </w:r>
          </w:p>
        </w:tc>
      </w:tr>
      <w:tr w:rsidR="007D1150" w14:paraId="4B849051" w14:textId="77777777">
        <w:trPr>
          <w:jc w:val="center"/>
        </w:trPr>
        <w:tc>
          <w:tcPr>
            <w:tcW w:w="8527" w:type="dxa"/>
            <w:gridSpan w:val="7"/>
            <w:vAlign w:val="center"/>
          </w:tcPr>
          <w:p w14:paraId="559EE358"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主要工作业绩</w:t>
            </w:r>
          </w:p>
        </w:tc>
      </w:tr>
      <w:tr w:rsidR="007D1150" w14:paraId="3C015246" w14:textId="77777777">
        <w:trPr>
          <w:trHeight w:val="20"/>
          <w:jc w:val="center"/>
        </w:trPr>
        <w:tc>
          <w:tcPr>
            <w:tcW w:w="1186" w:type="dxa"/>
            <w:vAlign w:val="center"/>
          </w:tcPr>
          <w:p w14:paraId="37A15C1A"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时</w:t>
            </w:r>
            <w:r>
              <w:rPr>
                <w:rFonts w:ascii="宋体" w:hAnsi="宋体"/>
                <w:color w:val="000000" w:themeColor="text1"/>
                <w:szCs w:val="21"/>
              </w:rPr>
              <w:t xml:space="preserve">  </w:t>
            </w:r>
            <w:r>
              <w:rPr>
                <w:rFonts w:ascii="宋体" w:hAnsi="宋体" w:hint="eastAsia"/>
                <w:color w:val="000000" w:themeColor="text1"/>
                <w:szCs w:val="21"/>
              </w:rPr>
              <w:t>间</w:t>
            </w:r>
          </w:p>
        </w:tc>
        <w:tc>
          <w:tcPr>
            <w:tcW w:w="3071" w:type="dxa"/>
            <w:gridSpan w:val="3"/>
            <w:vAlign w:val="center"/>
          </w:tcPr>
          <w:p w14:paraId="445721C5"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参加过的类似工程名称</w:t>
            </w:r>
          </w:p>
        </w:tc>
        <w:tc>
          <w:tcPr>
            <w:tcW w:w="1969" w:type="dxa"/>
            <w:vAlign w:val="center"/>
          </w:tcPr>
          <w:p w14:paraId="5DB7519D"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工程概况说明</w:t>
            </w:r>
          </w:p>
        </w:tc>
        <w:tc>
          <w:tcPr>
            <w:tcW w:w="2301" w:type="dxa"/>
            <w:gridSpan w:val="2"/>
            <w:vAlign w:val="center"/>
          </w:tcPr>
          <w:p w14:paraId="5CC2E613" w14:textId="77777777" w:rsidR="007D1150" w:rsidRDefault="0001536F">
            <w:pPr>
              <w:spacing w:line="440" w:lineRule="exact"/>
              <w:jc w:val="center"/>
              <w:rPr>
                <w:rFonts w:ascii="宋体"/>
                <w:color w:val="000000" w:themeColor="text1"/>
                <w:szCs w:val="21"/>
              </w:rPr>
            </w:pPr>
            <w:r>
              <w:rPr>
                <w:rFonts w:ascii="宋体" w:hAnsi="宋体" w:hint="eastAsia"/>
                <w:color w:val="000000" w:themeColor="text1"/>
                <w:szCs w:val="21"/>
              </w:rPr>
              <w:t>发包人及联系电话</w:t>
            </w:r>
          </w:p>
        </w:tc>
      </w:tr>
      <w:tr w:rsidR="007D1150" w14:paraId="42AD9503" w14:textId="77777777">
        <w:trPr>
          <w:trHeight w:val="690"/>
          <w:jc w:val="center"/>
        </w:trPr>
        <w:tc>
          <w:tcPr>
            <w:tcW w:w="1186" w:type="dxa"/>
          </w:tcPr>
          <w:p w14:paraId="19BE2C70" w14:textId="77777777" w:rsidR="007D1150" w:rsidRDefault="007D1150">
            <w:pPr>
              <w:spacing w:line="440" w:lineRule="exact"/>
              <w:rPr>
                <w:rFonts w:ascii="宋体"/>
                <w:color w:val="000000" w:themeColor="text1"/>
                <w:szCs w:val="21"/>
              </w:rPr>
            </w:pPr>
          </w:p>
        </w:tc>
        <w:tc>
          <w:tcPr>
            <w:tcW w:w="3071" w:type="dxa"/>
            <w:gridSpan w:val="3"/>
          </w:tcPr>
          <w:p w14:paraId="2FBB7278" w14:textId="77777777" w:rsidR="007D1150" w:rsidRDefault="007D1150">
            <w:pPr>
              <w:spacing w:line="440" w:lineRule="exact"/>
              <w:rPr>
                <w:rFonts w:ascii="宋体"/>
                <w:color w:val="000000" w:themeColor="text1"/>
                <w:szCs w:val="21"/>
              </w:rPr>
            </w:pPr>
          </w:p>
        </w:tc>
        <w:tc>
          <w:tcPr>
            <w:tcW w:w="1969" w:type="dxa"/>
          </w:tcPr>
          <w:p w14:paraId="45233EC2" w14:textId="77777777" w:rsidR="007D1150" w:rsidRDefault="007D1150">
            <w:pPr>
              <w:spacing w:line="440" w:lineRule="exact"/>
              <w:rPr>
                <w:rFonts w:ascii="宋体"/>
                <w:color w:val="000000" w:themeColor="text1"/>
                <w:szCs w:val="21"/>
              </w:rPr>
            </w:pPr>
          </w:p>
        </w:tc>
        <w:tc>
          <w:tcPr>
            <w:tcW w:w="2301" w:type="dxa"/>
            <w:gridSpan w:val="2"/>
          </w:tcPr>
          <w:p w14:paraId="742B7828" w14:textId="77777777" w:rsidR="007D1150" w:rsidRDefault="007D1150">
            <w:pPr>
              <w:spacing w:line="440" w:lineRule="exact"/>
              <w:rPr>
                <w:rFonts w:ascii="宋体"/>
                <w:color w:val="000000" w:themeColor="text1"/>
                <w:szCs w:val="21"/>
              </w:rPr>
            </w:pPr>
          </w:p>
        </w:tc>
      </w:tr>
      <w:tr w:rsidR="007D1150" w14:paraId="415A8E35" w14:textId="77777777">
        <w:trPr>
          <w:trHeight w:val="690"/>
          <w:jc w:val="center"/>
        </w:trPr>
        <w:tc>
          <w:tcPr>
            <w:tcW w:w="1186" w:type="dxa"/>
          </w:tcPr>
          <w:p w14:paraId="183A5EF2" w14:textId="77777777" w:rsidR="007D1150" w:rsidRDefault="007D1150">
            <w:pPr>
              <w:spacing w:line="440" w:lineRule="exact"/>
              <w:rPr>
                <w:rFonts w:ascii="宋体"/>
                <w:color w:val="000000" w:themeColor="text1"/>
                <w:szCs w:val="21"/>
              </w:rPr>
            </w:pPr>
          </w:p>
        </w:tc>
        <w:tc>
          <w:tcPr>
            <w:tcW w:w="3071" w:type="dxa"/>
            <w:gridSpan w:val="3"/>
          </w:tcPr>
          <w:p w14:paraId="12592F00" w14:textId="77777777" w:rsidR="007D1150" w:rsidRDefault="007D1150">
            <w:pPr>
              <w:spacing w:line="440" w:lineRule="exact"/>
              <w:rPr>
                <w:rFonts w:ascii="宋体"/>
                <w:color w:val="000000" w:themeColor="text1"/>
                <w:szCs w:val="21"/>
              </w:rPr>
            </w:pPr>
          </w:p>
        </w:tc>
        <w:tc>
          <w:tcPr>
            <w:tcW w:w="1969" w:type="dxa"/>
          </w:tcPr>
          <w:p w14:paraId="026CD89D" w14:textId="77777777" w:rsidR="007D1150" w:rsidRDefault="007D1150">
            <w:pPr>
              <w:spacing w:line="440" w:lineRule="exact"/>
              <w:rPr>
                <w:rFonts w:ascii="宋体"/>
                <w:color w:val="000000" w:themeColor="text1"/>
                <w:szCs w:val="21"/>
              </w:rPr>
            </w:pPr>
          </w:p>
        </w:tc>
        <w:tc>
          <w:tcPr>
            <w:tcW w:w="2301" w:type="dxa"/>
            <w:gridSpan w:val="2"/>
          </w:tcPr>
          <w:p w14:paraId="24BEA8B3" w14:textId="77777777" w:rsidR="007D1150" w:rsidRDefault="007D1150">
            <w:pPr>
              <w:spacing w:line="440" w:lineRule="exact"/>
              <w:rPr>
                <w:rFonts w:ascii="宋体"/>
                <w:color w:val="000000" w:themeColor="text1"/>
                <w:szCs w:val="21"/>
              </w:rPr>
            </w:pPr>
          </w:p>
        </w:tc>
      </w:tr>
      <w:tr w:rsidR="007D1150" w14:paraId="4CCFD916" w14:textId="77777777">
        <w:trPr>
          <w:trHeight w:val="690"/>
          <w:jc w:val="center"/>
        </w:trPr>
        <w:tc>
          <w:tcPr>
            <w:tcW w:w="1186" w:type="dxa"/>
          </w:tcPr>
          <w:p w14:paraId="4A0E540E" w14:textId="77777777" w:rsidR="007D1150" w:rsidRDefault="007D1150">
            <w:pPr>
              <w:spacing w:line="440" w:lineRule="exact"/>
              <w:rPr>
                <w:rFonts w:ascii="宋体"/>
                <w:color w:val="000000" w:themeColor="text1"/>
                <w:szCs w:val="21"/>
              </w:rPr>
            </w:pPr>
          </w:p>
        </w:tc>
        <w:tc>
          <w:tcPr>
            <w:tcW w:w="3071" w:type="dxa"/>
            <w:gridSpan w:val="3"/>
          </w:tcPr>
          <w:p w14:paraId="22BB7DE5" w14:textId="77777777" w:rsidR="007D1150" w:rsidRDefault="007D1150">
            <w:pPr>
              <w:spacing w:line="440" w:lineRule="exact"/>
              <w:rPr>
                <w:rFonts w:ascii="宋体"/>
                <w:color w:val="000000" w:themeColor="text1"/>
                <w:szCs w:val="21"/>
              </w:rPr>
            </w:pPr>
          </w:p>
        </w:tc>
        <w:tc>
          <w:tcPr>
            <w:tcW w:w="1969" w:type="dxa"/>
          </w:tcPr>
          <w:p w14:paraId="0DD987BF" w14:textId="77777777" w:rsidR="007D1150" w:rsidRDefault="007D1150">
            <w:pPr>
              <w:spacing w:line="440" w:lineRule="exact"/>
              <w:rPr>
                <w:rFonts w:ascii="宋体"/>
                <w:color w:val="000000" w:themeColor="text1"/>
                <w:szCs w:val="21"/>
              </w:rPr>
            </w:pPr>
          </w:p>
        </w:tc>
        <w:tc>
          <w:tcPr>
            <w:tcW w:w="2301" w:type="dxa"/>
            <w:gridSpan w:val="2"/>
          </w:tcPr>
          <w:p w14:paraId="6D395DC9" w14:textId="77777777" w:rsidR="007D1150" w:rsidRDefault="007D1150">
            <w:pPr>
              <w:spacing w:line="440" w:lineRule="exact"/>
              <w:rPr>
                <w:rFonts w:ascii="宋体"/>
                <w:color w:val="000000" w:themeColor="text1"/>
                <w:szCs w:val="21"/>
              </w:rPr>
            </w:pPr>
          </w:p>
        </w:tc>
      </w:tr>
      <w:tr w:rsidR="007D1150" w14:paraId="5E10B9E9" w14:textId="77777777">
        <w:trPr>
          <w:trHeight w:val="690"/>
          <w:jc w:val="center"/>
        </w:trPr>
        <w:tc>
          <w:tcPr>
            <w:tcW w:w="1186" w:type="dxa"/>
            <w:vAlign w:val="center"/>
          </w:tcPr>
          <w:p w14:paraId="5CC7FE94" w14:textId="77777777" w:rsidR="007D1150" w:rsidRDefault="007D1150">
            <w:pPr>
              <w:spacing w:line="440" w:lineRule="exact"/>
              <w:rPr>
                <w:rFonts w:ascii="宋体"/>
                <w:color w:val="000000" w:themeColor="text1"/>
                <w:szCs w:val="21"/>
              </w:rPr>
            </w:pPr>
          </w:p>
        </w:tc>
        <w:tc>
          <w:tcPr>
            <w:tcW w:w="3071" w:type="dxa"/>
            <w:gridSpan w:val="3"/>
            <w:vAlign w:val="center"/>
          </w:tcPr>
          <w:p w14:paraId="7F7E4895" w14:textId="77777777" w:rsidR="007D1150" w:rsidRDefault="007D1150">
            <w:pPr>
              <w:spacing w:line="440" w:lineRule="exact"/>
              <w:rPr>
                <w:rFonts w:ascii="宋体"/>
                <w:color w:val="000000" w:themeColor="text1"/>
                <w:szCs w:val="21"/>
              </w:rPr>
            </w:pPr>
          </w:p>
        </w:tc>
        <w:tc>
          <w:tcPr>
            <w:tcW w:w="1969" w:type="dxa"/>
            <w:vAlign w:val="center"/>
          </w:tcPr>
          <w:p w14:paraId="2AB36DA6" w14:textId="77777777" w:rsidR="007D1150" w:rsidRDefault="007D1150">
            <w:pPr>
              <w:spacing w:line="440" w:lineRule="exact"/>
              <w:rPr>
                <w:rFonts w:ascii="宋体"/>
                <w:color w:val="000000" w:themeColor="text1"/>
                <w:szCs w:val="21"/>
              </w:rPr>
            </w:pPr>
          </w:p>
        </w:tc>
        <w:tc>
          <w:tcPr>
            <w:tcW w:w="2301" w:type="dxa"/>
            <w:gridSpan w:val="2"/>
            <w:vAlign w:val="center"/>
          </w:tcPr>
          <w:p w14:paraId="408233F9" w14:textId="77777777" w:rsidR="007D1150" w:rsidRDefault="007D1150">
            <w:pPr>
              <w:spacing w:line="440" w:lineRule="exact"/>
              <w:rPr>
                <w:rFonts w:ascii="宋体"/>
                <w:color w:val="000000" w:themeColor="text1"/>
                <w:szCs w:val="21"/>
              </w:rPr>
            </w:pPr>
          </w:p>
        </w:tc>
      </w:tr>
      <w:tr w:rsidR="007D1150" w14:paraId="089BF69C" w14:textId="77777777">
        <w:trPr>
          <w:trHeight w:val="690"/>
          <w:jc w:val="center"/>
        </w:trPr>
        <w:tc>
          <w:tcPr>
            <w:tcW w:w="1186" w:type="dxa"/>
            <w:vAlign w:val="center"/>
          </w:tcPr>
          <w:p w14:paraId="42B91369" w14:textId="77777777" w:rsidR="007D1150" w:rsidRDefault="007D1150">
            <w:pPr>
              <w:spacing w:line="440" w:lineRule="exact"/>
              <w:rPr>
                <w:rFonts w:ascii="宋体"/>
                <w:color w:val="000000" w:themeColor="text1"/>
                <w:szCs w:val="21"/>
              </w:rPr>
            </w:pPr>
          </w:p>
        </w:tc>
        <w:tc>
          <w:tcPr>
            <w:tcW w:w="3071" w:type="dxa"/>
            <w:gridSpan w:val="3"/>
            <w:vAlign w:val="center"/>
          </w:tcPr>
          <w:p w14:paraId="512A6EF9" w14:textId="77777777" w:rsidR="007D1150" w:rsidRDefault="007D1150">
            <w:pPr>
              <w:spacing w:line="440" w:lineRule="exact"/>
              <w:rPr>
                <w:rFonts w:ascii="宋体"/>
                <w:color w:val="000000" w:themeColor="text1"/>
                <w:szCs w:val="21"/>
              </w:rPr>
            </w:pPr>
          </w:p>
        </w:tc>
        <w:tc>
          <w:tcPr>
            <w:tcW w:w="1969" w:type="dxa"/>
            <w:vAlign w:val="center"/>
          </w:tcPr>
          <w:p w14:paraId="63F01967" w14:textId="77777777" w:rsidR="007D1150" w:rsidRDefault="007D1150">
            <w:pPr>
              <w:spacing w:line="440" w:lineRule="exact"/>
              <w:rPr>
                <w:rFonts w:ascii="宋体"/>
                <w:color w:val="000000" w:themeColor="text1"/>
                <w:szCs w:val="21"/>
              </w:rPr>
            </w:pPr>
          </w:p>
        </w:tc>
        <w:tc>
          <w:tcPr>
            <w:tcW w:w="2301" w:type="dxa"/>
            <w:gridSpan w:val="2"/>
            <w:vAlign w:val="center"/>
          </w:tcPr>
          <w:p w14:paraId="0D0B612F" w14:textId="77777777" w:rsidR="007D1150" w:rsidRDefault="007D1150">
            <w:pPr>
              <w:spacing w:line="440" w:lineRule="exact"/>
              <w:rPr>
                <w:rFonts w:ascii="宋体"/>
                <w:color w:val="000000" w:themeColor="text1"/>
                <w:szCs w:val="21"/>
              </w:rPr>
            </w:pPr>
          </w:p>
        </w:tc>
      </w:tr>
      <w:tr w:rsidR="007D1150" w14:paraId="7EF822C9" w14:textId="77777777">
        <w:trPr>
          <w:trHeight w:val="690"/>
          <w:jc w:val="center"/>
        </w:trPr>
        <w:tc>
          <w:tcPr>
            <w:tcW w:w="1186" w:type="dxa"/>
            <w:vAlign w:val="center"/>
          </w:tcPr>
          <w:p w14:paraId="62506A6E" w14:textId="77777777" w:rsidR="007D1150" w:rsidRDefault="007D1150">
            <w:pPr>
              <w:spacing w:line="440" w:lineRule="exact"/>
              <w:rPr>
                <w:rFonts w:ascii="宋体"/>
                <w:color w:val="000000" w:themeColor="text1"/>
                <w:szCs w:val="21"/>
              </w:rPr>
            </w:pPr>
          </w:p>
        </w:tc>
        <w:tc>
          <w:tcPr>
            <w:tcW w:w="3071" w:type="dxa"/>
            <w:gridSpan w:val="3"/>
            <w:vAlign w:val="center"/>
          </w:tcPr>
          <w:p w14:paraId="420FDACC" w14:textId="77777777" w:rsidR="007D1150" w:rsidRDefault="007D1150">
            <w:pPr>
              <w:spacing w:line="440" w:lineRule="exact"/>
              <w:rPr>
                <w:rFonts w:ascii="宋体"/>
                <w:color w:val="000000" w:themeColor="text1"/>
                <w:szCs w:val="21"/>
              </w:rPr>
            </w:pPr>
          </w:p>
        </w:tc>
        <w:tc>
          <w:tcPr>
            <w:tcW w:w="1969" w:type="dxa"/>
            <w:vAlign w:val="center"/>
          </w:tcPr>
          <w:p w14:paraId="75499FF8" w14:textId="77777777" w:rsidR="007D1150" w:rsidRDefault="007D1150">
            <w:pPr>
              <w:spacing w:line="440" w:lineRule="exact"/>
              <w:rPr>
                <w:rFonts w:ascii="宋体"/>
                <w:color w:val="000000" w:themeColor="text1"/>
                <w:szCs w:val="21"/>
              </w:rPr>
            </w:pPr>
          </w:p>
        </w:tc>
        <w:tc>
          <w:tcPr>
            <w:tcW w:w="2301" w:type="dxa"/>
            <w:gridSpan w:val="2"/>
            <w:vAlign w:val="center"/>
          </w:tcPr>
          <w:p w14:paraId="248AE176" w14:textId="77777777" w:rsidR="007D1150" w:rsidRDefault="007D1150">
            <w:pPr>
              <w:spacing w:line="440" w:lineRule="exact"/>
              <w:rPr>
                <w:rFonts w:ascii="宋体"/>
                <w:color w:val="000000" w:themeColor="text1"/>
                <w:szCs w:val="21"/>
              </w:rPr>
            </w:pPr>
          </w:p>
        </w:tc>
      </w:tr>
      <w:tr w:rsidR="007D1150" w14:paraId="48459F2B" w14:textId="77777777">
        <w:trPr>
          <w:trHeight w:val="690"/>
          <w:jc w:val="center"/>
        </w:trPr>
        <w:tc>
          <w:tcPr>
            <w:tcW w:w="1186" w:type="dxa"/>
            <w:vAlign w:val="center"/>
          </w:tcPr>
          <w:p w14:paraId="105B7EB2" w14:textId="77777777" w:rsidR="007D1150" w:rsidRDefault="007D1150">
            <w:pPr>
              <w:spacing w:line="440" w:lineRule="exact"/>
              <w:rPr>
                <w:rFonts w:ascii="宋体"/>
                <w:color w:val="000000" w:themeColor="text1"/>
                <w:szCs w:val="21"/>
              </w:rPr>
            </w:pPr>
          </w:p>
        </w:tc>
        <w:tc>
          <w:tcPr>
            <w:tcW w:w="3071" w:type="dxa"/>
            <w:gridSpan w:val="3"/>
            <w:vAlign w:val="center"/>
          </w:tcPr>
          <w:p w14:paraId="211827F1" w14:textId="77777777" w:rsidR="007D1150" w:rsidRDefault="007D1150">
            <w:pPr>
              <w:spacing w:line="440" w:lineRule="exact"/>
              <w:rPr>
                <w:rFonts w:ascii="宋体"/>
                <w:color w:val="000000" w:themeColor="text1"/>
                <w:szCs w:val="21"/>
              </w:rPr>
            </w:pPr>
          </w:p>
        </w:tc>
        <w:tc>
          <w:tcPr>
            <w:tcW w:w="1969" w:type="dxa"/>
            <w:vAlign w:val="center"/>
          </w:tcPr>
          <w:p w14:paraId="36C101A6" w14:textId="77777777" w:rsidR="007D1150" w:rsidRDefault="007D1150">
            <w:pPr>
              <w:spacing w:line="440" w:lineRule="exact"/>
              <w:rPr>
                <w:rFonts w:ascii="宋体"/>
                <w:color w:val="000000" w:themeColor="text1"/>
                <w:szCs w:val="21"/>
              </w:rPr>
            </w:pPr>
          </w:p>
        </w:tc>
        <w:tc>
          <w:tcPr>
            <w:tcW w:w="2301" w:type="dxa"/>
            <w:gridSpan w:val="2"/>
            <w:vAlign w:val="center"/>
          </w:tcPr>
          <w:p w14:paraId="25690084" w14:textId="77777777" w:rsidR="007D1150" w:rsidRDefault="007D1150">
            <w:pPr>
              <w:spacing w:line="440" w:lineRule="exact"/>
              <w:rPr>
                <w:rFonts w:ascii="宋体"/>
                <w:color w:val="000000" w:themeColor="text1"/>
                <w:szCs w:val="21"/>
              </w:rPr>
            </w:pPr>
          </w:p>
        </w:tc>
      </w:tr>
      <w:tr w:rsidR="007D1150" w14:paraId="05A2AC37" w14:textId="77777777">
        <w:trPr>
          <w:trHeight w:val="690"/>
          <w:jc w:val="center"/>
        </w:trPr>
        <w:tc>
          <w:tcPr>
            <w:tcW w:w="1186" w:type="dxa"/>
            <w:vAlign w:val="center"/>
          </w:tcPr>
          <w:p w14:paraId="31F81EF2" w14:textId="77777777" w:rsidR="007D1150" w:rsidRDefault="007D1150">
            <w:pPr>
              <w:spacing w:line="440" w:lineRule="exact"/>
              <w:rPr>
                <w:rFonts w:ascii="宋体"/>
                <w:color w:val="000000" w:themeColor="text1"/>
                <w:szCs w:val="21"/>
              </w:rPr>
            </w:pPr>
          </w:p>
        </w:tc>
        <w:tc>
          <w:tcPr>
            <w:tcW w:w="3071" w:type="dxa"/>
            <w:gridSpan w:val="3"/>
            <w:vAlign w:val="center"/>
          </w:tcPr>
          <w:p w14:paraId="16C7FA17" w14:textId="77777777" w:rsidR="007D1150" w:rsidRDefault="007D1150">
            <w:pPr>
              <w:spacing w:line="440" w:lineRule="exact"/>
              <w:rPr>
                <w:rFonts w:ascii="宋体"/>
                <w:color w:val="000000" w:themeColor="text1"/>
                <w:szCs w:val="21"/>
              </w:rPr>
            </w:pPr>
          </w:p>
        </w:tc>
        <w:tc>
          <w:tcPr>
            <w:tcW w:w="1969" w:type="dxa"/>
            <w:vAlign w:val="center"/>
          </w:tcPr>
          <w:p w14:paraId="10D20579" w14:textId="77777777" w:rsidR="007D1150" w:rsidRDefault="007D1150">
            <w:pPr>
              <w:spacing w:line="440" w:lineRule="exact"/>
              <w:rPr>
                <w:rFonts w:ascii="宋体"/>
                <w:color w:val="000000" w:themeColor="text1"/>
                <w:szCs w:val="21"/>
              </w:rPr>
            </w:pPr>
          </w:p>
        </w:tc>
        <w:tc>
          <w:tcPr>
            <w:tcW w:w="2301" w:type="dxa"/>
            <w:gridSpan w:val="2"/>
            <w:vAlign w:val="center"/>
          </w:tcPr>
          <w:p w14:paraId="6428A083" w14:textId="77777777" w:rsidR="007D1150" w:rsidRDefault="007D1150">
            <w:pPr>
              <w:spacing w:line="440" w:lineRule="exact"/>
              <w:rPr>
                <w:rFonts w:ascii="宋体"/>
                <w:color w:val="000000" w:themeColor="text1"/>
                <w:szCs w:val="21"/>
              </w:rPr>
            </w:pPr>
          </w:p>
        </w:tc>
      </w:tr>
    </w:tbl>
    <w:p w14:paraId="4CB57FAA" w14:textId="77777777" w:rsidR="007D1150" w:rsidRDefault="0001536F">
      <w:pPr>
        <w:spacing w:line="360" w:lineRule="auto"/>
        <w:rPr>
          <w:rFonts w:ascii="宋体"/>
          <w:b/>
          <w:color w:val="000000" w:themeColor="text1"/>
        </w:rPr>
      </w:pPr>
      <w:r>
        <w:rPr>
          <w:rFonts w:ascii="宋体" w:hAnsi="宋体" w:hint="eastAsia"/>
          <w:b/>
          <w:color w:val="000000" w:themeColor="text1"/>
          <w:szCs w:val="21"/>
        </w:rPr>
        <w:t>备注：</w:t>
      </w:r>
      <w:r>
        <w:rPr>
          <w:rFonts w:ascii="宋体" w:hAnsi="宋体" w:hint="eastAsia"/>
          <w:b/>
          <w:color w:val="000000" w:themeColor="text1"/>
        </w:rPr>
        <w:t>项目经理应附建造师执业资格证书、注册证书、安全生产考核合格证书（</w:t>
      </w:r>
      <w:r>
        <w:rPr>
          <w:rFonts w:ascii="宋体" w:hAnsi="宋体"/>
          <w:b/>
          <w:color w:val="000000" w:themeColor="text1"/>
        </w:rPr>
        <w:t>B</w:t>
      </w:r>
      <w:r>
        <w:rPr>
          <w:rFonts w:ascii="宋体" w:hAnsi="宋体" w:hint="eastAsia"/>
          <w:b/>
          <w:color w:val="000000" w:themeColor="text1"/>
        </w:rPr>
        <w:t>本）、身份证复印件，管理过的工程业绩须附中标通知书或合同协议书复印件。类似工程限于以项目经理身份参与的工程。</w:t>
      </w:r>
    </w:p>
    <w:p w14:paraId="69EF73BF" w14:textId="77777777" w:rsidR="007D1150" w:rsidRDefault="0001536F">
      <w:pPr>
        <w:spacing w:line="400" w:lineRule="exact"/>
        <w:rPr>
          <w:color w:val="000000" w:themeColor="text1"/>
        </w:rPr>
      </w:pPr>
      <w:r>
        <w:rPr>
          <w:color w:val="000000" w:themeColor="text1"/>
          <w:szCs w:val="21"/>
        </w:rPr>
        <w:br w:type="page"/>
      </w:r>
      <w:r>
        <w:rPr>
          <w:rFonts w:ascii="宋体" w:hAnsi="宋体" w:hint="eastAsia"/>
          <w:color w:val="000000" w:themeColor="text1"/>
          <w:sz w:val="24"/>
        </w:rPr>
        <w:lastRenderedPageBreak/>
        <w:t>附</w:t>
      </w:r>
      <w:r>
        <w:rPr>
          <w:rFonts w:ascii="宋体" w:hAnsi="宋体"/>
          <w:color w:val="000000" w:themeColor="text1"/>
          <w:sz w:val="24"/>
        </w:rPr>
        <w:t>2</w:t>
      </w:r>
      <w:r>
        <w:rPr>
          <w:rFonts w:ascii="宋体" w:hAnsi="宋体" w:hint="eastAsia"/>
          <w:color w:val="000000" w:themeColor="text1"/>
          <w:sz w:val="24"/>
        </w:rPr>
        <w:t>：主要项目管理人员简历表</w:t>
      </w:r>
    </w:p>
    <w:p w14:paraId="2238622C" w14:textId="77777777" w:rsidR="007D1150" w:rsidRDefault="007D1150">
      <w:pPr>
        <w:spacing w:line="400" w:lineRule="exact"/>
        <w:ind w:firstLineChars="200" w:firstLine="562"/>
        <w:rPr>
          <w:rFonts w:ascii="宋体" w:cs="Arial"/>
          <w:b/>
          <w:color w:val="000000" w:themeColor="text1"/>
          <w:sz w:val="28"/>
          <w:szCs w:val="28"/>
        </w:rPr>
      </w:pPr>
    </w:p>
    <w:tbl>
      <w:tblPr>
        <w:tblW w:w="832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2410"/>
        <w:gridCol w:w="1851"/>
        <w:gridCol w:w="2083"/>
      </w:tblGrid>
      <w:tr w:rsidR="007D1150" w14:paraId="714BB895" w14:textId="77777777">
        <w:trPr>
          <w:trHeight w:val="737"/>
        </w:trPr>
        <w:tc>
          <w:tcPr>
            <w:tcW w:w="1985" w:type="dxa"/>
            <w:vAlign w:val="center"/>
          </w:tcPr>
          <w:p w14:paraId="681AE828"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工作岗位名称</w:t>
            </w:r>
          </w:p>
        </w:tc>
        <w:tc>
          <w:tcPr>
            <w:tcW w:w="6344" w:type="dxa"/>
            <w:gridSpan w:val="3"/>
            <w:vAlign w:val="center"/>
          </w:tcPr>
          <w:p w14:paraId="6B492CE2" w14:textId="77777777" w:rsidR="007D1150" w:rsidRDefault="007D1150">
            <w:pPr>
              <w:jc w:val="center"/>
              <w:rPr>
                <w:rFonts w:ascii="宋体" w:cs="Arial"/>
                <w:color w:val="000000" w:themeColor="text1"/>
                <w:szCs w:val="21"/>
              </w:rPr>
            </w:pPr>
          </w:p>
        </w:tc>
      </w:tr>
      <w:tr w:rsidR="007D1150" w14:paraId="6BCDAF1A" w14:textId="77777777">
        <w:trPr>
          <w:trHeight w:val="737"/>
        </w:trPr>
        <w:tc>
          <w:tcPr>
            <w:tcW w:w="1985" w:type="dxa"/>
            <w:vAlign w:val="center"/>
          </w:tcPr>
          <w:p w14:paraId="00F52E49"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姓</w:t>
            </w:r>
            <w:r>
              <w:rPr>
                <w:rFonts w:ascii="宋体" w:hAnsi="宋体" w:cs="Arial"/>
                <w:color w:val="000000" w:themeColor="text1"/>
                <w:szCs w:val="21"/>
              </w:rPr>
              <w:t xml:space="preserve">     </w:t>
            </w:r>
            <w:r>
              <w:rPr>
                <w:rFonts w:ascii="宋体" w:hAnsi="宋体" w:cs="Arial" w:hint="eastAsia"/>
                <w:color w:val="000000" w:themeColor="text1"/>
                <w:szCs w:val="21"/>
              </w:rPr>
              <w:t>名</w:t>
            </w:r>
          </w:p>
        </w:tc>
        <w:tc>
          <w:tcPr>
            <w:tcW w:w="2410" w:type="dxa"/>
            <w:vAlign w:val="center"/>
          </w:tcPr>
          <w:p w14:paraId="58FD4743" w14:textId="77777777" w:rsidR="007D1150" w:rsidRDefault="007D1150">
            <w:pPr>
              <w:jc w:val="center"/>
              <w:rPr>
                <w:rFonts w:ascii="宋体" w:cs="Arial"/>
                <w:color w:val="000000" w:themeColor="text1"/>
                <w:szCs w:val="21"/>
              </w:rPr>
            </w:pPr>
          </w:p>
        </w:tc>
        <w:tc>
          <w:tcPr>
            <w:tcW w:w="1851" w:type="dxa"/>
            <w:vAlign w:val="center"/>
          </w:tcPr>
          <w:p w14:paraId="07A3BDA5"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年</w:t>
            </w:r>
            <w:r>
              <w:rPr>
                <w:rFonts w:ascii="宋体" w:hAnsi="宋体" w:cs="Arial"/>
                <w:color w:val="000000" w:themeColor="text1"/>
                <w:szCs w:val="21"/>
              </w:rPr>
              <w:t xml:space="preserve">    </w:t>
            </w:r>
            <w:r>
              <w:rPr>
                <w:rFonts w:ascii="宋体" w:hAnsi="宋体" w:cs="Arial" w:hint="eastAsia"/>
                <w:color w:val="000000" w:themeColor="text1"/>
                <w:szCs w:val="21"/>
              </w:rPr>
              <w:t>龄</w:t>
            </w:r>
          </w:p>
        </w:tc>
        <w:tc>
          <w:tcPr>
            <w:tcW w:w="2083" w:type="dxa"/>
            <w:vAlign w:val="center"/>
          </w:tcPr>
          <w:p w14:paraId="2FAF1BE3" w14:textId="77777777" w:rsidR="007D1150" w:rsidRDefault="007D1150">
            <w:pPr>
              <w:jc w:val="center"/>
              <w:rPr>
                <w:rFonts w:ascii="宋体" w:cs="Arial"/>
                <w:color w:val="000000" w:themeColor="text1"/>
                <w:szCs w:val="21"/>
              </w:rPr>
            </w:pPr>
          </w:p>
        </w:tc>
      </w:tr>
      <w:tr w:rsidR="007D1150" w14:paraId="1F435432" w14:textId="77777777">
        <w:trPr>
          <w:trHeight w:val="737"/>
        </w:trPr>
        <w:tc>
          <w:tcPr>
            <w:tcW w:w="1985" w:type="dxa"/>
            <w:vAlign w:val="center"/>
          </w:tcPr>
          <w:p w14:paraId="4CC357E7"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性</w:t>
            </w:r>
            <w:r>
              <w:rPr>
                <w:rFonts w:ascii="宋体" w:hAnsi="宋体" w:cs="Arial"/>
                <w:color w:val="000000" w:themeColor="text1"/>
                <w:szCs w:val="21"/>
              </w:rPr>
              <w:t xml:space="preserve">     </w:t>
            </w:r>
            <w:r>
              <w:rPr>
                <w:rFonts w:ascii="宋体" w:hAnsi="宋体" w:cs="Arial" w:hint="eastAsia"/>
                <w:color w:val="000000" w:themeColor="text1"/>
                <w:szCs w:val="21"/>
              </w:rPr>
              <w:t>别</w:t>
            </w:r>
          </w:p>
        </w:tc>
        <w:tc>
          <w:tcPr>
            <w:tcW w:w="2410" w:type="dxa"/>
            <w:vAlign w:val="center"/>
          </w:tcPr>
          <w:p w14:paraId="7D1022A3" w14:textId="77777777" w:rsidR="007D1150" w:rsidRDefault="007D1150">
            <w:pPr>
              <w:jc w:val="center"/>
              <w:rPr>
                <w:rFonts w:ascii="宋体" w:cs="Arial"/>
                <w:color w:val="000000" w:themeColor="text1"/>
                <w:szCs w:val="21"/>
              </w:rPr>
            </w:pPr>
          </w:p>
        </w:tc>
        <w:tc>
          <w:tcPr>
            <w:tcW w:w="1851" w:type="dxa"/>
            <w:vAlign w:val="center"/>
          </w:tcPr>
          <w:p w14:paraId="6F0DD2BB"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毕业学校</w:t>
            </w:r>
          </w:p>
        </w:tc>
        <w:tc>
          <w:tcPr>
            <w:tcW w:w="2083" w:type="dxa"/>
            <w:vAlign w:val="center"/>
          </w:tcPr>
          <w:p w14:paraId="005A322B" w14:textId="77777777" w:rsidR="007D1150" w:rsidRDefault="007D1150">
            <w:pPr>
              <w:jc w:val="center"/>
              <w:rPr>
                <w:rFonts w:ascii="宋体" w:cs="Arial"/>
                <w:color w:val="000000" w:themeColor="text1"/>
                <w:szCs w:val="21"/>
              </w:rPr>
            </w:pPr>
          </w:p>
        </w:tc>
      </w:tr>
      <w:tr w:rsidR="007D1150" w14:paraId="7B6CE19B" w14:textId="77777777">
        <w:trPr>
          <w:trHeight w:val="737"/>
        </w:trPr>
        <w:tc>
          <w:tcPr>
            <w:tcW w:w="1985" w:type="dxa"/>
            <w:vAlign w:val="center"/>
          </w:tcPr>
          <w:p w14:paraId="7501BAF5"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学历和专业</w:t>
            </w:r>
          </w:p>
        </w:tc>
        <w:tc>
          <w:tcPr>
            <w:tcW w:w="2410" w:type="dxa"/>
            <w:vAlign w:val="center"/>
          </w:tcPr>
          <w:p w14:paraId="5E6E4B74" w14:textId="77777777" w:rsidR="007D1150" w:rsidRDefault="007D1150">
            <w:pPr>
              <w:jc w:val="center"/>
              <w:rPr>
                <w:rFonts w:ascii="宋体" w:cs="Arial"/>
                <w:color w:val="000000" w:themeColor="text1"/>
                <w:szCs w:val="21"/>
              </w:rPr>
            </w:pPr>
          </w:p>
        </w:tc>
        <w:tc>
          <w:tcPr>
            <w:tcW w:w="1851" w:type="dxa"/>
            <w:vAlign w:val="center"/>
          </w:tcPr>
          <w:p w14:paraId="4851841F"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毕业时间</w:t>
            </w:r>
          </w:p>
        </w:tc>
        <w:tc>
          <w:tcPr>
            <w:tcW w:w="2083" w:type="dxa"/>
            <w:vAlign w:val="center"/>
          </w:tcPr>
          <w:p w14:paraId="7A467113" w14:textId="77777777" w:rsidR="007D1150" w:rsidRDefault="007D1150">
            <w:pPr>
              <w:jc w:val="center"/>
              <w:rPr>
                <w:rFonts w:ascii="宋体" w:cs="Arial"/>
                <w:color w:val="000000" w:themeColor="text1"/>
                <w:szCs w:val="21"/>
              </w:rPr>
            </w:pPr>
          </w:p>
        </w:tc>
      </w:tr>
      <w:tr w:rsidR="007D1150" w14:paraId="6D7854A6" w14:textId="77777777">
        <w:trPr>
          <w:trHeight w:val="737"/>
        </w:trPr>
        <w:tc>
          <w:tcPr>
            <w:tcW w:w="1985" w:type="dxa"/>
            <w:vAlign w:val="center"/>
          </w:tcPr>
          <w:p w14:paraId="1B17F351"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执业资格</w:t>
            </w:r>
          </w:p>
        </w:tc>
        <w:tc>
          <w:tcPr>
            <w:tcW w:w="2410" w:type="dxa"/>
            <w:vAlign w:val="center"/>
          </w:tcPr>
          <w:p w14:paraId="00DE3595" w14:textId="77777777" w:rsidR="007D1150" w:rsidRDefault="007D1150">
            <w:pPr>
              <w:jc w:val="center"/>
              <w:rPr>
                <w:rFonts w:ascii="宋体" w:cs="Arial"/>
                <w:color w:val="000000" w:themeColor="text1"/>
                <w:szCs w:val="21"/>
              </w:rPr>
            </w:pPr>
          </w:p>
        </w:tc>
        <w:tc>
          <w:tcPr>
            <w:tcW w:w="1851" w:type="dxa"/>
            <w:vAlign w:val="center"/>
          </w:tcPr>
          <w:p w14:paraId="67BA4FB9"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专业职称</w:t>
            </w:r>
          </w:p>
        </w:tc>
        <w:tc>
          <w:tcPr>
            <w:tcW w:w="2083" w:type="dxa"/>
            <w:vAlign w:val="center"/>
          </w:tcPr>
          <w:p w14:paraId="719147B1" w14:textId="77777777" w:rsidR="007D1150" w:rsidRDefault="007D1150">
            <w:pPr>
              <w:jc w:val="center"/>
              <w:rPr>
                <w:rFonts w:ascii="宋体" w:cs="Arial"/>
                <w:color w:val="000000" w:themeColor="text1"/>
                <w:szCs w:val="21"/>
              </w:rPr>
            </w:pPr>
          </w:p>
        </w:tc>
      </w:tr>
      <w:tr w:rsidR="007D1150" w14:paraId="22FC4713" w14:textId="77777777">
        <w:trPr>
          <w:trHeight w:val="737"/>
        </w:trPr>
        <w:tc>
          <w:tcPr>
            <w:tcW w:w="1985" w:type="dxa"/>
            <w:vAlign w:val="center"/>
          </w:tcPr>
          <w:p w14:paraId="3C544E2E"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执业资格证书编号</w:t>
            </w:r>
          </w:p>
        </w:tc>
        <w:tc>
          <w:tcPr>
            <w:tcW w:w="2410" w:type="dxa"/>
            <w:vAlign w:val="center"/>
          </w:tcPr>
          <w:p w14:paraId="09480784" w14:textId="77777777" w:rsidR="007D1150" w:rsidRDefault="007D1150">
            <w:pPr>
              <w:jc w:val="center"/>
              <w:rPr>
                <w:rFonts w:ascii="宋体" w:cs="Arial"/>
                <w:color w:val="000000" w:themeColor="text1"/>
                <w:szCs w:val="21"/>
              </w:rPr>
            </w:pPr>
          </w:p>
        </w:tc>
        <w:tc>
          <w:tcPr>
            <w:tcW w:w="1851" w:type="dxa"/>
            <w:vAlign w:val="center"/>
          </w:tcPr>
          <w:p w14:paraId="2B550D66"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工作年限</w:t>
            </w:r>
          </w:p>
        </w:tc>
        <w:tc>
          <w:tcPr>
            <w:tcW w:w="2083" w:type="dxa"/>
            <w:vAlign w:val="center"/>
          </w:tcPr>
          <w:p w14:paraId="78EFCF9A" w14:textId="77777777" w:rsidR="007D1150" w:rsidRDefault="007D1150">
            <w:pPr>
              <w:jc w:val="center"/>
              <w:rPr>
                <w:rFonts w:ascii="宋体" w:cs="Arial"/>
                <w:color w:val="000000" w:themeColor="text1"/>
                <w:szCs w:val="21"/>
              </w:rPr>
            </w:pPr>
          </w:p>
        </w:tc>
      </w:tr>
      <w:tr w:rsidR="007D1150" w14:paraId="7388CD8F" w14:textId="77777777">
        <w:trPr>
          <w:trHeight w:val="390"/>
        </w:trPr>
        <w:tc>
          <w:tcPr>
            <w:tcW w:w="8329" w:type="dxa"/>
            <w:gridSpan w:val="4"/>
            <w:vAlign w:val="center"/>
          </w:tcPr>
          <w:p w14:paraId="433F6EC1"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主要工作业绩</w:t>
            </w:r>
          </w:p>
        </w:tc>
      </w:tr>
      <w:tr w:rsidR="007D1150" w14:paraId="69FCE11C" w14:textId="77777777">
        <w:trPr>
          <w:trHeight w:val="539"/>
        </w:trPr>
        <w:tc>
          <w:tcPr>
            <w:tcW w:w="1985" w:type="dxa"/>
            <w:vAlign w:val="center"/>
          </w:tcPr>
          <w:p w14:paraId="6242D2EB" w14:textId="77777777" w:rsidR="007D1150" w:rsidRDefault="0001536F">
            <w:pPr>
              <w:jc w:val="center"/>
              <w:rPr>
                <w:rFonts w:ascii="宋体" w:cs="Arial"/>
                <w:color w:val="000000" w:themeColor="text1"/>
                <w:szCs w:val="21"/>
              </w:rPr>
            </w:pPr>
            <w:r>
              <w:rPr>
                <w:rFonts w:ascii="宋体" w:hAnsi="宋体" w:cs="Arial" w:hint="eastAsia"/>
                <w:color w:val="000000" w:themeColor="text1"/>
                <w:szCs w:val="21"/>
              </w:rPr>
              <w:t>时</w:t>
            </w:r>
            <w:r>
              <w:rPr>
                <w:rFonts w:ascii="宋体" w:hAnsi="宋体" w:cs="Arial"/>
                <w:color w:val="000000" w:themeColor="text1"/>
                <w:szCs w:val="21"/>
              </w:rPr>
              <w:t xml:space="preserve">  </w:t>
            </w:r>
            <w:r>
              <w:rPr>
                <w:rFonts w:ascii="宋体" w:hAnsi="宋体" w:cs="Arial" w:hint="eastAsia"/>
                <w:color w:val="000000" w:themeColor="text1"/>
                <w:szCs w:val="21"/>
              </w:rPr>
              <w:t>间</w:t>
            </w:r>
          </w:p>
        </w:tc>
        <w:tc>
          <w:tcPr>
            <w:tcW w:w="2410" w:type="dxa"/>
            <w:vAlign w:val="center"/>
          </w:tcPr>
          <w:p w14:paraId="38A277D5" w14:textId="77777777" w:rsidR="007D1150" w:rsidRDefault="0001536F">
            <w:pPr>
              <w:jc w:val="center"/>
              <w:rPr>
                <w:rFonts w:ascii="宋体" w:cs="Arial"/>
                <w:color w:val="000000" w:themeColor="text1"/>
                <w:szCs w:val="21"/>
              </w:rPr>
            </w:pPr>
            <w:r>
              <w:rPr>
                <w:rFonts w:ascii="宋体" w:hAnsi="宋体" w:hint="eastAsia"/>
                <w:color w:val="000000" w:themeColor="text1"/>
                <w:szCs w:val="21"/>
              </w:rPr>
              <w:t>参加过的类似工程名称</w:t>
            </w:r>
          </w:p>
        </w:tc>
        <w:tc>
          <w:tcPr>
            <w:tcW w:w="1851" w:type="dxa"/>
            <w:vAlign w:val="center"/>
          </w:tcPr>
          <w:p w14:paraId="4BDC06E3" w14:textId="77777777" w:rsidR="007D1150" w:rsidRDefault="0001536F">
            <w:pPr>
              <w:jc w:val="center"/>
              <w:rPr>
                <w:rFonts w:ascii="宋体" w:cs="Arial"/>
                <w:color w:val="000000" w:themeColor="text1"/>
                <w:szCs w:val="21"/>
              </w:rPr>
            </w:pPr>
            <w:r>
              <w:rPr>
                <w:rFonts w:ascii="宋体" w:hAnsi="宋体" w:hint="eastAsia"/>
                <w:color w:val="000000" w:themeColor="text1"/>
                <w:szCs w:val="21"/>
              </w:rPr>
              <w:t>工程概况说明</w:t>
            </w:r>
          </w:p>
        </w:tc>
        <w:tc>
          <w:tcPr>
            <w:tcW w:w="2083" w:type="dxa"/>
            <w:vAlign w:val="center"/>
          </w:tcPr>
          <w:p w14:paraId="53010A81" w14:textId="77777777" w:rsidR="007D1150" w:rsidRDefault="0001536F">
            <w:pPr>
              <w:jc w:val="center"/>
              <w:rPr>
                <w:rFonts w:ascii="宋体" w:cs="Arial"/>
                <w:color w:val="000000" w:themeColor="text1"/>
                <w:szCs w:val="21"/>
              </w:rPr>
            </w:pPr>
            <w:r>
              <w:rPr>
                <w:rFonts w:ascii="宋体" w:hAnsi="宋体" w:hint="eastAsia"/>
                <w:color w:val="000000" w:themeColor="text1"/>
                <w:szCs w:val="21"/>
              </w:rPr>
              <w:t>发包人及联系电话</w:t>
            </w:r>
          </w:p>
        </w:tc>
      </w:tr>
      <w:tr w:rsidR="007D1150" w14:paraId="23809828" w14:textId="77777777">
        <w:trPr>
          <w:trHeight w:val="737"/>
        </w:trPr>
        <w:tc>
          <w:tcPr>
            <w:tcW w:w="1985" w:type="dxa"/>
            <w:vAlign w:val="center"/>
          </w:tcPr>
          <w:p w14:paraId="2554DEBE" w14:textId="77777777" w:rsidR="007D1150" w:rsidRDefault="007D1150">
            <w:pPr>
              <w:jc w:val="center"/>
              <w:rPr>
                <w:rFonts w:ascii="宋体" w:cs="Arial"/>
                <w:color w:val="000000" w:themeColor="text1"/>
                <w:szCs w:val="21"/>
              </w:rPr>
            </w:pPr>
          </w:p>
        </w:tc>
        <w:tc>
          <w:tcPr>
            <w:tcW w:w="2410" w:type="dxa"/>
            <w:vAlign w:val="center"/>
          </w:tcPr>
          <w:p w14:paraId="43F1E442" w14:textId="77777777" w:rsidR="007D1150" w:rsidRDefault="007D1150">
            <w:pPr>
              <w:jc w:val="center"/>
              <w:rPr>
                <w:rFonts w:ascii="宋体"/>
                <w:color w:val="000000" w:themeColor="text1"/>
                <w:szCs w:val="21"/>
              </w:rPr>
            </w:pPr>
          </w:p>
        </w:tc>
        <w:tc>
          <w:tcPr>
            <w:tcW w:w="1851" w:type="dxa"/>
            <w:vAlign w:val="center"/>
          </w:tcPr>
          <w:p w14:paraId="31CE8B86" w14:textId="77777777" w:rsidR="007D1150" w:rsidRDefault="007D1150">
            <w:pPr>
              <w:jc w:val="center"/>
              <w:rPr>
                <w:rFonts w:ascii="宋体"/>
                <w:color w:val="000000" w:themeColor="text1"/>
                <w:szCs w:val="21"/>
              </w:rPr>
            </w:pPr>
          </w:p>
        </w:tc>
        <w:tc>
          <w:tcPr>
            <w:tcW w:w="2083" w:type="dxa"/>
            <w:vAlign w:val="center"/>
          </w:tcPr>
          <w:p w14:paraId="5BCB5B76" w14:textId="77777777" w:rsidR="007D1150" w:rsidRDefault="007D1150">
            <w:pPr>
              <w:jc w:val="center"/>
              <w:rPr>
                <w:rFonts w:ascii="宋体"/>
                <w:color w:val="000000" w:themeColor="text1"/>
                <w:szCs w:val="21"/>
              </w:rPr>
            </w:pPr>
          </w:p>
        </w:tc>
      </w:tr>
      <w:tr w:rsidR="007D1150" w14:paraId="6F42A4C0" w14:textId="77777777">
        <w:trPr>
          <w:trHeight w:val="737"/>
        </w:trPr>
        <w:tc>
          <w:tcPr>
            <w:tcW w:w="1985" w:type="dxa"/>
            <w:vAlign w:val="center"/>
          </w:tcPr>
          <w:p w14:paraId="175A0BA7" w14:textId="77777777" w:rsidR="007D1150" w:rsidRDefault="007D1150">
            <w:pPr>
              <w:jc w:val="center"/>
              <w:rPr>
                <w:rFonts w:ascii="宋体" w:cs="Arial"/>
                <w:color w:val="000000" w:themeColor="text1"/>
                <w:szCs w:val="21"/>
              </w:rPr>
            </w:pPr>
          </w:p>
        </w:tc>
        <w:tc>
          <w:tcPr>
            <w:tcW w:w="2410" w:type="dxa"/>
            <w:vAlign w:val="center"/>
          </w:tcPr>
          <w:p w14:paraId="747DC654" w14:textId="77777777" w:rsidR="007D1150" w:rsidRDefault="007D1150">
            <w:pPr>
              <w:jc w:val="center"/>
              <w:rPr>
                <w:rFonts w:ascii="宋体"/>
                <w:color w:val="000000" w:themeColor="text1"/>
                <w:szCs w:val="21"/>
              </w:rPr>
            </w:pPr>
          </w:p>
        </w:tc>
        <w:tc>
          <w:tcPr>
            <w:tcW w:w="1851" w:type="dxa"/>
            <w:vAlign w:val="center"/>
          </w:tcPr>
          <w:p w14:paraId="182E7B5B" w14:textId="77777777" w:rsidR="007D1150" w:rsidRDefault="007D1150">
            <w:pPr>
              <w:jc w:val="center"/>
              <w:rPr>
                <w:rFonts w:ascii="宋体"/>
                <w:color w:val="000000" w:themeColor="text1"/>
                <w:szCs w:val="21"/>
              </w:rPr>
            </w:pPr>
          </w:p>
        </w:tc>
        <w:tc>
          <w:tcPr>
            <w:tcW w:w="2083" w:type="dxa"/>
            <w:vAlign w:val="center"/>
          </w:tcPr>
          <w:p w14:paraId="4A3F08D5" w14:textId="77777777" w:rsidR="007D1150" w:rsidRDefault="007D1150">
            <w:pPr>
              <w:jc w:val="center"/>
              <w:rPr>
                <w:rFonts w:ascii="宋体"/>
                <w:color w:val="000000" w:themeColor="text1"/>
                <w:szCs w:val="21"/>
              </w:rPr>
            </w:pPr>
          </w:p>
        </w:tc>
      </w:tr>
      <w:tr w:rsidR="007D1150" w14:paraId="5784399F" w14:textId="77777777">
        <w:trPr>
          <w:trHeight w:val="737"/>
        </w:trPr>
        <w:tc>
          <w:tcPr>
            <w:tcW w:w="1985" w:type="dxa"/>
            <w:vAlign w:val="center"/>
          </w:tcPr>
          <w:p w14:paraId="6AB73DA1" w14:textId="77777777" w:rsidR="007D1150" w:rsidRDefault="007D1150">
            <w:pPr>
              <w:jc w:val="center"/>
              <w:rPr>
                <w:rFonts w:ascii="宋体" w:cs="Arial"/>
                <w:color w:val="000000" w:themeColor="text1"/>
                <w:szCs w:val="21"/>
              </w:rPr>
            </w:pPr>
          </w:p>
        </w:tc>
        <w:tc>
          <w:tcPr>
            <w:tcW w:w="2410" w:type="dxa"/>
            <w:vAlign w:val="center"/>
          </w:tcPr>
          <w:p w14:paraId="12C42847" w14:textId="77777777" w:rsidR="007D1150" w:rsidRDefault="007D1150">
            <w:pPr>
              <w:jc w:val="center"/>
              <w:rPr>
                <w:rFonts w:ascii="宋体"/>
                <w:color w:val="000000" w:themeColor="text1"/>
                <w:szCs w:val="21"/>
              </w:rPr>
            </w:pPr>
          </w:p>
        </w:tc>
        <w:tc>
          <w:tcPr>
            <w:tcW w:w="1851" w:type="dxa"/>
            <w:vAlign w:val="center"/>
          </w:tcPr>
          <w:p w14:paraId="0A49D6A8" w14:textId="77777777" w:rsidR="007D1150" w:rsidRDefault="007D1150">
            <w:pPr>
              <w:jc w:val="center"/>
              <w:rPr>
                <w:rFonts w:ascii="宋体"/>
                <w:color w:val="000000" w:themeColor="text1"/>
                <w:szCs w:val="21"/>
              </w:rPr>
            </w:pPr>
          </w:p>
        </w:tc>
        <w:tc>
          <w:tcPr>
            <w:tcW w:w="2083" w:type="dxa"/>
            <w:vAlign w:val="center"/>
          </w:tcPr>
          <w:p w14:paraId="4DBC9A9C" w14:textId="77777777" w:rsidR="007D1150" w:rsidRDefault="007D1150">
            <w:pPr>
              <w:jc w:val="center"/>
              <w:rPr>
                <w:rFonts w:ascii="宋体"/>
                <w:color w:val="000000" w:themeColor="text1"/>
                <w:szCs w:val="21"/>
              </w:rPr>
            </w:pPr>
          </w:p>
        </w:tc>
      </w:tr>
      <w:tr w:rsidR="007D1150" w14:paraId="755B1AE8" w14:textId="77777777">
        <w:trPr>
          <w:trHeight w:val="737"/>
        </w:trPr>
        <w:tc>
          <w:tcPr>
            <w:tcW w:w="1985" w:type="dxa"/>
            <w:vAlign w:val="center"/>
          </w:tcPr>
          <w:p w14:paraId="06A378A2" w14:textId="77777777" w:rsidR="007D1150" w:rsidRDefault="007D1150">
            <w:pPr>
              <w:jc w:val="center"/>
              <w:rPr>
                <w:rFonts w:ascii="宋体" w:cs="Arial"/>
                <w:color w:val="000000" w:themeColor="text1"/>
                <w:szCs w:val="21"/>
              </w:rPr>
            </w:pPr>
          </w:p>
        </w:tc>
        <w:tc>
          <w:tcPr>
            <w:tcW w:w="2410" w:type="dxa"/>
            <w:vAlign w:val="center"/>
          </w:tcPr>
          <w:p w14:paraId="48579998" w14:textId="77777777" w:rsidR="007D1150" w:rsidRDefault="007D1150">
            <w:pPr>
              <w:jc w:val="center"/>
              <w:rPr>
                <w:rFonts w:ascii="宋体"/>
                <w:color w:val="000000" w:themeColor="text1"/>
                <w:szCs w:val="21"/>
              </w:rPr>
            </w:pPr>
          </w:p>
        </w:tc>
        <w:tc>
          <w:tcPr>
            <w:tcW w:w="1851" w:type="dxa"/>
            <w:vAlign w:val="center"/>
          </w:tcPr>
          <w:p w14:paraId="63AC45A4" w14:textId="77777777" w:rsidR="007D1150" w:rsidRDefault="007D1150">
            <w:pPr>
              <w:jc w:val="center"/>
              <w:rPr>
                <w:rFonts w:ascii="宋体"/>
                <w:color w:val="000000" w:themeColor="text1"/>
                <w:szCs w:val="21"/>
              </w:rPr>
            </w:pPr>
          </w:p>
        </w:tc>
        <w:tc>
          <w:tcPr>
            <w:tcW w:w="2083" w:type="dxa"/>
            <w:vAlign w:val="center"/>
          </w:tcPr>
          <w:p w14:paraId="62F89438" w14:textId="77777777" w:rsidR="007D1150" w:rsidRDefault="007D1150">
            <w:pPr>
              <w:jc w:val="center"/>
              <w:rPr>
                <w:rFonts w:ascii="宋体"/>
                <w:color w:val="000000" w:themeColor="text1"/>
                <w:szCs w:val="21"/>
              </w:rPr>
            </w:pPr>
          </w:p>
        </w:tc>
      </w:tr>
      <w:tr w:rsidR="007D1150" w14:paraId="16FBBDB8" w14:textId="77777777">
        <w:trPr>
          <w:trHeight w:val="737"/>
        </w:trPr>
        <w:tc>
          <w:tcPr>
            <w:tcW w:w="1985" w:type="dxa"/>
            <w:vAlign w:val="center"/>
          </w:tcPr>
          <w:p w14:paraId="43242C12" w14:textId="77777777" w:rsidR="007D1150" w:rsidRDefault="007D1150">
            <w:pPr>
              <w:jc w:val="center"/>
              <w:rPr>
                <w:rFonts w:ascii="宋体" w:cs="Arial"/>
                <w:color w:val="000000" w:themeColor="text1"/>
                <w:szCs w:val="21"/>
              </w:rPr>
            </w:pPr>
          </w:p>
        </w:tc>
        <w:tc>
          <w:tcPr>
            <w:tcW w:w="2410" w:type="dxa"/>
            <w:vAlign w:val="center"/>
          </w:tcPr>
          <w:p w14:paraId="5DBB76B2" w14:textId="77777777" w:rsidR="007D1150" w:rsidRDefault="007D1150">
            <w:pPr>
              <w:jc w:val="center"/>
              <w:rPr>
                <w:rFonts w:ascii="宋体"/>
                <w:color w:val="000000" w:themeColor="text1"/>
                <w:szCs w:val="21"/>
              </w:rPr>
            </w:pPr>
          </w:p>
        </w:tc>
        <w:tc>
          <w:tcPr>
            <w:tcW w:w="1851" w:type="dxa"/>
            <w:vAlign w:val="center"/>
          </w:tcPr>
          <w:p w14:paraId="7BC5616D" w14:textId="77777777" w:rsidR="007D1150" w:rsidRDefault="007D1150">
            <w:pPr>
              <w:jc w:val="center"/>
              <w:rPr>
                <w:rFonts w:ascii="宋体"/>
                <w:color w:val="000000" w:themeColor="text1"/>
                <w:szCs w:val="21"/>
              </w:rPr>
            </w:pPr>
          </w:p>
        </w:tc>
        <w:tc>
          <w:tcPr>
            <w:tcW w:w="2083" w:type="dxa"/>
            <w:vAlign w:val="center"/>
          </w:tcPr>
          <w:p w14:paraId="5E379FD6" w14:textId="77777777" w:rsidR="007D1150" w:rsidRDefault="007D1150">
            <w:pPr>
              <w:jc w:val="center"/>
              <w:rPr>
                <w:rFonts w:ascii="宋体"/>
                <w:color w:val="000000" w:themeColor="text1"/>
                <w:szCs w:val="21"/>
              </w:rPr>
            </w:pPr>
          </w:p>
        </w:tc>
      </w:tr>
      <w:tr w:rsidR="007D1150" w14:paraId="1788CC0D" w14:textId="77777777">
        <w:trPr>
          <w:trHeight w:val="737"/>
        </w:trPr>
        <w:tc>
          <w:tcPr>
            <w:tcW w:w="1985" w:type="dxa"/>
            <w:vAlign w:val="center"/>
          </w:tcPr>
          <w:p w14:paraId="52AA01AD" w14:textId="77777777" w:rsidR="007D1150" w:rsidRDefault="007D1150">
            <w:pPr>
              <w:jc w:val="center"/>
              <w:rPr>
                <w:rFonts w:ascii="宋体" w:cs="Arial"/>
                <w:color w:val="000000" w:themeColor="text1"/>
                <w:szCs w:val="21"/>
              </w:rPr>
            </w:pPr>
          </w:p>
        </w:tc>
        <w:tc>
          <w:tcPr>
            <w:tcW w:w="2410" w:type="dxa"/>
            <w:vAlign w:val="center"/>
          </w:tcPr>
          <w:p w14:paraId="5F0F2EC6" w14:textId="77777777" w:rsidR="007D1150" w:rsidRDefault="007D1150">
            <w:pPr>
              <w:jc w:val="center"/>
              <w:rPr>
                <w:rFonts w:ascii="宋体"/>
                <w:color w:val="000000" w:themeColor="text1"/>
                <w:szCs w:val="21"/>
              </w:rPr>
            </w:pPr>
          </w:p>
        </w:tc>
        <w:tc>
          <w:tcPr>
            <w:tcW w:w="1851" w:type="dxa"/>
            <w:vAlign w:val="center"/>
          </w:tcPr>
          <w:p w14:paraId="64825578" w14:textId="77777777" w:rsidR="007D1150" w:rsidRDefault="007D1150">
            <w:pPr>
              <w:jc w:val="center"/>
              <w:rPr>
                <w:rFonts w:ascii="宋体"/>
                <w:color w:val="000000" w:themeColor="text1"/>
                <w:szCs w:val="21"/>
              </w:rPr>
            </w:pPr>
          </w:p>
        </w:tc>
        <w:tc>
          <w:tcPr>
            <w:tcW w:w="2083" w:type="dxa"/>
            <w:vAlign w:val="center"/>
          </w:tcPr>
          <w:p w14:paraId="7715B9E0" w14:textId="77777777" w:rsidR="007D1150" w:rsidRDefault="007D1150">
            <w:pPr>
              <w:jc w:val="center"/>
              <w:rPr>
                <w:rFonts w:ascii="宋体"/>
                <w:color w:val="000000" w:themeColor="text1"/>
                <w:szCs w:val="21"/>
              </w:rPr>
            </w:pPr>
          </w:p>
        </w:tc>
      </w:tr>
      <w:tr w:rsidR="007D1150" w14:paraId="271E63F9" w14:textId="77777777">
        <w:trPr>
          <w:trHeight w:val="737"/>
        </w:trPr>
        <w:tc>
          <w:tcPr>
            <w:tcW w:w="1985" w:type="dxa"/>
            <w:vAlign w:val="center"/>
          </w:tcPr>
          <w:p w14:paraId="7608C3FE" w14:textId="77777777" w:rsidR="007D1150" w:rsidRDefault="007D1150">
            <w:pPr>
              <w:jc w:val="center"/>
              <w:rPr>
                <w:rFonts w:ascii="宋体" w:cs="Arial"/>
                <w:color w:val="000000" w:themeColor="text1"/>
                <w:szCs w:val="21"/>
              </w:rPr>
            </w:pPr>
          </w:p>
        </w:tc>
        <w:tc>
          <w:tcPr>
            <w:tcW w:w="2410" w:type="dxa"/>
            <w:vAlign w:val="center"/>
          </w:tcPr>
          <w:p w14:paraId="4953ED18" w14:textId="77777777" w:rsidR="007D1150" w:rsidRDefault="007D1150">
            <w:pPr>
              <w:jc w:val="center"/>
              <w:rPr>
                <w:rFonts w:ascii="宋体"/>
                <w:color w:val="000000" w:themeColor="text1"/>
                <w:szCs w:val="21"/>
              </w:rPr>
            </w:pPr>
          </w:p>
        </w:tc>
        <w:tc>
          <w:tcPr>
            <w:tcW w:w="1851" w:type="dxa"/>
            <w:vAlign w:val="center"/>
          </w:tcPr>
          <w:p w14:paraId="33BB9B72" w14:textId="77777777" w:rsidR="007D1150" w:rsidRDefault="007D1150">
            <w:pPr>
              <w:jc w:val="center"/>
              <w:rPr>
                <w:rFonts w:ascii="宋体"/>
                <w:color w:val="000000" w:themeColor="text1"/>
                <w:szCs w:val="21"/>
              </w:rPr>
            </w:pPr>
          </w:p>
        </w:tc>
        <w:tc>
          <w:tcPr>
            <w:tcW w:w="2083" w:type="dxa"/>
            <w:vAlign w:val="center"/>
          </w:tcPr>
          <w:p w14:paraId="3F472334" w14:textId="77777777" w:rsidR="007D1150" w:rsidRDefault="007D1150">
            <w:pPr>
              <w:jc w:val="center"/>
              <w:rPr>
                <w:rFonts w:ascii="宋体"/>
                <w:color w:val="000000" w:themeColor="text1"/>
                <w:szCs w:val="21"/>
              </w:rPr>
            </w:pPr>
          </w:p>
        </w:tc>
      </w:tr>
    </w:tbl>
    <w:p w14:paraId="53EE1861" w14:textId="77777777" w:rsidR="007D1150" w:rsidRDefault="0001536F">
      <w:pPr>
        <w:rPr>
          <w:rFonts w:ascii="宋体"/>
          <w:b/>
          <w:color w:val="000000" w:themeColor="text1"/>
        </w:rPr>
      </w:pPr>
      <w:r>
        <w:rPr>
          <w:rFonts w:ascii="宋体" w:hAnsi="宋体" w:hint="eastAsia"/>
          <w:b/>
          <w:color w:val="000000" w:themeColor="text1"/>
          <w:szCs w:val="21"/>
        </w:rPr>
        <w:t>备注：</w:t>
      </w:r>
      <w:r>
        <w:rPr>
          <w:rFonts w:ascii="宋体" w:hAnsi="宋体" w:hint="eastAsia"/>
          <w:b/>
          <w:color w:val="000000" w:themeColor="text1"/>
        </w:rPr>
        <w:t>主要项目管理人员指项目副经理、技术负责人、合同商务负责人、专职安全生产管理人员等岗位人员。应</w:t>
      </w:r>
      <w:proofErr w:type="gramStart"/>
      <w:r>
        <w:rPr>
          <w:rFonts w:ascii="宋体" w:hAnsi="宋体" w:hint="eastAsia"/>
          <w:b/>
          <w:color w:val="000000" w:themeColor="text1"/>
        </w:rPr>
        <w:t>附注册</w:t>
      </w:r>
      <w:proofErr w:type="gramEnd"/>
      <w:r>
        <w:rPr>
          <w:rFonts w:ascii="宋体" w:hAnsi="宋体" w:hint="eastAsia"/>
          <w:b/>
          <w:color w:val="000000" w:themeColor="text1"/>
        </w:rPr>
        <w:t>资格证书、身份证、职称证、学历证、养老保险复印件，专职安全生产管理人员应附安全生产考核合格证书，主要业绩须附合同协议书。</w:t>
      </w:r>
    </w:p>
    <w:p w14:paraId="702A21AB" w14:textId="77777777" w:rsidR="007D1150" w:rsidRDefault="0001536F">
      <w:pPr>
        <w:pStyle w:val="2TimesNewRoman5020"/>
        <w:spacing w:before="156" w:after="156"/>
        <w:jc w:val="center"/>
        <w:outlineLvl w:val="0"/>
        <w:rPr>
          <w:color w:val="000000" w:themeColor="text1"/>
          <w:szCs w:val="21"/>
        </w:rPr>
      </w:pPr>
      <w:r>
        <w:rPr>
          <w:rFonts w:hAnsi="宋体"/>
          <w:color w:val="000000" w:themeColor="text1"/>
        </w:rPr>
        <w:br w:type="page"/>
      </w:r>
      <w:bookmarkStart w:id="1624" w:name="_Toc489691835"/>
      <w:bookmarkStart w:id="1625" w:name="_Toc152042596"/>
      <w:bookmarkStart w:id="1626" w:name="_Toc241459835"/>
      <w:bookmarkStart w:id="1627" w:name="_Toc342296592"/>
      <w:bookmarkStart w:id="1628" w:name="_Toc480487480"/>
      <w:bookmarkStart w:id="1629" w:name="_Toc101882138"/>
      <w:bookmarkStart w:id="1630" w:name="_Toc497584215"/>
      <w:bookmarkStart w:id="1631" w:name="_Toc179632827"/>
      <w:bookmarkStart w:id="1632" w:name="_Toc144974875"/>
      <w:bookmarkStart w:id="1633" w:name="_Toc152045807"/>
      <w:bookmarkStart w:id="1634" w:name="_Toc10235828"/>
      <w:bookmarkStart w:id="1635" w:name="_Toc483684729"/>
      <w:r>
        <w:rPr>
          <w:rFonts w:hAnsi="宋体" w:hint="eastAsia"/>
          <w:b/>
          <w:color w:val="000000" w:themeColor="text1"/>
        </w:rPr>
        <w:lastRenderedPageBreak/>
        <w:t>七、资格审查资料</w:t>
      </w:r>
      <w:bookmarkEnd w:id="1624"/>
      <w:bookmarkEnd w:id="1625"/>
      <w:bookmarkEnd w:id="1626"/>
      <w:bookmarkEnd w:id="1627"/>
      <w:bookmarkEnd w:id="1628"/>
      <w:bookmarkEnd w:id="1629"/>
      <w:bookmarkEnd w:id="1630"/>
      <w:bookmarkEnd w:id="1631"/>
      <w:bookmarkEnd w:id="1632"/>
      <w:bookmarkEnd w:id="1633"/>
      <w:bookmarkEnd w:id="1634"/>
      <w:bookmarkEnd w:id="1635"/>
    </w:p>
    <w:p w14:paraId="1B5A948F" w14:textId="77777777" w:rsidR="007D1150" w:rsidRDefault="0001536F">
      <w:pPr>
        <w:pStyle w:val="378020"/>
        <w:spacing w:before="156" w:after="156"/>
        <w:rPr>
          <w:b/>
          <w:color w:val="000000" w:themeColor="text1"/>
          <w:sz w:val="23"/>
        </w:rPr>
      </w:pPr>
      <w:bookmarkStart w:id="1636" w:name="_Toc480487481"/>
      <w:bookmarkStart w:id="1637" w:name="_Toc497584216"/>
      <w:bookmarkStart w:id="1638" w:name="_Toc101882139"/>
      <w:bookmarkStart w:id="1639" w:name="_Toc152045808"/>
      <w:bookmarkStart w:id="1640" w:name="_Toc342296593"/>
      <w:bookmarkStart w:id="1641" w:name="_Toc144974876"/>
      <w:bookmarkStart w:id="1642" w:name="_Toc152042597"/>
      <w:bookmarkStart w:id="1643" w:name="_Toc179632828"/>
      <w:bookmarkStart w:id="1644" w:name="_Toc483684730"/>
      <w:bookmarkStart w:id="1645" w:name="_Toc241459836"/>
      <w:bookmarkStart w:id="1646" w:name="_Toc10235829"/>
      <w:r>
        <w:rPr>
          <w:rFonts w:hint="eastAsia"/>
          <w:b/>
          <w:color w:val="000000" w:themeColor="text1"/>
        </w:rPr>
        <w:t>（一）投标人基本情况</w:t>
      </w:r>
      <w:bookmarkEnd w:id="1636"/>
      <w:bookmarkEnd w:id="1637"/>
      <w:bookmarkEnd w:id="1638"/>
      <w:bookmarkEnd w:id="1639"/>
      <w:bookmarkEnd w:id="1640"/>
      <w:bookmarkEnd w:id="1641"/>
      <w:bookmarkEnd w:id="1642"/>
      <w:bookmarkEnd w:id="1643"/>
      <w:bookmarkEnd w:id="1644"/>
      <w:bookmarkEnd w:id="1645"/>
      <w:bookmarkEnd w:id="1646"/>
    </w:p>
    <w:tbl>
      <w:tblPr>
        <w:tblW w:w="856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728"/>
        <w:gridCol w:w="898"/>
        <w:gridCol w:w="951"/>
        <w:gridCol w:w="840"/>
        <w:gridCol w:w="420"/>
        <w:gridCol w:w="311"/>
        <w:gridCol w:w="1078"/>
        <w:gridCol w:w="287"/>
        <w:gridCol w:w="203"/>
        <w:gridCol w:w="860"/>
        <w:gridCol w:w="992"/>
      </w:tblGrid>
      <w:tr w:rsidR="007D1150" w14:paraId="13F0526F" w14:textId="77777777">
        <w:trPr>
          <w:trHeight w:val="561"/>
        </w:trPr>
        <w:tc>
          <w:tcPr>
            <w:tcW w:w="1728" w:type="dxa"/>
            <w:tcBorders>
              <w:top w:val="single" w:sz="4" w:space="0" w:color="auto"/>
              <w:bottom w:val="single" w:sz="4" w:space="0" w:color="auto"/>
              <w:right w:val="single" w:sz="4" w:space="0" w:color="auto"/>
            </w:tcBorders>
            <w:vAlign w:val="center"/>
          </w:tcPr>
          <w:p w14:paraId="7D01FA1A"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投标人名称</w:t>
            </w:r>
          </w:p>
        </w:tc>
        <w:tc>
          <w:tcPr>
            <w:tcW w:w="6840" w:type="dxa"/>
            <w:gridSpan w:val="10"/>
            <w:tcBorders>
              <w:top w:val="single" w:sz="4" w:space="0" w:color="auto"/>
              <w:left w:val="single" w:sz="4" w:space="0" w:color="auto"/>
              <w:bottom w:val="single" w:sz="4" w:space="0" w:color="auto"/>
            </w:tcBorders>
            <w:vAlign w:val="center"/>
          </w:tcPr>
          <w:p w14:paraId="4FE4B493" w14:textId="77777777" w:rsidR="007D1150" w:rsidRDefault="007D1150">
            <w:pPr>
              <w:topLinePunct/>
              <w:spacing w:line="440" w:lineRule="exact"/>
              <w:jc w:val="center"/>
              <w:rPr>
                <w:rFonts w:ascii="宋体"/>
                <w:color w:val="000000" w:themeColor="text1"/>
                <w:szCs w:val="21"/>
              </w:rPr>
            </w:pPr>
          </w:p>
        </w:tc>
      </w:tr>
      <w:tr w:rsidR="007D1150" w14:paraId="5A1796EF" w14:textId="77777777">
        <w:trPr>
          <w:trHeight w:val="611"/>
        </w:trPr>
        <w:tc>
          <w:tcPr>
            <w:tcW w:w="1728" w:type="dxa"/>
            <w:tcBorders>
              <w:top w:val="single" w:sz="4" w:space="0" w:color="auto"/>
              <w:bottom w:val="single" w:sz="4" w:space="0" w:color="auto"/>
              <w:right w:val="single" w:sz="4" w:space="0" w:color="auto"/>
            </w:tcBorders>
            <w:vAlign w:val="center"/>
          </w:tcPr>
          <w:p w14:paraId="05971670"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注册地址</w:t>
            </w:r>
          </w:p>
        </w:tc>
        <w:tc>
          <w:tcPr>
            <w:tcW w:w="3420" w:type="dxa"/>
            <w:gridSpan w:val="5"/>
            <w:tcBorders>
              <w:top w:val="single" w:sz="4" w:space="0" w:color="auto"/>
              <w:left w:val="single" w:sz="4" w:space="0" w:color="auto"/>
              <w:bottom w:val="single" w:sz="4" w:space="0" w:color="auto"/>
              <w:right w:val="single" w:sz="4" w:space="0" w:color="auto"/>
            </w:tcBorders>
            <w:vAlign w:val="center"/>
          </w:tcPr>
          <w:p w14:paraId="10447D50" w14:textId="77777777" w:rsidR="007D1150" w:rsidRDefault="007D1150">
            <w:pPr>
              <w:topLinePunct/>
              <w:spacing w:line="440" w:lineRule="exact"/>
              <w:jc w:val="center"/>
              <w:rPr>
                <w:rFonts w:ascii="宋体"/>
                <w:color w:val="000000" w:themeColor="text1"/>
                <w:szCs w:val="21"/>
              </w:rPr>
            </w:pPr>
          </w:p>
        </w:tc>
        <w:tc>
          <w:tcPr>
            <w:tcW w:w="1078" w:type="dxa"/>
            <w:tcBorders>
              <w:top w:val="single" w:sz="4" w:space="0" w:color="auto"/>
              <w:left w:val="single" w:sz="4" w:space="0" w:color="auto"/>
              <w:bottom w:val="single" w:sz="4" w:space="0" w:color="auto"/>
              <w:right w:val="single" w:sz="4" w:space="0" w:color="auto"/>
            </w:tcBorders>
            <w:vAlign w:val="center"/>
          </w:tcPr>
          <w:p w14:paraId="2E882980"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邮政编码</w:t>
            </w:r>
          </w:p>
        </w:tc>
        <w:tc>
          <w:tcPr>
            <w:tcW w:w="2342" w:type="dxa"/>
            <w:gridSpan w:val="4"/>
            <w:tcBorders>
              <w:top w:val="single" w:sz="4" w:space="0" w:color="auto"/>
              <w:left w:val="single" w:sz="4" w:space="0" w:color="auto"/>
              <w:bottom w:val="single" w:sz="4" w:space="0" w:color="auto"/>
            </w:tcBorders>
            <w:vAlign w:val="center"/>
          </w:tcPr>
          <w:p w14:paraId="38ACD942" w14:textId="77777777" w:rsidR="007D1150" w:rsidRDefault="007D1150">
            <w:pPr>
              <w:topLinePunct/>
              <w:spacing w:line="440" w:lineRule="exact"/>
              <w:jc w:val="center"/>
              <w:rPr>
                <w:rFonts w:ascii="宋体"/>
                <w:color w:val="000000" w:themeColor="text1"/>
                <w:szCs w:val="21"/>
              </w:rPr>
            </w:pPr>
          </w:p>
        </w:tc>
      </w:tr>
      <w:tr w:rsidR="007D1150" w14:paraId="63747739" w14:textId="77777777">
        <w:trPr>
          <w:cantSplit/>
          <w:trHeight w:val="605"/>
        </w:trPr>
        <w:tc>
          <w:tcPr>
            <w:tcW w:w="1728" w:type="dxa"/>
            <w:vMerge w:val="restart"/>
            <w:tcBorders>
              <w:top w:val="single" w:sz="4" w:space="0" w:color="auto"/>
              <w:bottom w:val="single" w:sz="4" w:space="0" w:color="auto"/>
              <w:right w:val="single" w:sz="4" w:space="0" w:color="auto"/>
            </w:tcBorders>
            <w:vAlign w:val="center"/>
          </w:tcPr>
          <w:p w14:paraId="5606467C"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联系方式</w:t>
            </w:r>
          </w:p>
        </w:tc>
        <w:tc>
          <w:tcPr>
            <w:tcW w:w="898" w:type="dxa"/>
            <w:tcBorders>
              <w:top w:val="single" w:sz="4" w:space="0" w:color="auto"/>
              <w:left w:val="single" w:sz="4" w:space="0" w:color="auto"/>
              <w:bottom w:val="single" w:sz="4" w:space="0" w:color="auto"/>
              <w:right w:val="single" w:sz="4" w:space="0" w:color="auto"/>
            </w:tcBorders>
            <w:vAlign w:val="center"/>
          </w:tcPr>
          <w:p w14:paraId="49CADFF5"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联系人</w:t>
            </w:r>
          </w:p>
        </w:tc>
        <w:tc>
          <w:tcPr>
            <w:tcW w:w="2522" w:type="dxa"/>
            <w:gridSpan w:val="4"/>
            <w:tcBorders>
              <w:top w:val="single" w:sz="4" w:space="0" w:color="auto"/>
              <w:left w:val="single" w:sz="4" w:space="0" w:color="auto"/>
              <w:bottom w:val="single" w:sz="4" w:space="0" w:color="auto"/>
              <w:right w:val="single" w:sz="4" w:space="0" w:color="auto"/>
            </w:tcBorders>
            <w:vAlign w:val="center"/>
          </w:tcPr>
          <w:p w14:paraId="06FE9CD7" w14:textId="77777777" w:rsidR="007D1150" w:rsidRDefault="007D1150">
            <w:pPr>
              <w:topLinePunct/>
              <w:spacing w:line="440" w:lineRule="exact"/>
              <w:jc w:val="center"/>
              <w:rPr>
                <w:rFonts w:ascii="宋体"/>
                <w:color w:val="000000" w:themeColor="text1"/>
                <w:szCs w:val="21"/>
              </w:rPr>
            </w:pPr>
          </w:p>
        </w:tc>
        <w:tc>
          <w:tcPr>
            <w:tcW w:w="1078" w:type="dxa"/>
            <w:tcBorders>
              <w:top w:val="single" w:sz="4" w:space="0" w:color="auto"/>
              <w:left w:val="single" w:sz="4" w:space="0" w:color="auto"/>
              <w:bottom w:val="single" w:sz="4" w:space="0" w:color="auto"/>
              <w:right w:val="single" w:sz="4" w:space="0" w:color="auto"/>
            </w:tcBorders>
            <w:vAlign w:val="center"/>
          </w:tcPr>
          <w:p w14:paraId="70D3879E"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电</w:t>
            </w:r>
            <w:r>
              <w:rPr>
                <w:rFonts w:ascii="宋体" w:hAnsi="宋体"/>
                <w:color w:val="000000" w:themeColor="text1"/>
                <w:szCs w:val="21"/>
              </w:rPr>
              <w:t xml:space="preserve"> </w:t>
            </w:r>
            <w:r>
              <w:rPr>
                <w:rFonts w:ascii="宋体" w:hAnsi="宋体" w:hint="eastAsia"/>
                <w:color w:val="000000" w:themeColor="text1"/>
                <w:szCs w:val="21"/>
              </w:rPr>
              <w:t>话</w:t>
            </w:r>
          </w:p>
        </w:tc>
        <w:tc>
          <w:tcPr>
            <w:tcW w:w="2342" w:type="dxa"/>
            <w:gridSpan w:val="4"/>
            <w:tcBorders>
              <w:top w:val="single" w:sz="4" w:space="0" w:color="auto"/>
              <w:left w:val="single" w:sz="4" w:space="0" w:color="auto"/>
              <w:bottom w:val="single" w:sz="4" w:space="0" w:color="auto"/>
            </w:tcBorders>
            <w:vAlign w:val="center"/>
          </w:tcPr>
          <w:p w14:paraId="7E06BC58" w14:textId="77777777" w:rsidR="007D1150" w:rsidRDefault="007D1150">
            <w:pPr>
              <w:topLinePunct/>
              <w:spacing w:line="440" w:lineRule="exact"/>
              <w:jc w:val="center"/>
              <w:rPr>
                <w:rFonts w:ascii="宋体"/>
                <w:color w:val="000000" w:themeColor="text1"/>
                <w:szCs w:val="21"/>
              </w:rPr>
            </w:pPr>
          </w:p>
        </w:tc>
      </w:tr>
      <w:tr w:rsidR="007D1150" w14:paraId="15460B26" w14:textId="77777777">
        <w:trPr>
          <w:cantSplit/>
          <w:trHeight w:val="613"/>
        </w:trPr>
        <w:tc>
          <w:tcPr>
            <w:tcW w:w="1728" w:type="dxa"/>
            <w:vMerge/>
            <w:tcBorders>
              <w:top w:val="single" w:sz="4" w:space="0" w:color="auto"/>
              <w:bottom w:val="single" w:sz="4" w:space="0" w:color="auto"/>
              <w:right w:val="single" w:sz="4" w:space="0" w:color="auto"/>
            </w:tcBorders>
            <w:vAlign w:val="center"/>
          </w:tcPr>
          <w:p w14:paraId="060EBE45" w14:textId="77777777" w:rsidR="007D1150" w:rsidRDefault="007D1150">
            <w:pPr>
              <w:topLinePunct/>
              <w:spacing w:line="440" w:lineRule="exact"/>
              <w:jc w:val="center"/>
              <w:rPr>
                <w:rFonts w:ascii="宋体"/>
                <w:color w:val="000000" w:themeColor="text1"/>
                <w:szCs w:val="21"/>
              </w:rPr>
            </w:pPr>
          </w:p>
        </w:tc>
        <w:tc>
          <w:tcPr>
            <w:tcW w:w="898" w:type="dxa"/>
            <w:tcBorders>
              <w:top w:val="single" w:sz="4" w:space="0" w:color="auto"/>
              <w:left w:val="single" w:sz="4" w:space="0" w:color="auto"/>
              <w:bottom w:val="single" w:sz="4" w:space="0" w:color="auto"/>
              <w:right w:val="single" w:sz="4" w:space="0" w:color="auto"/>
            </w:tcBorders>
            <w:vAlign w:val="center"/>
          </w:tcPr>
          <w:p w14:paraId="7EA61A81"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传</w:t>
            </w:r>
            <w:r>
              <w:rPr>
                <w:rFonts w:ascii="宋体" w:hAnsi="宋体"/>
                <w:color w:val="000000" w:themeColor="text1"/>
                <w:szCs w:val="21"/>
              </w:rPr>
              <w:t xml:space="preserve">  </w:t>
            </w:r>
            <w:r>
              <w:rPr>
                <w:rFonts w:ascii="宋体" w:hAnsi="宋体" w:hint="eastAsia"/>
                <w:color w:val="000000" w:themeColor="text1"/>
                <w:szCs w:val="21"/>
              </w:rPr>
              <w:t>真</w:t>
            </w:r>
          </w:p>
        </w:tc>
        <w:tc>
          <w:tcPr>
            <w:tcW w:w="2522" w:type="dxa"/>
            <w:gridSpan w:val="4"/>
            <w:tcBorders>
              <w:top w:val="single" w:sz="4" w:space="0" w:color="auto"/>
              <w:left w:val="single" w:sz="4" w:space="0" w:color="auto"/>
              <w:bottom w:val="single" w:sz="4" w:space="0" w:color="auto"/>
              <w:right w:val="single" w:sz="4" w:space="0" w:color="auto"/>
            </w:tcBorders>
            <w:vAlign w:val="center"/>
          </w:tcPr>
          <w:p w14:paraId="4553C4F8" w14:textId="77777777" w:rsidR="007D1150" w:rsidRDefault="007D1150">
            <w:pPr>
              <w:topLinePunct/>
              <w:spacing w:line="440" w:lineRule="exact"/>
              <w:jc w:val="center"/>
              <w:rPr>
                <w:rFonts w:ascii="宋体"/>
                <w:color w:val="000000" w:themeColor="text1"/>
                <w:szCs w:val="21"/>
              </w:rPr>
            </w:pPr>
          </w:p>
        </w:tc>
        <w:tc>
          <w:tcPr>
            <w:tcW w:w="1078" w:type="dxa"/>
            <w:tcBorders>
              <w:top w:val="single" w:sz="4" w:space="0" w:color="auto"/>
              <w:left w:val="single" w:sz="4" w:space="0" w:color="auto"/>
              <w:bottom w:val="single" w:sz="4" w:space="0" w:color="auto"/>
              <w:right w:val="single" w:sz="4" w:space="0" w:color="auto"/>
            </w:tcBorders>
            <w:vAlign w:val="center"/>
          </w:tcPr>
          <w:p w14:paraId="39B82C8B"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网</w:t>
            </w:r>
            <w:r>
              <w:rPr>
                <w:rFonts w:ascii="宋体" w:hAnsi="宋体"/>
                <w:color w:val="000000" w:themeColor="text1"/>
                <w:szCs w:val="21"/>
              </w:rPr>
              <w:t xml:space="preserve"> </w:t>
            </w:r>
            <w:r>
              <w:rPr>
                <w:rFonts w:ascii="宋体" w:hAnsi="宋体" w:hint="eastAsia"/>
                <w:color w:val="000000" w:themeColor="text1"/>
                <w:szCs w:val="21"/>
              </w:rPr>
              <w:t>址</w:t>
            </w:r>
          </w:p>
        </w:tc>
        <w:tc>
          <w:tcPr>
            <w:tcW w:w="2342" w:type="dxa"/>
            <w:gridSpan w:val="4"/>
            <w:tcBorders>
              <w:top w:val="single" w:sz="4" w:space="0" w:color="auto"/>
              <w:left w:val="single" w:sz="4" w:space="0" w:color="auto"/>
              <w:bottom w:val="single" w:sz="4" w:space="0" w:color="auto"/>
            </w:tcBorders>
            <w:vAlign w:val="center"/>
          </w:tcPr>
          <w:p w14:paraId="6991B127" w14:textId="77777777" w:rsidR="007D1150" w:rsidRDefault="007D1150">
            <w:pPr>
              <w:topLinePunct/>
              <w:spacing w:line="440" w:lineRule="exact"/>
              <w:jc w:val="center"/>
              <w:rPr>
                <w:rFonts w:ascii="宋体"/>
                <w:color w:val="000000" w:themeColor="text1"/>
                <w:szCs w:val="21"/>
              </w:rPr>
            </w:pPr>
          </w:p>
        </w:tc>
      </w:tr>
      <w:tr w:rsidR="007D1150" w14:paraId="4CB5877D" w14:textId="77777777">
        <w:trPr>
          <w:trHeight w:val="614"/>
        </w:trPr>
        <w:tc>
          <w:tcPr>
            <w:tcW w:w="1728" w:type="dxa"/>
            <w:tcBorders>
              <w:top w:val="single" w:sz="4" w:space="0" w:color="auto"/>
              <w:bottom w:val="single" w:sz="4" w:space="0" w:color="auto"/>
              <w:right w:val="single" w:sz="4" w:space="0" w:color="auto"/>
            </w:tcBorders>
            <w:vAlign w:val="center"/>
          </w:tcPr>
          <w:p w14:paraId="3B266C73"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组织结构</w:t>
            </w:r>
          </w:p>
        </w:tc>
        <w:tc>
          <w:tcPr>
            <w:tcW w:w="6840" w:type="dxa"/>
            <w:gridSpan w:val="10"/>
            <w:tcBorders>
              <w:top w:val="single" w:sz="4" w:space="0" w:color="auto"/>
              <w:left w:val="single" w:sz="4" w:space="0" w:color="auto"/>
              <w:bottom w:val="single" w:sz="4" w:space="0" w:color="auto"/>
            </w:tcBorders>
            <w:vAlign w:val="center"/>
          </w:tcPr>
          <w:p w14:paraId="4C1B41BB" w14:textId="77777777" w:rsidR="007D1150" w:rsidRDefault="007D1150">
            <w:pPr>
              <w:topLinePunct/>
              <w:spacing w:line="440" w:lineRule="exact"/>
              <w:jc w:val="center"/>
              <w:rPr>
                <w:rFonts w:ascii="宋体"/>
                <w:color w:val="000000" w:themeColor="text1"/>
                <w:szCs w:val="21"/>
              </w:rPr>
            </w:pPr>
          </w:p>
        </w:tc>
      </w:tr>
      <w:tr w:rsidR="007D1150" w14:paraId="442FAA1D" w14:textId="77777777">
        <w:trPr>
          <w:trHeight w:val="608"/>
        </w:trPr>
        <w:tc>
          <w:tcPr>
            <w:tcW w:w="1728" w:type="dxa"/>
            <w:tcBorders>
              <w:top w:val="single" w:sz="4" w:space="0" w:color="auto"/>
              <w:bottom w:val="single" w:sz="4" w:space="0" w:color="auto"/>
              <w:right w:val="single" w:sz="4" w:space="0" w:color="auto"/>
            </w:tcBorders>
            <w:vAlign w:val="center"/>
          </w:tcPr>
          <w:p w14:paraId="6B1B971B"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法定代表人</w:t>
            </w:r>
          </w:p>
        </w:tc>
        <w:tc>
          <w:tcPr>
            <w:tcW w:w="898" w:type="dxa"/>
            <w:tcBorders>
              <w:top w:val="single" w:sz="4" w:space="0" w:color="auto"/>
              <w:left w:val="single" w:sz="4" w:space="0" w:color="auto"/>
              <w:bottom w:val="single" w:sz="4" w:space="0" w:color="auto"/>
              <w:right w:val="single" w:sz="4" w:space="0" w:color="auto"/>
            </w:tcBorders>
            <w:vAlign w:val="center"/>
          </w:tcPr>
          <w:p w14:paraId="1C80D8B4"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姓名</w:t>
            </w:r>
          </w:p>
        </w:tc>
        <w:tc>
          <w:tcPr>
            <w:tcW w:w="951" w:type="dxa"/>
            <w:tcBorders>
              <w:top w:val="single" w:sz="4" w:space="0" w:color="auto"/>
              <w:left w:val="single" w:sz="4" w:space="0" w:color="auto"/>
              <w:bottom w:val="single" w:sz="4" w:space="0" w:color="auto"/>
              <w:right w:val="single" w:sz="4" w:space="0" w:color="auto"/>
            </w:tcBorders>
            <w:vAlign w:val="center"/>
          </w:tcPr>
          <w:p w14:paraId="16062877" w14:textId="77777777" w:rsidR="007D1150" w:rsidRDefault="007D1150">
            <w:pPr>
              <w:topLinePunct/>
              <w:spacing w:line="440" w:lineRule="exact"/>
              <w:jc w:val="center"/>
              <w:rPr>
                <w:rFonts w:ascii="宋体"/>
                <w:color w:val="000000" w:themeColor="text1"/>
                <w:szCs w:val="21"/>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14:paraId="054B241E"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技术职称</w:t>
            </w:r>
          </w:p>
        </w:tc>
        <w:tc>
          <w:tcPr>
            <w:tcW w:w="1676" w:type="dxa"/>
            <w:gridSpan w:val="3"/>
            <w:tcBorders>
              <w:top w:val="single" w:sz="4" w:space="0" w:color="auto"/>
              <w:left w:val="single" w:sz="4" w:space="0" w:color="auto"/>
              <w:bottom w:val="single" w:sz="4" w:space="0" w:color="auto"/>
              <w:right w:val="single" w:sz="4" w:space="0" w:color="auto"/>
            </w:tcBorders>
            <w:vAlign w:val="center"/>
          </w:tcPr>
          <w:p w14:paraId="2EB53FEF" w14:textId="77777777" w:rsidR="007D1150" w:rsidRDefault="007D1150">
            <w:pPr>
              <w:topLinePunct/>
              <w:spacing w:line="440" w:lineRule="exact"/>
              <w:jc w:val="center"/>
              <w:rPr>
                <w:rFonts w:ascii="宋体"/>
                <w:color w:val="000000" w:themeColor="text1"/>
                <w:szCs w:val="21"/>
              </w:rPr>
            </w:pPr>
          </w:p>
        </w:tc>
        <w:tc>
          <w:tcPr>
            <w:tcW w:w="1063" w:type="dxa"/>
            <w:gridSpan w:val="2"/>
            <w:tcBorders>
              <w:top w:val="single" w:sz="4" w:space="0" w:color="auto"/>
              <w:left w:val="single" w:sz="4" w:space="0" w:color="auto"/>
              <w:bottom w:val="single" w:sz="4" w:space="0" w:color="auto"/>
              <w:right w:val="single" w:sz="4" w:space="0" w:color="auto"/>
            </w:tcBorders>
            <w:vAlign w:val="center"/>
          </w:tcPr>
          <w:p w14:paraId="7A626DAA"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电话</w:t>
            </w:r>
          </w:p>
        </w:tc>
        <w:tc>
          <w:tcPr>
            <w:tcW w:w="992" w:type="dxa"/>
            <w:tcBorders>
              <w:top w:val="single" w:sz="4" w:space="0" w:color="auto"/>
              <w:left w:val="single" w:sz="4" w:space="0" w:color="auto"/>
              <w:bottom w:val="single" w:sz="4" w:space="0" w:color="auto"/>
            </w:tcBorders>
            <w:vAlign w:val="center"/>
          </w:tcPr>
          <w:p w14:paraId="2D161BA7" w14:textId="77777777" w:rsidR="007D1150" w:rsidRDefault="007D1150">
            <w:pPr>
              <w:topLinePunct/>
              <w:spacing w:line="440" w:lineRule="exact"/>
              <w:jc w:val="center"/>
              <w:rPr>
                <w:rFonts w:ascii="宋体"/>
                <w:color w:val="000000" w:themeColor="text1"/>
                <w:szCs w:val="21"/>
              </w:rPr>
            </w:pPr>
          </w:p>
        </w:tc>
      </w:tr>
      <w:tr w:rsidR="007D1150" w14:paraId="2ADBE08A" w14:textId="77777777">
        <w:trPr>
          <w:trHeight w:val="602"/>
        </w:trPr>
        <w:tc>
          <w:tcPr>
            <w:tcW w:w="1728" w:type="dxa"/>
            <w:tcBorders>
              <w:top w:val="single" w:sz="4" w:space="0" w:color="auto"/>
              <w:bottom w:val="single" w:sz="4" w:space="0" w:color="auto"/>
              <w:right w:val="single" w:sz="4" w:space="0" w:color="auto"/>
            </w:tcBorders>
            <w:vAlign w:val="center"/>
          </w:tcPr>
          <w:p w14:paraId="739DE935"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技术负责人</w:t>
            </w:r>
          </w:p>
        </w:tc>
        <w:tc>
          <w:tcPr>
            <w:tcW w:w="898" w:type="dxa"/>
            <w:tcBorders>
              <w:top w:val="single" w:sz="4" w:space="0" w:color="auto"/>
              <w:left w:val="single" w:sz="4" w:space="0" w:color="auto"/>
              <w:bottom w:val="single" w:sz="4" w:space="0" w:color="auto"/>
              <w:right w:val="single" w:sz="4" w:space="0" w:color="auto"/>
            </w:tcBorders>
            <w:vAlign w:val="center"/>
          </w:tcPr>
          <w:p w14:paraId="0C088BD2"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姓名</w:t>
            </w:r>
          </w:p>
        </w:tc>
        <w:tc>
          <w:tcPr>
            <w:tcW w:w="951" w:type="dxa"/>
            <w:tcBorders>
              <w:top w:val="single" w:sz="4" w:space="0" w:color="auto"/>
              <w:left w:val="single" w:sz="4" w:space="0" w:color="auto"/>
              <w:bottom w:val="single" w:sz="4" w:space="0" w:color="auto"/>
              <w:right w:val="single" w:sz="4" w:space="0" w:color="auto"/>
            </w:tcBorders>
            <w:vAlign w:val="center"/>
          </w:tcPr>
          <w:p w14:paraId="3EE8AA9E" w14:textId="77777777" w:rsidR="007D1150" w:rsidRDefault="007D1150">
            <w:pPr>
              <w:topLinePunct/>
              <w:spacing w:line="440" w:lineRule="exact"/>
              <w:jc w:val="center"/>
              <w:rPr>
                <w:rFonts w:ascii="宋体"/>
                <w:color w:val="000000" w:themeColor="text1"/>
                <w:szCs w:val="21"/>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14:paraId="7EE63321"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技术职称</w:t>
            </w:r>
          </w:p>
        </w:tc>
        <w:tc>
          <w:tcPr>
            <w:tcW w:w="1676" w:type="dxa"/>
            <w:gridSpan w:val="3"/>
            <w:tcBorders>
              <w:top w:val="single" w:sz="4" w:space="0" w:color="auto"/>
              <w:left w:val="single" w:sz="4" w:space="0" w:color="auto"/>
              <w:bottom w:val="single" w:sz="4" w:space="0" w:color="auto"/>
              <w:right w:val="single" w:sz="4" w:space="0" w:color="auto"/>
            </w:tcBorders>
            <w:vAlign w:val="center"/>
          </w:tcPr>
          <w:p w14:paraId="604480FB" w14:textId="77777777" w:rsidR="007D1150" w:rsidRDefault="007D1150">
            <w:pPr>
              <w:topLinePunct/>
              <w:spacing w:line="440" w:lineRule="exact"/>
              <w:jc w:val="center"/>
              <w:rPr>
                <w:rFonts w:ascii="宋体"/>
                <w:color w:val="000000" w:themeColor="text1"/>
                <w:szCs w:val="21"/>
              </w:rPr>
            </w:pPr>
          </w:p>
        </w:tc>
        <w:tc>
          <w:tcPr>
            <w:tcW w:w="1063" w:type="dxa"/>
            <w:gridSpan w:val="2"/>
            <w:tcBorders>
              <w:top w:val="single" w:sz="4" w:space="0" w:color="auto"/>
              <w:left w:val="single" w:sz="4" w:space="0" w:color="auto"/>
              <w:bottom w:val="single" w:sz="4" w:space="0" w:color="auto"/>
              <w:right w:val="single" w:sz="4" w:space="0" w:color="auto"/>
            </w:tcBorders>
            <w:vAlign w:val="center"/>
          </w:tcPr>
          <w:p w14:paraId="3F151119"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电话</w:t>
            </w:r>
          </w:p>
        </w:tc>
        <w:tc>
          <w:tcPr>
            <w:tcW w:w="992" w:type="dxa"/>
            <w:tcBorders>
              <w:top w:val="single" w:sz="4" w:space="0" w:color="auto"/>
              <w:left w:val="single" w:sz="4" w:space="0" w:color="auto"/>
              <w:bottom w:val="single" w:sz="4" w:space="0" w:color="auto"/>
            </w:tcBorders>
            <w:vAlign w:val="center"/>
          </w:tcPr>
          <w:p w14:paraId="263DC5D9" w14:textId="77777777" w:rsidR="007D1150" w:rsidRDefault="007D1150">
            <w:pPr>
              <w:topLinePunct/>
              <w:spacing w:line="440" w:lineRule="exact"/>
              <w:jc w:val="center"/>
              <w:rPr>
                <w:rFonts w:ascii="宋体"/>
                <w:color w:val="000000" w:themeColor="text1"/>
                <w:szCs w:val="21"/>
              </w:rPr>
            </w:pPr>
          </w:p>
        </w:tc>
      </w:tr>
      <w:tr w:rsidR="007D1150" w14:paraId="4BE73D95" w14:textId="77777777">
        <w:trPr>
          <w:trHeight w:val="624"/>
        </w:trPr>
        <w:tc>
          <w:tcPr>
            <w:tcW w:w="1728" w:type="dxa"/>
            <w:tcBorders>
              <w:top w:val="single" w:sz="4" w:space="0" w:color="auto"/>
              <w:bottom w:val="single" w:sz="4" w:space="0" w:color="auto"/>
              <w:right w:val="single" w:sz="4" w:space="0" w:color="auto"/>
            </w:tcBorders>
            <w:vAlign w:val="center"/>
          </w:tcPr>
          <w:p w14:paraId="5041C548"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成立时间</w:t>
            </w:r>
          </w:p>
        </w:tc>
        <w:tc>
          <w:tcPr>
            <w:tcW w:w="1849" w:type="dxa"/>
            <w:gridSpan w:val="2"/>
            <w:tcBorders>
              <w:top w:val="single" w:sz="4" w:space="0" w:color="auto"/>
              <w:left w:val="single" w:sz="4" w:space="0" w:color="auto"/>
              <w:bottom w:val="single" w:sz="4" w:space="0" w:color="auto"/>
              <w:right w:val="single" w:sz="4" w:space="0" w:color="auto"/>
            </w:tcBorders>
            <w:vAlign w:val="center"/>
          </w:tcPr>
          <w:p w14:paraId="063A2903" w14:textId="77777777" w:rsidR="007D1150" w:rsidRDefault="007D1150">
            <w:pPr>
              <w:topLinePunct/>
              <w:spacing w:line="440" w:lineRule="exact"/>
              <w:jc w:val="center"/>
              <w:rPr>
                <w:rFonts w:ascii="宋体"/>
                <w:color w:val="000000" w:themeColor="text1"/>
                <w:szCs w:val="21"/>
              </w:rPr>
            </w:pPr>
          </w:p>
        </w:tc>
        <w:tc>
          <w:tcPr>
            <w:tcW w:w="4991" w:type="dxa"/>
            <w:gridSpan w:val="8"/>
            <w:tcBorders>
              <w:top w:val="single" w:sz="4" w:space="0" w:color="auto"/>
              <w:left w:val="single" w:sz="4" w:space="0" w:color="auto"/>
              <w:bottom w:val="single" w:sz="4" w:space="0" w:color="auto"/>
            </w:tcBorders>
            <w:vAlign w:val="center"/>
          </w:tcPr>
          <w:p w14:paraId="00440101" w14:textId="77777777" w:rsidR="007D1150" w:rsidRDefault="0001536F">
            <w:pPr>
              <w:topLinePunct/>
              <w:spacing w:line="440" w:lineRule="exact"/>
              <w:ind w:firstLineChars="50" w:firstLine="105"/>
              <w:jc w:val="center"/>
              <w:rPr>
                <w:rFonts w:ascii="宋体"/>
                <w:color w:val="000000" w:themeColor="text1"/>
                <w:szCs w:val="21"/>
              </w:rPr>
            </w:pPr>
            <w:r>
              <w:rPr>
                <w:rFonts w:ascii="宋体" w:hAnsi="宋体" w:hint="eastAsia"/>
                <w:color w:val="000000" w:themeColor="text1"/>
                <w:szCs w:val="21"/>
              </w:rPr>
              <w:t>员工总人数：</w:t>
            </w:r>
          </w:p>
        </w:tc>
      </w:tr>
      <w:tr w:rsidR="007D1150" w14:paraId="19EB258D" w14:textId="77777777">
        <w:trPr>
          <w:cantSplit/>
          <w:trHeight w:val="658"/>
        </w:trPr>
        <w:tc>
          <w:tcPr>
            <w:tcW w:w="1728" w:type="dxa"/>
            <w:tcBorders>
              <w:top w:val="single" w:sz="4" w:space="0" w:color="auto"/>
              <w:bottom w:val="single" w:sz="4" w:space="0" w:color="auto"/>
              <w:right w:val="single" w:sz="4" w:space="0" w:color="auto"/>
            </w:tcBorders>
            <w:vAlign w:val="center"/>
          </w:tcPr>
          <w:p w14:paraId="01325C25"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企业资质等级</w:t>
            </w:r>
          </w:p>
        </w:tc>
        <w:tc>
          <w:tcPr>
            <w:tcW w:w="1849" w:type="dxa"/>
            <w:gridSpan w:val="2"/>
            <w:tcBorders>
              <w:top w:val="single" w:sz="4" w:space="0" w:color="auto"/>
              <w:left w:val="single" w:sz="4" w:space="0" w:color="auto"/>
              <w:bottom w:val="single" w:sz="4" w:space="0" w:color="auto"/>
              <w:right w:val="single" w:sz="4" w:space="0" w:color="auto"/>
            </w:tcBorders>
            <w:vAlign w:val="center"/>
          </w:tcPr>
          <w:p w14:paraId="04059F3B" w14:textId="77777777" w:rsidR="007D1150" w:rsidRDefault="007D1150">
            <w:pPr>
              <w:topLinePunct/>
              <w:spacing w:line="440" w:lineRule="exact"/>
              <w:jc w:val="center"/>
              <w:rPr>
                <w:rFonts w:ascii="宋体"/>
                <w:color w:val="000000" w:themeColor="text1"/>
                <w:szCs w:val="21"/>
              </w:rPr>
            </w:pPr>
          </w:p>
        </w:tc>
        <w:tc>
          <w:tcPr>
            <w:tcW w:w="840" w:type="dxa"/>
            <w:vMerge w:val="restart"/>
            <w:tcBorders>
              <w:top w:val="single" w:sz="4" w:space="0" w:color="auto"/>
              <w:left w:val="single" w:sz="4" w:space="0" w:color="auto"/>
              <w:bottom w:val="single" w:sz="4" w:space="0" w:color="auto"/>
              <w:right w:val="single" w:sz="4" w:space="0" w:color="auto"/>
            </w:tcBorders>
            <w:vAlign w:val="center"/>
          </w:tcPr>
          <w:p w14:paraId="66BA5F38"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其中</w:t>
            </w:r>
          </w:p>
        </w:tc>
        <w:tc>
          <w:tcPr>
            <w:tcW w:w="2299" w:type="dxa"/>
            <w:gridSpan w:val="5"/>
            <w:tcBorders>
              <w:top w:val="single" w:sz="4" w:space="0" w:color="auto"/>
              <w:left w:val="single" w:sz="4" w:space="0" w:color="auto"/>
              <w:bottom w:val="single" w:sz="4" w:space="0" w:color="auto"/>
              <w:right w:val="single" w:sz="4" w:space="0" w:color="auto"/>
            </w:tcBorders>
            <w:vAlign w:val="center"/>
          </w:tcPr>
          <w:p w14:paraId="16E3C2F1"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项目经理</w:t>
            </w:r>
          </w:p>
        </w:tc>
        <w:tc>
          <w:tcPr>
            <w:tcW w:w="1852" w:type="dxa"/>
            <w:gridSpan w:val="2"/>
            <w:tcBorders>
              <w:top w:val="single" w:sz="4" w:space="0" w:color="auto"/>
              <w:left w:val="single" w:sz="4" w:space="0" w:color="auto"/>
              <w:bottom w:val="single" w:sz="4" w:space="0" w:color="auto"/>
            </w:tcBorders>
            <w:vAlign w:val="center"/>
          </w:tcPr>
          <w:p w14:paraId="3ABA58BD" w14:textId="77777777" w:rsidR="007D1150" w:rsidRDefault="007D1150">
            <w:pPr>
              <w:topLinePunct/>
              <w:spacing w:line="440" w:lineRule="exact"/>
              <w:jc w:val="center"/>
              <w:rPr>
                <w:rFonts w:ascii="宋体"/>
                <w:color w:val="000000" w:themeColor="text1"/>
                <w:szCs w:val="21"/>
              </w:rPr>
            </w:pPr>
          </w:p>
        </w:tc>
      </w:tr>
      <w:tr w:rsidR="007D1150" w14:paraId="6BF9F832" w14:textId="77777777">
        <w:trPr>
          <w:cantSplit/>
          <w:trHeight w:val="610"/>
        </w:trPr>
        <w:tc>
          <w:tcPr>
            <w:tcW w:w="1728" w:type="dxa"/>
            <w:tcBorders>
              <w:top w:val="single" w:sz="4" w:space="0" w:color="auto"/>
              <w:bottom w:val="single" w:sz="4" w:space="0" w:color="auto"/>
              <w:right w:val="single" w:sz="4" w:space="0" w:color="auto"/>
            </w:tcBorders>
            <w:vAlign w:val="center"/>
          </w:tcPr>
          <w:p w14:paraId="6D0C525C"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统一社会</w:t>
            </w:r>
          </w:p>
          <w:p w14:paraId="0CC07FD9"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信用代码</w:t>
            </w:r>
          </w:p>
        </w:tc>
        <w:tc>
          <w:tcPr>
            <w:tcW w:w="1849" w:type="dxa"/>
            <w:gridSpan w:val="2"/>
            <w:tcBorders>
              <w:top w:val="single" w:sz="4" w:space="0" w:color="auto"/>
              <w:left w:val="single" w:sz="4" w:space="0" w:color="auto"/>
              <w:bottom w:val="single" w:sz="4" w:space="0" w:color="auto"/>
              <w:right w:val="single" w:sz="4" w:space="0" w:color="auto"/>
            </w:tcBorders>
            <w:vAlign w:val="center"/>
          </w:tcPr>
          <w:p w14:paraId="4FF55503" w14:textId="77777777" w:rsidR="007D1150" w:rsidRDefault="007D1150">
            <w:pPr>
              <w:topLinePunct/>
              <w:spacing w:line="440" w:lineRule="exact"/>
              <w:jc w:val="center"/>
              <w:rPr>
                <w:rFonts w:ascii="宋体"/>
                <w:color w:val="000000" w:themeColor="text1"/>
                <w:szCs w:val="21"/>
              </w:rPr>
            </w:pPr>
          </w:p>
        </w:tc>
        <w:tc>
          <w:tcPr>
            <w:tcW w:w="840" w:type="dxa"/>
            <w:vMerge/>
            <w:tcBorders>
              <w:top w:val="single" w:sz="4" w:space="0" w:color="auto"/>
              <w:left w:val="single" w:sz="4" w:space="0" w:color="auto"/>
              <w:bottom w:val="single" w:sz="4" w:space="0" w:color="auto"/>
              <w:right w:val="single" w:sz="4" w:space="0" w:color="auto"/>
            </w:tcBorders>
            <w:vAlign w:val="center"/>
          </w:tcPr>
          <w:p w14:paraId="11CB423D" w14:textId="77777777" w:rsidR="007D1150" w:rsidRDefault="007D1150">
            <w:pPr>
              <w:topLinePunct/>
              <w:spacing w:line="440" w:lineRule="exact"/>
              <w:jc w:val="center"/>
              <w:rPr>
                <w:rFonts w:ascii="宋体"/>
                <w:color w:val="000000" w:themeColor="text1"/>
                <w:szCs w:val="21"/>
              </w:rPr>
            </w:pPr>
          </w:p>
        </w:tc>
        <w:tc>
          <w:tcPr>
            <w:tcW w:w="2299" w:type="dxa"/>
            <w:gridSpan w:val="5"/>
            <w:tcBorders>
              <w:top w:val="single" w:sz="4" w:space="0" w:color="auto"/>
              <w:left w:val="single" w:sz="4" w:space="0" w:color="auto"/>
              <w:bottom w:val="single" w:sz="4" w:space="0" w:color="auto"/>
              <w:right w:val="single" w:sz="4" w:space="0" w:color="auto"/>
            </w:tcBorders>
            <w:vAlign w:val="center"/>
          </w:tcPr>
          <w:p w14:paraId="3DB8D216"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高级职称人员</w:t>
            </w:r>
          </w:p>
        </w:tc>
        <w:tc>
          <w:tcPr>
            <w:tcW w:w="1852" w:type="dxa"/>
            <w:gridSpan w:val="2"/>
            <w:tcBorders>
              <w:top w:val="single" w:sz="4" w:space="0" w:color="auto"/>
              <w:left w:val="single" w:sz="4" w:space="0" w:color="auto"/>
              <w:bottom w:val="single" w:sz="4" w:space="0" w:color="auto"/>
            </w:tcBorders>
            <w:vAlign w:val="center"/>
          </w:tcPr>
          <w:p w14:paraId="76606B1C" w14:textId="77777777" w:rsidR="007D1150" w:rsidRDefault="007D1150">
            <w:pPr>
              <w:topLinePunct/>
              <w:spacing w:line="440" w:lineRule="exact"/>
              <w:jc w:val="center"/>
              <w:rPr>
                <w:rFonts w:ascii="宋体"/>
                <w:color w:val="000000" w:themeColor="text1"/>
                <w:szCs w:val="21"/>
              </w:rPr>
            </w:pPr>
          </w:p>
        </w:tc>
      </w:tr>
      <w:tr w:rsidR="007D1150" w14:paraId="3353F147" w14:textId="77777777">
        <w:trPr>
          <w:cantSplit/>
          <w:trHeight w:val="610"/>
        </w:trPr>
        <w:tc>
          <w:tcPr>
            <w:tcW w:w="1728" w:type="dxa"/>
            <w:tcBorders>
              <w:top w:val="single" w:sz="4" w:space="0" w:color="auto"/>
              <w:bottom w:val="single" w:sz="4" w:space="0" w:color="auto"/>
              <w:right w:val="single" w:sz="4" w:space="0" w:color="auto"/>
            </w:tcBorders>
            <w:vAlign w:val="center"/>
          </w:tcPr>
          <w:p w14:paraId="6FB38D13"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安全生产许可证编号</w:t>
            </w:r>
          </w:p>
        </w:tc>
        <w:tc>
          <w:tcPr>
            <w:tcW w:w="1849" w:type="dxa"/>
            <w:gridSpan w:val="2"/>
            <w:tcBorders>
              <w:top w:val="single" w:sz="4" w:space="0" w:color="auto"/>
              <w:left w:val="single" w:sz="4" w:space="0" w:color="auto"/>
              <w:bottom w:val="single" w:sz="4" w:space="0" w:color="auto"/>
              <w:right w:val="single" w:sz="4" w:space="0" w:color="auto"/>
            </w:tcBorders>
            <w:vAlign w:val="center"/>
          </w:tcPr>
          <w:p w14:paraId="5637F5EE" w14:textId="77777777" w:rsidR="007D1150" w:rsidRDefault="007D1150">
            <w:pPr>
              <w:topLinePunct/>
              <w:spacing w:line="440" w:lineRule="exact"/>
              <w:jc w:val="center"/>
              <w:rPr>
                <w:rFonts w:ascii="宋体"/>
                <w:color w:val="000000" w:themeColor="text1"/>
                <w:szCs w:val="21"/>
              </w:rPr>
            </w:pPr>
          </w:p>
        </w:tc>
        <w:tc>
          <w:tcPr>
            <w:tcW w:w="840" w:type="dxa"/>
            <w:vMerge/>
            <w:tcBorders>
              <w:top w:val="single" w:sz="4" w:space="0" w:color="auto"/>
              <w:left w:val="single" w:sz="4" w:space="0" w:color="auto"/>
              <w:bottom w:val="single" w:sz="4" w:space="0" w:color="auto"/>
              <w:right w:val="single" w:sz="4" w:space="0" w:color="auto"/>
            </w:tcBorders>
            <w:vAlign w:val="center"/>
          </w:tcPr>
          <w:p w14:paraId="3BE2982F" w14:textId="77777777" w:rsidR="007D1150" w:rsidRDefault="007D1150">
            <w:pPr>
              <w:topLinePunct/>
              <w:spacing w:line="440" w:lineRule="exact"/>
              <w:jc w:val="center"/>
              <w:rPr>
                <w:rFonts w:ascii="宋体"/>
                <w:color w:val="000000" w:themeColor="text1"/>
                <w:szCs w:val="21"/>
              </w:rPr>
            </w:pPr>
          </w:p>
        </w:tc>
        <w:tc>
          <w:tcPr>
            <w:tcW w:w="2299" w:type="dxa"/>
            <w:gridSpan w:val="5"/>
            <w:tcBorders>
              <w:top w:val="single" w:sz="4" w:space="0" w:color="auto"/>
              <w:left w:val="single" w:sz="4" w:space="0" w:color="auto"/>
              <w:bottom w:val="single" w:sz="4" w:space="0" w:color="auto"/>
              <w:right w:val="single" w:sz="4" w:space="0" w:color="auto"/>
            </w:tcBorders>
            <w:vAlign w:val="center"/>
          </w:tcPr>
          <w:p w14:paraId="7EF50C0D"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中级职称人员</w:t>
            </w:r>
          </w:p>
        </w:tc>
        <w:tc>
          <w:tcPr>
            <w:tcW w:w="1852" w:type="dxa"/>
            <w:gridSpan w:val="2"/>
            <w:tcBorders>
              <w:top w:val="single" w:sz="4" w:space="0" w:color="auto"/>
              <w:left w:val="single" w:sz="4" w:space="0" w:color="auto"/>
              <w:bottom w:val="single" w:sz="4" w:space="0" w:color="auto"/>
            </w:tcBorders>
            <w:vAlign w:val="center"/>
          </w:tcPr>
          <w:p w14:paraId="19DC4BC8" w14:textId="77777777" w:rsidR="007D1150" w:rsidRDefault="007D1150">
            <w:pPr>
              <w:topLinePunct/>
              <w:spacing w:line="440" w:lineRule="exact"/>
              <w:jc w:val="center"/>
              <w:rPr>
                <w:rFonts w:ascii="宋体"/>
                <w:color w:val="000000" w:themeColor="text1"/>
                <w:szCs w:val="21"/>
              </w:rPr>
            </w:pPr>
          </w:p>
        </w:tc>
      </w:tr>
      <w:tr w:rsidR="007D1150" w14:paraId="0ED2A388" w14:textId="77777777">
        <w:trPr>
          <w:cantSplit/>
          <w:trHeight w:val="604"/>
        </w:trPr>
        <w:tc>
          <w:tcPr>
            <w:tcW w:w="1728" w:type="dxa"/>
            <w:tcBorders>
              <w:top w:val="single" w:sz="4" w:space="0" w:color="auto"/>
              <w:bottom w:val="single" w:sz="4" w:space="0" w:color="auto"/>
              <w:right w:val="single" w:sz="4" w:space="0" w:color="auto"/>
            </w:tcBorders>
            <w:vAlign w:val="center"/>
          </w:tcPr>
          <w:p w14:paraId="365BFE6B"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注册资金</w:t>
            </w:r>
          </w:p>
        </w:tc>
        <w:tc>
          <w:tcPr>
            <w:tcW w:w="1849" w:type="dxa"/>
            <w:gridSpan w:val="2"/>
            <w:tcBorders>
              <w:top w:val="single" w:sz="4" w:space="0" w:color="auto"/>
              <w:left w:val="single" w:sz="4" w:space="0" w:color="auto"/>
              <w:bottom w:val="single" w:sz="4" w:space="0" w:color="auto"/>
              <w:right w:val="single" w:sz="4" w:space="0" w:color="auto"/>
            </w:tcBorders>
            <w:vAlign w:val="center"/>
          </w:tcPr>
          <w:p w14:paraId="023C2F9C" w14:textId="77777777" w:rsidR="007D1150" w:rsidRDefault="007D1150">
            <w:pPr>
              <w:topLinePunct/>
              <w:spacing w:line="440" w:lineRule="exact"/>
              <w:jc w:val="center"/>
              <w:rPr>
                <w:rFonts w:ascii="宋体"/>
                <w:color w:val="000000" w:themeColor="text1"/>
                <w:szCs w:val="21"/>
              </w:rPr>
            </w:pPr>
          </w:p>
        </w:tc>
        <w:tc>
          <w:tcPr>
            <w:tcW w:w="840" w:type="dxa"/>
            <w:vMerge/>
            <w:tcBorders>
              <w:top w:val="single" w:sz="4" w:space="0" w:color="auto"/>
              <w:left w:val="single" w:sz="4" w:space="0" w:color="auto"/>
              <w:bottom w:val="single" w:sz="4" w:space="0" w:color="auto"/>
              <w:right w:val="single" w:sz="4" w:space="0" w:color="auto"/>
            </w:tcBorders>
            <w:vAlign w:val="center"/>
          </w:tcPr>
          <w:p w14:paraId="59FB13E4" w14:textId="77777777" w:rsidR="007D1150" w:rsidRDefault="007D1150">
            <w:pPr>
              <w:topLinePunct/>
              <w:spacing w:line="440" w:lineRule="exact"/>
              <w:jc w:val="center"/>
              <w:rPr>
                <w:rFonts w:ascii="宋体"/>
                <w:color w:val="000000" w:themeColor="text1"/>
                <w:szCs w:val="21"/>
              </w:rPr>
            </w:pPr>
          </w:p>
        </w:tc>
        <w:tc>
          <w:tcPr>
            <w:tcW w:w="2299" w:type="dxa"/>
            <w:gridSpan w:val="5"/>
            <w:tcBorders>
              <w:top w:val="single" w:sz="4" w:space="0" w:color="auto"/>
              <w:left w:val="single" w:sz="4" w:space="0" w:color="auto"/>
              <w:bottom w:val="single" w:sz="4" w:space="0" w:color="auto"/>
              <w:right w:val="single" w:sz="4" w:space="0" w:color="auto"/>
            </w:tcBorders>
            <w:vAlign w:val="center"/>
          </w:tcPr>
          <w:p w14:paraId="1036EFB8"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初级职称人员</w:t>
            </w:r>
          </w:p>
        </w:tc>
        <w:tc>
          <w:tcPr>
            <w:tcW w:w="1852" w:type="dxa"/>
            <w:gridSpan w:val="2"/>
            <w:tcBorders>
              <w:top w:val="single" w:sz="4" w:space="0" w:color="auto"/>
              <w:left w:val="single" w:sz="4" w:space="0" w:color="auto"/>
              <w:bottom w:val="single" w:sz="4" w:space="0" w:color="auto"/>
            </w:tcBorders>
            <w:vAlign w:val="center"/>
          </w:tcPr>
          <w:p w14:paraId="269720D0" w14:textId="77777777" w:rsidR="007D1150" w:rsidRDefault="007D1150">
            <w:pPr>
              <w:topLinePunct/>
              <w:spacing w:line="440" w:lineRule="exact"/>
              <w:jc w:val="center"/>
              <w:rPr>
                <w:rFonts w:ascii="宋体"/>
                <w:color w:val="000000" w:themeColor="text1"/>
                <w:szCs w:val="21"/>
              </w:rPr>
            </w:pPr>
          </w:p>
        </w:tc>
      </w:tr>
      <w:tr w:rsidR="007D1150" w14:paraId="42451B71" w14:textId="77777777">
        <w:trPr>
          <w:cantSplit/>
          <w:trHeight w:val="626"/>
        </w:trPr>
        <w:tc>
          <w:tcPr>
            <w:tcW w:w="1728" w:type="dxa"/>
            <w:tcBorders>
              <w:top w:val="single" w:sz="4" w:space="0" w:color="auto"/>
              <w:bottom w:val="single" w:sz="4" w:space="0" w:color="auto"/>
              <w:right w:val="single" w:sz="4" w:space="0" w:color="auto"/>
            </w:tcBorders>
            <w:vAlign w:val="center"/>
          </w:tcPr>
          <w:p w14:paraId="41D85553"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开户银行</w:t>
            </w:r>
          </w:p>
        </w:tc>
        <w:tc>
          <w:tcPr>
            <w:tcW w:w="1849" w:type="dxa"/>
            <w:gridSpan w:val="2"/>
            <w:tcBorders>
              <w:top w:val="single" w:sz="4" w:space="0" w:color="auto"/>
              <w:left w:val="single" w:sz="4" w:space="0" w:color="auto"/>
              <w:bottom w:val="single" w:sz="4" w:space="0" w:color="auto"/>
              <w:right w:val="single" w:sz="4" w:space="0" w:color="auto"/>
            </w:tcBorders>
            <w:vAlign w:val="center"/>
          </w:tcPr>
          <w:p w14:paraId="234E1E7B" w14:textId="77777777" w:rsidR="007D1150" w:rsidRDefault="007D1150">
            <w:pPr>
              <w:topLinePunct/>
              <w:spacing w:line="440" w:lineRule="exact"/>
              <w:jc w:val="center"/>
              <w:rPr>
                <w:rFonts w:ascii="宋体"/>
                <w:color w:val="000000" w:themeColor="text1"/>
                <w:szCs w:val="21"/>
              </w:rPr>
            </w:pPr>
          </w:p>
        </w:tc>
        <w:tc>
          <w:tcPr>
            <w:tcW w:w="840" w:type="dxa"/>
            <w:vMerge/>
            <w:tcBorders>
              <w:top w:val="single" w:sz="4" w:space="0" w:color="auto"/>
              <w:left w:val="single" w:sz="4" w:space="0" w:color="auto"/>
              <w:bottom w:val="single" w:sz="4" w:space="0" w:color="auto"/>
              <w:right w:val="single" w:sz="4" w:space="0" w:color="auto"/>
            </w:tcBorders>
            <w:vAlign w:val="center"/>
          </w:tcPr>
          <w:p w14:paraId="06F4198C" w14:textId="77777777" w:rsidR="007D1150" w:rsidRDefault="007D1150">
            <w:pPr>
              <w:topLinePunct/>
              <w:spacing w:line="440" w:lineRule="exact"/>
              <w:jc w:val="center"/>
              <w:rPr>
                <w:rFonts w:ascii="宋体"/>
                <w:color w:val="000000" w:themeColor="text1"/>
                <w:szCs w:val="21"/>
              </w:rPr>
            </w:pPr>
          </w:p>
        </w:tc>
        <w:tc>
          <w:tcPr>
            <w:tcW w:w="2299" w:type="dxa"/>
            <w:gridSpan w:val="5"/>
            <w:tcBorders>
              <w:top w:val="single" w:sz="4" w:space="0" w:color="auto"/>
              <w:left w:val="single" w:sz="4" w:space="0" w:color="auto"/>
              <w:bottom w:val="single" w:sz="4" w:space="0" w:color="auto"/>
              <w:right w:val="single" w:sz="4" w:space="0" w:color="auto"/>
            </w:tcBorders>
            <w:vAlign w:val="center"/>
          </w:tcPr>
          <w:p w14:paraId="5D84C090"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技</w:t>
            </w:r>
            <w:r>
              <w:rPr>
                <w:rFonts w:ascii="宋体" w:hAnsi="宋体"/>
                <w:color w:val="000000" w:themeColor="text1"/>
                <w:szCs w:val="21"/>
              </w:rPr>
              <w:t xml:space="preserve">  </w:t>
            </w:r>
            <w:r>
              <w:rPr>
                <w:rFonts w:ascii="宋体" w:hAnsi="宋体" w:hint="eastAsia"/>
                <w:color w:val="000000" w:themeColor="text1"/>
                <w:szCs w:val="21"/>
              </w:rPr>
              <w:t>工</w:t>
            </w:r>
          </w:p>
        </w:tc>
        <w:tc>
          <w:tcPr>
            <w:tcW w:w="1852" w:type="dxa"/>
            <w:gridSpan w:val="2"/>
            <w:tcBorders>
              <w:top w:val="single" w:sz="4" w:space="0" w:color="auto"/>
              <w:left w:val="single" w:sz="4" w:space="0" w:color="auto"/>
              <w:bottom w:val="single" w:sz="4" w:space="0" w:color="auto"/>
            </w:tcBorders>
            <w:vAlign w:val="center"/>
          </w:tcPr>
          <w:p w14:paraId="48DC30B3" w14:textId="77777777" w:rsidR="007D1150" w:rsidRDefault="007D1150">
            <w:pPr>
              <w:topLinePunct/>
              <w:spacing w:line="440" w:lineRule="exact"/>
              <w:jc w:val="center"/>
              <w:rPr>
                <w:rFonts w:ascii="宋体"/>
                <w:color w:val="000000" w:themeColor="text1"/>
                <w:szCs w:val="21"/>
              </w:rPr>
            </w:pPr>
          </w:p>
        </w:tc>
      </w:tr>
      <w:tr w:rsidR="007D1150" w14:paraId="176B9766" w14:textId="77777777">
        <w:trPr>
          <w:cantSplit/>
          <w:trHeight w:val="606"/>
        </w:trPr>
        <w:tc>
          <w:tcPr>
            <w:tcW w:w="1728" w:type="dxa"/>
            <w:tcBorders>
              <w:top w:val="single" w:sz="4" w:space="0" w:color="auto"/>
              <w:bottom w:val="single" w:sz="4" w:space="0" w:color="auto"/>
              <w:right w:val="single" w:sz="4" w:space="0" w:color="auto"/>
            </w:tcBorders>
            <w:vAlign w:val="center"/>
          </w:tcPr>
          <w:p w14:paraId="703AA4C6"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账号</w:t>
            </w:r>
          </w:p>
        </w:tc>
        <w:tc>
          <w:tcPr>
            <w:tcW w:w="1849" w:type="dxa"/>
            <w:gridSpan w:val="2"/>
            <w:tcBorders>
              <w:top w:val="single" w:sz="4" w:space="0" w:color="auto"/>
              <w:left w:val="single" w:sz="4" w:space="0" w:color="auto"/>
              <w:bottom w:val="single" w:sz="4" w:space="0" w:color="auto"/>
              <w:right w:val="single" w:sz="4" w:space="0" w:color="auto"/>
            </w:tcBorders>
            <w:vAlign w:val="center"/>
          </w:tcPr>
          <w:p w14:paraId="14D04142" w14:textId="77777777" w:rsidR="007D1150" w:rsidRDefault="007D1150">
            <w:pPr>
              <w:topLinePunct/>
              <w:spacing w:line="440" w:lineRule="exact"/>
              <w:jc w:val="center"/>
              <w:rPr>
                <w:rFonts w:ascii="宋体"/>
                <w:color w:val="000000" w:themeColor="text1"/>
                <w:szCs w:val="21"/>
              </w:rPr>
            </w:pPr>
          </w:p>
        </w:tc>
        <w:tc>
          <w:tcPr>
            <w:tcW w:w="840" w:type="dxa"/>
            <w:vMerge/>
            <w:tcBorders>
              <w:top w:val="single" w:sz="4" w:space="0" w:color="auto"/>
              <w:left w:val="single" w:sz="4" w:space="0" w:color="auto"/>
              <w:bottom w:val="single" w:sz="4" w:space="0" w:color="auto"/>
              <w:right w:val="single" w:sz="4" w:space="0" w:color="auto"/>
            </w:tcBorders>
            <w:vAlign w:val="center"/>
          </w:tcPr>
          <w:p w14:paraId="1464483D" w14:textId="77777777" w:rsidR="007D1150" w:rsidRDefault="007D1150">
            <w:pPr>
              <w:topLinePunct/>
              <w:spacing w:line="440" w:lineRule="exact"/>
              <w:jc w:val="center"/>
              <w:rPr>
                <w:rFonts w:ascii="宋体"/>
                <w:color w:val="000000" w:themeColor="text1"/>
                <w:szCs w:val="21"/>
              </w:rPr>
            </w:pPr>
          </w:p>
        </w:tc>
        <w:tc>
          <w:tcPr>
            <w:tcW w:w="2299" w:type="dxa"/>
            <w:gridSpan w:val="5"/>
            <w:tcBorders>
              <w:top w:val="single" w:sz="4" w:space="0" w:color="auto"/>
              <w:left w:val="single" w:sz="4" w:space="0" w:color="auto"/>
              <w:bottom w:val="single" w:sz="4" w:space="0" w:color="auto"/>
              <w:right w:val="single" w:sz="4" w:space="0" w:color="auto"/>
            </w:tcBorders>
            <w:vAlign w:val="center"/>
          </w:tcPr>
          <w:p w14:paraId="6633F5AB" w14:textId="77777777" w:rsidR="007D1150" w:rsidRDefault="007D1150">
            <w:pPr>
              <w:topLinePunct/>
              <w:spacing w:line="440" w:lineRule="exact"/>
              <w:jc w:val="center"/>
              <w:rPr>
                <w:color w:val="000000" w:themeColor="text1"/>
              </w:rPr>
            </w:pPr>
          </w:p>
        </w:tc>
        <w:tc>
          <w:tcPr>
            <w:tcW w:w="1852" w:type="dxa"/>
            <w:gridSpan w:val="2"/>
            <w:tcBorders>
              <w:top w:val="single" w:sz="4" w:space="0" w:color="auto"/>
              <w:left w:val="single" w:sz="4" w:space="0" w:color="auto"/>
              <w:bottom w:val="single" w:sz="4" w:space="0" w:color="auto"/>
            </w:tcBorders>
            <w:vAlign w:val="center"/>
          </w:tcPr>
          <w:p w14:paraId="72649316" w14:textId="77777777" w:rsidR="007D1150" w:rsidRDefault="007D1150">
            <w:pPr>
              <w:topLinePunct/>
              <w:spacing w:line="440" w:lineRule="exact"/>
              <w:jc w:val="center"/>
              <w:rPr>
                <w:rFonts w:ascii="宋体"/>
                <w:color w:val="000000" w:themeColor="text1"/>
                <w:szCs w:val="21"/>
              </w:rPr>
            </w:pPr>
          </w:p>
        </w:tc>
      </w:tr>
      <w:tr w:rsidR="007D1150" w14:paraId="28829A9F" w14:textId="77777777">
        <w:trPr>
          <w:trHeight w:val="1547"/>
        </w:trPr>
        <w:tc>
          <w:tcPr>
            <w:tcW w:w="1728" w:type="dxa"/>
            <w:tcBorders>
              <w:top w:val="single" w:sz="4" w:space="0" w:color="auto"/>
              <w:right w:val="single" w:sz="4" w:space="0" w:color="auto"/>
            </w:tcBorders>
            <w:vAlign w:val="center"/>
          </w:tcPr>
          <w:p w14:paraId="159BE6D2" w14:textId="77777777" w:rsidR="007D1150" w:rsidRDefault="0001536F">
            <w:pPr>
              <w:topLinePunct/>
              <w:spacing w:line="440" w:lineRule="exact"/>
              <w:ind w:firstLineChars="100" w:firstLine="210"/>
              <w:jc w:val="center"/>
              <w:rPr>
                <w:rFonts w:ascii="宋体"/>
                <w:color w:val="000000" w:themeColor="text1"/>
                <w:szCs w:val="21"/>
              </w:rPr>
            </w:pPr>
            <w:r>
              <w:rPr>
                <w:rFonts w:ascii="宋体" w:hAnsi="宋体" w:hint="eastAsia"/>
                <w:color w:val="000000" w:themeColor="text1"/>
                <w:szCs w:val="21"/>
              </w:rPr>
              <w:t>经营范围</w:t>
            </w:r>
          </w:p>
        </w:tc>
        <w:tc>
          <w:tcPr>
            <w:tcW w:w="6840" w:type="dxa"/>
            <w:gridSpan w:val="10"/>
            <w:tcBorders>
              <w:top w:val="single" w:sz="4" w:space="0" w:color="auto"/>
              <w:left w:val="single" w:sz="4" w:space="0" w:color="auto"/>
            </w:tcBorders>
            <w:vAlign w:val="center"/>
          </w:tcPr>
          <w:p w14:paraId="18F2B3B3" w14:textId="77777777" w:rsidR="007D1150" w:rsidRDefault="007D1150">
            <w:pPr>
              <w:topLinePunct/>
              <w:spacing w:line="440" w:lineRule="exact"/>
              <w:jc w:val="center"/>
              <w:rPr>
                <w:rFonts w:ascii="宋体"/>
                <w:color w:val="000000" w:themeColor="text1"/>
                <w:szCs w:val="21"/>
              </w:rPr>
            </w:pPr>
          </w:p>
          <w:p w14:paraId="31E4905A" w14:textId="77777777" w:rsidR="007D1150" w:rsidRDefault="007D1150">
            <w:pPr>
              <w:topLinePunct/>
              <w:spacing w:line="440" w:lineRule="exact"/>
              <w:rPr>
                <w:rFonts w:ascii="宋体"/>
                <w:color w:val="000000" w:themeColor="text1"/>
                <w:szCs w:val="21"/>
              </w:rPr>
            </w:pPr>
          </w:p>
        </w:tc>
      </w:tr>
      <w:tr w:rsidR="007D1150" w14:paraId="555AB409" w14:textId="77777777">
        <w:trPr>
          <w:trHeight w:val="615"/>
        </w:trPr>
        <w:tc>
          <w:tcPr>
            <w:tcW w:w="1728" w:type="dxa"/>
            <w:tcBorders>
              <w:top w:val="single" w:sz="4" w:space="0" w:color="auto"/>
              <w:bottom w:val="single" w:sz="4" w:space="0" w:color="auto"/>
              <w:right w:val="single" w:sz="4" w:space="0" w:color="auto"/>
            </w:tcBorders>
            <w:vAlign w:val="center"/>
          </w:tcPr>
          <w:p w14:paraId="35729C01" w14:textId="77777777" w:rsidR="007D1150" w:rsidRDefault="0001536F">
            <w:pPr>
              <w:topLinePunct/>
              <w:spacing w:line="440" w:lineRule="exact"/>
              <w:jc w:val="center"/>
              <w:rPr>
                <w:rFonts w:ascii="宋体"/>
                <w:color w:val="000000" w:themeColor="text1"/>
                <w:szCs w:val="21"/>
              </w:rPr>
            </w:pPr>
            <w:r>
              <w:rPr>
                <w:rFonts w:ascii="宋体" w:hAnsi="宋体" w:hint="eastAsia"/>
                <w:color w:val="000000" w:themeColor="text1"/>
                <w:szCs w:val="21"/>
              </w:rPr>
              <w:t>备注</w:t>
            </w:r>
          </w:p>
        </w:tc>
        <w:tc>
          <w:tcPr>
            <w:tcW w:w="6840" w:type="dxa"/>
            <w:gridSpan w:val="10"/>
            <w:tcBorders>
              <w:top w:val="single" w:sz="4" w:space="0" w:color="auto"/>
              <w:left w:val="single" w:sz="4" w:space="0" w:color="auto"/>
              <w:bottom w:val="single" w:sz="4" w:space="0" w:color="auto"/>
            </w:tcBorders>
            <w:vAlign w:val="center"/>
          </w:tcPr>
          <w:p w14:paraId="08D7AED4" w14:textId="77777777" w:rsidR="007D1150" w:rsidRDefault="007D1150">
            <w:pPr>
              <w:topLinePunct/>
              <w:spacing w:line="440" w:lineRule="exact"/>
              <w:jc w:val="center"/>
              <w:rPr>
                <w:rFonts w:ascii="宋体"/>
                <w:color w:val="000000" w:themeColor="text1"/>
                <w:szCs w:val="21"/>
              </w:rPr>
            </w:pPr>
          </w:p>
        </w:tc>
      </w:tr>
    </w:tbl>
    <w:p w14:paraId="13B99FE1" w14:textId="77777777" w:rsidR="007D1150" w:rsidRDefault="007D1150">
      <w:pPr>
        <w:pStyle w:val="378020"/>
        <w:spacing w:before="156" w:after="156"/>
        <w:rPr>
          <w:b/>
          <w:color w:val="000000" w:themeColor="text1"/>
        </w:rPr>
      </w:pPr>
      <w:bookmarkStart w:id="1647" w:name="_Toc342296594"/>
      <w:bookmarkStart w:id="1648" w:name="_Toc480487482"/>
      <w:bookmarkStart w:id="1649" w:name="_Toc241459837"/>
      <w:bookmarkStart w:id="1650" w:name="_Toc152045809"/>
      <w:bookmarkStart w:id="1651" w:name="_Toc179632829"/>
      <w:bookmarkStart w:id="1652" w:name="_Toc152042598"/>
      <w:bookmarkStart w:id="1653" w:name="_Toc483684731"/>
      <w:bookmarkStart w:id="1654" w:name="_Toc497584217"/>
      <w:bookmarkStart w:id="1655" w:name="_Toc144974877"/>
      <w:bookmarkStart w:id="1656" w:name="_Toc10235830"/>
    </w:p>
    <w:p w14:paraId="53372FB6" w14:textId="77777777" w:rsidR="007D1150" w:rsidRDefault="0001536F">
      <w:pPr>
        <w:pStyle w:val="378020"/>
        <w:spacing w:before="156" w:after="156"/>
        <w:rPr>
          <w:b/>
          <w:color w:val="000000" w:themeColor="text1"/>
        </w:rPr>
      </w:pPr>
      <w:r>
        <w:rPr>
          <w:b/>
          <w:color w:val="000000" w:themeColor="text1"/>
        </w:rPr>
        <w:br w:type="page"/>
      </w:r>
      <w:r>
        <w:rPr>
          <w:rFonts w:hint="eastAsia"/>
          <w:b/>
          <w:color w:val="000000" w:themeColor="text1"/>
        </w:rPr>
        <w:lastRenderedPageBreak/>
        <w:t>（二）</w:t>
      </w:r>
      <w:bookmarkEnd w:id="1647"/>
      <w:bookmarkEnd w:id="1648"/>
      <w:bookmarkEnd w:id="1649"/>
      <w:bookmarkEnd w:id="1650"/>
      <w:bookmarkEnd w:id="1651"/>
      <w:bookmarkEnd w:id="1652"/>
      <w:bookmarkEnd w:id="1653"/>
      <w:bookmarkEnd w:id="1654"/>
      <w:bookmarkEnd w:id="1655"/>
      <w:bookmarkEnd w:id="1656"/>
      <w:r>
        <w:rPr>
          <w:rFonts w:hint="eastAsia"/>
          <w:b/>
          <w:color w:val="000000" w:themeColor="text1"/>
        </w:rPr>
        <w:t>资格部分</w:t>
      </w:r>
    </w:p>
    <w:p w14:paraId="072E4312" w14:textId="77777777" w:rsidR="007D1150" w:rsidRDefault="0001536F">
      <w:pPr>
        <w:widowControl/>
        <w:spacing w:line="360" w:lineRule="auto"/>
        <w:jc w:val="left"/>
        <w:rPr>
          <w:rFonts w:asciiTheme="minorEastAsia" w:eastAsiaTheme="minorEastAsia" w:hAnsiTheme="minorEastAsia"/>
          <w:bCs/>
          <w:color w:val="000000" w:themeColor="text1"/>
          <w:szCs w:val="21"/>
        </w:rPr>
      </w:pPr>
      <w:r>
        <w:rPr>
          <w:rFonts w:asciiTheme="minorEastAsia" w:eastAsiaTheme="minorEastAsia" w:hAnsiTheme="minorEastAsia" w:hint="eastAsia"/>
          <w:bCs/>
          <w:color w:val="000000" w:themeColor="text1"/>
          <w:kern w:val="0"/>
          <w:szCs w:val="21"/>
        </w:rPr>
        <w:t>1、</w:t>
      </w:r>
      <w:r>
        <w:rPr>
          <w:rFonts w:asciiTheme="minorEastAsia" w:eastAsiaTheme="minorEastAsia" w:hAnsiTheme="minorEastAsia" w:hint="eastAsia"/>
          <w:bCs/>
          <w:color w:val="000000" w:themeColor="text1"/>
          <w:szCs w:val="21"/>
        </w:rPr>
        <w:t>提供营业执照副本复印件（加盖单位章）（电子标加盖企业</w:t>
      </w:r>
      <w:r>
        <w:rPr>
          <w:rFonts w:asciiTheme="minorEastAsia" w:eastAsiaTheme="minorEastAsia" w:hAnsiTheme="minorEastAsia"/>
          <w:bCs/>
          <w:color w:val="000000" w:themeColor="text1"/>
          <w:szCs w:val="21"/>
        </w:rPr>
        <w:t xml:space="preserve">CA </w:t>
      </w:r>
      <w:r>
        <w:rPr>
          <w:rFonts w:asciiTheme="minorEastAsia" w:eastAsiaTheme="minorEastAsia" w:hAnsiTheme="minorEastAsia" w:hint="eastAsia"/>
          <w:bCs/>
          <w:color w:val="000000" w:themeColor="text1"/>
          <w:szCs w:val="21"/>
        </w:rPr>
        <w:t>电子印章）</w:t>
      </w:r>
    </w:p>
    <w:p w14:paraId="14CFB6E0" w14:textId="7E1B5FA4" w:rsidR="007D1150" w:rsidRDefault="0001536F">
      <w:pPr>
        <w:widowControl/>
        <w:spacing w:line="360" w:lineRule="auto"/>
        <w:jc w:val="left"/>
        <w:rPr>
          <w:rFonts w:asciiTheme="minorEastAsia" w:eastAsiaTheme="minorEastAsia" w:hAnsiTheme="minorEastAsia"/>
          <w:bCs/>
          <w:color w:val="000000" w:themeColor="text1"/>
          <w:szCs w:val="21"/>
        </w:rPr>
      </w:pPr>
      <w:r>
        <w:rPr>
          <w:rFonts w:asciiTheme="minorEastAsia" w:eastAsiaTheme="minorEastAsia" w:hAnsiTheme="minorEastAsia"/>
          <w:bCs/>
          <w:color w:val="000000" w:themeColor="text1"/>
          <w:kern w:val="0"/>
          <w:szCs w:val="21"/>
        </w:rPr>
        <w:t>2</w:t>
      </w:r>
      <w:r>
        <w:rPr>
          <w:rFonts w:asciiTheme="minorEastAsia" w:eastAsiaTheme="minorEastAsia" w:hAnsiTheme="minorEastAsia" w:hint="eastAsia"/>
          <w:bCs/>
          <w:color w:val="000000" w:themeColor="text1"/>
          <w:kern w:val="0"/>
          <w:szCs w:val="21"/>
        </w:rPr>
        <w:t>、</w:t>
      </w:r>
      <w:r>
        <w:rPr>
          <w:rFonts w:asciiTheme="minorEastAsia" w:eastAsiaTheme="minorEastAsia" w:hAnsiTheme="minorEastAsia" w:hint="eastAsia"/>
          <w:bCs/>
          <w:color w:val="000000" w:themeColor="text1"/>
          <w:szCs w:val="21"/>
        </w:rPr>
        <w:t>提供</w:t>
      </w:r>
      <w:r w:rsidR="004D4726">
        <w:rPr>
          <w:rFonts w:asciiTheme="minorEastAsia" w:eastAsiaTheme="minorEastAsia" w:hAnsiTheme="minorEastAsia" w:hint="eastAsia"/>
          <w:bCs/>
          <w:color w:val="000000" w:themeColor="text1"/>
          <w:szCs w:val="21"/>
        </w:rPr>
        <w:t>市政公用工程施工总</w:t>
      </w:r>
      <w:proofErr w:type="gramStart"/>
      <w:r w:rsidR="004D4726">
        <w:rPr>
          <w:rFonts w:asciiTheme="minorEastAsia" w:eastAsiaTheme="minorEastAsia" w:hAnsiTheme="minorEastAsia" w:hint="eastAsia"/>
          <w:bCs/>
          <w:color w:val="000000" w:themeColor="text1"/>
          <w:szCs w:val="21"/>
        </w:rPr>
        <w:t>承包参级</w:t>
      </w:r>
      <w:r>
        <w:rPr>
          <w:rFonts w:asciiTheme="minorEastAsia" w:eastAsiaTheme="minorEastAsia" w:hAnsiTheme="minorEastAsia" w:hint="eastAsia"/>
          <w:bCs/>
          <w:color w:val="000000" w:themeColor="text1"/>
          <w:szCs w:val="21"/>
        </w:rPr>
        <w:t>及</w:t>
      </w:r>
      <w:proofErr w:type="gramEnd"/>
      <w:r>
        <w:rPr>
          <w:rFonts w:asciiTheme="minorEastAsia" w:eastAsiaTheme="minorEastAsia" w:hAnsiTheme="minorEastAsia" w:hint="eastAsia"/>
          <w:bCs/>
          <w:color w:val="000000" w:themeColor="text1"/>
          <w:szCs w:val="21"/>
        </w:rPr>
        <w:t>以上资质复印件（加盖单位公章）（电子标加盖企业</w:t>
      </w:r>
      <w:r>
        <w:rPr>
          <w:rFonts w:asciiTheme="minorEastAsia" w:eastAsiaTheme="minorEastAsia" w:hAnsiTheme="minorEastAsia"/>
          <w:bCs/>
          <w:color w:val="000000" w:themeColor="text1"/>
          <w:szCs w:val="21"/>
        </w:rPr>
        <w:t xml:space="preserve">CA </w:t>
      </w:r>
      <w:r>
        <w:rPr>
          <w:rFonts w:asciiTheme="minorEastAsia" w:eastAsiaTheme="minorEastAsia" w:hAnsiTheme="minorEastAsia" w:hint="eastAsia"/>
          <w:bCs/>
          <w:color w:val="000000" w:themeColor="text1"/>
          <w:szCs w:val="21"/>
        </w:rPr>
        <w:t>电子印章）</w:t>
      </w:r>
    </w:p>
    <w:p w14:paraId="7FA75EBA" w14:textId="77777777" w:rsidR="007D1150" w:rsidRDefault="0001536F">
      <w:pPr>
        <w:widowControl/>
        <w:spacing w:line="360" w:lineRule="auto"/>
        <w:jc w:val="left"/>
        <w:rPr>
          <w:rFonts w:asciiTheme="minorEastAsia" w:eastAsiaTheme="minorEastAsia" w:hAnsiTheme="minorEastAsia"/>
          <w:bCs/>
          <w:color w:val="000000" w:themeColor="text1"/>
          <w:szCs w:val="21"/>
        </w:rPr>
      </w:pPr>
      <w:r>
        <w:rPr>
          <w:rFonts w:asciiTheme="minorEastAsia" w:eastAsiaTheme="minorEastAsia" w:hAnsiTheme="minorEastAsia"/>
          <w:bCs/>
          <w:color w:val="000000" w:themeColor="text1"/>
          <w:szCs w:val="21"/>
        </w:rPr>
        <w:t>3</w:t>
      </w:r>
      <w:r>
        <w:rPr>
          <w:rFonts w:asciiTheme="minorEastAsia" w:eastAsiaTheme="minorEastAsia" w:hAnsiTheme="minorEastAsia" w:hint="eastAsia"/>
          <w:bCs/>
          <w:color w:val="000000" w:themeColor="text1"/>
          <w:szCs w:val="21"/>
        </w:rPr>
        <w:t>、提供有效的安全生产许可证复印件（加盖单位章）（电子标加盖企业</w:t>
      </w:r>
      <w:r>
        <w:rPr>
          <w:rFonts w:asciiTheme="minorEastAsia" w:eastAsiaTheme="minorEastAsia" w:hAnsiTheme="minorEastAsia"/>
          <w:bCs/>
          <w:color w:val="000000" w:themeColor="text1"/>
          <w:szCs w:val="21"/>
        </w:rPr>
        <w:t xml:space="preserve">CA </w:t>
      </w:r>
      <w:r>
        <w:rPr>
          <w:rFonts w:asciiTheme="minorEastAsia" w:eastAsiaTheme="minorEastAsia" w:hAnsiTheme="minorEastAsia" w:hint="eastAsia"/>
          <w:bCs/>
          <w:color w:val="000000" w:themeColor="text1"/>
          <w:szCs w:val="21"/>
        </w:rPr>
        <w:t>电子印章）</w:t>
      </w:r>
    </w:p>
    <w:p w14:paraId="52E9FDFB" w14:textId="77777777" w:rsidR="007D1150" w:rsidRDefault="0001536F">
      <w:pPr>
        <w:spacing w:line="360" w:lineRule="auto"/>
        <w:jc w:val="left"/>
        <w:rPr>
          <w:rFonts w:asciiTheme="minorEastAsia" w:eastAsiaTheme="minorEastAsia" w:hAnsiTheme="minorEastAsia"/>
          <w:bCs/>
          <w:color w:val="000000" w:themeColor="text1"/>
          <w:szCs w:val="21"/>
        </w:rPr>
      </w:pPr>
      <w:r>
        <w:rPr>
          <w:rFonts w:asciiTheme="minorEastAsia" w:eastAsiaTheme="minorEastAsia" w:hAnsiTheme="minorEastAsia" w:hint="eastAsia"/>
          <w:bCs/>
          <w:color w:val="000000" w:themeColor="text1"/>
          <w:szCs w:val="21"/>
        </w:rPr>
        <w:t>4、</w:t>
      </w:r>
      <w:r>
        <w:rPr>
          <w:rFonts w:asciiTheme="minorEastAsia" w:eastAsiaTheme="minorEastAsia" w:hAnsiTheme="minorEastAsia"/>
          <w:bCs/>
          <w:color w:val="000000" w:themeColor="text1"/>
          <w:szCs w:val="21"/>
        </w:rPr>
        <w:t>财务状况良好，提供近</w:t>
      </w:r>
      <w:r>
        <w:rPr>
          <w:rFonts w:asciiTheme="minorEastAsia" w:eastAsiaTheme="minorEastAsia" w:hAnsiTheme="minorEastAsia" w:hint="eastAsia"/>
          <w:bCs/>
          <w:color w:val="000000" w:themeColor="text1"/>
          <w:szCs w:val="21"/>
        </w:rPr>
        <w:t>一</w:t>
      </w:r>
      <w:r>
        <w:rPr>
          <w:rFonts w:asciiTheme="minorEastAsia" w:eastAsiaTheme="minorEastAsia" w:hAnsiTheme="minorEastAsia"/>
          <w:bCs/>
          <w:color w:val="000000" w:themeColor="text1"/>
          <w:szCs w:val="21"/>
        </w:rPr>
        <w:t>年（2020年</w:t>
      </w:r>
      <w:r>
        <w:rPr>
          <w:rFonts w:asciiTheme="minorEastAsia" w:eastAsiaTheme="minorEastAsia" w:hAnsiTheme="minorEastAsia" w:hint="eastAsia"/>
          <w:bCs/>
          <w:color w:val="000000" w:themeColor="text1"/>
          <w:szCs w:val="21"/>
        </w:rPr>
        <w:t>或</w:t>
      </w:r>
      <w:r>
        <w:rPr>
          <w:rFonts w:asciiTheme="minorEastAsia" w:eastAsiaTheme="minorEastAsia" w:hAnsiTheme="minorEastAsia"/>
          <w:bCs/>
          <w:color w:val="000000" w:themeColor="text1"/>
          <w:szCs w:val="21"/>
        </w:rPr>
        <w:t>20</w:t>
      </w:r>
      <w:r>
        <w:rPr>
          <w:rFonts w:asciiTheme="minorEastAsia" w:eastAsiaTheme="minorEastAsia" w:hAnsiTheme="minorEastAsia" w:hint="eastAsia"/>
          <w:bCs/>
          <w:color w:val="000000" w:themeColor="text1"/>
          <w:szCs w:val="21"/>
        </w:rPr>
        <w:t>2</w:t>
      </w:r>
      <w:r>
        <w:rPr>
          <w:rFonts w:asciiTheme="minorEastAsia" w:eastAsiaTheme="minorEastAsia" w:hAnsiTheme="minorEastAsia"/>
          <w:bCs/>
          <w:color w:val="000000" w:themeColor="text1"/>
          <w:szCs w:val="21"/>
        </w:rPr>
        <w:t>1年）的财务审计报告或银行开具的资信证明</w:t>
      </w:r>
      <w:r>
        <w:rPr>
          <w:rFonts w:asciiTheme="minorEastAsia" w:eastAsiaTheme="minorEastAsia" w:hAnsiTheme="minorEastAsia" w:hint="eastAsia"/>
          <w:bCs/>
          <w:color w:val="000000" w:themeColor="text1"/>
          <w:szCs w:val="21"/>
        </w:rPr>
        <w:t>；</w:t>
      </w:r>
      <w:r>
        <w:rPr>
          <w:rFonts w:asciiTheme="minorEastAsia" w:eastAsiaTheme="minorEastAsia" w:hAnsiTheme="minorEastAsia"/>
          <w:bCs/>
          <w:color w:val="000000" w:themeColor="text1"/>
          <w:szCs w:val="21"/>
        </w:rPr>
        <w:t>若成立不足一年，则需提供当年验资证明复印件并加盖公章或银行开具的资信证明</w:t>
      </w:r>
      <w:r>
        <w:rPr>
          <w:rFonts w:asciiTheme="minorEastAsia" w:eastAsiaTheme="minorEastAsia" w:hAnsiTheme="minorEastAsia" w:hint="eastAsia"/>
          <w:bCs/>
          <w:color w:val="000000" w:themeColor="text1"/>
          <w:szCs w:val="21"/>
        </w:rPr>
        <w:t>。（加盖单位公章）（电子标加盖企业</w:t>
      </w:r>
      <w:r>
        <w:rPr>
          <w:rFonts w:asciiTheme="minorEastAsia" w:eastAsiaTheme="minorEastAsia" w:hAnsiTheme="minorEastAsia"/>
          <w:bCs/>
          <w:color w:val="000000" w:themeColor="text1"/>
          <w:szCs w:val="21"/>
        </w:rPr>
        <w:t xml:space="preserve">CA </w:t>
      </w:r>
      <w:r>
        <w:rPr>
          <w:rFonts w:asciiTheme="minorEastAsia" w:eastAsiaTheme="minorEastAsia" w:hAnsiTheme="minorEastAsia" w:hint="eastAsia"/>
          <w:bCs/>
          <w:color w:val="000000" w:themeColor="text1"/>
          <w:szCs w:val="21"/>
        </w:rPr>
        <w:t>电子印章）</w:t>
      </w:r>
    </w:p>
    <w:p w14:paraId="75C15C20" w14:textId="77777777" w:rsidR="007D1150" w:rsidRDefault="0001536F">
      <w:pPr>
        <w:spacing w:line="360" w:lineRule="auto"/>
        <w:jc w:val="left"/>
        <w:rPr>
          <w:rFonts w:asciiTheme="minorEastAsia" w:eastAsiaTheme="minorEastAsia" w:hAnsiTheme="minorEastAsia"/>
          <w:bCs/>
          <w:color w:val="000000" w:themeColor="text1"/>
          <w:szCs w:val="21"/>
        </w:rPr>
      </w:pPr>
      <w:r>
        <w:rPr>
          <w:rFonts w:asciiTheme="minorEastAsia" w:eastAsiaTheme="minorEastAsia" w:hAnsiTheme="minorEastAsia"/>
          <w:bCs/>
          <w:color w:val="000000" w:themeColor="text1"/>
          <w:kern w:val="0"/>
          <w:szCs w:val="21"/>
        </w:rPr>
        <w:t>5</w:t>
      </w:r>
      <w:r>
        <w:rPr>
          <w:rFonts w:asciiTheme="minorEastAsia" w:eastAsiaTheme="minorEastAsia" w:hAnsiTheme="minorEastAsia" w:hint="eastAsia"/>
          <w:bCs/>
          <w:color w:val="000000" w:themeColor="text1"/>
          <w:kern w:val="0"/>
          <w:szCs w:val="21"/>
        </w:rPr>
        <w:t>、投标人拟派项目经理</w:t>
      </w:r>
      <w:r>
        <w:rPr>
          <w:rFonts w:asciiTheme="minorEastAsia" w:eastAsiaTheme="minorEastAsia" w:hAnsiTheme="minorEastAsia" w:hint="eastAsia"/>
          <w:bCs/>
          <w:color w:val="000000" w:themeColor="text1"/>
          <w:szCs w:val="21"/>
        </w:rPr>
        <w:t>提供市政公用工程专业贰级（含以上）注册建造师执业资格，具备有效的安全生产考核合格证书（</w:t>
      </w:r>
      <w:r>
        <w:rPr>
          <w:rFonts w:asciiTheme="minorEastAsia" w:eastAsiaTheme="minorEastAsia" w:hAnsiTheme="minorEastAsia"/>
          <w:bCs/>
          <w:color w:val="000000" w:themeColor="text1"/>
          <w:szCs w:val="21"/>
        </w:rPr>
        <w:t>B</w:t>
      </w:r>
      <w:r>
        <w:rPr>
          <w:rFonts w:asciiTheme="minorEastAsia" w:eastAsiaTheme="minorEastAsia" w:hAnsiTheme="minorEastAsia" w:hint="eastAsia"/>
          <w:bCs/>
          <w:color w:val="000000" w:themeColor="text1"/>
          <w:szCs w:val="21"/>
        </w:rPr>
        <w:t>本），且在确定中标人时不得担任其他在施建设工程项目的项目经理；外地来京建筑企业在办理进京备案时，应当一并办理注册建造师备案手续，已办理备案的外地来京建筑企业注册建造师方可在本市行政区域内开展执业活动。（电子标加盖企业</w:t>
      </w:r>
      <w:r>
        <w:rPr>
          <w:rFonts w:asciiTheme="minorEastAsia" w:eastAsiaTheme="minorEastAsia" w:hAnsiTheme="minorEastAsia"/>
          <w:bCs/>
          <w:color w:val="000000" w:themeColor="text1"/>
          <w:szCs w:val="21"/>
        </w:rPr>
        <w:t xml:space="preserve">CA </w:t>
      </w:r>
      <w:r>
        <w:rPr>
          <w:rFonts w:asciiTheme="minorEastAsia" w:eastAsiaTheme="minorEastAsia" w:hAnsiTheme="minorEastAsia" w:hint="eastAsia"/>
          <w:bCs/>
          <w:color w:val="000000" w:themeColor="text1"/>
          <w:szCs w:val="21"/>
        </w:rPr>
        <w:t>电子印章）</w:t>
      </w:r>
    </w:p>
    <w:p w14:paraId="3896996A" w14:textId="77777777" w:rsidR="00FF19BE" w:rsidRDefault="0001536F" w:rsidP="00FF19BE">
      <w:pPr>
        <w:spacing w:line="360" w:lineRule="auto"/>
        <w:rPr>
          <w:rFonts w:ascii="宋体" w:hAnsi="宋体"/>
          <w:color w:val="000000" w:themeColor="text1"/>
          <w:szCs w:val="21"/>
        </w:rPr>
      </w:pPr>
      <w:r>
        <w:rPr>
          <w:rFonts w:asciiTheme="minorEastAsia" w:eastAsiaTheme="minorEastAsia" w:hAnsiTheme="minorEastAsia" w:hint="eastAsia"/>
          <w:bCs/>
          <w:color w:val="000000" w:themeColor="text1"/>
          <w:szCs w:val="21"/>
        </w:rPr>
        <w:t>6、（1）近</w:t>
      </w:r>
      <w:r>
        <w:rPr>
          <w:rFonts w:asciiTheme="minorEastAsia" w:eastAsiaTheme="minorEastAsia" w:hAnsiTheme="minorEastAsia" w:hint="eastAsia"/>
          <w:color w:val="000000" w:themeColor="text1"/>
          <w:szCs w:val="21"/>
        </w:rPr>
        <w:t>半年内任意一个月缴纳社会保障资金的入账票据凭证复印件 (加盖本单位公章)（2）近半年内任意一个月缴纳税收的缴纳凭证复印件，缴纳税收的缴纳凭证复印件(加盖本单位公章)（3）参加本次政府采购活动前三年内，在经营活动中没有重大违法记录的声明（投标人须提供此声明，法定代表人或法人授权代表签字，须加盖本单位公章）（4）未被中国裁判</w:t>
      </w:r>
      <w:proofErr w:type="gramStart"/>
      <w:r>
        <w:rPr>
          <w:rFonts w:asciiTheme="minorEastAsia" w:eastAsiaTheme="minorEastAsia" w:hAnsiTheme="minorEastAsia" w:hint="eastAsia"/>
          <w:color w:val="000000" w:themeColor="text1"/>
          <w:szCs w:val="21"/>
        </w:rPr>
        <w:t>文书网</w:t>
      </w:r>
      <w:proofErr w:type="gramEnd"/>
      <w:r>
        <w:rPr>
          <w:rFonts w:asciiTheme="minorEastAsia" w:eastAsiaTheme="minorEastAsia" w:hAnsiTheme="minorEastAsia" w:hint="eastAsia"/>
          <w:color w:val="000000" w:themeColor="text1"/>
          <w:szCs w:val="21"/>
        </w:rPr>
        <w:t>列入行贿犯罪行为；没有处于被责令停业、投标资格被取消、财产被接管或冻结、破产状态；在最近三年内没有骗取中标和严重违约及重大工程质量问题；未被信用中国网站（www.creditchina.gov.cn）、中国政府采购网（www.ccgp.gov.cn）列入失信被执行人、重大税收违法案件当事人名单、政府采购严重违法失信行为记录名单。</w:t>
      </w:r>
      <w:r w:rsidR="00FF19BE" w:rsidRPr="00852CAC">
        <w:rPr>
          <w:rFonts w:ascii="宋体" w:hAnsi="宋体" w:hint="eastAsia"/>
          <w:color w:val="000000" w:themeColor="text1"/>
          <w:szCs w:val="21"/>
        </w:rPr>
        <w:t>（5）当本项目涉及预留份额专门面向中小企业采购时需提供中小企业声明函</w:t>
      </w:r>
      <w:r w:rsidR="00FF19BE">
        <w:rPr>
          <w:rFonts w:ascii="宋体" w:hAnsi="宋体" w:hint="eastAsia"/>
          <w:color w:val="000000" w:themeColor="text1"/>
          <w:szCs w:val="21"/>
        </w:rPr>
        <w:t>(加盖本单位公章)</w:t>
      </w:r>
      <w:r w:rsidR="00FF19BE" w:rsidRPr="00852CAC">
        <w:rPr>
          <w:rFonts w:ascii="宋体" w:hAnsi="宋体" w:hint="eastAsia"/>
          <w:color w:val="000000" w:themeColor="text1"/>
          <w:szCs w:val="21"/>
        </w:rPr>
        <w:t>。</w:t>
      </w:r>
    </w:p>
    <w:p w14:paraId="777040E9" w14:textId="0488558C" w:rsidR="007D1150" w:rsidRDefault="00FF19BE" w:rsidP="00FF19BE">
      <w:pPr>
        <w:spacing w:line="360" w:lineRule="auto"/>
        <w:jc w:val="left"/>
        <w:rPr>
          <w:rFonts w:ascii="宋体"/>
          <w:b/>
          <w:color w:val="000000" w:themeColor="text1"/>
          <w:kern w:val="0"/>
          <w:sz w:val="24"/>
          <w:szCs w:val="20"/>
        </w:rPr>
      </w:pPr>
      <w:r>
        <w:rPr>
          <w:rFonts w:ascii="宋体" w:hAnsi="宋体" w:hint="eastAsia"/>
          <w:color w:val="000000" w:themeColor="text1"/>
          <w:szCs w:val="21"/>
        </w:rPr>
        <w:t>（电子标加盖企业</w:t>
      </w:r>
      <w:r>
        <w:rPr>
          <w:rFonts w:ascii="宋体" w:hAnsi="宋体"/>
          <w:color w:val="000000" w:themeColor="text1"/>
          <w:szCs w:val="21"/>
        </w:rPr>
        <w:t xml:space="preserve">CA </w:t>
      </w:r>
      <w:r>
        <w:rPr>
          <w:rFonts w:ascii="宋体" w:hAnsi="宋体" w:hint="eastAsia"/>
          <w:color w:val="000000" w:themeColor="text1"/>
          <w:szCs w:val="21"/>
        </w:rPr>
        <w:t>电子印章）</w:t>
      </w:r>
    </w:p>
    <w:sectPr w:rsidR="007D1150">
      <w:headerReference w:type="default" r:id="rId56"/>
      <w:footerReference w:type="default" r:id="rId57"/>
      <w:footerReference w:type="first" r:id="rId58"/>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F96222" w14:textId="77777777" w:rsidR="004650BD" w:rsidRDefault="004650BD">
      <w:r>
        <w:separator/>
      </w:r>
    </w:p>
  </w:endnote>
  <w:endnote w:type="continuationSeparator" w:id="0">
    <w:p w14:paraId="6B3EC566" w14:textId="77777777" w:rsidR="004650BD" w:rsidRDefault="004650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7A"/>
    <w:family w:val="modern"/>
    <w:pitch w:val="default"/>
    <w:sig w:usb0="00000000" w:usb1="00000000" w:usb2="00000000" w:usb3="00000000" w:csb0="00060000" w:csb1="00000000"/>
  </w:font>
  <w:font w:name="MingLiU">
    <w:altName w:val="細明體"/>
    <w:panose1 w:val="02010609000101010101"/>
    <w:charset w:val="88"/>
    <w:family w:val="modern"/>
    <w:pitch w:val="fixed"/>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华文细黑">
    <w:panose1 w:val="02010600040101010101"/>
    <w:charset w:val="86"/>
    <w:family w:val="auto"/>
    <w:pitch w:val="variable"/>
    <w:sig w:usb0="00000287" w:usb1="080F0000" w:usb2="00000010" w:usb3="00000000" w:csb0="0004009F" w:csb1="00000000"/>
  </w:font>
  <w:font w:name="Times">
    <w:altName w:val="Times New Roman"/>
    <w:panose1 w:val="02020603050405020304"/>
    <w:charset w:val="00"/>
    <w:family w:val="roman"/>
    <w:pitch w:val="default"/>
    <w:sig w:usb0="00000000" w:usb1="00000000" w:usb2="00000009" w:usb3="00000000" w:csb0="000001FF" w:csb1="00000000"/>
  </w:font>
  <w:font w:name="Menlo">
    <w:altName w:val="Segoe Print"/>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3146877"/>
    </w:sdtPr>
    <w:sdtContent>
      <w:p w14:paraId="0ACF581F" w14:textId="77777777" w:rsidR="007D1150" w:rsidRDefault="0001536F">
        <w:pPr>
          <w:pStyle w:val="af4"/>
          <w:ind w:left="840"/>
          <w:jc w:val="center"/>
        </w:pPr>
        <w:r>
          <w:fldChar w:fldCharType="begin"/>
        </w:r>
        <w:r>
          <w:instrText>PAGE   \* MERGEFORMAT</w:instrText>
        </w:r>
        <w:r>
          <w:fldChar w:fldCharType="separate"/>
        </w:r>
        <w:r>
          <w:rPr>
            <w:lang w:val="zh-CN"/>
          </w:rPr>
          <w:t>12</w:t>
        </w:r>
        <w:r>
          <w:fldChar w:fldCharType="end"/>
        </w:r>
      </w:p>
    </w:sdtContent>
  </w:sdt>
  <w:p w14:paraId="4F7451DC" w14:textId="77777777" w:rsidR="007D1150" w:rsidRDefault="007D1150">
    <w:pPr>
      <w:pStyle w:val="af4"/>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1502664"/>
    </w:sdtPr>
    <w:sdtContent>
      <w:p w14:paraId="6DE15DC4" w14:textId="77777777" w:rsidR="007D1150" w:rsidRDefault="0001536F">
        <w:pPr>
          <w:pStyle w:val="af4"/>
          <w:ind w:left="840"/>
          <w:jc w:val="center"/>
        </w:pPr>
        <w:r>
          <w:fldChar w:fldCharType="begin"/>
        </w:r>
        <w:r>
          <w:instrText>PAGE   \* MERGEFORMAT</w:instrText>
        </w:r>
        <w:r>
          <w:fldChar w:fldCharType="separate"/>
        </w:r>
        <w:r>
          <w:rPr>
            <w:lang w:val="zh-CN"/>
          </w:rPr>
          <w:t>119</w:t>
        </w:r>
        <w:r>
          <w:fldChar w:fldCharType="end"/>
        </w:r>
      </w:p>
    </w:sdtContent>
  </w:sdt>
  <w:p w14:paraId="79D7196B" w14:textId="77777777" w:rsidR="007D1150" w:rsidRDefault="007D1150">
    <w:pPr>
      <w:pStyle w:val="af4"/>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39170559"/>
    </w:sdtPr>
    <w:sdtContent>
      <w:p w14:paraId="36A24FF4" w14:textId="77777777" w:rsidR="007D1150" w:rsidRDefault="0001536F">
        <w:pPr>
          <w:pStyle w:val="af4"/>
          <w:ind w:left="840"/>
          <w:jc w:val="center"/>
        </w:pPr>
        <w:r>
          <w:fldChar w:fldCharType="begin"/>
        </w:r>
        <w:r>
          <w:instrText>PAGE   \* MERGEFORMAT</w:instrText>
        </w:r>
        <w:r>
          <w:fldChar w:fldCharType="separate"/>
        </w:r>
        <w:r>
          <w:rPr>
            <w:lang w:val="zh-CN"/>
          </w:rPr>
          <w:t>142</w:t>
        </w:r>
        <w:r>
          <w:fldChar w:fldCharType="end"/>
        </w:r>
      </w:p>
    </w:sdtContent>
  </w:sdt>
  <w:p w14:paraId="0BE201E9" w14:textId="77777777" w:rsidR="007D1150" w:rsidRDefault="007D1150">
    <w:pPr>
      <w:pStyle w:val="af4"/>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8679038"/>
    </w:sdtPr>
    <w:sdtContent>
      <w:p w14:paraId="7AAE49AE" w14:textId="77777777" w:rsidR="007D1150" w:rsidRDefault="0001536F">
        <w:pPr>
          <w:pStyle w:val="af4"/>
          <w:ind w:left="840"/>
          <w:jc w:val="center"/>
        </w:pPr>
        <w:r>
          <w:fldChar w:fldCharType="begin"/>
        </w:r>
        <w:r>
          <w:instrText>PAGE   \* MERGEFORMAT</w:instrText>
        </w:r>
        <w:r>
          <w:fldChar w:fldCharType="separate"/>
        </w:r>
        <w:r>
          <w:rPr>
            <w:lang w:val="zh-CN"/>
          </w:rPr>
          <w:t>119</w:t>
        </w:r>
        <w:r>
          <w:fldChar w:fldCharType="end"/>
        </w:r>
      </w:p>
    </w:sdtContent>
  </w:sdt>
  <w:p w14:paraId="0B4D9C77" w14:textId="77777777" w:rsidR="007D1150" w:rsidRDefault="007D1150">
    <w:pPr>
      <w:pStyle w:val="af4"/>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A215E" w14:textId="77777777" w:rsidR="007D1150" w:rsidRDefault="007D1150">
    <w:pPr>
      <w:pStyle w:val="af4"/>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274587"/>
    </w:sdtPr>
    <w:sdtContent>
      <w:p w14:paraId="43F33518" w14:textId="77777777" w:rsidR="007D1150" w:rsidRDefault="0001536F">
        <w:pPr>
          <w:pStyle w:val="af4"/>
          <w:ind w:left="840"/>
          <w:jc w:val="center"/>
        </w:pPr>
        <w:r>
          <w:fldChar w:fldCharType="begin"/>
        </w:r>
        <w:r>
          <w:instrText>PAGE   \* MERGEFORMAT</w:instrText>
        </w:r>
        <w:r>
          <w:fldChar w:fldCharType="separate"/>
        </w:r>
        <w:r>
          <w:rPr>
            <w:lang w:val="zh-CN"/>
          </w:rPr>
          <w:t>135</w:t>
        </w:r>
        <w:r>
          <w:fldChar w:fldCharType="end"/>
        </w:r>
      </w:p>
    </w:sdtContent>
  </w:sdt>
  <w:p w14:paraId="6448B7E7" w14:textId="77777777" w:rsidR="007D1150" w:rsidRDefault="007D1150">
    <w:pPr>
      <w:pStyle w:val="af4"/>
      <w:jc w:val="cente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F18CE" w14:textId="77777777" w:rsidR="007D1150" w:rsidRDefault="0001536F">
    <w:pPr>
      <w:pStyle w:val="af4"/>
      <w:jc w:val="center"/>
    </w:pPr>
    <w:r>
      <w:fldChar w:fldCharType="begin"/>
    </w:r>
    <w:r>
      <w:instrText xml:space="preserve"> PAGE   \* MERGEFORMAT </w:instrText>
    </w:r>
    <w:r>
      <w:fldChar w:fldCharType="separate"/>
    </w:r>
    <w:r>
      <w:rPr>
        <w:lang w:val="zh-CN"/>
      </w:rPr>
      <w:t>267</w:t>
    </w:r>
    <w:r>
      <w:rPr>
        <w:lang w:val="zh-CN"/>
      </w:rPr>
      <w:fldChar w:fldCharType="end"/>
    </w:r>
  </w:p>
  <w:p w14:paraId="0A07A128" w14:textId="77777777" w:rsidR="007D1150" w:rsidRDefault="007D1150">
    <w:pPr>
      <w:pStyle w:val="af4"/>
      <w:tabs>
        <w:tab w:val="clear" w:pos="4153"/>
        <w:tab w:val="clear" w:pos="8306"/>
        <w:tab w:val="left" w:pos="4668"/>
      </w:tabs>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0396608"/>
    </w:sdtPr>
    <w:sdtContent>
      <w:p w14:paraId="39F5D715" w14:textId="77777777" w:rsidR="007D1150" w:rsidRDefault="0001536F">
        <w:pPr>
          <w:pStyle w:val="af4"/>
          <w:ind w:left="840"/>
          <w:jc w:val="center"/>
        </w:pPr>
        <w:r>
          <w:fldChar w:fldCharType="begin"/>
        </w:r>
        <w:r>
          <w:instrText>PAGE   \* MERGEFORMAT</w:instrText>
        </w:r>
        <w:r>
          <w:fldChar w:fldCharType="separate"/>
        </w:r>
        <w:r>
          <w:rPr>
            <w:lang w:val="zh-CN"/>
          </w:rPr>
          <w:t>141</w:t>
        </w:r>
        <w:r>
          <w:fldChar w:fldCharType="end"/>
        </w:r>
      </w:p>
    </w:sdtContent>
  </w:sdt>
  <w:p w14:paraId="2749185F" w14:textId="77777777" w:rsidR="007D1150" w:rsidRDefault="007D1150">
    <w:pPr>
      <w:pStyle w:val="af4"/>
      <w:jc w:val="cente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95828" w14:textId="77777777" w:rsidR="007D1150" w:rsidRDefault="0001536F">
    <w:pPr>
      <w:pStyle w:val="af4"/>
      <w:jc w:val="center"/>
    </w:pPr>
    <w:r>
      <w:fldChar w:fldCharType="begin"/>
    </w:r>
    <w:r>
      <w:instrText xml:space="preserve"> PAGE   \* MERGEFORMAT </w:instrText>
    </w:r>
    <w:r>
      <w:fldChar w:fldCharType="separate"/>
    </w:r>
    <w:r>
      <w:rPr>
        <w:lang w:val="zh-CN"/>
      </w:rPr>
      <w:t>267</w:t>
    </w:r>
    <w:r>
      <w:rPr>
        <w:lang w:val="zh-CN"/>
      </w:rPr>
      <w:fldChar w:fldCharType="end"/>
    </w:r>
  </w:p>
  <w:p w14:paraId="4BD7BA44" w14:textId="77777777" w:rsidR="007D1150" w:rsidRDefault="007D1150">
    <w:pPr>
      <w:pStyle w:val="af4"/>
      <w:tabs>
        <w:tab w:val="clear" w:pos="4153"/>
        <w:tab w:val="clear" w:pos="8306"/>
        <w:tab w:val="left" w:pos="466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3712303"/>
    </w:sdtPr>
    <w:sdtContent>
      <w:p w14:paraId="7BE6AEA0" w14:textId="77777777" w:rsidR="007D1150" w:rsidRDefault="0001536F">
        <w:pPr>
          <w:pStyle w:val="af4"/>
          <w:ind w:left="840"/>
          <w:jc w:val="center"/>
        </w:pPr>
        <w:r>
          <w:fldChar w:fldCharType="begin"/>
        </w:r>
        <w:r>
          <w:instrText>PAGE   \* MERGEFORMAT</w:instrText>
        </w:r>
        <w:r>
          <w:fldChar w:fldCharType="separate"/>
        </w:r>
        <w:r>
          <w:rPr>
            <w:lang w:val="zh-CN"/>
          </w:rPr>
          <w:t>5</w:t>
        </w:r>
        <w:r>
          <w:fldChar w:fldCharType="end"/>
        </w:r>
      </w:p>
    </w:sdtContent>
  </w:sdt>
  <w:p w14:paraId="5BC62A55" w14:textId="77777777" w:rsidR="007D1150" w:rsidRDefault="007D1150">
    <w:pPr>
      <w:pStyle w:val="af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2005789"/>
    </w:sdtPr>
    <w:sdtContent>
      <w:p w14:paraId="19913BE6" w14:textId="77777777" w:rsidR="007D1150" w:rsidRDefault="0001536F">
        <w:pPr>
          <w:pStyle w:val="af4"/>
          <w:ind w:left="840"/>
          <w:jc w:val="center"/>
        </w:pPr>
        <w:r>
          <w:fldChar w:fldCharType="begin"/>
        </w:r>
        <w:r>
          <w:instrText>PAGE   \* MERGEFORMAT</w:instrText>
        </w:r>
        <w:r>
          <w:fldChar w:fldCharType="separate"/>
        </w:r>
        <w:r>
          <w:rPr>
            <w:lang w:val="zh-CN"/>
          </w:rPr>
          <w:t>13</w:t>
        </w:r>
        <w:r>
          <w:fldChar w:fldCharType="end"/>
        </w:r>
      </w:p>
    </w:sdtContent>
  </w:sdt>
  <w:p w14:paraId="73B3B36E" w14:textId="77777777" w:rsidR="007D1150" w:rsidRDefault="007D1150">
    <w:pPr>
      <w:pStyle w:val="af4"/>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1987912"/>
    </w:sdtPr>
    <w:sdtContent>
      <w:p w14:paraId="7ED950F1" w14:textId="77777777" w:rsidR="007D1150" w:rsidRDefault="0001536F">
        <w:pPr>
          <w:pStyle w:val="af4"/>
          <w:ind w:left="840"/>
          <w:jc w:val="center"/>
        </w:pPr>
        <w:r>
          <w:fldChar w:fldCharType="begin"/>
        </w:r>
        <w:r>
          <w:instrText>PAGE   \* MERGEFORMAT</w:instrText>
        </w:r>
        <w:r>
          <w:fldChar w:fldCharType="separate"/>
        </w:r>
        <w:r>
          <w:rPr>
            <w:lang w:val="zh-CN"/>
          </w:rPr>
          <w:t>57</w:t>
        </w:r>
        <w:r>
          <w:fldChar w:fldCharType="end"/>
        </w:r>
      </w:p>
    </w:sdtContent>
  </w:sdt>
  <w:p w14:paraId="7203268F" w14:textId="77777777" w:rsidR="007D1150" w:rsidRDefault="007D1150">
    <w:pPr>
      <w:pStyle w:val="af4"/>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CAC66B" w14:textId="77777777" w:rsidR="007D1150" w:rsidRDefault="007D1150">
    <w:pPr>
      <w:pStyle w:val="af4"/>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5019779"/>
    </w:sdtPr>
    <w:sdtContent>
      <w:p w14:paraId="4328C3B9" w14:textId="77777777" w:rsidR="007D1150" w:rsidRDefault="0001536F">
        <w:pPr>
          <w:pStyle w:val="af4"/>
          <w:ind w:left="840"/>
          <w:jc w:val="center"/>
        </w:pPr>
        <w:r>
          <w:fldChar w:fldCharType="begin"/>
        </w:r>
        <w:r>
          <w:instrText>PAGE   \* MERGEFORMAT</w:instrText>
        </w:r>
        <w:r>
          <w:fldChar w:fldCharType="separate"/>
        </w:r>
        <w:r>
          <w:rPr>
            <w:lang w:val="zh-CN"/>
          </w:rPr>
          <w:t>81</w:t>
        </w:r>
        <w:r>
          <w:fldChar w:fldCharType="end"/>
        </w:r>
      </w:p>
    </w:sdtContent>
  </w:sdt>
  <w:p w14:paraId="0DE97164" w14:textId="77777777" w:rsidR="007D1150" w:rsidRDefault="007D1150">
    <w:pPr>
      <w:pStyle w:val="af4"/>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4C3595" w14:textId="77777777" w:rsidR="007D1150" w:rsidRDefault="007D1150">
    <w:pPr>
      <w:pStyle w:val="af4"/>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A128A8" w14:textId="77777777" w:rsidR="007D1150" w:rsidRDefault="007D1150">
    <w:pPr>
      <w:pStyle w:val="af4"/>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F5B28D" w14:textId="77777777" w:rsidR="007D1150" w:rsidRDefault="007D1150">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E4C0BD" w14:textId="77777777" w:rsidR="004650BD" w:rsidRDefault="004650BD">
      <w:r>
        <w:separator/>
      </w:r>
    </w:p>
  </w:footnote>
  <w:footnote w:type="continuationSeparator" w:id="0">
    <w:p w14:paraId="60DE5FDD" w14:textId="77777777" w:rsidR="004650BD" w:rsidRDefault="004650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C4B71" w14:textId="77777777" w:rsidR="007D1150" w:rsidRDefault="007D1150">
    <w:pPr>
      <w:pStyle w:val="af6"/>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3A26CF" w14:textId="77777777" w:rsidR="007D1150" w:rsidRDefault="007D1150">
    <w:pPr>
      <w:pStyle w:val="af6"/>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56B7D" w14:textId="77777777" w:rsidR="007D1150" w:rsidRDefault="007D1150">
    <w:pPr>
      <w:pStyle w:val="af6"/>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0B869B" w14:textId="77777777" w:rsidR="007D1150" w:rsidRDefault="007D1150">
    <w:pPr>
      <w:pStyle w:val="af6"/>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F6E1B" w14:textId="77777777" w:rsidR="007D1150" w:rsidRDefault="007D1150">
    <w:pPr>
      <w:pStyle w:val="af6"/>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3FA75" w14:textId="77777777" w:rsidR="007D1150" w:rsidRDefault="007D1150">
    <w:pPr>
      <w:pStyle w:val="af6"/>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303457" w14:textId="77777777" w:rsidR="007D1150" w:rsidRDefault="007D1150">
    <w:pPr>
      <w:pStyle w:val="af6"/>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289BE5" w14:textId="77777777" w:rsidR="007D1150" w:rsidRDefault="007D1150">
    <w:pPr>
      <w:pStyle w:val="af6"/>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375C9" w14:textId="77777777" w:rsidR="007D1150" w:rsidRDefault="007D1150">
    <w:pPr>
      <w:pStyle w:val="af6"/>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BD357" w14:textId="77777777" w:rsidR="007D1150" w:rsidRDefault="007D1150">
    <w:pPr>
      <w:pStyle w:val="af6"/>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8BE8B" w14:textId="77777777" w:rsidR="007D1150" w:rsidRDefault="007D1150">
    <w:pPr>
      <w:pStyle w:val="af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1C9209" w14:textId="77777777" w:rsidR="007D1150" w:rsidRDefault="007D1150">
    <w:pPr>
      <w:pStyle w:val="af6"/>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7F268" w14:textId="77777777" w:rsidR="007D1150" w:rsidRDefault="007D1150">
    <w:pPr>
      <w:pStyle w:val="af6"/>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99D43" w14:textId="77777777" w:rsidR="007D1150" w:rsidRDefault="007D1150">
    <w:pPr>
      <w:pStyle w:val="af6"/>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7639D" w14:textId="77777777" w:rsidR="007D1150" w:rsidRDefault="007D1150">
    <w:pPr>
      <w:pStyle w:val="af6"/>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3AB012" w14:textId="77777777" w:rsidR="007D1150" w:rsidRDefault="007D1150">
    <w:pPr>
      <w:pStyle w:val="af6"/>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15D5D8" w14:textId="77777777" w:rsidR="007D1150" w:rsidRDefault="0001536F">
    <w:pPr>
      <w:pStyle w:val="af6"/>
      <w:pBdr>
        <w:bottom w:val="thinThickSmallGap" w:sz="12" w:space="1" w:color="auto"/>
      </w:pBdr>
      <w:jc w:val="right"/>
      <w:rPr>
        <w:kern w:val="0"/>
      </w:rPr>
    </w:pPr>
    <w:r>
      <w:t>.</w: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EA1CB4" w14:textId="77777777" w:rsidR="007D1150" w:rsidRDefault="007D1150">
    <w:pPr>
      <w:pStyle w:val="af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46A0E3" w14:textId="77777777" w:rsidR="007D1150" w:rsidRDefault="007D1150">
    <w:pPr>
      <w:pStyle w:val="af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559DAB" w14:textId="77777777" w:rsidR="007D1150" w:rsidRDefault="007D1150">
    <w:pPr>
      <w:pStyle w:val="af6"/>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244F86" w14:textId="77777777" w:rsidR="007D1150" w:rsidRDefault="007D1150">
    <w:pPr>
      <w:pStyle w:val="af6"/>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69E2A" w14:textId="77777777" w:rsidR="007D1150" w:rsidRDefault="007D1150">
    <w:pPr>
      <w:pStyle w:val="af6"/>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1E336" w14:textId="77777777" w:rsidR="007D1150" w:rsidRDefault="007D1150">
    <w:pPr>
      <w:pStyle w:val="af6"/>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6DEC2" w14:textId="77777777" w:rsidR="007D1150" w:rsidRDefault="007D1150">
    <w:pPr>
      <w:pStyle w:val="af6"/>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520DA" w14:textId="77777777" w:rsidR="007D1150" w:rsidRDefault="007D1150">
    <w:pPr>
      <w:pStyle w:val="af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00F5D"/>
    <w:multiLevelType w:val="multilevel"/>
    <w:tmpl w:val="09900F5D"/>
    <w:lvl w:ilvl="0">
      <w:start w:val="1"/>
      <w:numFmt w:val="decimal"/>
      <w:lvlText w:val="（%1）"/>
      <w:lvlJc w:val="left"/>
      <w:pPr>
        <w:tabs>
          <w:tab w:val="left" w:pos="1199"/>
        </w:tabs>
        <w:ind w:left="1199" w:hanging="720"/>
      </w:pPr>
      <w:rPr>
        <w:rFonts w:cs="Times New Roman" w:hint="default"/>
      </w:rPr>
    </w:lvl>
    <w:lvl w:ilvl="1">
      <w:start w:val="1"/>
      <w:numFmt w:val="lowerLetter"/>
      <w:lvlText w:val="%2)"/>
      <w:lvlJc w:val="left"/>
      <w:pPr>
        <w:tabs>
          <w:tab w:val="left" w:pos="1319"/>
        </w:tabs>
        <w:ind w:left="1319" w:hanging="420"/>
      </w:pPr>
      <w:rPr>
        <w:rFonts w:cs="Times New Roman"/>
      </w:rPr>
    </w:lvl>
    <w:lvl w:ilvl="2">
      <w:start w:val="1"/>
      <w:numFmt w:val="lowerRoman"/>
      <w:lvlText w:val="%3."/>
      <w:lvlJc w:val="right"/>
      <w:pPr>
        <w:tabs>
          <w:tab w:val="left" w:pos="1739"/>
        </w:tabs>
        <w:ind w:left="1739" w:hanging="420"/>
      </w:pPr>
      <w:rPr>
        <w:rFonts w:cs="Times New Roman"/>
      </w:rPr>
    </w:lvl>
    <w:lvl w:ilvl="3">
      <w:start w:val="1"/>
      <w:numFmt w:val="decimal"/>
      <w:lvlText w:val="%4."/>
      <w:lvlJc w:val="left"/>
      <w:pPr>
        <w:tabs>
          <w:tab w:val="left" w:pos="2159"/>
        </w:tabs>
        <w:ind w:left="2159" w:hanging="420"/>
      </w:pPr>
      <w:rPr>
        <w:rFonts w:cs="Times New Roman"/>
      </w:rPr>
    </w:lvl>
    <w:lvl w:ilvl="4">
      <w:start w:val="1"/>
      <w:numFmt w:val="lowerLetter"/>
      <w:lvlText w:val="%5)"/>
      <w:lvlJc w:val="left"/>
      <w:pPr>
        <w:tabs>
          <w:tab w:val="left" w:pos="2579"/>
        </w:tabs>
        <w:ind w:left="2579" w:hanging="420"/>
      </w:pPr>
      <w:rPr>
        <w:rFonts w:cs="Times New Roman"/>
      </w:rPr>
    </w:lvl>
    <w:lvl w:ilvl="5">
      <w:start w:val="1"/>
      <w:numFmt w:val="lowerRoman"/>
      <w:lvlText w:val="%6."/>
      <w:lvlJc w:val="right"/>
      <w:pPr>
        <w:tabs>
          <w:tab w:val="left" w:pos="2999"/>
        </w:tabs>
        <w:ind w:left="2999" w:hanging="420"/>
      </w:pPr>
      <w:rPr>
        <w:rFonts w:cs="Times New Roman"/>
      </w:rPr>
    </w:lvl>
    <w:lvl w:ilvl="6">
      <w:start w:val="1"/>
      <w:numFmt w:val="decimal"/>
      <w:lvlText w:val="%7."/>
      <w:lvlJc w:val="left"/>
      <w:pPr>
        <w:tabs>
          <w:tab w:val="left" w:pos="3419"/>
        </w:tabs>
        <w:ind w:left="3419" w:hanging="420"/>
      </w:pPr>
      <w:rPr>
        <w:rFonts w:cs="Times New Roman"/>
      </w:rPr>
    </w:lvl>
    <w:lvl w:ilvl="7">
      <w:start w:val="1"/>
      <w:numFmt w:val="lowerLetter"/>
      <w:lvlText w:val="%8)"/>
      <w:lvlJc w:val="left"/>
      <w:pPr>
        <w:tabs>
          <w:tab w:val="left" w:pos="3839"/>
        </w:tabs>
        <w:ind w:left="3839" w:hanging="420"/>
      </w:pPr>
      <w:rPr>
        <w:rFonts w:cs="Times New Roman"/>
      </w:rPr>
    </w:lvl>
    <w:lvl w:ilvl="8">
      <w:start w:val="1"/>
      <w:numFmt w:val="lowerRoman"/>
      <w:lvlText w:val="%9."/>
      <w:lvlJc w:val="right"/>
      <w:pPr>
        <w:tabs>
          <w:tab w:val="left" w:pos="4259"/>
        </w:tabs>
        <w:ind w:left="4259" w:hanging="420"/>
      </w:pPr>
      <w:rPr>
        <w:rFonts w:cs="Times New Roman"/>
      </w:rPr>
    </w:lvl>
  </w:abstractNum>
  <w:abstractNum w:abstractNumId="1" w15:restartNumberingAfterBreak="0">
    <w:nsid w:val="0D2F7625"/>
    <w:multiLevelType w:val="multilevel"/>
    <w:tmpl w:val="0D2F7625"/>
    <w:lvl w:ilvl="0">
      <w:start w:val="1"/>
      <w:numFmt w:val="lowerLetter"/>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0E3239CF"/>
    <w:multiLevelType w:val="multilevel"/>
    <w:tmpl w:val="0E3239CF"/>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11D00D9F"/>
    <w:multiLevelType w:val="multilevel"/>
    <w:tmpl w:val="11D00D9F"/>
    <w:lvl w:ilvl="0">
      <w:start w:val="1"/>
      <w:numFmt w:val="decimal"/>
      <w:lvlText w:val="（%1）"/>
      <w:lvlJc w:val="left"/>
      <w:pPr>
        <w:tabs>
          <w:tab w:val="left" w:pos="420"/>
        </w:tabs>
        <w:ind w:left="420" w:hanging="420"/>
      </w:pPr>
      <w:rPr>
        <w:rFonts w:ascii="宋体" w:eastAsia="宋体" w:hAnsi="宋体" w:cs="Arial"/>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4" w15:restartNumberingAfterBreak="0">
    <w:nsid w:val="2EE830BE"/>
    <w:multiLevelType w:val="multilevel"/>
    <w:tmpl w:val="2EE830BE"/>
    <w:lvl w:ilvl="0">
      <w:start w:val="1"/>
      <w:numFmt w:val="decimal"/>
      <w:lvlText w:val="（%1）"/>
      <w:lvlJc w:val="left"/>
      <w:pPr>
        <w:tabs>
          <w:tab w:val="left" w:pos="1199"/>
        </w:tabs>
        <w:ind w:left="1199" w:hanging="720"/>
      </w:pPr>
      <w:rPr>
        <w:rFonts w:cs="Times New Roman" w:hint="default"/>
      </w:rPr>
    </w:lvl>
    <w:lvl w:ilvl="1">
      <w:start w:val="1"/>
      <w:numFmt w:val="lowerLetter"/>
      <w:lvlText w:val="%2)"/>
      <w:lvlJc w:val="left"/>
      <w:pPr>
        <w:tabs>
          <w:tab w:val="left" w:pos="1319"/>
        </w:tabs>
        <w:ind w:left="1319" w:hanging="420"/>
      </w:pPr>
      <w:rPr>
        <w:rFonts w:cs="Times New Roman"/>
      </w:rPr>
    </w:lvl>
    <w:lvl w:ilvl="2">
      <w:start w:val="1"/>
      <w:numFmt w:val="lowerRoman"/>
      <w:lvlText w:val="%3."/>
      <w:lvlJc w:val="right"/>
      <w:pPr>
        <w:tabs>
          <w:tab w:val="left" w:pos="1739"/>
        </w:tabs>
        <w:ind w:left="1739" w:hanging="420"/>
      </w:pPr>
      <w:rPr>
        <w:rFonts w:cs="Times New Roman"/>
      </w:rPr>
    </w:lvl>
    <w:lvl w:ilvl="3">
      <w:start w:val="1"/>
      <w:numFmt w:val="decimal"/>
      <w:lvlText w:val="%4."/>
      <w:lvlJc w:val="left"/>
      <w:pPr>
        <w:tabs>
          <w:tab w:val="left" w:pos="2159"/>
        </w:tabs>
        <w:ind w:left="2159" w:hanging="420"/>
      </w:pPr>
      <w:rPr>
        <w:rFonts w:cs="Times New Roman"/>
      </w:rPr>
    </w:lvl>
    <w:lvl w:ilvl="4">
      <w:start w:val="1"/>
      <w:numFmt w:val="lowerLetter"/>
      <w:lvlText w:val="%5)"/>
      <w:lvlJc w:val="left"/>
      <w:pPr>
        <w:tabs>
          <w:tab w:val="left" w:pos="2579"/>
        </w:tabs>
        <w:ind w:left="2579" w:hanging="420"/>
      </w:pPr>
      <w:rPr>
        <w:rFonts w:cs="Times New Roman"/>
      </w:rPr>
    </w:lvl>
    <w:lvl w:ilvl="5">
      <w:start w:val="1"/>
      <w:numFmt w:val="lowerRoman"/>
      <w:lvlText w:val="%6."/>
      <w:lvlJc w:val="right"/>
      <w:pPr>
        <w:tabs>
          <w:tab w:val="left" w:pos="2999"/>
        </w:tabs>
        <w:ind w:left="2999" w:hanging="420"/>
      </w:pPr>
      <w:rPr>
        <w:rFonts w:cs="Times New Roman"/>
      </w:rPr>
    </w:lvl>
    <w:lvl w:ilvl="6">
      <w:start w:val="1"/>
      <w:numFmt w:val="decimal"/>
      <w:lvlText w:val="%7."/>
      <w:lvlJc w:val="left"/>
      <w:pPr>
        <w:tabs>
          <w:tab w:val="left" w:pos="3419"/>
        </w:tabs>
        <w:ind w:left="3419" w:hanging="420"/>
      </w:pPr>
      <w:rPr>
        <w:rFonts w:cs="Times New Roman"/>
      </w:rPr>
    </w:lvl>
    <w:lvl w:ilvl="7">
      <w:start w:val="1"/>
      <w:numFmt w:val="lowerLetter"/>
      <w:lvlText w:val="%8)"/>
      <w:lvlJc w:val="left"/>
      <w:pPr>
        <w:tabs>
          <w:tab w:val="left" w:pos="3839"/>
        </w:tabs>
        <w:ind w:left="3839" w:hanging="420"/>
      </w:pPr>
      <w:rPr>
        <w:rFonts w:cs="Times New Roman"/>
      </w:rPr>
    </w:lvl>
    <w:lvl w:ilvl="8">
      <w:start w:val="1"/>
      <w:numFmt w:val="lowerRoman"/>
      <w:lvlText w:val="%9."/>
      <w:lvlJc w:val="right"/>
      <w:pPr>
        <w:tabs>
          <w:tab w:val="left" w:pos="4259"/>
        </w:tabs>
        <w:ind w:left="4259" w:hanging="420"/>
      </w:pPr>
      <w:rPr>
        <w:rFonts w:cs="Times New Roman"/>
      </w:rPr>
    </w:lvl>
  </w:abstractNum>
  <w:abstractNum w:abstractNumId="5" w15:restartNumberingAfterBreak="0">
    <w:nsid w:val="36F344E4"/>
    <w:multiLevelType w:val="multilevel"/>
    <w:tmpl w:val="36F344E4"/>
    <w:lvl w:ilvl="0">
      <w:start w:val="1"/>
      <w:numFmt w:val="decimal"/>
      <w:lvlText w:val="（%1）"/>
      <w:lvlJc w:val="left"/>
      <w:pPr>
        <w:tabs>
          <w:tab w:val="left" w:pos="1199"/>
        </w:tabs>
        <w:ind w:left="1199" w:hanging="720"/>
      </w:pPr>
      <w:rPr>
        <w:rFonts w:cs="Times New Roman" w:hint="default"/>
      </w:rPr>
    </w:lvl>
    <w:lvl w:ilvl="1">
      <w:start w:val="1"/>
      <w:numFmt w:val="lowerLetter"/>
      <w:lvlText w:val="%2)"/>
      <w:lvlJc w:val="left"/>
      <w:pPr>
        <w:tabs>
          <w:tab w:val="left" w:pos="1319"/>
        </w:tabs>
        <w:ind w:left="1319" w:hanging="420"/>
      </w:pPr>
      <w:rPr>
        <w:rFonts w:cs="Times New Roman"/>
      </w:rPr>
    </w:lvl>
    <w:lvl w:ilvl="2">
      <w:start w:val="1"/>
      <w:numFmt w:val="lowerRoman"/>
      <w:lvlText w:val="%3."/>
      <w:lvlJc w:val="right"/>
      <w:pPr>
        <w:tabs>
          <w:tab w:val="left" w:pos="1739"/>
        </w:tabs>
        <w:ind w:left="1739" w:hanging="420"/>
      </w:pPr>
      <w:rPr>
        <w:rFonts w:cs="Times New Roman"/>
      </w:rPr>
    </w:lvl>
    <w:lvl w:ilvl="3">
      <w:start w:val="1"/>
      <w:numFmt w:val="decimal"/>
      <w:lvlText w:val="%4."/>
      <w:lvlJc w:val="left"/>
      <w:pPr>
        <w:tabs>
          <w:tab w:val="left" w:pos="2159"/>
        </w:tabs>
        <w:ind w:left="2159" w:hanging="420"/>
      </w:pPr>
      <w:rPr>
        <w:rFonts w:cs="Times New Roman"/>
      </w:rPr>
    </w:lvl>
    <w:lvl w:ilvl="4">
      <w:start w:val="1"/>
      <w:numFmt w:val="lowerLetter"/>
      <w:lvlText w:val="%5)"/>
      <w:lvlJc w:val="left"/>
      <w:pPr>
        <w:tabs>
          <w:tab w:val="left" w:pos="2579"/>
        </w:tabs>
        <w:ind w:left="2579" w:hanging="420"/>
      </w:pPr>
      <w:rPr>
        <w:rFonts w:cs="Times New Roman"/>
      </w:rPr>
    </w:lvl>
    <w:lvl w:ilvl="5">
      <w:start w:val="1"/>
      <w:numFmt w:val="lowerRoman"/>
      <w:lvlText w:val="%6."/>
      <w:lvlJc w:val="right"/>
      <w:pPr>
        <w:tabs>
          <w:tab w:val="left" w:pos="2999"/>
        </w:tabs>
        <w:ind w:left="2999" w:hanging="420"/>
      </w:pPr>
      <w:rPr>
        <w:rFonts w:cs="Times New Roman"/>
      </w:rPr>
    </w:lvl>
    <w:lvl w:ilvl="6">
      <w:start w:val="1"/>
      <w:numFmt w:val="decimal"/>
      <w:lvlText w:val="%7."/>
      <w:lvlJc w:val="left"/>
      <w:pPr>
        <w:tabs>
          <w:tab w:val="left" w:pos="3419"/>
        </w:tabs>
        <w:ind w:left="3419" w:hanging="420"/>
      </w:pPr>
      <w:rPr>
        <w:rFonts w:cs="Times New Roman"/>
      </w:rPr>
    </w:lvl>
    <w:lvl w:ilvl="7">
      <w:start w:val="1"/>
      <w:numFmt w:val="lowerLetter"/>
      <w:lvlText w:val="%8)"/>
      <w:lvlJc w:val="left"/>
      <w:pPr>
        <w:tabs>
          <w:tab w:val="left" w:pos="3839"/>
        </w:tabs>
        <w:ind w:left="3839" w:hanging="420"/>
      </w:pPr>
      <w:rPr>
        <w:rFonts w:cs="Times New Roman"/>
      </w:rPr>
    </w:lvl>
    <w:lvl w:ilvl="8">
      <w:start w:val="1"/>
      <w:numFmt w:val="lowerRoman"/>
      <w:lvlText w:val="%9."/>
      <w:lvlJc w:val="right"/>
      <w:pPr>
        <w:tabs>
          <w:tab w:val="left" w:pos="4259"/>
        </w:tabs>
        <w:ind w:left="4259" w:hanging="420"/>
      </w:pPr>
      <w:rPr>
        <w:rFonts w:cs="Times New Roman"/>
      </w:rPr>
    </w:lvl>
  </w:abstractNum>
  <w:abstractNum w:abstractNumId="6" w15:restartNumberingAfterBreak="0">
    <w:nsid w:val="5BA62E84"/>
    <w:multiLevelType w:val="multilevel"/>
    <w:tmpl w:val="5BA62E84"/>
    <w:lvl w:ilvl="0">
      <w:start w:val="1"/>
      <w:numFmt w:val="decimal"/>
      <w:lvlText w:val="（%1）"/>
      <w:lvlJc w:val="left"/>
      <w:pPr>
        <w:tabs>
          <w:tab w:val="left" w:pos="1199"/>
        </w:tabs>
        <w:ind w:left="1199" w:hanging="720"/>
      </w:pPr>
      <w:rPr>
        <w:rFonts w:cs="Times New Roman" w:hint="default"/>
      </w:rPr>
    </w:lvl>
    <w:lvl w:ilvl="1">
      <w:start w:val="1"/>
      <w:numFmt w:val="lowerLetter"/>
      <w:lvlText w:val="%2)"/>
      <w:lvlJc w:val="left"/>
      <w:pPr>
        <w:tabs>
          <w:tab w:val="left" w:pos="1319"/>
        </w:tabs>
        <w:ind w:left="1319" w:hanging="420"/>
      </w:pPr>
      <w:rPr>
        <w:rFonts w:cs="Times New Roman"/>
      </w:rPr>
    </w:lvl>
    <w:lvl w:ilvl="2">
      <w:start w:val="1"/>
      <w:numFmt w:val="lowerRoman"/>
      <w:lvlText w:val="%3."/>
      <w:lvlJc w:val="right"/>
      <w:pPr>
        <w:tabs>
          <w:tab w:val="left" w:pos="1739"/>
        </w:tabs>
        <w:ind w:left="1739" w:hanging="420"/>
      </w:pPr>
      <w:rPr>
        <w:rFonts w:cs="Times New Roman"/>
      </w:rPr>
    </w:lvl>
    <w:lvl w:ilvl="3">
      <w:start w:val="1"/>
      <w:numFmt w:val="decimal"/>
      <w:lvlText w:val="%4."/>
      <w:lvlJc w:val="left"/>
      <w:pPr>
        <w:tabs>
          <w:tab w:val="left" w:pos="2159"/>
        </w:tabs>
        <w:ind w:left="2159" w:hanging="420"/>
      </w:pPr>
      <w:rPr>
        <w:rFonts w:cs="Times New Roman"/>
      </w:rPr>
    </w:lvl>
    <w:lvl w:ilvl="4">
      <w:start w:val="1"/>
      <w:numFmt w:val="lowerLetter"/>
      <w:lvlText w:val="%5)"/>
      <w:lvlJc w:val="left"/>
      <w:pPr>
        <w:tabs>
          <w:tab w:val="left" w:pos="2579"/>
        </w:tabs>
        <w:ind w:left="2579" w:hanging="420"/>
      </w:pPr>
      <w:rPr>
        <w:rFonts w:cs="Times New Roman"/>
      </w:rPr>
    </w:lvl>
    <w:lvl w:ilvl="5">
      <w:start w:val="1"/>
      <w:numFmt w:val="lowerRoman"/>
      <w:lvlText w:val="%6."/>
      <w:lvlJc w:val="right"/>
      <w:pPr>
        <w:tabs>
          <w:tab w:val="left" w:pos="2999"/>
        </w:tabs>
        <w:ind w:left="2999" w:hanging="420"/>
      </w:pPr>
      <w:rPr>
        <w:rFonts w:cs="Times New Roman"/>
      </w:rPr>
    </w:lvl>
    <w:lvl w:ilvl="6">
      <w:start w:val="1"/>
      <w:numFmt w:val="decimal"/>
      <w:lvlText w:val="%7."/>
      <w:lvlJc w:val="left"/>
      <w:pPr>
        <w:tabs>
          <w:tab w:val="left" w:pos="3419"/>
        </w:tabs>
        <w:ind w:left="3419" w:hanging="420"/>
      </w:pPr>
      <w:rPr>
        <w:rFonts w:cs="Times New Roman"/>
      </w:rPr>
    </w:lvl>
    <w:lvl w:ilvl="7">
      <w:start w:val="1"/>
      <w:numFmt w:val="lowerLetter"/>
      <w:lvlText w:val="%8)"/>
      <w:lvlJc w:val="left"/>
      <w:pPr>
        <w:tabs>
          <w:tab w:val="left" w:pos="3839"/>
        </w:tabs>
        <w:ind w:left="3839" w:hanging="420"/>
      </w:pPr>
      <w:rPr>
        <w:rFonts w:cs="Times New Roman"/>
      </w:rPr>
    </w:lvl>
    <w:lvl w:ilvl="8">
      <w:start w:val="1"/>
      <w:numFmt w:val="lowerRoman"/>
      <w:lvlText w:val="%9."/>
      <w:lvlJc w:val="right"/>
      <w:pPr>
        <w:tabs>
          <w:tab w:val="left" w:pos="4259"/>
        </w:tabs>
        <w:ind w:left="4259" w:hanging="420"/>
      </w:pPr>
      <w:rPr>
        <w:rFonts w:cs="Times New Roman"/>
      </w:rPr>
    </w:lvl>
  </w:abstractNum>
  <w:abstractNum w:abstractNumId="7" w15:restartNumberingAfterBreak="0">
    <w:nsid w:val="72591D07"/>
    <w:multiLevelType w:val="multilevel"/>
    <w:tmpl w:val="72591D07"/>
    <w:lvl w:ilvl="0">
      <w:start w:val="2"/>
      <w:numFmt w:val="bullet"/>
      <w:lvlText w:val="□"/>
      <w:lvlJc w:val="left"/>
      <w:pPr>
        <w:ind w:left="360" w:hanging="360"/>
      </w:pPr>
      <w:rPr>
        <w:rFonts w:ascii="宋体" w:eastAsia="宋体" w:hAnsi="宋体" w:hint="eastAsia"/>
        <w:color w:val="000000" w:themeColor="text1"/>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num w:numId="1" w16cid:durableId="188229545">
    <w:abstractNumId w:val="3"/>
  </w:num>
  <w:num w:numId="2" w16cid:durableId="87679">
    <w:abstractNumId w:val="2"/>
  </w:num>
  <w:num w:numId="3" w16cid:durableId="1077676089">
    <w:abstractNumId w:val="1"/>
  </w:num>
  <w:num w:numId="4" w16cid:durableId="1718623113">
    <w:abstractNumId w:val="6"/>
  </w:num>
  <w:num w:numId="5" w16cid:durableId="1701398764">
    <w:abstractNumId w:val="0"/>
  </w:num>
  <w:num w:numId="6" w16cid:durableId="225533254">
    <w:abstractNumId w:val="5"/>
  </w:num>
  <w:num w:numId="7" w16cid:durableId="952130095">
    <w:abstractNumId w:val="4"/>
  </w:num>
  <w:num w:numId="8" w16cid:durableId="28508655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2"/>
  <w:removePersonalInformation/>
  <w:bordersDoNotSurroundHeader/>
  <w:bordersDoNotSurroundFooter/>
  <w:hideSpellingErrors/>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WY4YTM5Mzc1OTNhMWM0MzY1YWE4YjA1MzMwMzc5MTIifQ=="/>
  </w:docVars>
  <w:rsids>
    <w:rsidRoot w:val="00F73AFB"/>
    <w:rsid w:val="000011A0"/>
    <w:rsid w:val="0000127C"/>
    <w:rsid w:val="0000135D"/>
    <w:rsid w:val="00001DDA"/>
    <w:rsid w:val="00002BEB"/>
    <w:rsid w:val="00003023"/>
    <w:rsid w:val="000034C2"/>
    <w:rsid w:val="00004157"/>
    <w:rsid w:val="00005451"/>
    <w:rsid w:val="000063CD"/>
    <w:rsid w:val="00007BC9"/>
    <w:rsid w:val="000110B4"/>
    <w:rsid w:val="00011E69"/>
    <w:rsid w:val="000120F8"/>
    <w:rsid w:val="00012733"/>
    <w:rsid w:val="000135EA"/>
    <w:rsid w:val="00013C42"/>
    <w:rsid w:val="00013FF3"/>
    <w:rsid w:val="0001411F"/>
    <w:rsid w:val="00015350"/>
    <w:rsid w:val="0001536F"/>
    <w:rsid w:val="0001581B"/>
    <w:rsid w:val="00015A45"/>
    <w:rsid w:val="00015EAB"/>
    <w:rsid w:val="00015ED7"/>
    <w:rsid w:val="00015F58"/>
    <w:rsid w:val="00016C72"/>
    <w:rsid w:val="00016DC9"/>
    <w:rsid w:val="0001718D"/>
    <w:rsid w:val="00017BF0"/>
    <w:rsid w:val="00017E6A"/>
    <w:rsid w:val="00020B8F"/>
    <w:rsid w:val="00021F5F"/>
    <w:rsid w:val="000223A2"/>
    <w:rsid w:val="00022CCF"/>
    <w:rsid w:val="00023346"/>
    <w:rsid w:val="00023CE4"/>
    <w:rsid w:val="000244D3"/>
    <w:rsid w:val="00024797"/>
    <w:rsid w:val="00025535"/>
    <w:rsid w:val="00025F46"/>
    <w:rsid w:val="0002694E"/>
    <w:rsid w:val="00026E67"/>
    <w:rsid w:val="000278ED"/>
    <w:rsid w:val="0003042F"/>
    <w:rsid w:val="000311C8"/>
    <w:rsid w:val="00036142"/>
    <w:rsid w:val="000366B7"/>
    <w:rsid w:val="00036D07"/>
    <w:rsid w:val="00037E35"/>
    <w:rsid w:val="00037ED5"/>
    <w:rsid w:val="00040D8F"/>
    <w:rsid w:val="00040FBC"/>
    <w:rsid w:val="000410E7"/>
    <w:rsid w:val="00041689"/>
    <w:rsid w:val="0004234C"/>
    <w:rsid w:val="00042A15"/>
    <w:rsid w:val="00042D39"/>
    <w:rsid w:val="0004456C"/>
    <w:rsid w:val="000447A9"/>
    <w:rsid w:val="000448B2"/>
    <w:rsid w:val="00044D8F"/>
    <w:rsid w:val="00045182"/>
    <w:rsid w:val="00045B16"/>
    <w:rsid w:val="00046EE2"/>
    <w:rsid w:val="0004737A"/>
    <w:rsid w:val="00047A2C"/>
    <w:rsid w:val="00047BDC"/>
    <w:rsid w:val="00047D89"/>
    <w:rsid w:val="000506DF"/>
    <w:rsid w:val="00051200"/>
    <w:rsid w:val="00051D70"/>
    <w:rsid w:val="00052DAD"/>
    <w:rsid w:val="00053190"/>
    <w:rsid w:val="00053290"/>
    <w:rsid w:val="00053B4B"/>
    <w:rsid w:val="00053DBD"/>
    <w:rsid w:val="0005562C"/>
    <w:rsid w:val="00055630"/>
    <w:rsid w:val="000556D3"/>
    <w:rsid w:val="0005576F"/>
    <w:rsid w:val="00056619"/>
    <w:rsid w:val="000572FD"/>
    <w:rsid w:val="0006111A"/>
    <w:rsid w:val="00061D3A"/>
    <w:rsid w:val="00061E5C"/>
    <w:rsid w:val="000648FF"/>
    <w:rsid w:val="00064E0D"/>
    <w:rsid w:val="0006512D"/>
    <w:rsid w:val="00065396"/>
    <w:rsid w:val="00065B0A"/>
    <w:rsid w:val="00066581"/>
    <w:rsid w:val="0006668A"/>
    <w:rsid w:val="00067B10"/>
    <w:rsid w:val="00067CF4"/>
    <w:rsid w:val="0007026A"/>
    <w:rsid w:val="000708A4"/>
    <w:rsid w:val="00070AA8"/>
    <w:rsid w:val="00070AB6"/>
    <w:rsid w:val="0007110F"/>
    <w:rsid w:val="00071494"/>
    <w:rsid w:val="0007243D"/>
    <w:rsid w:val="00072B20"/>
    <w:rsid w:val="00073153"/>
    <w:rsid w:val="00073A46"/>
    <w:rsid w:val="00073C91"/>
    <w:rsid w:val="00074573"/>
    <w:rsid w:val="0007583A"/>
    <w:rsid w:val="00075B7C"/>
    <w:rsid w:val="00075E5A"/>
    <w:rsid w:val="00076565"/>
    <w:rsid w:val="00076739"/>
    <w:rsid w:val="00076791"/>
    <w:rsid w:val="00076C59"/>
    <w:rsid w:val="000809DF"/>
    <w:rsid w:val="00081532"/>
    <w:rsid w:val="00081EFD"/>
    <w:rsid w:val="00082029"/>
    <w:rsid w:val="00084692"/>
    <w:rsid w:val="00084B96"/>
    <w:rsid w:val="00085210"/>
    <w:rsid w:val="000902DB"/>
    <w:rsid w:val="0009095C"/>
    <w:rsid w:val="00091E4D"/>
    <w:rsid w:val="00092DA8"/>
    <w:rsid w:val="00092E73"/>
    <w:rsid w:val="00093749"/>
    <w:rsid w:val="00093A91"/>
    <w:rsid w:val="000947CE"/>
    <w:rsid w:val="000958E4"/>
    <w:rsid w:val="00095EBA"/>
    <w:rsid w:val="000966AE"/>
    <w:rsid w:val="00097888"/>
    <w:rsid w:val="000A1B2C"/>
    <w:rsid w:val="000A2046"/>
    <w:rsid w:val="000A36DA"/>
    <w:rsid w:val="000A3745"/>
    <w:rsid w:val="000A636F"/>
    <w:rsid w:val="000B007A"/>
    <w:rsid w:val="000B076E"/>
    <w:rsid w:val="000B1374"/>
    <w:rsid w:val="000B1A76"/>
    <w:rsid w:val="000B29E4"/>
    <w:rsid w:val="000B3258"/>
    <w:rsid w:val="000B458A"/>
    <w:rsid w:val="000B4727"/>
    <w:rsid w:val="000B519E"/>
    <w:rsid w:val="000B57DA"/>
    <w:rsid w:val="000B5885"/>
    <w:rsid w:val="000B61DE"/>
    <w:rsid w:val="000B6699"/>
    <w:rsid w:val="000B7B7C"/>
    <w:rsid w:val="000C03DA"/>
    <w:rsid w:val="000C059E"/>
    <w:rsid w:val="000C1361"/>
    <w:rsid w:val="000C13EA"/>
    <w:rsid w:val="000C1D83"/>
    <w:rsid w:val="000C1E9D"/>
    <w:rsid w:val="000C290B"/>
    <w:rsid w:val="000C4A70"/>
    <w:rsid w:val="000C4E3B"/>
    <w:rsid w:val="000C673B"/>
    <w:rsid w:val="000C6CA8"/>
    <w:rsid w:val="000D0392"/>
    <w:rsid w:val="000D08CB"/>
    <w:rsid w:val="000D45A7"/>
    <w:rsid w:val="000D48A4"/>
    <w:rsid w:val="000D5006"/>
    <w:rsid w:val="000D62D3"/>
    <w:rsid w:val="000D6970"/>
    <w:rsid w:val="000D71DC"/>
    <w:rsid w:val="000D7E63"/>
    <w:rsid w:val="000E1164"/>
    <w:rsid w:val="000E2C28"/>
    <w:rsid w:val="000E525F"/>
    <w:rsid w:val="000E54D2"/>
    <w:rsid w:val="000E567C"/>
    <w:rsid w:val="000E644C"/>
    <w:rsid w:val="000E7A37"/>
    <w:rsid w:val="000F048A"/>
    <w:rsid w:val="000F0635"/>
    <w:rsid w:val="000F0814"/>
    <w:rsid w:val="000F0BA4"/>
    <w:rsid w:val="000F1E04"/>
    <w:rsid w:val="000F3E46"/>
    <w:rsid w:val="000F4F8B"/>
    <w:rsid w:val="000F5F4F"/>
    <w:rsid w:val="000F61D6"/>
    <w:rsid w:val="001000FD"/>
    <w:rsid w:val="00100160"/>
    <w:rsid w:val="00100BE6"/>
    <w:rsid w:val="00100D60"/>
    <w:rsid w:val="0010142E"/>
    <w:rsid w:val="00103973"/>
    <w:rsid w:val="00104158"/>
    <w:rsid w:val="00104521"/>
    <w:rsid w:val="00104815"/>
    <w:rsid w:val="00104A35"/>
    <w:rsid w:val="00104A6A"/>
    <w:rsid w:val="00104B33"/>
    <w:rsid w:val="00105168"/>
    <w:rsid w:val="00105232"/>
    <w:rsid w:val="00105CB0"/>
    <w:rsid w:val="00106162"/>
    <w:rsid w:val="00106D49"/>
    <w:rsid w:val="0010747D"/>
    <w:rsid w:val="00110E71"/>
    <w:rsid w:val="0011182F"/>
    <w:rsid w:val="00111EA5"/>
    <w:rsid w:val="001138E1"/>
    <w:rsid w:val="00115C6E"/>
    <w:rsid w:val="00115DE1"/>
    <w:rsid w:val="00116122"/>
    <w:rsid w:val="00116325"/>
    <w:rsid w:val="001175B4"/>
    <w:rsid w:val="00117901"/>
    <w:rsid w:val="00117DA5"/>
    <w:rsid w:val="00120262"/>
    <w:rsid w:val="00121520"/>
    <w:rsid w:val="001227DE"/>
    <w:rsid w:val="001230C4"/>
    <w:rsid w:val="00123661"/>
    <w:rsid w:val="00123971"/>
    <w:rsid w:val="0012564E"/>
    <w:rsid w:val="00125B45"/>
    <w:rsid w:val="00125D1F"/>
    <w:rsid w:val="00125ECE"/>
    <w:rsid w:val="00125F61"/>
    <w:rsid w:val="001277C8"/>
    <w:rsid w:val="001303B1"/>
    <w:rsid w:val="00131B42"/>
    <w:rsid w:val="00131E3F"/>
    <w:rsid w:val="00133AC5"/>
    <w:rsid w:val="00133B4C"/>
    <w:rsid w:val="0013409E"/>
    <w:rsid w:val="001352A3"/>
    <w:rsid w:val="001379D7"/>
    <w:rsid w:val="001402AB"/>
    <w:rsid w:val="00140C46"/>
    <w:rsid w:val="00141062"/>
    <w:rsid w:val="0014185B"/>
    <w:rsid w:val="00141E14"/>
    <w:rsid w:val="001425A8"/>
    <w:rsid w:val="00142969"/>
    <w:rsid w:val="001429D9"/>
    <w:rsid w:val="00143878"/>
    <w:rsid w:val="001438C7"/>
    <w:rsid w:val="00143C47"/>
    <w:rsid w:val="00143F1E"/>
    <w:rsid w:val="00143F47"/>
    <w:rsid w:val="001455F8"/>
    <w:rsid w:val="00146090"/>
    <w:rsid w:val="001460FA"/>
    <w:rsid w:val="00146BD7"/>
    <w:rsid w:val="00146C21"/>
    <w:rsid w:val="00146C46"/>
    <w:rsid w:val="00150758"/>
    <w:rsid w:val="00150BBE"/>
    <w:rsid w:val="0015120D"/>
    <w:rsid w:val="00153599"/>
    <w:rsid w:val="001538C7"/>
    <w:rsid w:val="00154747"/>
    <w:rsid w:val="001547FF"/>
    <w:rsid w:val="00155ECF"/>
    <w:rsid w:val="00155F9E"/>
    <w:rsid w:val="00156109"/>
    <w:rsid w:val="001562E0"/>
    <w:rsid w:val="00157181"/>
    <w:rsid w:val="00157A70"/>
    <w:rsid w:val="00160156"/>
    <w:rsid w:val="0016072D"/>
    <w:rsid w:val="00160E5D"/>
    <w:rsid w:val="001611F7"/>
    <w:rsid w:val="0016149F"/>
    <w:rsid w:val="00161AD9"/>
    <w:rsid w:val="0016280A"/>
    <w:rsid w:val="00164173"/>
    <w:rsid w:val="00164836"/>
    <w:rsid w:val="00165F72"/>
    <w:rsid w:val="00165FC9"/>
    <w:rsid w:val="001663C9"/>
    <w:rsid w:val="001663ED"/>
    <w:rsid w:val="001666CC"/>
    <w:rsid w:val="00167255"/>
    <w:rsid w:val="00167AFE"/>
    <w:rsid w:val="00167BF6"/>
    <w:rsid w:val="00167F4C"/>
    <w:rsid w:val="0017023E"/>
    <w:rsid w:val="001709B1"/>
    <w:rsid w:val="00171463"/>
    <w:rsid w:val="0017269A"/>
    <w:rsid w:val="00173544"/>
    <w:rsid w:val="00174AC2"/>
    <w:rsid w:val="001755F1"/>
    <w:rsid w:val="00176AEB"/>
    <w:rsid w:val="001804C8"/>
    <w:rsid w:val="0018058C"/>
    <w:rsid w:val="001809F4"/>
    <w:rsid w:val="00181E34"/>
    <w:rsid w:val="001821C2"/>
    <w:rsid w:val="00183B21"/>
    <w:rsid w:val="0018552E"/>
    <w:rsid w:val="00185AF5"/>
    <w:rsid w:val="00186E8A"/>
    <w:rsid w:val="00190471"/>
    <w:rsid w:val="0019063C"/>
    <w:rsid w:val="001910D8"/>
    <w:rsid w:val="001921BD"/>
    <w:rsid w:val="0019295D"/>
    <w:rsid w:val="00192B29"/>
    <w:rsid w:val="001939E1"/>
    <w:rsid w:val="00194474"/>
    <w:rsid w:val="00194CEA"/>
    <w:rsid w:val="00194E5B"/>
    <w:rsid w:val="00195CB0"/>
    <w:rsid w:val="00196B95"/>
    <w:rsid w:val="00196D04"/>
    <w:rsid w:val="00197713"/>
    <w:rsid w:val="001A01BC"/>
    <w:rsid w:val="001A06B8"/>
    <w:rsid w:val="001A0B5D"/>
    <w:rsid w:val="001A1576"/>
    <w:rsid w:val="001A18C2"/>
    <w:rsid w:val="001A1AB6"/>
    <w:rsid w:val="001A263B"/>
    <w:rsid w:val="001A28FB"/>
    <w:rsid w:val="001A2A01"/>
    <w:rsid w:val="001A2DD8"/>
    <w:rsid w:val="001A3E4F"/>
    <w:rsid w:val="001A4093"/>
    <w:rsid w:val="001A4574"/>
    <w:rsid w:val="001A5F6F"/>
    <w:rsid w:val="001A682C"/>
    <w:rsid w:val="001A6D12"/>
    <w:rsid w:val="001A7043"/>
    <w:rsid w:val="001A7C1E"/>
    <w:rsid w:val="001A7F6C"/>
    <w:rsid w:val="001B0044"/>
    <w:rsid w:val="001B00A4"/>
    <w:rsid w:val="001B104B"/>
    <w:rsid w:val="001B1978"/>
    <w:rsid w:val="001B1D75"/>
    <w:rsid w:val="001B446F"/>
    <w:rsid w:val="001B4526"/>
    <w:rsid w:val="001B4642"/>
    <w:rsid w:val="001B4945"/>
    <w:rsid w:val="001B49B2"/>
    <w:rsid w:val="001B4FF3"/>
    <w:rsid w:val="001B6195"/>
    <w:rsid w:val="001B73C2"/>
    <w:rsid w:val="001B7B40"/>
    <w:rsid w:val="001C1013"/>
    <w:rsid w:val="001C12D7"/>
    <w:rsid w:val="001C12D9"/>
    <w:rsid w:val="001C1F45"/>
    <w:rsid w:val="001C2600"/>
    <w:rsid w:val="001C37DA"/>
    <w:rsid w:val="001C3921"/>
    <w:rsid w:val="001C3CB0"/>
    <w:rsid w:val="001C4059"/>
    <w:rsid w:val="001C5853"/>
    <w:rsid w:val="001C5E19"/>
    <w:rsid w:val="001C67C0"/>
    <w:rsid w:val="001C75F4"/>
    <w:rsid w:val="001C76FF"/>
    <w:rsid w:val="001D0678"/>
    <w:rsid w:val="001D0B78"/>
    <w:rsid w:val="001D139A"/>
    <w:rsid w:val="001D15DF"/>
    <w:rsid w:val="001D2D5C"/>
    <w:rsid w:val="001D2F45"/>
    <w:rsid w:val="001D3DA7"/>
    <w:rsid w:val="001D4958"/>
    <w:rsid w:val="001D4ED9"/>
    <w:rsid w:val="001E5205"/>
    <w:rsid w:val="001E5D06"/>
    <w:rsid w:val="001E6C11"/>
    <w:rsid w:val="001E72FC"/>
    <w:rsid w:val="001F0464"/>
    <w:rsid w:val="001F0598"/>
    <w:rsid w:val="001F07B9"/>
    <w:rsid w:val="001F1DEF"/>
    <w:rsid w:val="001F2388"/>
    <w:rsid w:val="001F34C1"/>
    <w:rsid w:val="001F5149"/>
    <w:rsid w:val="001F5707"/>
    <w:rsid w:val="001F5CBF"/>
    <w:rsid w:val="001F624C"/>
    <w:rsid w:val="00200016"/>
    <w:rsid w:val="002019BC"/>
    <w:rsid w:val="0020458C"/>
    <w:rsid w:val="00204939"/>
    <w:rsid w:val="00204969"/>
    <w:rsid w:val="00205978"/>
    <w:rsid w:val="00206514"/>
    <w:rsid w:val="00206A98"/>
    <w:rsid w:val="00206F99"/>
    <w:rsid w:val="0020782B"/>
    <w:rsid w:val="00210312"/>
    <w:rsid w:val="00212E2D"/>
    <w:rsid w:val="00214A4E"/>
    <w:rsid w:val="00214AB9"/>
    <w:rsid w:val="002159A2"/>
    <w:rsid w:val="00215AA8"/>
    <w:rsid w:val="00216A74"/>
    <w:rsid w:val="00217382"/>
    <w:rsid w:val="00217A4E"/>
    <w:rsid w:val="002201BC"/>
    <w:rsid w:val="00221C94"/>
    <w:rsid w:val="002224F4"/>
    <w:rsid w:val="00222AAE"/>
    <w:rsid w:val="002231DE"/>
    <w:rsid w:val="002234E2"/>
    <w:rsid w:val="00223D16"/>
    <w:rsid w:val="0022496C"/>
    <w:rsid w:val="00225921"/>
    <w:rsid w:val="0022698B"/>
    <w:rsid w:val="00227393"/>
    <w:rsid w:val="0022777B"/>
    <w:rsid w:val="00227984"/>
    <w:rsid w:val="002307D0"/>
    <w:rsid w:val="002309B5"/>
    <w:rsid w:val="002312D5"/>
    <w:rsid w:val="002335E8"/>
    <w:rsid w:val="00233603"/>
    <w:rsid w:val="00233C54"/>
    <w:rsid w:val="00234303"/>
    <w:rsid w:val="00235390"/>
    <w:rsid w:val="0023607C"/>
    <w:rsid w:val="00236A4F"/>
    <w:rsid w:val="002375E2"/>
    <w:rsid w:val="0023765F"/>
    <w:rsid w:val="002400E5"/>
    <w:rsid w:val="00240A3F"/>
    <w:rsid w:val="00240EB5"/>
    <w:rsid w:val="0024178F"/>
    <w:rsid w:val="00241864"/>
    <w:rsid w:val="00241A76"/>
    <w:rsid w:val="00241B6A"/>
    <w:rsid w:val="00242890"/>
    <w:rsid w:val="00242AC0"/>
    <w:rsid w:val="00244013"/>
    <w:rsid w:val="00244454"/>
    <w:rsid w:val="002449D0"/>
    <w:rsid w:val="00244A88"/>
    <w:rsid w:val="00244B73"/>
    <w:rsid w:val="00244C49"/>
    <w:rsid w:val="00246159"/>
    <w:rsid w:val="00246CEE"/>
    <w:rsid w:val="0024786C"/>
    <w:rsid w:val="00250742"/>
    <w:rsid w:val="00250C4E"/>
    <w:rsid w:val="00250CA4"/>
    <w:rsid w:val="00251027"/>
    <w:rsid w:val="0025203B"/>
    <w:rsid w:val="002526B3"/>
    <w:rsid w:val="00253475"/>
    <w:rsid w:val="00253EE2"/>
    <w:rsid w:val="00254326"/>
    <w:rsid w:val="00256324"/>
    <w:rsid w:val="0025687D"/>
    <w:rsid w:val="00256F8E"/>
    <w:rsid w:val="002574BE"/>
    <w:rsid w:val="002613F1"/>
    <w:rsid w:val="002614DC"/>
    <w:rsid w:val="002640E7"/>
    <w:rsid w:val="00264B30"/>
    <w:rsid w:val="00264DBD"/>
    <w:rsid w:val="00264F35"/>
    <w:rsid w:val="00270686"/>
    <w:rsid w:val="00270F22"/>
    <w:rsid w:val="002719E8"/>
    <w:rsid w:val="00273CC9"/>
    <w:rsid w:val="00274702"/>
    <w:rsid w:val="0027506C"/>
    <w:rsid w:val="00275475"/>
    <w:rsid w:val="0027772E"/>
    <w:rsid w:val="00277DBF"/>
    <w:rsid w:val="00280378"/>
    <w:rsid w:val="00280696"/>
    <w:rsid w:val="0028215E"/>
    <w:rsid w:val="002822B0"/>
    <w:rsid w:val="00282863"/>
    <w:rsid w:val="002839B1"/>
    <w:rsid w:val="00283F00"/>
    <w:rsid w:val="00283F3D"/>
    <w:rsid w:val="00284174"/>
    <w:rsid w:val="00284420"/>
    <w:rsid w:val="00285342"/>
    <w:rsid w:val="00287189"/>
    <w:rsid w:val="00287276"/>
    <w:rsid w:val="00290582"/>
    <w:rsid w:val="00293CE9"/>
    <w:rsid w:val="002945A8"/>
    <w:rsid w:val="0029465F"/>
    <w:rsid w:val="002947ED"/>
    <w:rsid w:val="0029565D"/>
    <w:rsid w:val="00295A4E"/>
    <w:rsid w:val="00297534"/>
    <w:rsid w:val="002A154D"/>
    <w:rsid w:val="002A2A73"/>
    <w:rsid w:val="002A48B0"/>
    <w:rsid w:val="002A5948"/>
    <w:rsid w:val="002A749E"/>
    <w:rsid w:val="002A7E1E"/>
    <w:rsid w:val="002B050A"/>
    <w:rsid w:val="002B1CFC"/>
    <w:rsid w:val="002B2413"/>
    <w:rsid w:val="002B282E"/>
    <w:rsid w:val="002B3451"/>
    <w:rsid w:val="002B7AAC"/>
    <w:rsid w:val="002C06AD"/>
    <w:rsid w:val="002C1012"/>
    <w:rsid w:val="002C14D0"/>
    <w:rsid w:val="002C23EB"/>
    <w:rsid w:val="002C2967"/>
    <w:rsid w:val="002C4FD0"/>
    <w:rsid w:val="002C5385"/>
    <w:rsid w:val="002C60E6"/>
    <w:rsid w:val="002C63BF"/>
    <w:rsid w:val="002C7D4A"/>
    <w:rsid w:val="002D1F12"/>
    <w:rsid w:val="002D2463"/>
    <w:rsid w:val="002D2B09"/>
    <w:rsid w:val="002D3B1A"/>
    <w:rsid w:val="002D3C81"/>
    <w:rsid w:val="002D3EDC"/>
    <w:rsid w:val="002D47DD"/>
    <w:rsid w:val="002D54C5"/>
    <w:rsid w:val="002D60C1"/>
    <w:rsid w:val="002D6B22"/>
    <w:rsid w:val="002D73DA"/>
    <w:rsid w:val="002D752A"/>
    <w:rsid w:val="002D7E0C"/>
    <w:rsid w:val="002E0D15"/>
    <w:rsid w:val="002E3E58"/>
    <w:rsid w:val="002E55D8"/>
    <w:rsid w:val="002E5F1B"/>
    <w:rsid w:val="002E6926"/>
    <w:rsid w:val="002E6D63"/>
    <w:rsid w:val="002E795A"/>
    <w:rsid w:val="002E7A93"/>
    <w:rsid w:val="002E7BFE"/>
    <w:rsid w:val="002F08D2"/>
    <w:rsid w:val="002F12E1"/>
    <w:rsid w:val="002F1DD2"/>
    <w:rsid w:val="002F1E51"/>
    <w:rsid w:val="002F2168"/>
    <w:rsid w:val="002F2423"/>
    <w:rsid w:val="002F2516"/>
    <w:rsid w:val="002F5496"/>
    <w:rsid w:val="002F6222"/>
    <w:rsid w:val="002F6F0B"/>
    <w:rsid w:val="00301321"/>
    <w:rsid w:val="00304B90"/>
    <w:rsid w:val="00307302"/>
    <w:rsid w:val="003074E3"/>
    <w:rsid w:val="00307ED6"/>
    <w:rsid w:val="00310710"/>
    <w:rsid w:val="00310DED"/>
    <w:rsid w:val="00311E10"/>
    <w:rsid w:val="00312469"/>
    <w:rsid w:val="00313A3E"/>
    <w:rsid w:val="003144D4"/>
    <w:rsid w:val="00315760"/>
    <w:rsid w:val="003161F3"/>
    <w:rsid w:val="0031657E"/>
    <w:rsid w:val="00316A99"/>
    <w:rsid w:val="00316DAE"/>
    <w:rsid w:val="003173B4"/>
    <w:rsid w:val="0032063D"/>
    <w:rsid w:val="00321595"/>
    <w:rsid w:val="003217DA"/>
    <w:rsid w:val="00321862"/>
    <w:rsid w:val="00321D34"/>
    <w:rsid w:val="003227F5"/>
    <w:rsid w:val="00323645"/>
    <w:rsid w:val="00324BAE"/>
    <w:rsid w:val="00324E7E"/>
    <w:rsid w:val="00325307"/>
    <w:rsid w:val="00326688"/>
    <w:rsid w:val="003267F6"/>
    <w:rsid w:val="00326819"/>
    <w:rsid w:val="00326B02"/>
    <w:rsid w:val="00326DF4"/>
    <w:rsid w:val="003274DB"/>
    <w:rsid w:val="00327528"/>
    <w:rsid w:val="003277F4"/>
    <w:rsid w:val="00327CAF"/>
    <w:rsid w:val="0033029D"/>
    <w:rsid w:val="003306D5"/>
    <w:rsid w:val="003317F6"/>
    <w:rsid w:val="00332C62"/>
    <w:rsid w:val="003337DA"/>
    <w:rsid w:val="00334481"/>
    <w:rsid w:val="003350A2"/>
    <w:rsid w:val="0033729B"/>
    <w:rsid w:val="00337FB9"/>
    <w:rsid w:val="003418EA"/>
    <w:rsid w:val="00343147"/>
    <w:rsid w:val="00343BAA"/>
    <w:rsid w:val="00343F43"/>
    <w:rsid w:val="003440B6"/>
    <w:rsid w:val="00345178"/>
    <w:rsid w:val="0034630A"/>
    <w:rsid w:val="00346759"/>
    <w:rsid w:val="00347363"/>
    <w:rsid w:val="00347AE3"/>
    <w:rsid w:val="003503AA"/>
    <w:rsid w:val="003518F9"/>
    <w:rsid w:val="003545A0"/>
    <w:rsid w:val="003548BE"/>
    <w:rsid w:val="003557FA"/>
    <w:rsid w:val="00355F1D"/>
    <w:rsid w:val="00356859"/>
    <w:rsid w:val="003568D0"/>
    <w:rsid w:val="00357411"/>
    <w:rsid w:val="003576EF"/>
    <w:rsid w:val="003609B1"/>
    <w:rsid w:val="00361098"/>
    <w:rsid w:val="003619B7"/>
    <w:rsid w:val="00361FF2"/>
    <w:rsid w:val="00362630"/>
    <w:rsid w:val="00362C83"/>
    <w:rsid w:val="0036466C"/>
    <w:rsid w:val="00364684"/>
    <w:rsid w:val="0036497C"/>
    <w:rsid w:val="00364EF0"/>
    <w:rsid w:val="003655B2"/>
    <w:rsid w:val="0036634C"/>
    <w:rsid w:val="00366615"/>
    <w:rsid w:val="00366A85"/>
    <w:rsid w:val="00370324"/>
    <w:rsid w:val="0037082F"/>
    <w:rsid w:val="0037091B"/>
    <w:rsid w:val="00370E37"/>
    <w:rsid w:val="00371240"/>
    <w:rsid w:val="00371CC3"/>
    <w:rsid w:val="00372AF8"/>
    <w:rsid w:val="00372F56"/>
    <w:rsid w:val="00373084"/>
    <w:rsid w:val="00373E11"/>
    <w:rsid w:val="00373E73"/>
    <w:rsid w:val="00376993"/>
    <w:rsid w:val="003806E4"/>
    <w:rsid w:val="00380A40"/>
    <w:rsid w:val="003812F7"/>
    <w:rsid w:val="00381314"/>
    <w:rsid w:val="0038170B"/>
    <w:rsid w:val="00381A03"/>
    <w:rsid w:val="00381A97"/>
    <w:rsid w:val="00382031"/>
    <w:rsid w:val="00382D97"/>
    <w:rsid w:val="00383337"/>
    <w:rsid w:val="00386588"/>
    <w:rsid w:val="003871EE"/>
    <w:rsid w:val="00387316"/>
    <w:rsid w:val="00387BE3"/>
    <w:rsid w:val="00390781"/>
    <w:rsid w:val="0039133B"/>
    <w:rsid w:val="00391C0A"/>
    <w:rsid w:val="003925A7"/>
    <w:rsid w:val="003929C8"/>
    <w:rsid w:val="00392F37"/>
    <w:rsid w:val="003939DA"/>
    <w:rsid w:val="0039436D"/>
    <w:rsid w:val="00394552"/>
    <w:rsid w:val="003963C1"/>
    <w:rsid w:val="00396541"/>
    <w:rsid w:val="00396C60"/>
    <w:rsid w:val="003978D4"/>
    <w:rsid w:val="003A0396"/>
    <w:rsid w:val="003A0FFF"/>
    <w:rsid w:val="003A1619"/>
    <w:rsid w:val="003A1901"/>
    <w:rsid w:val="003A1FA2"/>
    <w:rsid w:val="003A3293"/>
    <w:rsid w:val="003A3D6F"/>
    <w:rsid w:val="003A3FBB"/>
    <w:rsid w:val="003A444C"/>
    <w:rsid w:val="003A5EE6"/>
    <w:rsid w:val="003A6D49"/>
    <w:rsid w:val="003A7639"/>
    <w:rsid w:val="003A77C7"/>
    <w:rsid w:val="003B1718"/>
    <w:rsid w:val="003B2679"/>
    <w:rsid w:val="003B294F"/>
    <w:rsid w:val="003B2B96"/>
    <w:rsid w:val="003B4DBE"/>
    <w:rsid w:val="003B51C7"/>
    <w:rsid w:val="003B56C2"/>
    <w:rsid w:val="003B639D"/>
    <w:rsid w:val="003B6589"/>
    <w:rsid w:val="003B6986"/>
    <w:rsid w:val="003C12CC"/>
    <w:rsid w:val="003C19BA"/>
    <w:rsid w:val="003C1DD3"/>
    <w:rsid w:val="003C1EB5"/>
    <w:rsid w:val="003C21AC"/>
    <w:rsid w:val="003C2242"/>
    <w:rsid w:val="003C22C9"/>
    <w:rsid w:val="003C242B"/>
    <w:rsid w:val="003C2463"/>
    <w:rsid w:val="003C2D27"/>
    <w:rsid w:val="003C3153"/>
    <w:rsid w:val="003C4058"/>
    <w:rsid w:val="003C4F92"/>
    <w:rsid w:val="003C55E1"/>
    <w:rsid w:val="003C5D3E"/>
    <w:rsid w:val="003C6BA0"/>
    <w:rsid w:val="003C7021"/>
    <w:rsid w:val="003D0203"/>
    <w:rsid w:val="003D0E6C"/>
    <w:rsid w:val="003D1DD6"/>
    <w:rsid w:val="003D2B8B"/>
    <w:rsid w:val="003D2BB8"/>
    <w:rsid w:val="003D338B"/>
    <w:rsid w:val="003D43FF"/>
    <w:rsid w:val="003D4B59"/>
    <w:rsid w:val="003D4E91"/>
    <w:rsid w:val="003D6354"/>
    <w:rsid w:val="003D645B"/>
    <w:rsid w:val="003D6A85"/>
    <w:rsid w:val="003E32B6"/>
    <w:rsid w:val="003E3457"/>
    <w:rsid w:val="003E4925"/>
    <w:rsid w:val="003E4AAD"/>
    <w:rsid w:val="003E50DC"/>
    <w:rsid w:val="003E5531"/>
    <w:rsid w:val="003E648F"/>
    <w:rsid w:val="003E69F6"/>
    <w:rsid w:val="003E7A61"/>
    <w:rsid w:val="003F26DD"/>
    <w:rsid w:val="003F3316"/>
    <w:rsid w:val="003F3528"/>
    <w:rsid w:val="003F3898"/>
    <w:rsid w:val="003F40BB"/>
    <w:rsid w:val="003F413D"/>
    <w:rsid w:val="003F447F"/>
    <w:rsid w:val="003F4A45"/>
    <w:rsid w:val="003F68EF"/>
    <w:rsid w:val="003F6FF5"/>
    <w:rsid w:val="003F7063"/>
    <w:rsid w:val="00400F8C"/>
    <w:rsid w:val="00403FA0"/>
    <w:rsid w:val="00404A2E"/>
    <w:rsid w:val="00404ADB"/>
    <w:rsid w:val="00405454"/>
    <w:rsid w:val="00405D0A"/>
    <w:rsid w:val="00406DDA"/>
    <w:rsid w:val="00407531"/>
    <w:rsid w:val="00407CCD"/>
    <w:rsid w:val="00410847"/>
    <w:rsid w:val="00411F50"/>
    <w:rsid w:val="00414309"/>
    <w:rsid w:val="00414707"/>
    <w:rsid w:val="00415461"/>
    <w:rsid w:val="0041575D"/>
    <w:rsid w:val="0041627D"/>
    <w:rsid w:val="00416842"/>
    <w:rsid w:val="00416BBA"/>
    <w:rsid w:val="004202F7"/>
    <w:rsid w:val="00422429"/>
    <w:rsid w:val="004228AD"/>
    <w:rsid w:val="0042360E"/>
    <w:rsid w:val="00424184"/>
    <w:rsid w:val="004241F0"/>
    <w:rsid w:val="0042468F"/>
    <w:rsid w:val="00424C8D"/>
    <w:rsid w:val="00426BCF"/>
    <w:rsid w:val="004303C4"/>
    <w:rsid w:val="004309A1"/>
    <w:rsid w:val="00430B15"/>
    <w:rsid w:val="00430D0B"/>
    <w:rsid w:val="004321A4"/>
    <w:rsid w:val="00433BC4"/>
    <w:rsid w:val="004342F8"/>
    <w:rsid w:val="00435933"/>
    <w:rsid w:val="00435F50"/>
    <w:rsid w:val="00435FDC"/>
    <w:rsid w:val="00436864"/>
    <w:rsid w:val="00437BC3"/>
    <w:rsid w:val="00437EBE"/>
    <w:rsid w:val="0044023F"/>
    <w:rsid w:val="004403B9"/>
    <w:rsid w:val="00441D7D"/>
    <w:rsid w:val="00442C61"/>
    <w:rsid w:val="00443156"/>
    <w:rsid w:val="004441CE"/>
    <w:rsid w:val="00444234"/>
    <w:rsid w:val="00445D40"/>
    <w:rsid w:val="00446A5F"/>
    <w:rsid w:val="00446E27"/>
    <w:rsid w:val="004477D9"/>
    <w:rsid w:val="004477FA"/>
    <w:rsid w:val="00447971"/>
    <w:rsid w:val="00447A19"/>
    <w:rsid w:val="00450EAD"/>
    <w:rsid w:val="00454053"/>
    <w:rsid w:val="004542F4"/>
    <w:rsid w:val="004547F5"/>
    <w:rsid w:val="0045482B"/>
    <w:rsid w:val="00455A90"/>
    <w:rsid w:val="00455D52"/>
    <w:rsid w:val="00456165"/>
    <w:rsid w:val="00460F11"/>
    <w:rsid w:val="00461B9A"/>
    <w:rsid w:val="00461DB3"/>
    <w:rsid w:val="00463123"/>
    <w:rsid w:val="0046313C"/>
    <w:rsid w:val="004631AB"/>
    <w:rsid w:val="004642D7"/>
    <w:rsid w:val="00464C1F"/>
    <w:rsid w:val="004650BD"/>
    <w:rsid w:val="004668B2"/>
    <w:rsid w:val="004679B6"/>
    <w:rsid w:val="004701D6"/>
    <w:rsid w:val="00470BD9"/>
    <w:rsid w:val="004712EA"/>
    <w:rsid w:val="0047140B"/>
    <w:rsid w:val="00471934"/>
    <w:rsid w:val="004733B9"/>
    <w:rsid w:val="00473CEE"/>
    <w:rsid w:val="0047433F"/>
    <w:rsid w:val="004756F2"/>
    <w:rsid w:val="00476788"/>
    <w:rsid w:val="00476884"/>
    <w:rsid w:val="004768BE"/>
    <w:rsid w:val="00476EB3"/>
    <w:rsid w:val="00476EB7"/>
    <w:rsid w:val="00477979"/>
    <w:rsid w:val="004806C8"/>
    <w:rsid w:val="00480E77"/>
    <w:rsid w:val="00480EAE"/>
    <w:rsid w:val="004819CD"/>
    <w:rsid w:val="00481B07"/>
    <w:rsid w:val="00483E55"/>
    <w:rsid w:val="00484ED4"/>
    <w:rsid w:val="00486D1F"/>
    <w:rsid w:val="00486EAD"/>
    <w:rsid w:val="00491E26"/>
    <w:rsid w:val="00492229"/>
    <w:rsid w:val="00493FEC"/>
    <w:rsid w:val="00494123"/>
    <w:rsid w:val="004942D0"/>
    <w:rsid w:val="004950D3"/>
    <w:rsid w:val="00497880"/>
    <w:rsid w:val="00497AE2"/>
    <w:rsid w:val="004A08E9"/>
    <w:rsid w:val="004A1112"/>
    <w:rsid w:val="004A1986"/>
    <w:rsid w:val="004A24F3"/>
    <w:rsid w:val="004A28AC"/>
    <w:rsid w:val="004A4501"/>
    <w:rsid w:val="004A4F23"/>
    <w:rsid w:val="004A551C"/>
    <w:rsid w:val="004A57FA"/>
    <w:rsid w:val="004A6C79"/>
    <w:rsid w:val="004A7370"/>
    <w:rsid w:val="004A7613"/>
    <w:rsid w:val="004A7B85"/>
    <w:rsid w:val="004A7CDA"/>
    <w:rsid w:val="004B0D0D"/>
    <w:rsid w:val="004B15D2"/>
    <w:rsid w:val="004B19DB"/>
    <w:rsid w:val="004B19DD"/>
    <w:rsid w:val="004B209A"/>
    <w:rsid w:val="004B27E2"/>
    <w:rsid w:val="004B2DDA"/>
    <w:rsid w:val="004B4AD5"/>
    <w:rsid w:val="004B514A"/>
    <w:rsid w:val="004B519D"/>
    <w:rsid w:val="004B5279"/>
    <w:rsid w:val="004B5358"/>
    <w:rsid w:val="004B5550"/>
    <w:rsid w:val="004B5F6B"/>
    <w:rsid w:val="004B706A"/>
    <w:rsid w:val="004B7ED4"/>
    <w:rsid w:val="004C086D"/>
    <w:rsid w:val="004C1C4E"/>
    <w:rsid w:val="004C2779"/>
    <w:rsid w:val="004C31C5"/>
    <w:rsid w:val="004C3F7E"/>
    <w:rsid w:val="004C4453"/>
    <w:rsid w:val="004C51D4"/>
    <w:rsid w:val="004C5CDA"/>
    <w:rsid w:val="004C771B"/>
    <w:rsid w:val="004C7B0C"/>
    <w:rsid w:val="004D0369"/>
    <w:rsid w:val="004D056F"/>
    <w:rsid w:val="004D158F"/>
    <w:rsid w:val="004D2604"/>
    <w:rsid w:val="004D265F"/>
    <w:rsid w:val="004D276D"/>
    <w:rsid w:val="004D2BF7"/>
    <w:rsid w:val="004D2F2A"/>
    <w:rsid w:val="004D32DD"/>
    <w:rsid w:val="004D348C"/>
    <w:rsid w:val="004D3BE8"/>
    <w:rsid w:val="004D4726"/>
    <w:rsid w:val="004D4B7A"/>
    <w:rsid w:val="004D5912"/>
    <w:rsid w:val="004D72BE"/>
    <w:rsid w:val="004D7398"/>
    <w:rsid w:val="004D742B"/>
    <w:rsid w:val="004E055D"/>
    <w:rsid w:val="004E092F"/>
    <w:rsid w:val="004E0F4B"/>
    <w:rsid w:val="004E0F97"/>
    <w:rsid w:val="004E11B1"/>
    <w:rsid w:val="004E2745"/>
    <w:rsid w:val="004E2A41"/>
    <w:rsid w:val="004E340E"/>
    <w:rsid w:val="004E348F"/>
    <w:rsid w:val="004E39DE"/>
    <w:rsid w:val="004E3B87"/>
    <w:rsid w:val="004E4298"/>
    <w:rsid w:val="004E443B"/>
    <w:rsid w:val="004E5451"/>
    <w:rsid w:val="004E57DF"/>
    <w:rsid w:val="004E65E4"/>
    <w:rsid w:val="004E6E00"/>
    <w:rsid w:val="004F059E"/>
    <w:rsid w:val="004F061E"/>
    <w:rsid w:val="004F1F35"/>
    <w:rsid w:val="004F2055"/>
    <w:rsid w:val="004F26B6"/>
    <w:rsid w:val="004F314F"/>
    <w:rsid w:val="004F3464"/>
    <w:rsid w:val="004F596B"/>
    <w:rsid w:val="004F6B40"/>
    <w:rsid w:val="004F6E2F"/>
    <w:rsid w:val="004F73EA"/>
    <w:rsid w:val="004F7FC0"/>
    <w:rsid w:val="005000B5"/>
    <w:rsid w:val="00500FB4"/>
    <w:rsid w:val="00501519"/>
    <w:rsid w:val="00502E37"/>
    <w:rsid w:val="00503295"/>
    <w:rsid w:val="0050432B"/>
    <w:rsid w:val="00504AFF"/>
    <w:rsid w:val="00504F67"/>
    <w:rsid w:val="00505C07"/>
    <w:rsid w:val="00506AE0"/>
    <w:rsid w:val="00507B57"/>
    <w:rsid w:val="00510489"/>
    <w:rsid w:val="00510FCA"/>
    <w:rsid w:val="005116A4"/>
    <w:rsid w:val="00513162"/>
    <w:rsid w:val="0051352C"/>
    <w:rsid w:val="00513A46"/>
    <w:rsid w:val="005142EA"/>
    <w:rsid w:val="005147ED"/>
    <w:rsid w:val="00514A2E"/>
    <w:rsid w:val="005156B7"/>
    <w:rsid w:val="00515788"/>
    <w:rsid w:val="005158FD"/>
    <w:rsid w:val="00516B08"/>
    <w:rsid w:val="005174E7"/>
    <w:rsid w:val="00521F3E"/>
    <w:rsid w:val="005226EC"/>
    <w:rsid w:val="00523699"/>
    <w:rsid w:val="0052397E"/>
    <w:rsid w:val="0052403B"/>
    <w:rsid w:val="00524624"/>
    <w:rsid w:val="00524A74"/>
    <w:rsid w:val="00525F30"/>
    <w:rsid w:val="00526E0E"/>
    <w:rsid w:val="005305C2"/>
    <w:rsid w:val="005319E0"/>
    <w:rsid w:val="005350B2"/>
    <w:rsid w:val="00535526"/>
    <w:rsid w:val="005360D5"/>
    <w:rsid w:val="00536314"/>
    <w:rsid w:val="005368F4"/>
    <w:rsid w:val="00537354"/>
    <w:rsid w:val="005407F1"/>
    <w:rsid w:val="005429A5"/>
    <w:rsid w:val="00542F07"/>
    <w:rsid w:val="00543165"/>
    <w:rsid w:val="00545141"/>
    <w:rsid w:val="005458BE"/>
    <w:rsid w:val="00545FB8"/>
    <w:rsid w:val="0054613E"/>
    <w:rsid w:val="005462B9"/>
    <w:rsid w:val="00546DA7"/>
    <w:rsid w:val="0054743E"/>
    <w:rsid w:val="0054744C"/>
    <w:rsid w:val="00550AC5"/>
    <w:rsid w:val="00550DEE"/>
    <w:rsid w:val="00551455"/>
    <w:rsid w:val="005515E0"/>
    <w:rsid w:val="005525ED"/>
    <w:rsid w:val="00552A52"/>
    <w:rsid w:val="00552A9E"/>
    <w:rsid w:val="0055342E"/>
    <w:rsid w:val="005536C4"/>
    <w:rsid w:val="005536FC"/>
    <w:rsid w:val="00554624"/>
    <w:rsid w:val="00554688"/>
    <w:rsid w:val="00554B61"/>
    <w:rsid w:val="005557BD"/>
    <w:rsid w:val="00555918"/>
    <w:rsid w:val="005571B3"/>
    <w:rsid w:val="00557223"/>
    <w:rsid w:val="0055777A"/>
    <w:rsid w:val="0055779A"/>
    <w:rsid w:val="005577C3"/>
    <w:rsid w:val="005609F5"/>
    <w:rsid w:val="00561068"/>
    <w:rsid w:val="00561BBD"/>
    <w:rsid w:val="00561DE2"/>
    <w:rsid w:val="00563115"/>
    <w:rsid w:val="005634C9"/>
    <w:rsid w:val="00564B08"/>
    <w:rsid w:val="0056630D"/>
    <w:rsid w:val="00567900"/>
    <w:rsid w:val="00567CF6"/>
    <w:rsid w:val="00570B88"/>
    <w:rsid w:val="00571F3C"/>
    <w:rsid w:val="00573FB3"/>
    <w:rsid w:val="00574500"/>
    <w:rsid w:val="00575C43"/>
    <w:rsid w:val="00576D90"/>
    <w:rsid w:val="005774A5"/>
    <w:rsid w:val="0058047C"/>
    <w:rsid w:val="00580840"/>
    <w:rsid w:val="00582085"/>
    <w:rsid w:val="005834C7"/>
    <w:rsid w:val="005838E3"/>
    <w:rsid w:val="00584DD7"/>
    <w:rsid w:val="005853D2"/>
    <w:rsid w:val="005861E8"/>
    <w:rsid w:val="00586DF8"/>
    <w:rsid w:val="005904E3"/>
    <w:rsid w:val="005922B8"/>
    <w:rsid w:val="005924BA"/>
    <w:rsid w:val="005927DD"/>
    <w:rsid w:val="00594246"/>
    <w:rsid w:val="0059471E"/>
    <w:rsid w:val="0059643B"/>
    <w:rsid w:val="00596D49"/>
    <w:rsid w:val="00596E5F"/>
    <w:rsid w:val="0059787E"/>
    <w:rsid w:val="00597C48"/>
    <w:rsid w:val="00597DD3"/>
    <w:rsid w:val="005A0A4C"/>
    <w:rsid w:val="005A0FC1"/>
    <w:rsid w:val="005A4ACD"/>
    <w:rsid w:val="005A4E3F"/>
    <w:rsid w:val="005A573A"/>
    <w:rsid w:val="005A5B84"/>
    <w:rsid w:val="005A60D3"/>
    <w:rsid w:val="005A618C"/>
    <w:rsid w:val="005A6FAC"/>
    <w:rsid w:val="005A727C"/>
    <w:rsid w:val="005B00F2"/>
    <w:rsid w:val="005B2292"/>
    <w:rsid w:val="005B2E16"/>
    <w:rsid w:val="005B2E99"/>
    <w:rsid w:val="005B3137"/>
    <w:rsid w:val="005B3793"/>
    <w:rsid w:val="005B4BBF"/>
    <w:rsid w:val="005B4DCD"/>
    <w:rsid w:val="005B513A"/>
    <w:rsid w:val="005B74F8"/>
    <w:rsid w:val="005B75FA"/>
    <w:rsid w:val="005B7602"/>
    <w:rsid w:val="005C08F4"/>
    <w:rsid w:val="005C0F6B"/>
    <w:rsid w:val="005C1118"/>
    <w:rsid w:val="005C208D"/>
    <w:rsid w:val="005C2164"/>
    <w:rsid w:val="005C2ADC"/>
    <w:rsid w:val="005C2FD6"/>
    <w:rsid w:val="005C32F4"/>
    <w:rsid w:val="005C404F"/>
    <w:rsid w:val="005C4698"/>
    <w:rsid w:val="005C4F4A"/>
    <w:rsid w:val="005C4FA8"/>
    <w:rsid w:val="005C604E"/>
    <w:rsid w:val="005C7ACF"/>
    <w:rsid w:val="005C7FA3"/>
    <w:rsid w:val="005D0846"/>
    <w:rsid w:val="005D12B3"/>
    <w:rsid w:val="005D208C"/>
    <w:rsid w:val="005D2E49"/>
    <w:rsid w:val="005D32E3"/>
    <w:rsid w:val="005D3BA8"/>
    <w:rsid w:val="005D41F5"/>
    <w:rsid w:val="005D50DE"/>
    <w:rsid w:val="005D5EB5"/>
    <w:rsid w:val="005D6588"/>
    <w:rsid w:val="005D77FA"/>
    <w:rsid w:val="005E0A47"/>
    <w:rsid w:val="005E1176"/>
    <w:rsid w:val="005E1D7E"/>
    <w:rsid w:val="005E2C0D"/>
    <w:rsid w:val="005E3712"/>
    <w:rsid w:val="005E40B4"/>
    <w:rsid w:val="005E56D7"/>
    <w:rsid w:val="005E593F"/>
    <w:rsid w:val="005E5BED"/>
    <w:rsid w:val="005E6FA8"/>
    <w:rsid w:val="005F0637"/>
    <w:rsid w:val="005F0CAF"/>
    <w:rsid w:val="005F1AAE"/>
    <w:rsid w:val="005F1E21"/>
    <w:rsid w:val="005F224C"/>
    <w:rsid w:val="005F4E91"/>
    <w:rsid w:val="005F5A1D"/>
    <w:rsid w:val="005F7AAA"/>
    <w:rsid w:val="005F7D15"/>
    <w:rsid w:val="006034EC"/>
    <w:rsid w:val="00604535"/>
    <w:rsid w:val="006053B5"/>
    <w:rsid w:val="00605AF4"/>
    <w:rsid w:val="00605E83"/>
    <w:rsid w:val="00606AF2"/>
    <w:rsid w:val="00606B12"/>
    <w:rsid w:val="006072CA"/>
    <w:rsid w:val="0060747F"/>
    <w:rsid w:val="0060791E"/>
    <w:rsid w:val="006100A9"/>
    <w:rsid w:val="0061012E"/>
    <w:rsid w:val="00610C23"/>
    <w:rsid w:val="00611869"/>
    <w:rsid w:val="006157B4"/>
    <w:rsid w:val="00616FF4"/>
    <w:rsid w:val="0061793C"/>
    <w:rsid w:val="006222C8"/>
    <w:rsid w:val="00622EB4"/>
    <w:rsid w:val="006237AE"/>
    <w:rsid w:val="0062387F"/>
    <w:rsid w:val="00625685"/>
    <w:rsid w:val="00625ADD"/>
    <w:rsid w:val="006269BC"/>
    <w:rsid w:val="00626A30"/>
    <w:rsid w:val="00626B6A"/>
    <w:rsid w:val="00627016"/>
    <w:rsid w:val="0062743D"/>
    <w:rsid w:val="00627A09"/>
    <w:rsid w:val="00631086"/>
    <w:rsid w:val="0063299F"/>
    <w:rsid w:val="00632BED"/>
    <w:rsid w:val="00633741"/>
    <w:rsid w:val="006347EA"/>
    <w:rsid w:val="0063519C"/>
    <w:rsid w:val="006351C8"/>
    <w:rsid w:val="006352ED"/>
    <w:rsid w:val="006354DC"/>
    <w:rsid w:val="00635514"/>
    <w:rsid w:val="006361D8"/>
    <w:rsid w:val="00641027"/>
    <w:rsid w:val="00641053"/>
    <w:rsid w:val="0064181A"/>
    <w:rsid w:val="00641898"/>
    <w:rsid w:val="00642512"/>
    <w:rsid w:val="00642520"/>
    <w:rsid w:val="00643171"/>
    <w:rsid w:val="00644603"/>
    <w:rsid w:val="00644D48"/>
    <w:rsid w:val="00645CCF"/>
    <w:rsid w:val="006460AE"/>
    <w:rsid w:val="006467E1"/>
    <w:rsid w:val="00647663"/>
    <w:rsid w:val="00647AEF"/>
    <w:rsid w:val="00650893"/>
    <w:rsid w:val="00651083"/>
    <w:rsid w:val="00651907"/>
    <w:rsid w:val="006520DA"/>
    <w:rsid w:val="0065306D"/>
    <w:rsid w:val="00653A2F"/>
    <w:rsid w:val="006543B4"/>
    <w:rsid w:val="006545A0"/>
    <w:rsid w:val="00654D89"/>
    <w:rsid w:val="00654E31"/>
    <w:rsid w:val="006553DB"/>
    <w:rsid w:val="00656998"/>
    <w:rsid w:val="0065735C"/>
    <w:rsid w:val="00657719"/>
    <w:rsid w:val="00657CC6"/>
    <w:rsid w:val="0066014E"/>
    <w:rsid w:val="00660E57"/>
    <w:rsid w:val="00660F6B"/>
    <w:rsid w:val="0066105C"/>
    <w:rsid w:val="006617FD"/>
    <w:rsid w:val="0066199D"/>
    <w:rsid w:val="00662045"/>
    <w:rsid w:val="00662E98"/>
    <w:rsid w:val="00662FFA"/>
    <w:rsid w:val="0066353E"/>
    <w:rsid w:val="0066357C"/>
    <w:rsid w:val="00663907"/>
    <w:rsid w:val="00664378"/>
    <w:rsid w:val="00664413"/>
    <w:rsid w:val="00665895"/>
    <w:rsid w:val="00665904"/>
    <w:rsid w:val="0066612A"/>
    <w:rsid w:val="00666C8C"/>
    <w:rsid w:val="006670E4"/>
    <w:rsid w:val="00667419"/>
    <w:rsid w:val="00667D8D"/>
    <w:rsid w:val="00670D77"/>
    <w:rsid w:val="00671278"/>
    <w:rsid w:val="00671F73"/>
    <w:rsid w:val="00673312"/>
    <w:rsid w:val="00673331"/>
    <w:rsid w:val="00673B61"/>
    <w:rsid w:val="006743FA"/>
    <w:rsid w:val="00676ACB"/>
    <w:rsid w:val="00676ACC"/>
    <w:rsid w:val="0067708C"/>
    <w:rsid w:val="0068133A"/>
    <w:rsid w:val="00681354"/>
    <w:rsid w:val="00682D9D"/>
    <w:rsid w:val="006837EE"/>
    <w:rsid w:val="00683B43"/>
    <w:rsid w:val="00683C5E"/>
    <w:rsid w:val="0068418E"/>
    <w:rsid w:val="00684B2F"/>
    <w:rsid w:val="00685A8F"/>
    <w:rsid w:val="00685CC5"/>
    <w:rsid w:val="0068607B"/>
    <w:rsid w:val="006861F6"/>
    <w:rsid w:val="006862D1"/>
    <w:rsid w:val="006865CF"/>
    <w:rsid w:val="006870EB"/>
    <w:rsid w:val="0068786D"/>
    <w:rsid w:val="00687A4D"/>
    <w:rsid w:val="00690253"/>
    <w:rsid w:val="006903B3"/>
    <w:rsid w:val="00690436"/>
    <w:rsid w:val="0069063B"/>
    <w:rsid w:val="00690DBA"/>
    <w:rsid w:val="006910FC"/>
    <w:rsid w:val="0069224F"/>
    <w:rsid w:val="006926C2"/>
    <w:rsid w:val="0069271C"/>
    <w:rsid w:val="0069295C"/>
    <w:rsid w:val="00692B6A"/>
    <w:rsid w:val="00692B78"/>
    <w:rsid w:val="0069346E"/>
    <w:rsid w:val="0069381D"/>
    <w:rsid w:val="00693A6B"/>
    <w:rsid w:val="00693F25"/>
    <w:rsid w:val="00697133"/>
    <w:rsid w:val="00697633"/>
    <w:rsid w:val="006A170E"/>
    <w:rsid w:val="006A1C0B"/>
    <w:rsid w:val="006A1C9E"/>
    <w:rsid w:val="006A3D0F"/>
    <w:rsid w:val="006A49B6"/>
    <w:rsid w:val="006A6254"/>
    <w:rsid w:val="006A773C"/>
    <w:rsid w:val="006A7F0D"/>
    <w:rsid w:val="006B07ED"/>
    <w:rsid w:val="006B1795"/>
    <w:rsid w:val="006B1AE2"/>
    <w:rsid w:val="006B1E10"/>
    <w:rsid w:val="006B26AE"/>
    <w:rsid w:val="006B30D1"/>
    <w:rsid w:val="006B364C"/>
    <w:rsid w:val="006B3C6C"/>
    <w:rsid w:val="006B3F2F"/>
    <w:rsid w:val="006B4D5F"/>
    <w:rsid w:val="006B6678"/>
    <w:rsid w:val="006B6AD8"/>
    <w:rsid w:val="006B6BF3"/>
    <w:rsid w:val="006B7336"/>
    <w:rsid w:val="006C14B5"/>
    <w:rsid w:val="006C1939"/>
    <w:rsid w:val="006C19F0"/>
    <w:rsid w:val="006C1B4A"/>
    <w:rsid w:val="006C3B67"/>
    <w:rsid w:val="006C5469"/>
    <w:rsid w:val="006C5992"/>
    <w:rsid w:val="006C5F17"/>
    <w:rsid w:val="006C6F29"/>
    <w:rsid w:val="006C72C3"/>
    <w:rsid w:val="006D036A"/>
    <w:rsid w:val="006D0CBA"/>
    <w:rsid w:val="006D2EF7"/>
    <w:rsid w:val="006D55FD"/>
    <w:rsid w:val="006D713D"/>
    <w:rsid w:val="006D7CFB"/>
    <w:rsid w:val="006E0D3F"/>
    <w:rsid w:val="006E1A23"/>
    <w:rsid w:val="006E221E"/>
    <w:rsid w:val="006E2B51"/>
    <w:rsid w:val="006E338E"/>
    <w:rsid w:val="006E3569"/>
    <w:rsid w:val="006E382E"/>
    <w:rsid w:val="006E3A90"/>
    <w:rsid w:val="006E3C4A"/>
    <w:rsid w:val="006E4D3E"/>
    <w:rsid w:val="006E5274"/>
    <w:rsid w:val="006E612E"/>
    <w:rsid w:val="006E6AE4"/>
    <w:rsid w:val="006E7E12"/>
    <w:rsid w:val="006F09A3"/>
    <w:rsid w:val="006F16C7"/>
    <w:rsid w:val="006F253C"/>
    <w:rsid w:val="006F26F9"/>
    <w:rsid w:val="006F29CB"/>
    <w:rsid w:val="006F2D0E"/>
    <w:rsid w:val="006F39E9"/>
    <w:rsid w:val="006F4D16"/>
    <w:rsid w:val="006F5CB0"/>
    <w:rsid w:val="006F62EC"/>
    <w:rsid w:val="006F6B04"/>
    <w:rsid w:val="006F6DB3"/>
    <w:rsid w:val="006F70FB"/>
    <w:rsid w:val="00700B62"/>
    <w:rsid w:val="00700F08"/>
    <w:rsid w:val="00700F67"/>
    <w:rsid w:val="00701276"/>
    <w:rsid w:val="007036BB"/>
    <w:rsid w:val="007042CB"/>
    <w:rsid w:val="00706CD0"/>
    <w:rsid w:val="00707ADD"/>
    <w:rsid w:val="00710BA6"/>
    <w:rsid w:val="00710C7F"/>
    <w:rsid w:val="00711302"/>
    <w:rsid w:val="00712F48"/>
    <w:rsid w:val="00713270"/>
    <w:rsid w:val="007140CD"/>
    <w:rsid w:val="00714502"/>
    <w:rsid w:val="00715483"/>
    <w:rsid w:val="00716013"/>
    <w:rsid w:val="0071620E"/>
    <w:rsid w:val="00716310"/>
    <w:rsid w:val="00720653"/>
    <w:rsid w:val="007211EE"/>
    <w:rsid w:val="00721252"/>
    <w:rsid w:val="007235CF"/>
    <w:rsid w:val="007236F4"/>
    <w:rsid w:val="00724EBB"/>
    <w:rsid w:val="0072722C"/>
    <w:rsid w:val="00730155"/>
    <w:rsid w:val="00730B90"/>
    <w:rsid w:val="00731B7B"/>
    <w:rsid w:val="00732C72"/>
    <w:rsid w:val="00732CC2"/>
    <w:rsid w:val="00733328"/>
    <w:rsid w:val="00734518"/>
    <w:rsid w:val="007349E4"/>
    <w:rsid w:val="00735048"/>
    <w:rsid w:val="007361E7"/>
    <w:rsid w:val="0073633A"/>
    <w:rsid w:val="00736D1E"/>
    <w:rsid w:val="00737542"/>
    <w:rsid w:val="007402A5"/>
    <w:rsid w:val="007422A9"/>
    <w:rsid w:val="007435F4"/>
    <w:rsid w:val="00743D92"/>
    <w:rsid w:val="00744233"/>
    <w:rsid w:val="007454D2"/>
    <w:rsid w:val="0074598E"/>
    <w:rsid w:val="00745C04"/>
    <w:rsid w:val="00745D5A"/>
    <w:rsid w:val="00745EF6"/>
    <w:rsid w:val="00746C0C"/>
    <w:rsid w:val="00746C37"/>
    <w:rsid w:val="007476BA"/>
    <w:rsid w:val="00747C9E"/>
    <w:rsid w:val="00747D1A"/>
    <w:rsid w:val="00750383"/>
    <w:rsid w:val="00750C8F"/>
    <w:rsid w:val="00752493"/>
    <w:rsid w:val="0075397B"/>
    <w:rsid w:val="00754C27"/>
    <w:rsid w:val="007559F4"/>
    <w:rsid w:val="0075618B"/>
    <w:rsid w:val="0075741F"/>
    <w:rsid w:val="00757777"/>
    <w:rsid w:val="0075792A"/>
    <w:rsid w:val="00760C4B"/>
    <w:rsid w:val="0076106A"/>
    <w:rsid w:val="00761505"/>
    <w:rsid w:val="00762826"/>
    <w:rsid w:val="00763C94"/>
    <w:rsid w:val="007647C8"/>
    <w:rsid w:val="00764B37"/>
    <w:rsid w:val="0076568A"/>
    <w:rsid w:val="00765C7B"/>
    <w:rsid w:val="00766321"/>
    <w:rsid w:val="0076646F"/>
    <w:rsid w:val="007735CD"/>
    <w:rsid w:val="007739AC"/>
    <w:rsid w:val="0077433D"/>
    <w:rsid w:val="00774FAD"/>
    <w:rsid w:val="00775965"/>
    <w:rsid w:val="007774F2"/>
    <w:rsid w:val="007779F2"/>
    <w:rsid w:val="007802B4"/>
    <w:rsid w:val="007808AE"/>
    <w:rsid w:val="007814B8"/>
    <w:rsid w:val="007814C8"/>
    <w:rsid w:val="00782183"/>
    <w:rsid w:val="00782CA6"/>
    <w:rsid w:val="007847FF"/>
    <w:rsid w:val="00784888"/>
    <w:rsid w:val="00785B0B"/>
    <w:rsid w:val="00786278"/>
    <w:rsid w:val="00786F44"/>
    <w:rsid w:val="00786FC3"/>
    <w:rsid w:val="00790950"/>
    <w:rsid w:val="00790AA2"/>
    <w:rsid w:val="0079100C"/>
    <w:rsid w:val="00791C3E"/>
    <w:rsid w:val="0079289D"/>
    <w:rsid w:val="007929E5"/>
    <w:rsid w:val="00792ED6"/>
    <w:rsid w:val="00793320"/>
    <w:rsid w:val="0079380A"/>
    <w:rsid w:val="00795B39"/>
    <w:rsid w:val="007961A1"/>
    <w:rsid w:val="0079627A"/>
    <w:rsid w:val="00796C45"/>
    <w:rsid w:val="00796CC7"/>
    <w:rsid w:val="00796CE3"/>
    <w:rsid w:val="00797968"/>
    <w:rsid w:val="007A0AFE"/>
    <w:rsid w:val="007A12C4"/>
    <w:rsid w:val="007A161D"/>
    <w:rsid w:val="007A1B27"/>
    <w:rsid w:val="007A361C"/>
    <w:rsid w:val="007A5F00"/>
    <w:rsid w:val="007A651C"/>
    <w:rsid w:val="007A6655"/>
    <w:rsid w:val="007A6876"/>
    <w:rsid w:val="007A7335"/>
    <w:rsid w:val="007B0FB7"/>
    <w:rsid w:val="007B1828"/>
    <w:rsid w:val="007B1BAB"/>
    <w:rsid w:val="007B1BAE"/>
    <w:rsid w:val="007B7859"/>
    <w:rsid w:val="007C02E6"/>
    <w:rsid w:val="007C24C5"/>
    <w:rsid w:val="007C2924"/>
    <w:rsid w:val="007C2E12"/>
    <w:rsid w:val="007C42A9"/>
    <w:rsid w:val="007C4A80"/>
    <w:rsid w:val="007C4B38"/>
    <w:rsid w:val="007C4E2A"/>
    <w:rsid w:val="007C565B"/>
    <w:rsid w:val="007C59DC"/>
    <w:rsid w:val="007C7370"/>
    <w:rsid w:val="007D06BC"/>
    <w:rsid w:val="007D109B"/>
    <w:rsid w:val="007D1150"/>
    <w:rsid w:val="007D1876"/>
    <w:rsid w:val="007D36EF"/>
    <w:rsid w:val="007D5BD6"/>
    <w:rsid w:val="007D7D30"/>
    <w:rsid w:val="007E0BF2"/>
    <w:rsid w:val="007E1051"/>
    <w:rsid w:val="007E16C5"/>
    <w:rsid w:val="007E186D"/>
    <w:rsid w:val="007E2173"/>
    <w:rsid w:val="007E412D"/>
    <w:rsid w:val="007E4FF9"/>
    <w:rsid w:val="007E556D"/>
    <w:rsid w:val="007E5F86"/>
    <w:rsid w:val="007E692A"/>
    <w:rsid w:val="007E70E6"/>
    <w:rsid w:val="007F052E"/>
    <w:rsid w:val="007F2AC3"/>
    <w:rsid w:val="007F430E"/>
    <w:rsid w:val="007F472A"/>
    <w:rsid w:val="007F5A07"/>
    <w:rsid w:val="007F6742"/>
    <w:rsid w:val="007F6E07"/>
    <w:rsid w:val="007F7505"/>
    <w:rsid w:val="008001EE"/>
    <w:rsid w:val="00800E75"/>
    <w:rsid w:val="00800FE0"/>
    <w:rsid w:val="0080109C"/>
    <w:rsid w:val="0080281C"/>
    <w:rsid w:val="00803C56"/>
    <w:rsid w:val="00803D37"/>
    <w:rsid w:val="008040D6"/>
    <w:rsid w:val="008045E2"/>
    <w:rsid w:val="00804E92"/>
    <w:rsid w:val="00805CAB"/>
    <w:rsid w:val="00805D5C"/>
    <w:rsid w:val="008062D8"/>
    <w:rsid w:val="00806D35"/>
    <w:rsid w:val="008112A8"/>
    <w:rsid w:val="00811CBB"/>
    <w:rsid w:val="00814749"/>
    <w:rsid w:val="0081564E"/>
    <w:rsid w:val="00815F29"/>
    <w:rsid w:val="008165A4"/>
    <w:rsid w:val="00816B4D"/>
    <w:rsid w:val="00817982"/>
    <w:rsid w:val="00817A35"/>
    <w:rsid w:val="00817B6E"/>
    <w:rsid w:val="00821EE1"/>
    <w:rsid w:val="0082211B"/>
    <w:rsid w:val="00822F5C"/>
    <w:rsid w:val="008233BC"/>
    <w:rsid w:val="008234E7"/>
    <w:rsid w:val="00823E9E"/>
    <w:rsid w:val="00824591"/>
    <w:rsid w:val="00824996"/>
    <w:rsid w:val="008249FD"/>
    <w:rsid w:val="00825149"/>
    <w:rsid w:val="008254C3"/>
    <w:rsid w:val="008259CE"/>
    <w:rsid w:val="00827CA9"/>
    <w:rsid w:val="00830BF0"/>
    <w:rsid w:val="00831E29"/>
    <w:rsid w:val="008331A4"/>
    <w:rsid w:val="00833649"/>
    <w:rsid w:val="00833B3A"/>
    <w:rsid w:val="00834FE8"/>
    <w:rsid w:val="0083566D"/>
    <w:rsid w:val="00835C01"/>
    <w:rsid w:val="00835F59"/>
    <w:rsid w:val="008368E9"/>
    <w:rsid w:val="0084168F"/>
    <w:rsid w:val="008418FB"/>
    <w:rsid w:val="00841A16"/>
    <w:rsid w:val="00842490"/>
    <w:rsid w:val="008427ED"/>
    <w:rsid w:val="00843621"/>
    <w:rsid w:val="00844C10"/>
    <w:rsid w:val="00844F1B"/>
    <w:rsid w:val="00845567"/>
    <w:rsid w:val="00846D04"/>
    <w:rsid w:val="00847F2F"/>
    <w:rsid w:val="00850BED"/>
    <w:rsid w:val="00852CAC"/>
    <w:rsid w:val="008535D9"/>
    <w:rsid w:val="00853C98"/>
    <w:rsid w:val="008542A8"/>
    <w:rsid w:val="00854430"/>
    <w:rsid w:val="008559C8"/>
    <w:rsid w:val="00855D24"/>
    <w:rsid w:val="00856A59"/>
    <w:rsid w:val="00857ACA"/>
    <w:rsid w:val="00857C1B"/>
    <w:rsid w:val="00857D04"/>
    <w:rsid w:val="00860A31"/>
    <w:rsid w:val="00862315"/>
    <w:rsid w:val="00862421"/>
    <w:rsid w:val="008633D9"/>
    <w:rsid w:val="00863534"/>
    <w:rsid w:val="00863682"/>
    <w:rsid w:val="00863E8C"/>
    <w:rsid w:val="008644D7"/>
    <w:rsid w:val="0086468B"/>
    <w:rsid w:val="00865603"/>
    <w:rsid w:val="008659D8"/>
    <w:rsid w:val="00866AE6"/>
    <w:rsid w:val="00866E90"/>
    <w:rsid w:val="00867840"/>
    <w:rsid w:val="00870D25"/>
    <w:rsid w:val="00870F7B"/>
    <w:rsid w:val="00870F98"/>
    <w:rsid w:val="00871D86"/>
    <w:rsid w:val="0087227F"/>
    <w:rsid w:val="0087274A"/>
    <w:rsid w:val="00873610"/>
    <w:rsid w:val="008741CE"/>
    <w:rsid w:val="00874750"/>
    <w:rsid w:val="00874C34"/>
    <w:rsid w:val="00874C3F"/>
    <w:rsid w:val="00875E8D"/>
    <w:rsid w:val="00876876"/>
    <w:rsid w:val="00877D00"/>
    <w:rsid w:val="0088248F"/>
    <w:rsid w:val="00882DA4"/>
    <w:rsid w:val="008833AE"/>
    <w:rsid w:val="008837F4"/>
    <w:rsid w:val="00883AC1"/>
    <w:rsid w:val="008855C1"/>
    <w:rsid w:val="008902BC"/>
    <w:rsid w:val="008923ED"/>
    <w:rsid w:val="008926C1"/>
    <w:rsid w:val="00892C02"/>
    <w:rsid w:val="00894634"/>
    <w:rsid w:val="008946CE"/>
    <w:rsid w:val="0089542C"/>
    <w:rsid w:val="0089545E"/>
    <w:rsid w:val="0089573E"/>
    <w:rsid w:val="008957A7"/>
    <w:rsid w:val="00895B0C"/>
    <w:rsid w:val="00896756"/>
    <w:rsid w:val="00896764"/>
    <w:rsid w:val="00896FD3"/>
    <w:rsid w:val="00897927"/>
    <w:rsid w:val="00897E13"/>
    <w:rsid w:val="00897F64"/>
    <w:rsid w:val="008A1849"/>
    <w:rsid w:val="008A1D47"/>
    <w:rsid w:val="008A3885"/>
    <w:rsid w:val="008A3E2F"/>
    <w:rsid w:val="008A48B2"/>
    <w:rsid w:val="008A56FB"/>
    <w:rsid w:val="008A5F21"/>
    <w:rsid w:val="008A68FA"/>
    <w:rsid w:val="008A7CD7"/>
    <w:rsid w:val="008B0502"/>
    <w:rsid w:val="008B1339"/>
    <w:rsid w:val="008B1AD3"/>
    <w:rsid w:val="008B2A63"/>
    <w:rsid w:val="008B3202"/>
    <w:rsid w:val="008B5A5A"/>
    <w:rsid w:val="008B5D84"/>
    <w:rsid w:val="008B5D93"/>
    <w:rsid w:val="008B629E"/>
    <w:rsid w:val="008B6BAE"/>
    <w:rsid w:val="008C035F"/>
    <w:rsid w:val="008C04A0"/>
    <w:rsid w:val="008C1CDC"/>
    <w:rsid w:val="008C2978"/>
    <w:rsid w:val="008C2BA3"/>
    <w:rsid w:val="008C2E1B"/>
    <w:rsid w:val="008C39E1"/>
    <w:rsid w:val="008C3D06"/>
    <w:rsid w:val="008C3DD6"/>
    <w:rsid w:val="008C5F12"/>
    <w:rsid w:val="008C5FCC"/>
    <w:rsid w:val="008C61DF"/>
    <w:rsid w:val="008C676F"/>
    <w:rsid w:val="008C78B8"/>
    <w:rsid w:val="008C7C3B"/>
    <w:rsid w:val="008D0423"/>
    <w:rsid w:val="008D0AAF"/>
    <w:rsid w:val="008D2244"/>
    <w:rsid w:val="008D5C2A"/>
    <w:rsid w:val="008D6518"/>
    <w:rsid w:val="008E074F"/>
    <w:rsid w:val="008E145B"/>
    <w:rsid w:val="008E2C8A"/>
    <w:rsid w:val="008E2E94"/>
    <w:rsid w:val="008E3E9F"/>
    <w:rsid w:val="008E482C"/>
    <w:rsid w:val="008E514C"/>
    <w:rsid w:val="008E5875"/>
    <w:rsid w:val="008E5A4F"/>
    <w:rsid w:val="008E6FEC"/>
    <w:rsid w:val="008E7897"/>
    <w:rsid w:val="008F0F68"/>
    <w:rsid w:val="008F1FAE"/>
    <w:rsid w:val="008F2434"/>
    <w:rsid w:val="008F2789"/>
    <w:rsid w:val="008F2EB2"/>
    <w:rsid w:val="008F2EF3"/>
    <w:rsid w:val="008F5860"/>
    <w:rsid w:val="008F5C0F"/>
    <w:rsid w:val="008F6FA6"/>
    <w:rsid w:val="008F7890"/>
    <w:rsid w:val="008F7FA9"/>
    <w:rsid w:val="0090056A"/>
    <w:rsid w:val="009005E8"/>
    <w:rsid w:val="00901E7D"/>
    <w:rsid w:val="00902758"/>
    <w:rsid w:val="00903C11"/>
    <w:rsid w:val="009040EA"/>
    <w:rsid w:val="009042D7"/>
    <w:rsid w:val="00904391"/>
    <w:rsid w:val="009045D4"/>
    <w:rsid w:val="0090466F"/>
    <w:rsid w:val="009058DD"/>
    <w:rsid w:val="00906E4B"/>
    <w:rsid w:val="009070BD"/>
    <w:rsid w:val="00907665"/>
    <w:rsid w:val="00907813"/>
    <w:rsid w:val="00907A4F"/>
    <w:rsid w:val="00907B55"/>
    <w:rsid w:val="00911C7D"/>
    <w:rsid w:val="009131DD"/>
    <w:rsid w:val="00913484"/>
    <w:rsid w:val="00913925"/>
    <w:rsid w:val="00914565"/>
    <w:rsid w:val="00914786"/>
    <w:rsid w:val="00914834"/>
    <w:rsid w:val="00914949"/>
    <w:rsid w:val="00915985"/>
    <w:rsid w:val="00915F17"/>
    <w:rsid w:val="009205E1"/>
    <w:rsid w:val="00920A21"/>
    <w:rsid w:val="00921088"/>
    <w:rsid w:val="009214BD"/>
    <w:rsid w:val="00921601"/>
    <w:rsid w:val="00922166"/>
    <w:rsid w:val="00922910"/>
    <w:rsid w:val="00923E5C"/>
    <w:rsid w:val="0092421C"/>
    <w:rsid w:val="009245D3"/>
    <w:rsid w:val="00925C9B"/>
    <w:rsid w:val="009262C9"/>
    <w:rsid w:val="00926F4A"/>
    <w:rsid w:val="00927129"/>
    <w:rsid w:val="009274C2"/>
    <w:rsid w:val="009278BB"/>
    <w:rsid w:val="00927EFF"/>
    <w:rsid w:val="00930698"/>
    <w:rsid w:val="009311F0"/>
    <w:rsid w:val="009314A2"/>
    <w:rsid w:val="0093192F"/>
    <w:rsid w:val="00932019"/>
    <w:rsid w:val="0093206F"/>
    <w:rsid w:val="00932E0C"/>
    <w:rsid w:val="009348FC"/>
    <w:rsid w:val="00934D9B"/>
    <w:rsid w:val="009355DC"/>
    <w:rsid w:val="00936A09"/>
    <w:rsid w:val="00936D38"/>
    <w:rsid w:val="009407AA"/>
    <w:rsid w:val="009408FC"/>
    <w:rsid w:val="009413AE"/>
    <w:rsid w:val="00941A75"/>
    <w:rsid w:val="00942F2A"/>
    <w:rsid w:val="009439D5"/>
    <w:rsid w:val="009440EF"/>
    <w:rsid w:val="00944A5F"/>
    <w:rsid w:val="00944DF5"/>
    <w:rsid w:val="00945902"/>
    <w:rsid w:val="009468A3"/>
    <w:rsid w:val="00947134"/>
    <w:rsid w:val="00947FCE"/>
    <w:rsid w:val="00950A21"/>
    <w:rsid w:val="00951165"/>
    <w:rsid w:val="009513EC"/>
    <w:rsid w:val="0095192E"/>
    <w:rsid w:val="00951EFB"/>
    <w:rsid w:val="00952743"/>
    <w:rsid w:val="00952994"/>
    <w:rsid w:val="00952C96"/>
    <w:rsid w:val="00952D1B"/>
    <w:rsid w:val="009530D0"/>
    <w:rsid w:val="00955245"/>
    <w:rsid w:val="00955848"/>
    <w:rsid w:val="00956D01"/>
    <w:rsid w:val="00962234"/>
    <w:rsid w:val="009622A7"/>
    <w:rsid w:val="00962344"/>
    <w:rsid w:val="0096289E"/>
    <w:rsid w:val="00962E30"/>
    <w:rsid w:val="00963217"/>
    <w:rsid w:val="0096373A"/>
    <w:rsid w:val="00963C20"/>
    <w:rsid w:val="0096404A"/>
    <w:rsid w:val="00964332"/>
    <w:rsid w:val="00964EF8"/>
    <w:rsid w:val="00966DF8"/>
    <w:rsid w:val="00970510"/>
    <w:rsid w:val="00971286"/>
    <w:rsid w:val="00971489"/>
    <w:rsid w:val="00971BD2"/>
    <w:rsid w:val="00971C05"/>
    <w:rsid w:val="00971F39"/>
    <w:rsid w:val="0097248D"/>
    <w:rsid w:val="00973260"/>
    <w:rsid w:val="00973525"/>
    <w:rsid w:val="0097455F"/>
    <w:rsid w:val="00974A78"/>
    <w:rsid w:val="009759B8"/>
    <w:rsid w:val="009766A7"/>
    <w:rsid w:val="00977380"/>
    <w:rsid w:val="00977B29"/>
    <w:rsid w:val="009804E6"/>
    <w:rsid w:val="00980733"/>
    <w:rsid w:val="00980F6A"/>
    <w:rsid w:val="00980FDB"/>
    <w:rsid w:val="00981541"/>
    <w:rsid w:val="00982107"/>
    <w:rsid w:val="00984009"/>
    <w:rsid w:val="00984375"/>
    <w:rsid w:val="00986280"/>
    <w:rsid w:val="00987399"/>
    <w:rsid w:val="009875A5"/>
    <w:rsid w:val="00987B82"/>
    <w:rsid w:val="00987F59"/>
    <w:rsid w:val="009917A1"/>
    <w:rsid w:val="009918F0"/>
    <w:rsid w:val="009949C0"/>
    <w:rsid w:val="009952B0"/>
    <w:rsid w:val="009953C8"/>
    <w:rsid w:val="00995C15"/>
    <w:rsid w:val="00995EF2"/>
    <w:rsid w:val="00995F21"/>
    <w:rsid w:val="0099665C"/>
    <w:rsid w:val="009979FE"/>
    <w:rsid w:val="009A03BA"/>
    <w:rsid w:val="009A052B"/>
    <w:rsid w:val="009A0F17"/>
    <w:rsid w:val="009A0F39"/>
    <w:rsid w:val="009A1BA5"/>
    <w:rsid w:val="009A1D96"/>
    <w:rsid w:val="009A23CE"/>
    <w:rsid w:val="009A24AA"/>
    <w:rsid w:val="009A273D"/>
    <w:rsid w:val="009A3A4F"/>
    <w:rsid w:val="009A4A87"/>
    <w:rsid w:val="009A4AAB"/>
    <w:rsid w:val="009A4C47"/>
    <w:rsid w:val="009A5149"/>
    <w:rsid w:val="009A5D99"/>
    <w:rsid w:val="009A5E11"/>
    <w:rsid w:val="009A664B"/>
    <w:rsid w:val="009A69B0"/>
    <w:rsid w:val="009B00B9"/>
    <w:rsid w:val="009B04E4"/>
    <w:rsid w:val="009B1A7B"/>
    <w:rsid w:val="009B22E2"/>
    <w:rsid w:val="009B2751"/>
    <w:rsid w:val="009B3A84"/>
    <w:rsid w:val="009B3C6E"/>
    <w:rsid w:val="009B4157"/>
    <w:rsid w:val="009B4885"/>
    <w:rsid w:val="009B492F"/>
    <w:rsid w:val="009B4B51"/>
    <w:rsid w:val="009B4BC8"/>
    <w:rsid w:val="009B4F20"/>
    <w:rsid w:val="009B6EEB"/>
    <w:rsid w:val="009C0272"/>
    <w:rsid w:val="009C09DD"/>
    <w:rsid w:val="009C0B84"/>
    <w:rsid w:val="009C1C40"/>
    <w:rsid w:val="009C42E7"/>
    <w:rsid w:val="009C431B"/>
    <w:rsid w:val="009C4768"/>
    <w:rsid w:val="009C4E97"/>
    <w:rsid w:val="009C5391"/>
    <w:rsid w:val="009C5807"/>
    <w:rsid w:val="009C7465"/>
    <w:rsid w:val="009C7523"/>
    <w:rsid w:val="009C7B64"/>
    <w:rsid w:val="009C7D5B"/>
    <w:rsid w:val="009D08EC"/>
    <w:rsid w:val="009D28DC"/>
    <w:rsid w:val="009D3132"/>
    <w:rsid w:val="009D3E41"/>
    <w:rsid w:val="009D4691"/>
    <w:rsid w:val="009D4932"/>
    <w:rsid w:val="009D4C2E"/>
    <w:rsid w:val="009D630C"/>
    <w:rsid w:val="009D6659"/>
    <w:rsid w:val="009D7680"/>
    <w:rsid w:val="009E01B4"/>
    <w:rsid w:val="009E03ED"/>
    <w:rsid w:val="009E0EE8"/>
    <w:rsid w:val="009E28FC"/>
    <w:rsid w:val="009E2FA9"/>
    <w:rsid w:val="009E3537"/>
    <w:rsid w:val="009E3606"/>
    <w:rsid w:val="009E41E3"/>
    <w:rsid w:val="009E47F3"/>
    <w:rsid w:val="009E55B4"/>
    <w:rsid w:val="009E5D56"/>
    <w:rsid w:val="009E7711"/>
    <w:rsid w:val="009F047D"/>
    <w:rsid w:val="009F10B7"/>
    <w:rsid w:val="009F1856"/>
    <w:rsid w:val="009F2070"/>
    <w:rsid w:val="009F2A76"/>
    <w:rsid w:val="009F32B5"/>
    <w:rsid w:val="009F3C84"/>
    <w:rsid w:val="009F3EE2"/>
    <w:rsid w:val="009F424C"/>
    <w:rsid w:val="009F49C4"/>
    <w:rsid w:val="009F4C4F"/>
    <w:rsid w:val="009F5A38"/>
    <w:rsid w:val="009F795C"/>
    <w:rsid w:val="009F7C5E"/>
    <w:rsid w:val="009F7DB7"/>
    <w:rsid w:val="00A00980"/>
    <w:rsid w:val="00A01BBE"/>
    <w:rsid w:val="00A01BF3"/>
    <w:rsid w:val="00A0443D"/>
    <w:rsid w:val="00A05B7E"/>
    <w:rsid w:val="00A06431"/>
    <w:rsid w:val="00A06E2E"/>
    <w:rsid w:val="00A07248"/>
    <w:rsid w:val="00A105F4"/>
    <w:rsid w:val="00A10647"/>
    <w:rsid w:val="00A1064F"/>
    <w:rsid w:val="00A11023"/>
    <w:rsid w:val="00A112CD"/>
    <w:rsid w:val="00A11E6E"/>
    <w:rsid w:val="00A121D4"/>
    <w:rsid w:val="00A1343F"/>
    <w:rsid w:val="00A14424"/>
    <w:rsid w:val="00A1475F"/>
    <w:rsid w:val="00A14C34"/>
    <w:rsid w:val="00A14D34"/>
    <w:rsid w:val="00A14F52"/>
    <w:rsid w:val="00A153CB"/>
    <w:rsid w:val="00A15813"/>
    <w:rsid w:val="00A15E34"/>
    <w:rsid w:val="00A179F9"/>
    <w:rsid w:val="00A201C2"/>
    <w:rsid w:val="00A213C2"/>
    <w:rsid w:val="00A21452"/>
    <w:rsid w:val="00A23A2D"/>
    <w:rsid w:val="00A23BD6"/>
    <w:rsid w:val="00A23E4A"/>
    <w:rsid w:val="00A24A10"/>
    <w:rsid w:val="00A27A52"/>
    <w:rsid w:val="00A32713"/>
    <w:rsid w:val="00A343AB"/>
    <w:rsid w:val="00A34C23"/>
    <w:rsid w:val="00A357F9"/>
    <w:rsid w:val="00A408EE"/>
    <w:rsid w:val="00A410B0"/>
    <w:rsid w:val="00A41344"/>
    <w:rsid w:val="00A41E74"/>
    <w:rsid w:val="00A42B0C"/>
    <w:rsid w:val="00A42D12"/>
    <w:rsid w:val="00A438E2"/>
    <w:rsid w:val="00A43B32"/>
    <w:rsid w:val="00A43E84"/>
    <w:rsid w:val="00A44AA0"/>
    <w:rsid w:val="00A44B3F"/>
    <w:rsid w:val="00A45652"/>
    <w:rsid w:val="00A45D0D"/>
    <w:rsid w:val="00A46C68"/>
    <w:rsid w:val="00A46D4F"/>
    <w:rsid w:val="00A47124"/>
    <w:rsid w:val="00A51909"/>
    <w:rsid w:val="00A51D12"/>
    <w:rsid w:val="00A538B2"/>
    <w:rsid w:val="00A53F5D"/>
    <w:rsid w:val="00A55BC1"/>
    <w:rsid w:val="00A562EF"/>
    <w:rsid w:val="00A56811"/>
    <w:rsid w:val="00A57012"/>
    <w:rsid w:val="00A573B8"/>
    <w:rsid w:val="00A57FB5"/>
    <w:rsid w:val="00A62152"/>
    <w:rsid w:val="00A62823"/>
    <w:rsid w:val="00A636D7"/>
    <w:rsid w:val="00A64F04"/>
    <w:rsid w:val="00A65E9F"/>
    <w:rsid w:val="00A65FCC"/>
    <w:rsid w:val="00A66BA6"/>
    <w:rsid w:val="00A7025E"/>
    <w:rsid w:val="00A713BB"/>
    <w:rsid w:val="00A716E7"/>
    <w:rsid w:val="00A71FB4"/>
    <w:rsid w:val="00A73EB3"/>
    <w:rsid w:val="00A73F5B"/>
    <w:rsid w:val="00A7521A"/>
    <w:rsid w:val="00A75471"/>
    <w:rsid w:val="00A76024"/>
    <w:rsid w:val="00A76C71"/>
    <w:rsid w:val="00A76CC1"/>
    <w:rsid w:val="00A8021A"/>
    <w:rsid w:val="00A80841"/>
    <w:rsid w:val="00A80AC1"/>
    <w:rsid w:val="00A821ED"/>
    <w:rsid w:val="00A8257C"/>
    <w:rsid w:val="00A825BF"/>
    <w:rsid w:val="00A82E75"/>
    <w:rsid w:val="00A836AC"/>
    <w:rsid w:val="00A83D11"/>
    <w:rsid w:val="00A84BB8"/>
    <w:rsid w:val="00A84D56"/>
    <w:rsid w:val="00A86841"/>
    <w:rsid w:val="00A869CE"/>
    <w:rsid w:val="00A86B67"/>
    <w:rsid w:val="00A871B5"/>
    <w:rsid w:val="00A871D4"/>
    <w:rsid w:val="00A900D8"/>
    <w:rsid w:val="00A9390D"/>
    <w:rsid w:val="00A93B44"/>
    <w:rsid w:val="00A94A95"/>
    <w:rsid w:val="00A953B8"/>
    <w:rsid w:val="00A95C28"/>
    <w:rsid w:val="00A96810"/>
    <w:rsid w:val="00A96992"/>
    <w:rsid w:val="00AA1406"/>
    <w:rsid w:val="00AA27BB"/>
    <w:rsid w:val="00AA2D2F"/>
    <w:rsid w:val="00AA3601"/>
    <w:rsid w:val="00AA3797"/>
    <w:rsid w:val="00AA39E5"/>
    <w:rsid w:val="00AA3C18"/>
    <w:rsid w:val="00AA4684"/>
    <w:rsid w:val="00AA4B50"/>
    <w:rsid w:val="00AA51BB"/>
    <w:rsid w:val="00AA55BA"/>
    <w:rsid w:val="00AA56E6"/>
    <w:rsid w:val="00AA69EC"/>
    <w:rsid w:val="00AA6A61"/>
    <w:rsid w:val="00AA7287"/>
    <w:rsid w:val="00AA7354"/>
    <w:rsid w:val="00AB07D4"/>
    <w:rsid w:val="00AB1F3D"/>
    <w:rsid w:val="00AB339F"/>
    <w:rsid w:val="00AB34A9"/>
    <w:rsid w:val="00AB39F1"/>
    <w:rsid w:val="00AB4C78"/>
    <w:rsid w:val="00AB4D69"/>
    <w:rsid w:val="00AB505D"/>
    <w:rsid w:val="00AB5AF9"/>
    <w:rsid w:val="00AB5D3A"/>
    <w:rsid w:val="00AB6FFA"/>
    <w:rsid w:val="00AB7CB7"/>
    <w:rsid w:val="00AB7F02"/>
    <w:rsid w:val="00AC04C6"/>
    <w:rsid w:val="00AC1312"/>
    <w:rsid w:val="00AC2C62"/>
    <w:rsid w:val="00AC34BC"/>
    <w:rsid w:val="00AC3646"/>
    <w:rsid w:val="00AC4248"/>
    <w:rsid w:val="00AC4AC0"/>
    <w:rsid w:val="00AC4CFC"/>
    <w:rsid w:val="00AC51C8"/>
    <w:rsid w:val="00AC5B0C"/>
    <w:rsid w:val="00AC6468"/>
    <w:rsid w:val="00AC6D8A"/>
    <w:rsid w:val="00AC7CB4"/>
    <w:rsid w:val="00AD021F"/>
    <w:rsid w:val="00AD0A10"/>
    <w:rsid w:val="00AD0A77"/>
    <w:rsid w:val="00AD0F36"/>
    <w:rsid w:val="00AD1E02"/>
    <w:rsid w:val="00AD2787"/>
    <w:rsid w:val="00AD39C4"/>
    <w:rsid w:val="00AD5BC2"/>
    <w:rsid w:val="00AD5C58"/>
    <w:rsid w:val="00AD5E39"/>
    <w:rsid w:val="00AD63AF"/>
    <w:rsid w:val="00AD7007"/>
    <w:rsid w:val="00AD701D"/>
    <w:rsid w:val="00AD7D98"/>
    <w:rsid w:val="00AE058E"/>
    <w:rsid w:val="00AE1BE4"/>
    <w:rsid w:val="00AE1F18"/>
    <w:rsid w:val="00AE35C2"/>
    <w:rsid w:val="00AE3647"/>
    <w:rsid w:val="00AE3998"/>
    <w:rsid w:val="00AE3CB9"/>
    <w:rsid w:val="00AE47FB"/>
    <w:rsid w:val="00AE5162"/>
    <w:rsid w:val="00AE558A"/>
    <w:rsid w:val="00AE67AB"/>
    <w:rsid w:val="00AE6B90"/>
    <w:rsid w:val="00AE6C06"/>
    <w:rsid w:val="00AE6DA2"/>
    <w:rsid w:val="00AE7245"/>
    <w:rsid w:val="00AE7306"/>
    <w:rsid w:val="00AE74E7"/>
    <w:rsid w:val="00AE7E96"/>
    <w:rsid w:val="00AF1384"/>
    <w:rsid w:val="00AF26D7"/>
    <w:rsid w:val="00AF31A6"/>
    <w:rsid w:val="00AF34A3"/>
    <w:rsid w:val="00AF37E3"/>
    <w:rsid w:val="00AF3F0C"/>
    <w:rsid w:val="00AF3F6B"/>
    <w:rsid w:val="00AF4EDE"/>
    <w:rsid w:val="00AF76EC"/>
    <w:rsid w:val="00B00928"/>
    <w:rsid w:val="00B00EC0"/>
    <w:rsid w:val="00B010B1"/>
    <w:rsid w:val="00B01DEF"/>
    <w:rsid w:val="00B020A0"/>
    <w:rsid w:val="00B02584"/>
    <w:rsid w:val="00B02E2C"/>
    <w:rsid w:val="00B03009"/>
    <w:rsid w:val="00B03D86"/>
    <w:rsid w:val="00B055BA"/>
    <w:rsid w:val="00B05DC1"/>
    <w:rsid w:val="00B0770E"/>
    <w:rsid w:val="00B07E04"/>
    <w:rsid w:val="00B10CC1"/>
    <w:rsid w:val="00B111AA"/>
    <w:rsid w:val="00B12B25"/>
    <w:rsid w:val="00B134AA"/>
    <w:rsid w:val="00B13878"/>
    <w:rsid w:val="00B149DE"/>
    <w:rsid w:val="00B149E2"/>
    <w:rsid w:val="00B157AB"/>
    <w:rsid w:val="00B16A36"/>
    <w:rsid w:val="00B17A83"/>
    <w:rsid w:val="00B232C8"/>
    <w:rsid w:val="00B23477"/>
    <w:rsid w:val="00B23857"/>
    <w:rsid w:val="00B23A5D"/>
    <w:rsid w:val="00B23AD6"/>
    <w:rsid w:val="00B244A4"/>
    <w:rsid w:val="00B24812"/>
    <w:rsid w:val="00B25197"/>
    <w:rsid w:val="00B2668D"/>
    <w:rsid w:val="00B27AC7"/>
    <w:rsid w:val="00B30AF9"/>
    <w:rsid w:val="00B3159F"/>
    <w:rsid w:val="00B31DE3"/>
    <w:rsid w:val="00B320DD"/>
    <w:rsid w:val="00B32660"/>
    <w:rsid w:val="00B32A6D"/>
    <w:rsid w:val="00B33D03"/>
    <w:rsid w:val="00B34429"/>
    <w:rsid w:val="00B344AB"/>
    <w:rsid w:val="00B36448"/>
    <w:rsid w:val="00B37394"/>
    <w:rsid w:val="00B40248"/>
    <w:rsid w:val="00B405CB"/>
    <w:rsid w:val="00B409BC"/>
    <w:rsid w:val="00B430E0"/>
    <w:rsid w:val="00B43608"/>
    <w:rsid w:val="00B43BFE"/>
    <w:rsid w:val="00B442DB"/>
    <w:rsid w:val="00B447D6"/>
    <w:rsid w:val="00B44AA3"/>
    <w:rsid w:val="00B45010"/>
    <w:rsid w:val="00B45E56"/>
    <w:rsid w:val="00B45E68"/>
    <w:rsid w:val="00B466D5"/>
    <w:rsid w:val="00B51301"/>
    <w:rsid w:val="00B5288B"/>
    <w:rsid w:val="00B52E59"/>
    <w:rsid w:val="00B534BB"/>
    <w:rsid w:val="00B53B7B"/>
    <w:rsid w:val="00B543DA"/>
    <w:rsid w:val="00B54594"/>
    <w:rsid w:val="00B5630C"/>
    <w:rsid w:val="00B575A4"/>
    <w:rsid w:val="00B57B22"/>
    <w:rsid w:val="00B60F2B"/>
    <w:rsid w:val="00B6152D"/>
    <w:rsid w:val="00B637DF"/>
    <w:rsid w:val="00B63C72"/>
    <w:rsid w:val="00B6528D"/>
    <w:rsid w:val="00B655FB"/>
    <w:rsid w:val="00B665AD"/>
    <w:rsid w:val="00B66651"/>
    <w:rsid w:val="00B71161"/>
    <w:rsid w:val="00B71347"/>
    <w:rsid w:val="00B71E82"/>
    <w:rsid w:val="00B73082"/>
    <w:rsid w:val="00B730DF"/>
    <w:rsid w:val="00B73BC2"/>
    <w:rsid w:val="00B74269"/>
    <w:rsid w:val="00B74934"/>
    <w:rsid w:val="00B74E30"/>
    <w:rsid w:val="00B7545B"/>
    <w:rsid w:val="00B7694C"/>
    <w:rsid w:val="00B76F72"/>
    <w:rsid w:val="00B77320"/>
    <w:rsid w:val="00B77628"/>
    <w:rsid w:val="00B81004"/>
    <w:rsid w:val="00B818B8"/>
    <w:rsid w:val="00B84362"/>
    <w:rsid w:val="00B84666"/>
    <w:rsid w:val="00B84825"/>
    <w:rsid w:val="00B851FD"/>
    <w:rsid w:val="00B8535B"/>
    <w:rsid w:val="00B85F21"/>
    <w:rsid w:val="00B8659B"/>
    <w:rsid w:val="00B86A51"/>
    <w:rsid w:val="00B86AA2"/>
    <w:rsid w:val="00B86F3F"/>
    <w:rsid w:val="00B87C2E"/>
    <w:rsid w:val="00B87DA9"/>
    <w:rsid w:val="00B87E77"/>
    <w:rsid w:val="00B87FAF"/>
    <w:rsid w:val="00B9073F"/>
    <w:rsid w:val="00B90834"/>
    <w:rsid w:val="00B91CD9"/>
    <w:rsid w:val="00B92E18"/>
    <w:rsid w:val="00B93112"/>
    <w:rsid w:val="00B93214"/>
    <w:rsid w:val="00B939F1"/>
    <w:rsid w:val="00B93B8C"/>
    <w:rsid w:val="00B93C21"/>
    <w:rsid w:val="00B9748F"/>
    <w:rsid w:val="00B97BD2"/>
    <w:rsid w:val="00B97C26"/>
    <w:rsid w:val="00B97F76"/>
    <w:rsid w:val="00BA00FE"/>
    <w:rsid w:val="00BA089E"/>
    <w:rsid w:val="00BA0DE1"/>
    <w:rsid w:val="00BA1A43"/>
    <w:rsid w:val="00BA20F8"/>
    <w:rsid w:val="00BA2A50"/>
    <w:rsid w:val="00BA2E07"/>
    <w:rsid w:val="00BA3F7B"/>
    <w:rsid w:val="00BA4B71"/>
    <w:rsid w:val="00BA5E51"/>
    <w:rsid w:val="00BA5F78"/>
    <w:rsid w:val="00BA6496"/>
    <w:rsid w:val="00BA6995"/>
    <w:rsid w:val="00BA6A3E"/>
    <w:rsid w:val="00BA6B3D"/>
    <w:rsid w:val="00BA71FD"/>
    <w:rsid w:val="00BA7B9C"/>
    <w:rsid w:val="00BB09AC"/>
    <w:rsid w:val="00BB271E"/>
    <w:rsid w:val="00BB3159"/>
    <w:rsid w:val="00BB3309"/>
    <w:rsid w:val="00BB36E9"/>
    <w:rsid w:val="00BB5826"/>
    <w:rsid w:val="00BB6E28"/>
    <w:rsid w:val="00BB7F63"/>
    <w:rsid w:val="00BC004C"/>
    <w:rsid w:val="00BC03D7"/>
    <w:rsid w:val="00BC0C4E"/>
    <w:rsid w:val="00BC14A1"/>
    <w:rsid w:val="00BC178B"/>
    <w:rsid w:val="00BC22A3"/>
    <w:rsid w:val="00BC22DD"/>
    <w:rsid w:val="00BC239C"/>
    <w:rsid w:val="00BC3490"/>
    <w:rsid w:val="00BC3921"/>
    <w:rsid w:val="00BC3B3F"/>
    <w:rsid w:val="00BC5B06"/>
    <w:rsid w:val="00BC665B"/>
    <w:rsid w:val="00BC7071"/>
    <w:rsid w:val="00BC75A5"/>
    <w:rsid w:val="00BD0FDE"/>
    <w:rsid w:val="00BD2114"/>
    <w:rsid w:val="00BD2ECD"/>
    <w:rsid w:val="00BD3241"/>
    <w:rsid w:val="00BD3B2B"/>
    <w:rsid w:val="00BD4184"/>
    <w:rsid w:val="00BD45F7"/>
    <w:rsid w:val="00BD5198"/>
    <w:rsid w:val="00BD5830"/>
    <w:rsid w:val="00BD5CAC"/>
    <w:rsid w:val="00BD5F51"/>
    <w:rsid w:val="00BD7353"/>
    <w:rsid w:val="00BD7493"/>
    <w:rsid w:val="00BE002E"/>
    <w:rsid w:val="00BE0A62"/>
    <w:rsid w:val="00BE1605"/>
    <w:rsid w:val="00BE1803"/>
    <w:rsid w:val="00BE1944"/>
    <w:rsid w:val="00BE19D2"/>
    <w:rsid w:val="00BE1A3A"/>
    <w:rsid w:val="00BE2CAF"/>
    <w:rsid w:val="00BE379F"/>
    <w:rsid w:val="00BE4D68"/>
    <w:rsid w:val="00BE4FCD"/>
    <w:rsid w:val="00BE501A"/>
    <w:rsid w:val="00BE54A8"/>
    <w:rsid w:val="00BE5BFF"/>
    <w:rsid w:val="00BE611D"/>
    <w:rsid w:val="00BF0D70"/>
    <w:rsid w:val="00BF1A5F"/>
    <w:rsid w:val="00BF2BC9"/>
    <w:rsid w:val="00BF38E1"/>
    <w:rsid w:val="00BF501E"/>
    <w:rsid w:val="00BF50BC"/>
    <w:rsid w:val="00BF5787"/>
    <w:rsid w:val="00BF5F62"/>
    <w:rsid w:val="00BF643F"/>
    <w:rsid w:val="00BF7893"/>
    <w:rsid w:val="00C015BE"/>
    <w:rsid w:val="00C01890"/>
    <w:rsid w:val="00C033EA"/>
    <w:rsid w:val="00C03562"/>
    <w:rsid w:val="00C0454E"/>
    <w:rsid w:val="00C04707"/>
    <w:rsid w:val="00C04A9B"/>
    <w:rsid w:val="00C04C4F"/>
    <w:rsid w:val="00C050A1"/>
    <w:rsid w:val="00C06299"/>
    <w:rsid w:val="00C06507"/>
    <w:rsid w:val="00C06E20"/>
    <w:rsid w:val="00C1113A"/>
    <w:rsid w:val="00C116A6"/>
    <w:rsid w:val="00C119E5"/>
    <w:rsid w:val="00C127DF"/>
    <w:rsid w:val="00C1316F"/>
    <w:rsid w:val="00C137AB"/>
    <w:rsid w:val="00C13E0C"/>
    <w:rsid w:val="00C14BC5"/>
    <w:rsid w:val="00C14E12"/>
    <w:rsid w:val="00C154FE"/>
    <w:rsid w:val="00C15539"/>
    <w:rsid w:val="00C16782"/>
    <w:rsid w:val="00C167BE"/>
    <w:rsid w:val="00C20928"/>
    <w:rsid w:val="00C212D1"/>
    <w:rsid w:val="00C234CB"/>
    <w:rsid w:val="00C24515"/>
    <w:rsid w:val="00C258DE"/>
    <w:rsid w:val="00C26569"/>
    <w:rsid w:val="00C30EB7"/>
    <w:rsid w:val="00C31069"/>
    <w:rsid w:val="00C31458"/>
    <w:rsid w:val="00C35BE8"/>
    <w:rsid w:val="00C36DFF"/>
    <w:rsid w:val="00C3766E"/>
    <w:rsid w:val="00C37DD5"/>
    <w:rsid w:val="00C40853"/>
    <w:rsid w:val="00C41871"/>
    <w:rsid w:val="00C42E7D"/>
    <w:rsid w:val="00C4424B"/>
    <w:rsid w:val="00C4554D"/>
    <w:rsid w:val="00C456F1"/>
    <w:rsid w:val="00C45CA3"/>
    <w:rsid w:val="00C47C76"/>
    <w:rsid w:val="00C5006A"/>
    <w:rsid w:val="00C505F9"/>
    <w:rsid w:val="00C50B7E"/>
    <w:rsid w:val="00C520A0"/>
    <w:rsid w:val="00C53412"/>
    <w:rsid w:val="00C53420"/>
    <w:rsid w:val="00C53C18"/>
    <w:rsid w:val="00C554D8"/>
    <w:rsid w:val="00C56B5E"/>
    <w:rsid w:val="00C57253"/>
    <w:rsid w:val="00C576E4"/>
    <w:rsid w:val="00C610C6"/>
    <w:rsid w:val="00C624BE"/>
    <w:rsid w:val="00C625BB"/>
    <w:rsid w:val="00C63848"/>
    <w:rsid w:val="00C64013"/>
    <w:rsid w:val="00C64D0C"/>
    <w:rsid w:val="00C65A12"/>
    <w:rsid w:val="00C65C12"/>
    <w:rsid w:val="00C65F5E"/>
    <w:rsid w:val="00C66E73"/>
    <w:rsid w:val="00C670F5"/>
    <w:rsid w:val="00C67474"/>
    <w:rsid w:val="00C71AD2"/>
    <w:rsid w:val="00C728EF"/>
    <w:rsid w:val="00C729A9"/>
    <w:rsid w:val="00C729C1"/>
    <w:rsid w:val="00C72AC0"/>
    <w:rsid w:val="00C72BD8"/>
    <w:rsid w:val="00C73AC4"/>
    <w:rsid w:val="00C7411C"/>
    <w:rsid w:val="00C74BA5"/>
    <w:rsid w:val="00C768B0"/>
    <w:rsid w:val="00C76EFA"/>
    <w:rsid w:val="00C77224"/>
    <w:rsid w:val="00C77453"/>
    <w:rsid w:val="00C779AB"/>
    <w:rsid w:val="00C80BCC"/>
    <w:rsid w:val="00C824E8"/>
    <w:rsid w:val="00C82E0B"/>
    <w:rsid w:val="00C837A6"/>
    <w:rsid w:val="00C83F64"/>
    <w:rsid w:val="00C84733"/>
    <w:rsid w:val="00C847E6"/>
    <w:rsid w:val="00C84D16"/>
    <w:rsid w:val="00C85B09"/>
    <w:rsid w:val="00C868B0"/>
    <w:rsid w:val="00C868EB"/>
    <w:rsid w:val="00C86B23"/>
    <w:rsid w:val="00C87A1A"/>
    <w:rsid w:val="00C87DF9"/>
    <w:rsid w:val="00C91601"/>
    <w:rsid w:val="00C9178F"/>
    <w:rsid w:val="00C917D6"/>
    <w:rsid w:val="00C91DA9"/>
    <w:rsid w:val="00C9301E"/>
    <w:rsid w:val="00C938C8"/>
    <w:rsid w:val="00C93A56"/>
    <w:rsid w:val="00C94458"/>
    <w:rsid w:val="00C94870"/>
    <w:rsid w:val="00C95139"/>
    <w:rsid w:val="00C952BE"/>
    <w:rsid w:val="00C9594D"/>
    <w:rsid w:val="00C95DD5"/>
    <w:rsid w:val="00C96059"/>
    <w:rsid w:val="00C978FB"/>
    <w:rsid w:val="00CA038E"/>
    <w:rsid w:val="00CA0601"/>
    <w:rsid w:val="00CA0AA0"/>
    <w:rsid w:val="00CA0D25"/>
    <w:rsid w:val="00CA11D3"/>
    <w:rsid w:val="00CA1C8D"/>
    <w:rsid w:val="00CA2057"/>
    <w:rsid w:val="00CA2EB1"/>
    <w:rsid w:val="00CA3598"/>
    <w:rsid w:val="00CA35CF"/>
    <w:rsid w:val="00CA44FD"/>
    <w:rsid w:val="00CA496C"/>
    <w:rsid w:val="00CA4D70"/>
    <w:rsid w:val="00CA4DF1"/>
    <w:rsid w:val="00CA580C"/>
    <w:rsid w:val="00CA5EA0"/>
    <w:rsid w:val="00CA6DFF"/>
    <w:rsid w:val="00CA7382"/>
    <w:rsid w:val="00CB0201"/>
    <w:rsid w:val="00CB28DB"/>
    <w:rsid w:val="00CB2BEE"/>
    <w:rsid w:val="00CB313C"/>
    <w:rsid w:val="00CB4DA4"/>
    <w:rsid w:val="00CB509B"/>
    <w:rsid w:val="00CB5BBC"/>
    <w:rsid w:val="00CB5F64"/>
    <w:rsid w:val="00CC05C9"/>
    <w:rsid w:val="00CC0EE1"/>
    <w:rsid w:val="00CC0F2E"/>
    <w:rsid w:val="00CC1258"/>
    <w:rsid w:val="00CC1C3D"/>
    <w:rsid w:val="00CC2C11"/>
    <w:rsid w:val="00CC337C"/>
    <w:rsid w:val="00CC5F78"/>
    <w:rsid w:val="00CD000D"/>
    <w:rsid w:val="00CD164F"/>
    <w:rsid w:val="00CD1844"/>
    <w:rsid w:val="00CD1B49"/>
    <w:rsid w:val="00CD264C"/>
    <w:rsid w:val="00CD2D0B"/>
    <w:rsid w:val="00CD3792"/>
    <w:rsid w:val="00CD3FB5"/>
    <w:rsid w:val="00CD48B1"/>
    <w:rsid w:val="00CD4B83"/>
    <w:rsid w:val="00CD4D86"/>
    <w:rsid w:val="00CD5308"/>
    <w:rsid w:val="00CD5D42"/>
    <w:rsid w:val="00CD643E"/>
    <w:rsid w:val="00CE0A3F"/>
    <w:rsid w:val="00CE0AA6"/>
    <w:rsid w:val="00CE0DAF"/>
    <w:rsid w:val="00CE2C33"/>
    <w:rsid w:val="00CE364F"/>
    <w:rsid w:val="00CE39DF"/>
    <w:rsid w:val="00CE4DFB"/>
    <w:rsid w:val="00CE55D7"/>
    <w:rsid w:val="00CE6B4D"/>
    <w:rsid w:val="00CE6C12"/>
    <w:rsid w:val="00CE6D17"/>
    <w:rsid w:val="00CF09DB"/>
    <w:rsid w:val="00CF1580"/>
    <w:rsid w:val="00CF5943"/>
    <w:rsid w:val="00CF6EA1"/>
    <w:rsid w:val="00CF6ED7"/>
    <w:rsid w:val="00CF7B9C"/>
    <w:rsid w:val="00CF7F3F"/>
    <w:rsid w:val="00D00A49"/>
    <w:rsid w:val="00D0134C"/>
    <w:rsid w:val="00D013E2"/>
    <w:rsid w:val="00D0195E"/>
    <w:rsid w:val="00D020CC"/>
    <w:rsid w:val="00D02375"/>
    <w:rsid w:val="00D023D6"/>
    <w:rsid w:val="00D02F68"/>
    <w:rsid w:val="00D03F3A"/>
    <w:rsid w:val="00D05F04"/>
    <w:rsid w:val="00D06113"/>
    <w:rsid w:val="00D06771"/>
    <w:rsid w:val="00D07FA6"/>
    <w:rsid w:val="00D10732"/>
    <w:rsid w:val="00D118F3"/>
    <w:rsid w:val="00D12940"/>
    <w:rsid w:val="00D12BCB"/>
    <w:rsid w:val="00D12F37"/>
    <w:rsid w:val="00D13F27"/>
    <w:rsid w:val="00D1470A"/>
    <w:rsid w:val="00D1525A"/>
    <w:rsid w:val="00D15322"/>
    <w:rsid w:val="00D16D99"/>
    <w:rsid w:val="00D20EB9"/>
    <w:rsid w:val="00D2145C"/>
    <w:rsid w:val="00D21933"/>
    <w:rsid w:val="00D22076"/>
    <w:rsid w:val="00D22090"/>
    <w:rsid w:val="00D246DA"/>
    <w:rsid w:val="00D26113"/>
    <w:rsid w:val="00D266E2"/>
    <w:rsid w:val="00D26915"/>
    <w:rsid w:val="00D273E4"/>
    <w:rsid w:val="00D32EB0"/>
    <w:rsid w:val="00D333FA"/>
    <w:rsid w:val="00D33D81"/>
    <w:rsid w:val="00D33FDB"/>
    <w:rsid w:val="00D3540D"/>
    <w:rsid w:val="00D354B4"/>
    <w:rsid w:val="00D41704"/>
    <w:rsid w:val="00D4195C"/>
    <w:rsid w:val="00D42062"/>
    <w:rsid w:val="00D42206"/>
    <w:rsid w:val="00D42E22"/>
    <w:rsid w:val="00D43972"/>
    <w:rsid w:val="00D43AA3"/>
    <w:rsid w:val="00D4491F"/>
    <w:rsid w:val="00D454BE"/>
    <w:rsid w:val="00D45915"/>
    <w:rsid w:val="00D45B75"/>
    <w:rsid w:val="00D46CAF"/>
    <w:rsid w:val="00D47405"/>
    <w:rsid w:val="00D50511"/>
    <w:rsid w:val="00D517BD"/>
    <w:rsid w:val="00D518A4"/>
    <w:rsid w:val="00D520F1"/>
    <w:rsid w:val="00D52566"/>
    <w:rsid w:val="00D525FB"/>
    <w:rsid w:val="00D52DB5"/>
    <w:rsid w:val="00D539DE"/>
    <w:rsid w:val="00D54BDB"/>
    <w:rsid w:val="00D54FF0"/>
    <w:rsid w:val="00D5563E"/>
    <w:rsid w:val="00D56875"/>
    <w:rsid w:val="00D610F9"/>
    <w:rsid w:val="00D615C2"/>
    <w:rsid w:val="00D62A8A"/>
    <w:rsid w:val="00D63251"/>
    <w:rsid w:val="00D644CB"/>
    <w:rsid w:val="00D645BE"/>
    <w:rsid w:val="00D64DBB"/>
    <w:rsid w:val="00D65CE9"/>
    <w:rsid w:val="00D67B31"/>
    <w:rsid w:val="00D67F67"/>
    <w:rsid w:val="00D70382"/>
    <w:rsid w:val="00D71024"/>
    <w:rsid w:val="00D72AAF"/>
    <w:rsid w:val="00D72CAE"/>
    <w:rsid w:val="00D73587"/>
    <w:rsid w:val="00D7434B"/>
    <w:rsid w:val="00D75A17"/>
    <w:rsid w:val="00D75A2C"/>
    <w:rsid w:val="00D768EF"/>
    <w:rsid w:val="00D76E74"/>
    <w:rsid w:val="00D776E5"/>
    <w:rsid w:val="00D77C9E"/>
    <w:rsid w:val="00D8002D"/>
    <w:rsid w:val="00D80BAF"/>
    <w:rsid w:val="00D80E36"/>
    <w:rsid w:val="00D81A4F"/>
    <w:rsid w:val="00D82460"/>
    <w:rsid w:val="00D839C5"/>
    <w:rsid w:val="00D857DE"/>
    <w:rsid w:val="00D85ECB"/>
    <w:rsid w:val="00D8623B"/>
    <w:rsid w:val="00D863BA"/>
    <w:rsid w:val="00D86E38"/>
    <w:rsid w:val="00D87153"/>
    <w:rsid w:val="00D87ADD"/>
    <w:rsid w:val="00D87CCF"/>
    <w:rsid w:val="00D90109"/>
    <w:rsid w:val="00D90979"/>
    <w:rsid w:val="00D917F0"/>
    <w:rsid w:val="00D91C09"/>
    <w:rsid w:val="00D91C68"/>
    <w:rsid w:val="00D92F56"/>
    <w:rsid w:val="00D92F69"/>
    <w:rsid w:val="00D93259"/>
    <w:rsid w:val="00D93924"/>
    <w:rsid w:val="00D93F0C"/>
    <w:rsid w:val="00D9493F"/>
    <w:rsid w:val="00D95E45"/>
    <w:rsid w:val="00D96254"/>
    <w:rsid w:val="00D965F2"/>
    <w:rsid w:val="00DA0109"/>
    <w:rsid w:val="00DA0A76"/>
    <w:rsid w:val="00DA1B79"/>
    <w:rsid w:val="00DA20C9"/>
    <w:rsid w:val="00DA25B1"/>
    <w:rsid w:val="00DA32C0"/>
    <w:rsid w:val="00DA3862"/>
    <w:rsid w:val="00DA4928"/>
    <w:rsid w:val="00DA52AF"/>
    <w:rsid w:val="00DA5566"/>
    <w:rsid w:val="00DA6516"/>
    <w:rsid w:val="00DA697D"/>
    <w:rsid w:val="00DA69B9"/>
    <w:rsid w:val="00DA6E52"/>
    <w:rsid w:val="00DA7607"/>
    <w:rsid w:val="00DA7793"/>
    <w:rsid w:val="00DB0691"/>
    <w:rsid w:val="00DB09AF"/>
    <w:rsid w:val="00DB1B82"/>
    <w:rsid w:val="00DB22D4"/>
    <w:rsid w:val="00DB2897"/>
    <w:rsid w:val="00DB358D"/>
    <w:rsid w:val="00DB3D2D"/>
    <w:rsid w:val="00DB4224"/>
    <w:rsid w:val="00DB5DC0"/>
    <w:rsid w:val="00DB617F"/>
    <w:rsid w:val="00DB6A81"/>
    <w:rsid w:val="00DB7384"/>
    <w:rsid w:val="00DB75C2"/>
    <w:rsid w:val="00DB7680"/>
    <w:rsid w:val="00DC05CC"/>
    <w:rsid w:val="00DC0CC5"/>
    <w:rsid w:val="00DC1035"/>
    <w:rsid w:val="00DC1068"/>
    <w:rsid w:val="00DC1180"/>
    <w:rsid w:val="00DC3468"/>
    <w:rsid w:val="00DC373A"/>
    <w:rsid w:val="00DC3ADE"/>
    <w:rsid w:val="00DC52C4"/>
    <w:rsid w:val="00DC5F7D"/>
    <w:rsid w:val="00DC6266"/>
    <w:rsid w:val="00DC632C"/>
    <w:rsid w:val="00DC65E5"/>
    <w:rsid w:val="00DC6E4F"/>
    <w:rsid w:val="00DD0091"/>
    <w:rsid w:val="00DD0163"/>
    <w:rsid w:val="00DD0F24"/>
    <w:rsid w:val="00DD1347"/>
    <w:rsid w:val="00DD1455"/>
    <w:rsid w:val="00DD150F"/>
    <w:rsid w:val="00DD154A"/>
    <w:rsid w:val="00DD1695"/>
    <w:rsid w:val="00DD3768"/>
    <w:rsid w:val="00DD41FD"/>
    <w:rsid w:val="00DD521D"/>
    <w:rsid w:val="00DD6606"/>
    <w:rsid w:val="00DD6750"/>
    <w:rsid w:val="00DD7004"/>
    <w:rsid w:val="00DE0C45"/>
    <w:rsid w:val="00DE237E"/>
    <w:rsid w:val="00DE326F"/>
    <w:rsid w:val="00DE358A"/>
    <w:rsid w:val="00DE4984"/>
    <w:rsid w:val="00DE5AB4"/>
    <w:rsid w:val="00DE64F1"/>
    <w:rsid w:val="00DE6D30"/>
    <w:rsid w:val="00DF03F6"/>
    <w:rsid w:val="00DF0480"/>
    <w:rsid w:val="00DF0CD1"/>
    <w:rsid w:val="00DF17C7"/>
    <w:rsid w:val="00DF322C"/>
    <w:rsid w:val="00DF328C"/>
    <w:rsid w:val="00DF3E75"/>
    <w:rsid w:val="00DF4AC6"/>
    <w:rsid w:val="00DF4D4E"/>
    <w:rsid w:val="00DF6989"/>
    <w:rsid w:val="00DF6AA6"/>
    <w:rsid w:val="00DF743F"/>
    <w:rsid w:val="00E0069D"/>
    <w:rsid w:val="00E00A6B"/>
    <w:rsid w:val="00E00C66"/>
    <w:rsid w:val="00E01951"/>
    <w:rsid w:val="00E01C82"/>
    <w:rsid w:val="00E02337"/>
    <w:rsid w:val="00E02644"/>
    <w:rsid w:val="00E027E0"/>
    <w:rsid w:val="00E03D4F"/>
    <w:rsid w:val="00E0576F"/>
    <w:rsid w:val="00E05D4E"/>
    <w:rsid w:val="00E064F5"/>
    <w:rsid w:val="00E06BCD"/>
    <w:rsid w:val="00E06EEE"/>
    <w:rsid w:val="00E10412"/>
    <w:rsid w:val="00E10BB5"/>
    <w:rsid w:val="00E11982"/>
    <w:rsid w:val="00E12044"/>
    <w:rsid w:val="00E127B9"/>
    <w:rsid w:val="00E14113"/>
    <w:rsid w:val="00E15183"/>
    <w:rsid w:val="00E154F3"/>
    <w:rsid w:val="00E1647C"/>
    <w:rsid w:val="00E1674B"/>
    <w:rsid w:val="00E17044"/>
    <w:rsid w:val="00E1744D"/>
    <w:rsid w:val="00E201B7"/>
    <w:rsid w:val="00E202BF"/>
    <w:rsid w:val="00E2199F"/>
    <w:rsid w:val="00E22939"/>
    <w:rsid w:val="00E24CB2"/>
    <w:rsid w:val="00E25CD5"/>
    <w:rsid w:val="00E32567"/>
    <w:rsid w:val="00E32CC9"/>
    <w:rsid w:val="00E3346B"/>
    <w:rsid w:val="00E3426C"/>
    <w:rsid w:val="00E3510E"/>
    <w:rsid w:val="00E35D5A"/>
    <w:rsid w:val="00E3722C"/>
    <w:rsid w:val="00E373EC"/>
    <w:rsid w:val="00E37583"/>
    <w:rsid w:val="00E409A1"/>
    <w:rsid w:val="00E4211C"/>
    <w:rsid w:val="00E42685"/>
    <w:rsid w:val="00E43B5F"/>
    <w:rsid w:val="00E43C80"/>
    <w:rsid w:val="00E44554"/>
    <w:rsid w:val="00E44CA0"/>
    <w:rsid w:val="00E45E55"/>
    <w:rsid w:val="00E4649E"/>
    <w:rsid w:val="00E473DD"/>
    <w:rsid w:val="00E50C56"/>
    <w:rsid w:val="00E51EC4"/>
    <w:rsid w:val="00E53291"/>
    <w:rsid w:val="00E544D9"/>
    <w:rsid w:val="00E555D5"/>
    <w:rsid w:val="00E55B1F"/>
    <w:rsid w:val="00E55D4A"/>
    <w:rsid w:val="00E57332"/>
    <w:rsid w:val="00E5790D"/>
    <w:rsid w:val="00E60651"/>
    <w:rsid w:val="00E60724"/>
    <w:rsid w:val="00E61DA3"/>
    <w:rsid w:val="00E62107"/>
    <w:rsid w:val="00E62F14"/>
    <w:rsid w:val="00E63342"/>
    <w:rsid w:val="00E6379F"/>
    <w:rsid w:val="00E64DA0"/>
    <w:rsid w:val="00E66859"/>
    <w:rsid w:val="00E67A45"/>
    <w:rsid w:val="00E738BE"/>
    <w:rsid w:val="00E7395E"/>
    <w:rsid w:val="00E73A39"/>
    <w:rsid w:val="00E76653"/>
    <w:rsid w:val="00E7739E"/>
    <w:rsid w:val="00E8067B"/>
    <w:rsid w:val="00E81114"/>
    <w:rsid w:val="00E81482"/>
    <w:rsid w:val="00E816E5"/>
    <w:rsid w:val="00E825AE"/>
    <w:rsid w:val="00E83E91"/>
    <w:rsid w:val="00E84087"/>
    <w:rsid w:val="00E852A3"/>
    <w:rsid w:val="00E85998"/>
    <w:rsid w:val="00E85E9C"/>
    <w:rsid w:val="00E860BE"/>
    <w:rsid w:val="00E86C2E"/>
    <w:rsid w:val="00E87180"/>
    <w:rsid w:val="00E87647"/>
    <w:rsid w:val="00E90F3E"/>
    <w:rsid w:val="00E91168"/>
    <w:rsid w:val="00E9190A"/>
    <w:rsid w:val="00E91E57"/>
    <w:rsid w:val="00E920EF"/>
    <w:rsid w:val="00E92D60"/>
    <w:rsid w:val="00E92F8A"/>
    <w:rsid w:val="00E939ED"/>
    <w:rsid w:val="00E94A2B"/>
    <w:rsid w:val="00E94F80"/>
    <w:rsid w:val="00E95083"/>
    <w:rsid w:val="00E951C4"/>
    <w:rsid w:val="00E95883"/>
    <w:rsid w:val="00E95D35"/>
    <w:rsid w:val="00E96086"/>
    <w:rsid w:val="00E966B3"/>
    <w:rsid w:val="00E97065"/>
    <w:rsid w:val="00E97B3E"/>
    <w:rsid w:val="00E97D0D"/>
    <w:rsid w:val="00EA0657"/>
    <w:rsid w:val="00EA183A"/>
    <w:rsid w:val="00EA396C"/>
    <w:rsid w:val="00EA4728"/>
    <w:rsid w:val="00EA4D08"/>
    <w:rsid w:val="00EA5B65"/>
    <w:rsid w:val="00EA5E1D"/>
    <w:rsid w:val="00EA670C"/>
    <w:rsid w:val="00EA6BA1"/>
    <w:rsid w:val="00EB21AD"/>
    <w:rsid w:val="00EB2383"/>
    <w:rsid w:val="00EB23DA"/>
    <w:rsid w:val="00EB4A37"/>
    <w:rsid w:val="00EB5368"/>
    <w:rsid w:val="00EB573C"/>
    <w:rsid w:val="00EB5AA3"/>
    <w:rsid w:val="00EB6D13"/>
    <w:rsid w:val="00EC357F"/>
    <w:rsid w:val="00EC3965"/>
    <w:rsid w:val="00EC39E7"/>
    <w:rsid w:val="00EC418B"/>
    <w:rsid w:val="00EC4238"/>
    <w:rsid w:val="00EC4AAB"/>
    <w:rsid w:val="00EC4DED"/>
    <w:rsid w:val="00EC538E"/>
    <w:rsid w:val="00EC59C2"/>
    <w:rsid w:val="00EC5B04"/>
    <w:rsid w:val="00EC5D92"/>
    <w:rsid w:val="00EC6443"/>
    <w:rsid w:val="00EC698D"/>
    <w:rsid w:val="00ED003C"/>
    <w:rsid w:val="00ED0570"/>
    <w:rsid w:val="00ED084D"/>
    <w:rsid w:val="00ED112F"/>
    <w:rsid w:val="00ED116F"/>
    <w:rsid w:val="00ED19AD"/>
    <w:rsid w:val="00ED1F77"/>
    <w:rsid w:val="00ED4049"/>
    <w:rsid w:val="00ED4358"/>
    <w:rsid w:val="00ED4B51"/>
    <w:rsid w:val="00ED54C9"/>
    <w:rsid w:val="00ED5591"/>
    <w:rsid w:val="00ED5A5F"/>
    <w:rsid w:val="00ED74AF"/>
    <w:rsid w:val="00EE1AAF"/>
    <w:rsid w:val="00EE1B74"/>
    <w:rsid w:val="00EE1F2B"/>
    <w:rsid w:val="00EE4940"/>
    <w:rsid w:val="00EE4A7A"/>
    <w:rsid w:val="00EE4E5D"/>
    <w:rsid w:val="00EE4FF5"/>
    <w:rsid w:val="00EE51DE"/>
    <w:rsid w:val="00EE5DC4"/>
    <w:rsid w:val="00EE6697"/>
    <w:rsid w:val="00EE7DA2"/>
    <w:rsid w:val="00EF116D"/>
    <w:rsid w:val="00EF3B57"/>
    <w:rsid w:val="00EF3C62"/>
    <w:rsid w:val="00EF5224"/>
    <w:rsid w:val="00EF6B2D"/>
    <w:rsid w:val="00EF7726"/>
    <w:rsid w:val="00F00387"/>
    <w:rsid w:val="00F006F2"/>
    <w:rsid w:val="00F01439"/>
    <w:rsid w:val="00F018B6"/>
    <w:rsid w:val="00F02F8C"/>
    <w:rsid w:val="00F03209"/>
    <w:rsid w:val="00F0354D"/>
    <w:rsid w:val="00F035CF"/>
    <w:rsid w:val="00F035DC"/>
    <w:rsid w:val="00F05892"/>
    <w:rsid w:val="00F06034"/>
    <w:rsid w:val="00F06AC9"/>
    <w:rsid w:val="00F076A5"/>
    <w:rsid w:val="00F07DE6"/>
    <w:rsid w:val="00F10938"/>
    <w:rsid w:val="00F110C2"/>
    <w:rsid w:val="00F12933"/>
    <w:rsid w:val="00F14A1B"/>
    <w:rsid w:val="00F159C7"/>
    <w:rsid w:val="00F16099"/>
    <w:rsid w:val="00F16D7E"/>
    <w:rsid w:val="00F17A57"/>
    <w:rsid w:val="00F17F3E"/>
    <w:rsid w:val="00F203AC"/>
    <w:rsid w:val="00F206E6"/>
    <w:rsid w:val="00F210F7"/>
    <w:rsid w:val="00F217BA"/>
    <w:rsid w:val="00F21BC0"/>
    <w:rsid w:val="00F22E2F"/>
    <w:rsid w:val="00F23AA3"/>
    <w:rsid w:val="00F244C7"/>
    <w:rsid w:val="00F2480F"/>
    <w:rsid w:val="00F25C91"/>
    <w:rsid w:val="00F25EAA"/>
    <w:rsid w:val="00F27A27"/>
    <w:rsid w:val="00F309A9"/>
    <w:rsid w:val="00F31EB4"/>
    <w:rsid w:val="00F32241"/>
    <w:rsid w:val="00F32BAA"/>
    <w:rsid w:val="00F32D89"/>
    <w:rsid w:val="00F32E59"/>
    <w:rsid w:val="00F3433B"/>
    <w:rsid w:val="00F349E2"/>
    <w:rsid w:val="00F358C0"/>
    <w:rsid w:val="00F362F8"/>
    <w:rsid w:val="00F42DFE"/>
    <w:rsid w:val="00F43FEF"/>
    <w:rsid w:val="00F44DCB"/>
    <w:rsid w:val="00F45B98"/>
    <w:rsid w:val="00F47227"/>
    <w:rsid w:val="00F474E1"/>
    <w:rsid w:val="00F505AF"/>
    <w:rsid w:val="00F50A72"/>
    <w:rsid w:val="00F51363"/>
    <w:rsid w:val="00F526B6"/>
    <w:rsid w:val="00F52769"/>
    <w:rsid w:val="00F52AD3"/>
    <w:rsid w:val="00F55726"/>
    <w:rsid w:val="00F55C5C"/>
    <w:rsid w:val="00F56A57"/>
    <w:rsid w:val="00F57195"/>
    <w:rsid w:val="00F57D6B"/>
    <w:rsid w:val="00F60188"/>
    <w:rsid w:val="00F608F4"/>
    <w:rsid w:val="00F60B0E"/>
    <w:rsid w:val="00F6170E"/>
    <w:rsid w:val="00F617AC"/>
    <w:rsid w:val="00F62AA6"/>
    <w:rsid w:val="00F62B25"/>
    <w:rsid w:val="00F634F6"/>
    <w:rsid w:val="00F63931"/>
    <w:rsid w:val="00F63D89"/>
    <w:rsid w:val="00F6456D"/>
    <w:rsid w:val="00F64D1D"/>
    <w:rsid w:val="00F65232"/>
    <w:rsid w:val="00F66525"/>
    <w:rsid w:val="00F66799"/>
    <w:rsid w:val="00F6719F"/>
    <w:rsid w:val="00F72738"/>
    <w:rsid w:val="00F738FD"/>
    <w:rsid w:val="00F73961"/>
    <w:rsid w:val="00F73AFB"/>
    <w:rsid w:val="00F742FB"/>
    <w:rsid w:val="00F76513"/>
    <w:rsid w:val="00F769E4"/>
    <w:rsid w:val="00F7703B"/>
    <w:rsid w:val="00F773AB"/>
    <w:rsid w:val="00F77E6E"/>
    <w:rsid w:val="00F8029A"/>
    <w:rsid w:val="00F81CCB"/>
    <w:rsid w:val="00F82595"/>
    <w:rsid w:val="00F838B5"/>
    <w:rsid w:val="00F83A71"/>
    <w:rsid w:val="00F83F6F"/>
    <w:rsid w:val="00F85DE1"/>
    <w:rsid w:val="00F86E35"/>
    <w:rsid w:val="00F87B31"/>
    <w:rsid w:val="00F87E8C"/>
    <w:rsid w:val="00F90818"/>
    <w:rsid w:val="00F928DA"/>
    <w:rsid w:val="00F92930"/>
    <w:rsid w:val="00F93D1C"/>
    <w:rsid w:val="00F94A76"/>
    <w:rsid w:val="00F95028"/>
    <w:rsid w:val="00F955D8"/>
    <w:rsid w:val="00F968BE"/>
    <w:rsid w:val="00F969C4"/>
    <w:rsid w:val="00F969F8"/>
    <w:rsid w:val="00F97F1F"/>
    <w:rsid w:val="00FA179F"/>
    <w:rsid w:val="00FA1FB9"/>
    <w:rsid w:val="00FA2ADF"/>
    <w:rsid w:val="00FA3A5F"/>
    <w:rsid w:val="00FA3BC5"/>
    <w:rsid w:val="00FA5989"/>
    <w:rsid w:val="00FA5DAA"/>
    <w:rsid w:val="00FA63DC"/>
    <w:rsid w:val="00FA6981"/>
    <w:rsid w:val="00FA6D38"/>
    <w:rsid w:val="00FA7D61"/>
    <w:rsid w:val="00FB017F"/>
    <w:rsid w:val="00FB07AC"/>
    <w:rsid w:val="00FB104B"/>
    <w:rsid w:val="00FB2578"/>
    <w:rsid w:val="00FB2669"/>
    <w:rsid w:val="00FB36B8"/>
    <w:rsid w:val="00FB3F2A"/>
    <w:rsid w:val="00FB4765"/>
    <w:rsid w:val="00FB4A68"/>
    <w:rsid w:val="00FB4F36"/>
    <w:rsid w:val="00FB50F6"/>
    <w:rsid w:val="00FB6A16"/>
    <w:rsid w:val="00FB74A7"/>
    <w:rsid w:val="00FB753A"/>
    <w:rsid w:val="00FC1232"/>
    <w:rsid w:val="00FC20D2"/>
    <w:rsid w:val="00FC2891"/>
    <w:rsid w:val="00FC2B24"/>
    <w:rsid w:val="00FC3A78"/>
    <w:rsid w:val="00FC47E6"/>
    <w:rsid w:val="00FC51B7"/>
    <w:rsid w:val="00FC5BDA"/>
    <w:rsid w:val="00FC5EE5"/>
    <w:rsid w:val="00FC6671"/>
    <w:rsid w:val="00FC75E6"/>
    <w:rsid w:val="00FD1D6A"/>
    <w:rsid w:val="00FD3375"/>
    <w:rsid w:val="00FD34E3"/>
    <w:rsid w:val="00FD3DFD"/>
    <w:rsid w:val="00FD5334"/>
    <w:rsid w:val="00FD565F"/>
    <w:rsid w:val="00FD585C"/>
    <w:rsid w:val="00FD5867"/>
    <w:rsid w:val="00FD5B53"/>
    <w:rsid w:val="00FD5E68"/>
    <w:rsid w:val="00FD5F47"/>
    <w:rsid w:val="00FD64DB"/>
    <w:rsid w:val="00FD6501"/>
    <w:rsid w:val="00FD6CE4"/>
    <w:rsid w:val="00FD6EB8"/>
    <w:rsid w:val="00FD7D28"/>
    <w:rsid w:val="00FE1386"/>
    <w:rsid w:val="00FE13CE"/>
    <w:rsid w:val="00FE369E"/>
    <w:rsid w:val="00FE48FF"/>
    <w:rsid w:val="00FE54A4"/>
    <w:rsid w:val="00FE5894"/>
    <w:rsid w:val="00FE6250"/>
    <w:rsid w:val="00FE795C"/>
    <w:rsid w:val="00FE799A"/>
    <w:rsid w:val="00FE7B5C"/>
    <w:rsid w:val="00FF0592"/>
    <w:rsid w:val="00FF123B"/>
    <w:rsid w:val="00FF136B"/>
    <w:rsid w:val="00FF19BE"/>
    <w:rsid w:val="00FF2608"/>
    <w:rsid w:val="00FF4449"/>
    <w:rsid w:val="00FF501D"/>
    <w:rsid w:val="00FF780E"/>
    <w:rsid w:val="00FF7D1D"/>
    <w:rsid w:val="00FF7D91"/>
    <w:rsid w:val="27CC3A12"/>
    <w:rsid w:val="664A5813"/>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60637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qFormat="1"/>
    <w:lsdException w:name="index 2" w:semiHidden="1" w:unhideWhenUsed="1"/>
    <w:lsdException w:name="index 3" w:semiHidden="1" w:unhideWhenUsed="1"/>
    <w:lsdException w:name="index 4" w:semiHidden="1" w:unhideWhenUsed="1"/>
    <w:lsdException w:name="index 5" w:semiHidden="1" w:qFormat="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semiHidden="1" w:unhideWhenUsed="1"/>
    <w:lsdException w:name="annotation text" w:semiHidden="1" w:qFormat="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qFormat="1"/>
    <w:lsdException w:name="Body Text First Indent" w:semiHidden="1" w:unhideWhenUsed="1"/>
    <w:lsdException w:name="Body Text First Indent 2" w:uiPriority="0" w:unhideWhenUsed="1" w:qFormat="1"/>
    <w:lsdException w:name="Note Heading" w:semiHidden="1" w:unhideWhenUsed="1"/>
    <w:lsdException w:name="Body Text 2" w:qFormat="1"/>
    <w:lsdException w:name="Body Text 3" w:qFormat="1"/>
    <w:lsdException w:name="Body Text Indent 2" w:qFormat="1"/>
    <w:lsdException w:name="Body Text Indent 3" w:qFormat="1"/>
    <w:lsdException w:name="Block Text" w:qFormat="1"/>
    <w:lsdException w:name="Hyperlink" w:qFormat="1"/>
    <w:lsdException w:name="FollowedHyperlink" w:qFormat="1"/>
    <w:lsdException w:name="Strong" w:locked="1" w:uiPriority="0" w:qFormat="1"/>
    <w:lsdException w:name="Emphasis" w:locked="1" w:uiPriority="0" w:qFormat="1"/>
    <w:lsdException w:name="Document Map" w:semiHidden="1" w:qFormat="1"/>
    <w:lsdException w:name="Plain Text"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qFormat="1"/>
    <w:lsdException w:name="Table Grid"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hAnsi="Times New Roman"/>
      <w:kern w:val="2"/>
      <w:sz w:val="21"/>
      <w:szCs w:val="24"/>
    </w:rPr>
  </w:style>
  <w:style w:type="paragraph" w:styleId="1">
    <w:name w:val="heading 1"/>
    <w:basedOn w:val="a"/>
    <w:next w:val="a"/>
    <w:link w:val="10"/>
    <w:uiPriority w:val="99"/>
    <w:qFormat/>
    <w:pPr>
      <w:keepNext/>
      <w:keepLines/>
      <w:spacing w:line="360" w:lineRule="auto"/>
      <w:jc w:val="center"/>
      <w:outlineLvl w:val="0"/>
    </w:pPr>
    <w:rPr>
      <w:b/>
      <w:bCs/>
      <w:kern w:val="44"/>
      <w:sz w:val="32"/>
      <w:szCs w:val="44"/>
    </w:rPr>
  </w:style>
  <w:style w:type="paragraph" w:styleId="2">
    <w:name w:val="heading 2"/>
    <w:basedOn w:val="a"/>
    <w:next w:val="a"/>
    <w:link w:val="20"/>
    <w:uiPriority w:val="99"/>
    <w:qFormat/>
    <w:pPr>
      <w:keepNext/>
      <w:keepLines/>
      <w:spacing w:before="260" w:after="260" w:line="416" w:lineRule="auto"/>
      <w:outlineLvl w:val="1"/>
    </w:pPr>
    <w:rPr>
      <w:rFonts w:ascii="Cambria" w:hAnsi="Cambria"/>
      <w:b/>
      <w:bCs/>
      <w:sz w:val="32"/>
      <w:szCs w:val="32"/>
    </w:rPr>
  </w:style>
  <w:style w:type="paragraph" w:styleId="3">
    <w:name w:val="heading 3"/>
    <w:basedOn w:val="a"/>
    <w:next w:val="a"/>
    <w:link w:val="30"/>
    <w:uiPriority w:val="99"/>
    <w:qFormat/>
    <w:pPr>
      <w:keepNext/>
      <w:keepLines/>
      <w:spacing w:before="260" w:after="260" w:line="416" w:lineRule="auto"/>
      <w:outlineLvl w:val="2"/>
    </w:pPr>
    <w:rPr>
      <w:b/>
      <w:bCs/>
      <w:kern w:val="0"/>
      <w:sz w:val="32"/>
      <w:szCs w:val="32"/>
    </w:rPr>
  </w:style>
  <w:style w:type="paragraph" w:styleId="4">
    <w:name w:val="heading 4"/>
    <w:basedOn w:val="a"/>
    <w:next w:val="a"/>
    <w:link w:val="40"/>
    <w:uiPriority w:val="99"/>
    <w:qFormat/>
    <w:pPr>
      <w:keepNext/>
      <w:keepLines/>
      <w:adjustRightInd w:val="0"/>
      <w:spacing w:before="280" w:after="290" w:line="376" w:lineRule="atLeast"/>
      <w:textAlignment w:val="baseline"/>
      <w:outlineLvl w:val="3"/>
    </w:pPr>
    <w:rPr>
      <w:rFonts w:ascii="Arial" w:eastAsia="黑体" w:hAnsi="Arial"/>
      <w:b/>
      <w:kern w:val="0"/>
      <w:sz w:val="28"/>
      <w:szCs w:val="20"/>
    </w:rPr>
  </w:style>
  <w:style w:type="paragraph" w:styleId="5">
    <w:name w:val="heading 5"/>
    <w:basedOn w:val="a"/>
    <w:next w:val="a"/>
    <w:link w:val="50"/>
    <w:uiPriority w:val="99"/>
    <w:qFormat/>
    <w:pPr>
      <w:keepNext/>
      <w:keepLines/>
      <w:adjustRightInd w:val="0"/>
      <w:spacing w:before="280" w:after="290" w:line="376" w:lineRule="atLeast"/>
      <w:textAlignment w:val="baseline"/>
      <w:outlineLvl w:val="4"/>
    </w:pPr>
    <w:rPr>
      <w:b/>
      <w:kern w:val="0"/>
      <w:sz w:val="28"/>
      <w:szCs w:val="20"/>
    </w:rPr>
  </w:style>
  <w:style w:type="paragraph" w:styleId="6">
    <w:name w:val="heading 6"/>
    <w:basedOn w:val="a"/>
    <w:next w:val="a"/>
    <w:link w:val="60"/>
    <w:uiPriority w:val="99"/>
    <w:qFormat/>
    <w:pPr>
      <w:keepNext/>
      <w:keepLines/>
      <w:adjustRightInd w:val="0"/>
      <w:spacing w:before="240" w:after="64" w:line="320" w:lineRule="atLeast"/>
      <w:textAlignment w:val="baseline"/>
      <w:outlineLvl w:val="5"/>
    </w:pPr>
    <w:rPr>
      <w:rFonts w:ascii="Arial" w:eastAsia="黑体" w:hAnsi="Arial"/>
      <w:b/>
      <w:kern w:val="0"/>
      <w:sz w:val="24"/>
      <w:szCs w:val="20"/>
    </w:rPr>
  </w:style>
  <w:style w:type="paragraph" w:styleId="7">
    <w:name w:val="heading 7"/>
    <w:basedOn w:val="a"/>
    <w:next w:val="a"/>
    <w:link w:val="70"/>
    <w:uiPriority w:val="99"/>
    <w:qFormat/>
    <w:pPr>
      <w:keepNext/>
      <w:keepLines/>
      <w:adjustRightInd w:val="0"/>
      <w:spacing w:before="240" w:after="64" w:line="320" w:lineRule="atLeast"/>
      <w:textAlignment w:val="baseline"/>
      <w:outlineLvl w:val="6"/>
    </w:pPr>
    <w:rPr>
      <w:b/>
      <w:kern w:val="0"/>
      <w:sz w:val="24"/>
      <w:szCs w:val="20"/>
    </w:rPr>
  </w:style>
  <w:style w:type="paragraph" w:styleId="8">
    <w:name w:val="heading 8"/>
    <w:basedOn w:val="a"/>
    <w:next w:val="a"/>
    <w:link w:val="80"/>
    <w:uiPriority w:val="99"/>
    <w:qFormat/>
    <w:pPr>
      <w:keepNext/>
      <w:keepLines/>
      <w:adjustRightInd w:val="0"/>
      <w:spacing w:before="240" w:after="64" w:line="320" w:lineRule="atLeast"/>
      <w:textAlignment w:val="baseline"/>
      <w:outlineLvl w:val="7"/>
    </w:pPr>
    <w:rPr>
      <w:rFonts w:ascii="Arial" w:eastAsia="黑体" w:hAnsi="Arial"/>
      <w:kern w:val="0"/>
      <w:sz w:val="24"/>
      <w:szCs w:val="20"/>
    </w:rPr>
  </w:style>
  <w:style w:type="paragraph" w:styleId="9">
    <w:name w:val="heading 9"/>
    <w:basedOn w:val="a"/>
    <w:next w:val="a"/>
    <w:link w:val="90"/>
    <w:uiPriority w:val="99"/>
    <w:qFormat/>
    <w:pPr>
      <w:keepNext/>
      <w:keepLines/>
      <w:adjustRightInd w:val="0"/>
      <w:spacing w:before="240" w:after="64" w:line="320" w:lineRule="atLeast"/>
      <w:textAlignment w:val="baseline"/>
      <w:outlineLvl w:val="8"/>
    </w:pPr>
    <w:rPr>
      <w:rFonts w:ascii="Arial" w:eastAsia="黑体" w:hAnsi="Arial"/>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qFormat/>
    <w:pPr>
      <w:ind w:leftChars="1200" w:left="2520"/>
    </w:pPr>
    <w:rPr>
      <w:rFonts w:ascii="Calibri" w:hAnsi="Calibri"/>
      <w:szCs w:val="22"/>
    </w:rPr>
  </w:style>
  <w:style w:type="paragraph" w:styleId="a3">
    <w:name w:val="Normal Indent"/>
    <w:basedOn w:val="a"/>
    <w:link w:val="a4"/>
    <w:uiPriority w:val="99"/>
    <w:qFormat/>
    <w:pPr>
      <w:ind w:firstLineChars="200" w:firstLine="420"/>
    </w:pPr>
  </w:style>
  <w:style w:type="paragraph" w:styleId="51">
    <w:name w:val="index 5"/>
    <w:basedOn w:val="a"/>
    <w:next w:val="a"/>
    <w:uiPriority w:val="99"/>
    <w:semiHidden/>
    <w:qFormat/>
    <w:pPr>
      <w:ind w:leftChars="800" w:left="800"/>
    </w:pPr>
  </w:style>
  <w:style w:type="paragraph" w:styleId="a5">
    <w:name w:val="Document Map"/>
    <w:basedOn w:val="a"/>
    <w:link w:val="a6"/>
    <w:uiPriority w:val="99"/>
    <w:semiHidden/>
    <w:qFormat/>
    <w:rPr>
      <w:rFonts w:ascii="宋体"/>
      <w:sz w:val="18"/>
      <w:szCs w:val="18"/>
    </w:rPr>
  </w:style>
  <w:style w:type="paragraph" w:styleId="a7">
    <w:name w:val="annotation text"/>
    <w:basedOn w:val="a"/>
    <w:link w:val="a8"/>
    <w:uiPriority w:val="99"/>
    <w:semiHidden/>
    <w:qFormat/>
    <w:pPr>
      <w:jc w:val="left"/>
    </w:pPr>
    <w:rPr>
      <w:kern w:val="0"/>
      <w:sz w:val="20"/>
    </w:rPr>
  </w:style>
  <w:style w:type="paragraph" w:styleId="31">
    <w:name w:val="Body Text 3"/>
    <w:basedOn w:val="a"/>
    <w:link w:val="32"/>
    <w:uiPriority w:val="99"/>
    <w:qFormat/>
    <w:pPr>
      <w:spacing w:after="120"/>
    </w:pPr>
    <w:rPr>
      <w:kern w:val="0"/>
      <w:sz w:val="16"/>
      <w:szCs w:val="16"/>
    </w:rPr>
  </w:style>
  <w:style w:type="paragraph" w:styleId="a9">
    <w:name w:val="Body Text"/>
    <w:basedOn w:val="a"/>
    <w:link w:val="aa"/>
    <w:uiPriority w:val="99"/>
    <w:qFormat/>
    <w:rPr>
      <w:rFonts w:eastAsia="黑体"/>
      <w:kern w:val="0"/>
      <w:sz w:val="36"/>
    </w:rPr>
  </w:style>
  <w:style w:type="paragraph" w:styleId="ab">
    <w:name w:val="Body Text Indent"/>
    <w:basedOn w:val="a"/>
    <w:link w:val="ac"/>
    <w:uiPriority w:val="99"/>
    <w:qFormat/>
    <w:pPr>
      <w:spacing w:after="120"/>
      <w:ind w:leftChars="200" w:left="420"/>
    </w:pPr>
    <w:rPr>
      <w:kern w:val="0"/>
      <w:sz w:val="20"/>
    </w:rPr>
  </w:style>
  <w:style w:type="paragraph" w:styleId="ad">
    <w:name w:val="Block Text"/>
    <w:basedOn w:val="a"/>
    <w:uiPriority w:val="99"/>
    <w:qFormat/>
    <w:pPr>
      <w:spacing w:after="120"/>
      <w:ind w:leftChars="700" w:left="1440" w:rightChars="700" w:right="1440"/>
    </w:pPr>
  </w:style>
  <w:style w:type="paragraph" w:styleId="TOC5">
    <w:name w:val="toc 5"/>
    <w:basedOn w:val="a"/>
    <w:next w:val="a"/>
    <w:uiPriority w:val="39"/>
    <w:qFormat/>
    <w:pPr>
      <w:ind w:leftChars="800" w:left="1680"/>
    </w:pPr>
  </w:style>
  <w:style w:type="paragraph" w:styleId="TOC3">
    <w:name w:val="toc 3"/>
    <w:basedOn w:val="a"/>
    <w:next w:val="a"/>
    <w:uiPriority w:val="39"/>
    <w:qFormat/>
    <w:pPr>
      <w:tabs>
        <w:tab w:val="right" w:leader="dot" w:pos="8302"/>
      </w:tabs>
      <w:spacing w:line="288" w:lineRule="auto"/>
      <w:ind w:leftChars="400" w:left="400"/>
      <w:jc w:val="left"/>
    </w:pPr>
    <w:rPr>
      <w:rFonts w:ascii="宋体" w:hAnsi="宋体"/>
      <w:color w:val="000000"/>
      <w:szCs w:val="21"/>
    </w:rPr>
  </w:style>
  <w:style w:type="paragraph" w:styleId="ae">
    <w:name w:val="Plain Text"/>
    <w:basedOn w:val="a"/>
    <w:link w:val="af"/>
    <w:uiPriority w:val="99"/>
    <w:qFormat/>
    <w:rPr>
      <w:rFonts w:ascii="宋体" w:hAnsi="Courier New"/>
      <w:kern w:val="0"/>
      <w:sz w:val="20"/>
      <w:szCs w:val="21"/>
    </w:rPr>
  </w:style>
  <w:style w:type="paragraph" w:styleId="TOC8">
    <w:name w:val="toc 8"/>
    <w:basedOn w:val="a"/>
    <w:next w:val="a"/>
    <w:uiPriority w:val="39"/>
    <w:qFormat/>
    <w:pPr>
      <w:ind w:leftChars="1400" w:left="2940"/>
    </w:pPr>
    <w:rPr>
      <w:rFonts w:ascii="Calibri" w:hAnsi="Calibri"/>
      <w:szCs w:val="22"/>
    </w:rPr>
  </w:style>
  <w:style w:type="paragraph" w:styleId="af0">
    <w:name w:val="Date"/>
    <w:basedOn w:val="a"/>
    <w:next w:val="a"/>
    <w:link w:val="af1"/>
    <w:uiPriority w:val="99"/>
    <w:qFormat/>
    <w:pPr>
      <w:adjustRightInd w:val="0"/>
      <w:spacing w:line="360" w:lineRule="atLeast"/>
    </w:pPr>
    <w:rPr>
      <w:rFonts w:ascii="宋体"/>
      <w:kern w:val="0"/>
      <w:sz w:val="24"/>
      <w:szCs w:val="20"/>
    </w:rPr>
  </w:style>
  <w:style w:type="paragraph" w:styleId="21">
    <w:name w:val="Body Text Indent 2"/>
    <w:basedOn w:val="a"/>
    <w:link w:val="22"/>
    <w:uiPriority w:val="99"/>
    <w:qFormat/>
    <w:pPr>
      <w:spacing w:after="120" w:line="480" w:lineRule="auto"/>
      <w:ind w:leftChars="200" w:left="420"/>
    </w:pPr>
    <w:rPr>
      <w:kern w:val="0"/>
      <w:sz w:val="20"/>
    </w:rPr>
  </w:style>
  <w:style w:type="paragraph" w:styleId="af2">
    <w:name w:val="Balloon Text"/>
    <w:basedOn w:val="a"/>
    <w:link w:val="af3"/>
    <w:semiHidden/>
    <w:qFormat/>
    <w:rPr>
      <w:sz w:val="18"/>
      <w:szCs w:val="18"/>
    </w:rPr>
  </w:style>
  <w:style w:type="paragraph" w:styleId="af4">
    <w:name w:val="footer"/>
    <w:basedOn w:val="a"/>
    <w:link w:val="af5"/>
    <w:uiPriority w:val="99"/>
    <w:qFormat/>
    <w:pPr>
      <w:tabs>
        <w:tab w:val="center" w:pos="4153"/>
        <w:tab w:val="right" w:pos="8306"/>
      </w:tabs>
      <w:snapToGrid w:val="0"/>
      <w:jc w:val="left"/>
    </w:pPr>
    <w:rPr>
      <w:sz w:val="18"/>
      <w:szCs w:val="18"/>
    </w:rPr>
  </w:style>
  <w:style w:type="paragraph" w:styleId="af6">
    <w:name w:val="header"/>
    <w:basedOn w:val="a"/>
    <w:link w:val="af7"/>
    <w:uiPriority w:val="99"/>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qFormat/>
    <w:pPr>
      <w:tabs>
        <w:tab w:val="right" w:leader="dot" w:pos="8302"/>
      </w:tabs>
      <w:spacing w:line="288" w:lineRule="auto"/>
      <w:jc w:val="left"/>
    </w:pPr>
    <w:rPr>
      <w:rFonts w:ascii="宋体"/>
      <w:color w:val="000000"/>
      <w:szCs w:val="21"/>
    </w:rPr>
  </w:style>
  <w:style w:type="paragraph" w:styleId="TOC4">
    <w:name w:val="toc 4"/>
    <w:basedOn w:val="a"/>
    <w:next w:val="a"/>
    <w:uiPriority w:val="39"/>
    <w:qFormat/>
    <w:pPr>
      <w:tabs>
        <w:tab w:val="right" w:leader="dot" w:pos="8302"/>
      </w:tabs>
      <w:jc w:val="left"/>
    </w:pPr>
  </w:style>
  <w:style w:type="paragraph" w:styleId="af8">
    <w:name w:val="List"/>
    <w:basedOn w:val="a"/>
    <w:uiPriority w:val="99"/>
    <w:qFormat/>
    <w:pPr>
      <w:adjustRightInd w:val="0"/>
      <w:spacing w:line="360" w:lineRule="atLeast"/>
      <w:ind w:left="420" w:hanging="420"/>
      <w:jc w:val="left"/>
    </w:pPr>
    <w:rPr>
      <w:rFonts w:ascii="宋体"/>
      <w:kern w:val="0"/>
      <w:sz w:val="24"/>
      <w:szCs w:val="20"/>
    </w:rPr>
  </w:style>
  <w:style w:type="paragraph" w:styleId="TOC6">
    <w:name w:val="toc 6"/>
    <w:basedOn w:val="a"/>
    <w:next w:val="a"/>
    <w:uiPriority w:val="39"/>
    <w:qFormat/>
    <w:pPr>
      <w:ind w:leftChars="1000" w:left="2100"/>
    </w:pPr>
    <w:rPr>
      <w:rFonts w:ascii="Calibri" w:hAnsi="Calibri"/>
      <w:szCs w:val="22"/>
    </w:rPr>
  </w:style>
  <w:style w:type="paragraph" w:styleId="33">
    <w:name w:val="Body Text Indent 3"/>
    <w:basedOn w:val="a"/>
    <w:link w:val="34"/>
    <w:uiPriority w:val="99"/>
    <w:qFormat/>
    <w:pPr>
      <w:spacing w:after="120"/>
      <w:ind w:leftChars="200" w:left="420"/>
    </w:pPr>
    <w:rPr>
      <w:kern w:val="0"/>
      <w:sz w:val="16"/>
      <w:szCs w:val="16"/>
    </w:rPr>
  </w:style>
  <w:style w:type="paragraph" w:styleId="TOC2">
    <w:name w:val="toc 2"/>
    <w:basedOn w:val="a"/>
    <w:next w:val="a"/>
    <w:uiPriority w:val="39"/>
    <w:qFormat/>
    <w:pPr>
      <w:tabs>
        <w:tab w:val="right" w:leader="dot" w:pos="8302"/>
      </w:tabs>
      <w:spacing w:line="288" w:lineRule="auto"/>
      <w:ind w:leftChars="200" w:left="200"/>
    </w:pPr>
    <w:rPr>
      <w:rFonts w:ascii="宋体"/>
    </w:rPr>
  </w:style>
  <w:style w:type="paragraph" w:styleId="TOC9">
    <w:name w:val="toc 9"/>
    <w:basedOn w:val="a"/>
    <w:next w:val="a"/>
    <w:uiPriority w:val="39"/>
    <w:qFormat/>
    <w:pPr>
      <w:ind w:leftChars="1600" w:left="3360"/>
    </w:pPr>
    <w:rPr>
      <w:rFonts w:ascii="Calibri" w:hAnsi="Calibri"/>
      <w:szCs w:val="22"/>
    </w:rPr>
  </w:style>
  <w:style w:type="paragraph" w:styleId="23">
    <w:name w:val="Body Text 2"/>
    <w:basedOn w:val="a"/>
    <w:link w:val="24"/>
    <w:uiPriority w:val="99"/>
    <w:qFormat/>
    <w:pPr>
      <w:jc w:val="center"/>
    </w:pPr>
    <w:rPr>
      <w:rFonts w:eastAsia="黑体"/>
      <w:bCs/>
      <w:kern w:val="0"/>
      <w:sz w:val="72"/>
    </w:rPr>
  </w:style>
  <w:style w:type="paragraph" w:styleId="af9">
    <w:name w:val="Normal (Web)"/>
    <w:basedOn w:val="a"/>
    <w:uiPriority w:val="99"/>
    <w:qFormat/>
    <w:pPr>
      <w:widowControl/>
      <w:spacing w:before="100" w:beforeAutospacing="1" w:after="100" w:afterAutospacing="1"/>
      <w:jc w:val="left"/>
    </w:pPr>
    <w:rPr>
      <w:rFonts w:ascii="宋体" w:hAnsi="宋体"/>
      <w:color w:val="000000"/>
      <w:kern w:val="0"/>
      <w:sz w:val="24"/>
    </w:rPr>
  </w:style>
  <w:style w:type="paragraph" w:styleId="11">
    <w:name w:val="index 1"/>
    <w:basedOn w:val="a"/>
    <w:next w:val="a"/>
    <w:uiPriority w:val="99"/>
    <w:semiHidden/>
    <w:qFormat/>
    <w:pPr>
      <w:spacing w:line="220" w:lineRule="exact"/>
      <w:jc w:val="center"/>
    </w:pPr>
    <w:rPr>
      <w:rFonts w:ascii="仿宋_GB2312" w:eastAsia="仿宋_GB2312"/>
      <w:szCs w:val="21"/>
    </w:rPr>
  </w:style>
  <w:style w:type="paragraph" w:styleId="afa">
    <w:name w:val="Title"/>
    <w:basedOn w:val="a"/>
    <w:link w:val="afb"/>
    <w:uiPriority w:val="99"/>
    <w:qFormat/>
    <w:pPr>
      <w:adjustRightInd w:val="0"/>
      <w:jc w:val="center"/>
      <w:outlineLvl w:val="0"/>
    </w:pPr>
    <w:rPr>
      <w:b/>
      <w:kern w:val="0"/>
      <w:sz w:val="44"/>
      <w:szCs w:val="20"/>
    </w:rPr>
  </w:style>
  <w:style w:type="paragraph" w:styleId="afc">
    <w:name w:val="annotation subject"/>
    <w:basedOn w:val="a7"/>
    <w:next w:val="a7"/>
    <w:link w:val="afd"/>
    <w:uiPriority w:val="99"/>
    <w:semiHidden/>
    <w:qFormat/>
    <w:rPr>
      <w:b/>
      <w:bCs/>
    </w:rPr>
  </w:style>
  <w:style w:type="paragraph" w:styleId="25">
    <w:name w:val="Body Text First Indent 2"/>
    <w:basedOn w:val="ab"/>
    <w:link w:val="26"/>
    <w:unhideWhenUsed/>
    <w:qFormat/>
    <w:pPr>
      <w:ind w:firstLineChars="200" w:firstLine="420"/>
    </w:pPr>
    <w:rPr>
      <w:rFonts w:ascii="Calibri" w:eastAsia="MingLiU" w:hAnsi="Calibri" w:cs="Calibri"/>
      <w:kern w:val="2"/>
      <w:sz w:val="21"/>
    </w:rPr>
  </w:style>
  <w:style w:type="table" w:styleId="afe">
    <w:name w:val="Table Grid"/>
    <w:basedOn w:val="a1"/>
    <w:uiPriority w:val="99"/>
    <w:qFormat/>
    <w:pPr>
      <w:widowControl w:val="0"/>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
    <w:name w:val="page number"/>
    <w:uiPriority w:val="99"/>
    <w:qFormat/>
    <w:rPr>
      <w:rFonts w:cs="Times New Roman"/>
    </w:rPr>
  </w:style>
  <w:style w:type="character" w:styleId="aff0">
    <w:name w:val="FollowedHyperlink"/>
    <w:uiPriority w:val="99"/>
    <w:qFormat/>
    <w:rPr>
      <w:rFonts w:cs="Times New Roman"/>
      <w:color w:val="800080"/>
      <w:u w:val="single"/>
    </w:rPr>
  </w:style>
  <w:style w:type="character" w:styleId="aff1">
    <w:name w:val="Hyperlink"/>
    <w:uiPriority w:val="99"/>
    <w:qFormat/>
    <w:rPr>
      <w:rFonts w:cs="Times New Roman"/>
      <w:color w:val="0000FF"/>
      <w:u w:val="single"/>
    </w:rPr>
  </w:style>
  <w:style w:type="character" w:styleId="aff2">
    <w:name w:val="annotation reference"/>
    <w:uiPriority w:val="99"/>
    <w:semiHidden/>
    <w:qFormat/>
    <w:rPr>
      <w:rFonts w:cs="Times New Roman"/>
      <w:sz w:val="21"/>
    </w:rPr>
  </w:style>
  <w:style w:type="character" w:customStyle="1" w:styleId="10">
    <w:name w:val="标题 1 字符"/>
    <w:link w:val="1"/>
    <w:uiPriority w:val="99"/>
    <w:qFormat/>
    <w:locked/>
    <w:rPr>
      <w:rFonts w:ascii="Times New Roman" w:eastAsia="宋体" w:hAnsi="Times New Roman" w:cs="Times New Roman"/>
      <w:b/>
      <w:bCs/>
      <w:kern w:val="44"/>
      <w:sz w:val="44"/>
      <w:szCs w:val="44"/>
    </w:rPr>
  </w:style>
  <w:style w:type="character" w:customStyle="1" w:styleId="20">
    <w:name w:val="标题 2 字符"/>
    <w:link w:val="2"/>
    <w:uiPriority w:val="99"/>
    <w:qFormat/>
    <w:locked/>
    <w:rPr>
      <w:rFonts w:ascii="Cambria" w:eastAsia="宋体" w:hAnsi="Cambria" w:cs="Times New Roman"/>
      <w:b/>
      <w:bCs/>
      <w:sz w:val="32"/>
      <w:szCs w:val="32"/>
    </w:rPr>
  </w:style>
  <w:style w:type="character" w:customStyle="1" w:styleId="30">
    <w:name w:val="标题 3 字符"/>
    <w:link w:val="3"/>
    <w:uiPriority w:val="99"/>
    <w:qFormat/>
    <w:locked/>
    <w:rPr>
      <w:rFonts w:ascii="Times New Roman" w:eastAsia="宋体" w:hAnsi="Times New Roman" w:cs="Times New Roman"/>
      <w:b/>
      <w:bCs/>
      <w:kern w:val="0"/>
      <w:sz w:val="32"/>
      <w:szCs w:val="32"/>
    </w:rPr>
  </w:style>
  <w:style w:type="character" w:customStyle="1" w:styleId="40">
    <w:name w:val="标题 4 字符"/>
    <w:link w:val="4"/>
    <w:uiPriority w:val="99"/>
    <w:qFormat/>
    <w:locked/>
    <w:rPr>
      <w:rFonts w:ascii="Arial" w:eastAsia="黑体" w:hAnsi="Arial" w:cs="Times New Roman"/>
      <w:b/>
      <w:kern w:val="0"/>
      <w:sz w:val="20"/>
      <w:szCs w:val="20"/>
    </w:rPr>
  </w:style>
  <w:style w:type="character" w:customStyle="1" w:styleId="50">
    <w:name w:val="标题 5 字符"/>
    <w:link w:val="5"/>
    <w:uiPriority w:val="99"/>
    <w:qFormat/>
    <w:locked/>
    <w:rPr>
      <w:rFonts w:ascii="Times New Roman" w:eastAsia="宋体" w:hAnsi="Times New Roman" w:cs="Times New Roman"/>
      <w:b/>
      <w:kern w:val="0"/>
      <w:sz w:val="20"/>
      <w:szCs w:val="20"/>
    </w:rPr>
  </w:style>
  <w:style w:type="character" w:customStyle="1" w:styleId="60">
    <w:name w:val="标题 6 字符"/>
    <w:link w:val="6"/>
    <w:uiPriority w:val="99"/>
    <w:qFormat/>
    <w:locked/>
    <w:rPr>
      <w:rFonts w:ascii="Arial" w:eastAsia="黑体" w:hAnsi="Arial" w:cs="Times New Roman"/>
      <w:b/>
      <w:kern w:val="0"/>
      <w:sz w:val="20"/>
      <w:szCs w:val="20"/>
    </w:rPr>
  </w:style>
  <w:style w:type="character" w:customStyle="1" w:styleId="70">
    <w:name w:val="标题 7 字符"/>
    <w:link w:val="7"/>
    <w:uiPriority w:val="99"/>
    <w:qFormat/>
    <w:locked/>
    <w:rPr>
      <w:rFonts w:ascii="Times New Roman" w:eastAsia="宋体" w:hAnsi="Times New Roman" w:cs="Times New Roman"/>
      <w:b/>
      <w:kern w:val="0"/>
      <w:sz w:val="20"/>
      <w:szCs w:val="20"/>
    </w:rPr>
  </w:style>
  <w:style w:type="character" w:customStyle="1" w:styleId="80">
    <w:name w:val="标题 8 字符"/>
    <w:link w:val="8"/>
    <w:uiPriority w:val="99"/>
    <w:qFormat/>
    <w:locked/>
    <w:rPr>
      <w:rFonts w:ascii="Arial" w:eastAsia="黑体" w:hAnsi="Arial" w:cs="Times New Roman"/>
      <w:kern w:val="0"/>
      <w:sz w:val="20"/>
      <w:szCs w:val="20"/>
    </w:rPr>
  </w:style>
  <w:style w:type="character" w:customStyle="1" w:styleId="90">
    <w:name w:val="标题 9 字符"/>
    <w:link w:val="9"/>
    <w:uiPriority w:val="99"/>
    <w:qFormat/>
    <w:locked/>
    <w:rPr>
      <w:rFonts w:ascii="Arial" w:eastAsia="黑体" w:hAnsi="Arial" w:cs="Times New Roman"/>
      <w:kern w:val="0"/>
      <w:sz w:val="20"/>
      <w:szCs w:val="20"/>
    </w:rPr>
  </w:style>
  <w:style w:type="character" w:customStyle="1" w:styleId="af7">
    <w:name w:val="页眉 字符"/>
    <w:link w:val="af6"/>
    <w:uiPriority w:val="99"/>
    <w:qFormat/>
    <w:locked/>
    <w:rPr>
      <w:rFonts w:ascii="Times New Roman" w:eastAsia="宋体" w:hAnsi="Times New Roman" w:cs="Times New Roman"/>
      <w:sz w:val="18"/>
      <w:szCs w:val="18"/>
    </w:rPr>
  </w:style>
  <w:style w:type="character" w:customStyle="1" w:styleId="af5">
    <w:name w:val="页脚 字符"/>
    <w:link w:val="af4"/>
    <w:uiPriority w:val="99"/>
    <w:qFormat/>
    <w:locked/>
    <w:rPr>
      <w:rFonts w:ascii="Times New Roman" w:eastAsia="宋体" w:hAnsi="Times New Roman" w:cs="Times New Roman"/>
      <w:sz w:val="18"/>
      <w:szCs w:val="18"/>
    </w:rPr>
  </w:style>
  <w:style w:type="character" w:customStyle="1" w:styleId="a6">
    <w:name w:val="文档结构图 字符"/>
    <w:link w:val="a5"/>
    <w:uiPriority w:val="99"/>
    <w:semiHidden/>
    <w:qFormat/>
    <w:locked/>
    <w:rPr>
      <w:rFonts w:ascii="宋体" w:eastAsia="宋体" w:hAnsi="Times New Roman" w:cs="Times New Roman"/>
      <w:sz w:val="18"/>
      <w:szCs w:val="18"/>
    </w:rPr>
  </w:style>
  <w:style w:type="character" w:customStyle="1" w:styleId="af3">
    <w:name w:val="批注框文本 字符"/>
    <w:link w:val="af2"/>
    <w:semiHidden/>
    <w:qFormat/>
    <w:locked/>
    <w:rPr>
      <w:rFonts w:ascii="Times New Roman" w:eastAsia="宋体" w:hAnsi="Times New Roman" w:cs="Times New Roman"/>
      <w:sz w:val="18"/>
      <w:szCs w:val="18"/>
    </w:rPr>
  </w:style>
  <w:style w:type="paragraph" w:customStyle="1" w:styleId="2TimesNewRoman5020">
    <w:name w:val="样式 标题 2 + Times New Roman 四号 非加粗 段前: 5 磅 段后: 0 磅 行距: 固定值 20..."/>
    <w:basedOn w:val="2"/>
    <w:uiPriority w:val="99"/>
    <w:qFormat/>
    <w:pPr>
      <w:spacing w:beforeLines="50" w:afterLines="50" w:line="360" w:lineRule="auto"/>
    </w:pPr>
    <w:rPr>
      <w:rFonts w:ascii="宋体" w:hAnsi="Times New Roman" w:cs="宋体"/>
      <w:b w:val="0"/>
      <w:bCs w:val="0"/>
      <w:sz w:val="28"/>
      <w:szCs w:val="20"/>
    </w:rPr>
  </w:style>
  <w:style w:type="character" w:customStyle="1" w:styleId="aa">
    <w:name w:val="正文文本 字符"/>
    <w:link w:val="a9"/>
    <w:uiPriority w:val="99"/>
    <w:qFormat/>
    <w:locked/>
    <w:rPr>
      <w:rFonts w:ascii="Times New Roman" w:eastAsia="黑体" w:hAnsi="Times New Roman" w:cs="Times New Roman"/>
      <w:kern w:val="0"/>
      <w:sz w:val="24"/>
      <w:szCs w:val="24"/>
    </w:rPr>
  </w:style>
  <w:style w:type="character" w:customStyle="1" w:styleId="24">
    <w:name w:val="正文文本 2 字符"/>
    <w:link w:val="23"/>
    <w:uiPriority w:val="99"/>
    <w:qFormat/>
    <w:locked/>
    <w:rPr>
      <w:rFonts w:ascii="Times New Roman" w:eastAsia="黑体" w:hAnsi="Times New Roman" w:cs="Times New Roman"/>
      <w:bCs/>
      <w:kern w:val="0"/>
      <w:sz w:val="24"/>
      <w:szCs w:val="24"/>
    </w:rPr>
  </w:style>
  <w:style w:type="paragraph" w:customStyle="1" w:styleId="35">
    <w:name w:val="3"/>
    <w:basedOn w:val="a"/>
    <w:next w:val="31"/>
    <w:uiPriority w:val="99"/>
    <w:qFormat/>
    <w:rPr>
      <w:rFonts w:ascii="宋体"/>
      <w:sz w:val="24"/>
      <w:szCs w:val="20"/>
    </w:rPr>
  </w:style>
  <w:style w:type="character" w:customStyle="1" w:styleId="32">
    <w:name w:val="正文文本 3 字符"/>
    <w:link w:val="31"/>
    <w:uiPriority w:val="99"/>
    <w:qFormat/>
    <w:locked/>
    <w:rPr>
      <w:rFonts w:ascii="Times New Roman" w:eastAsia="宋体" w:hAnsi="Times New Roman" w:cs="Times New Roman"/>
      <w:kern w:val="0"/>
      <w:sz w:val="16"/>
      <w:szCs w:val="16"/>
    </w:rPr>
  </w:style>
  <w:style w:type="character" w:customStyle="1" w:styleId="af1">
    <w:name w:val="日期 字符"/>
    <w:link w:val="af0"/>
    <w:uiPriority w:val="99"/>
    <w:qFormat/>
    <w:locked/>
    <w:rPr>
      <w:rFonts w:ascii="宋体" w:eastAsia="宋体" w:hAnsi="Times New Roman" w:cs="Times New Roman"/>
      <w:kern w:val="0"/>
      <w:sz w:val="20"/>
      <w:szCs w:val="20"/>
    </w:rPr>
  </w:style>
  <w:style w:type="paragraph" w:customStyle="1" w:styleId="378020">
    <w:name w:val="样式 标题 3 + (中文) 黑体 小四 非加粗 段前: 7.8 磅 段后: 0 磅 行距: 固定值 20 磅"/>
    <w:basedOn w:val="3"/>
    <w:qFormat/>
    <w:pPr>
      <w:spacing w:beforeLines="50" w:afterLines="50" w:line="360" w:lineRule="auto"/>
    </w:pPr>
    <w:rPr>
      <w:rFonts w:ascii="宋体"/>
      <w:b w:val="0"/>
      <w:bCs w:val="0"/>
      <w:sz w:val="24"/>
      <w:szCs w:val="20"/>
    </w:rPr>
  </w:style>
  <w:style w:type="paragraph" w:customStyle="1" w:styleId="27">
    <w:name w:val="2"/>
    <w:basedOn w:val="a"/>
    <w:next w:val="ab"/>
    <w:uiPriority w:val="99"/>
    <w:qFormat/>
    <w:pPr>
      <w:ind w:left="432"/>
    </w:pPr>
    <w:rPr>
      <w:szCs w:val="20"/>
    </w:rPr>
  </w:style>
  <w:style w:type="character" w:customStyle="1" w:styleId="ac">
    <w:name w:val="正文文本缩进 字符"/>
    <w:link w:val="ab"/>
    <w:uiPriority w:val="99"/>
    <w:qFormat/>
    <w:locked/>
    <w:rPr>
      <w:rFonts w:ascii="Times New Roman" w:eastAsia="宋体" w:hAnsi="Times New Roman" w:cs="Times New Roman"/>
      <w:kern w:val="0"/>
      <w:sz w:val="24"/>
      <w:szCs w:val="24"/>
    </w:rPr>
  </w:style>
  <w:style w:type="character" w:customStyle="1" w:styleId="afb">
    <w:name w:val="标题 字符"/>
    <w:link w:val="afa"/>
    <w:uiPriority w:val="99"/>
    <w:qFormat/>
    <w:locked/>
    <w:rPr>
      <w:rFonts w:ascii="Times New Roman" w:eastAsia="宋体" w:hAnsi="Times New Roman" w:cs="Times New Roman"/>
      <w:b/>
      <w:kern w:val="0"/>
      <w:sz w:val="20"/>
      <w:szCs w:val="20"/>
    </w:rPr>
  </w:style>
  <w:style w:type="paragraph" w:customStyle="1" w:styleId="aff3">
    <w:name w:val="样式"/>
    <w:uiPriority w:val="99"/>
    <w:qFormat/>
    <w:pPr>
      <w:widowControl w:val="0"/>
      <w:jc w:val="both"/>
    </w:pPr>
    <w:rPr>
      <w:rFonts w:ascii="Times New Roman" w:hAnsi="Times New Roman"/>
      <w:kern w:val="2"/>
      <w:sz w:val="21"/>
      <w:szCs w:val="24"/>
    </w:rPr>
  </w:style>
  <w:style w:type="character" w:customStyle="1" w:styleId="22">
    <w:name w:val="正文文本缩进 2 字符"/>
    <w:link w:val="21"/>
    <w:uiPriority w:val="99"/>
    <w:qFormat/>
    <w:locked/>
    <w:rPr>
      <w:rFonts w:ascii="Times New Roman" w:eastAsia="宋体" w:hAnsi="Times New Roman" w:cs="Times New Roman"/>
      <w:kern w:val="0"/>
      <w:sz w:val="24"/>
      <w:szCs w:val="24"/>
    </w:rPr>
  </w:style>
  <w:style w:type="character" w:customStyle="1" w:styleId="34">
    <w:name w:val="正文文本缩进 3 字符"/>
    <w:link w:val="33"/>
    <w:uiPriority w:val="99"/>
    <w:qFormat/>
    <w:locked/>
    <w:rPr>
      <w:rFonts w:ascii="Times New Roman" w:eastAsia="宋体" w:hAnsi="Times New Roman" w:cs="Times New Roman"/>
      <w:kern w:val="0"/>
      <w:sz w:val="16"/>
      <w:szCs w:val="16"/>
    </w:rPr>
  </w:style>
  <w:style w:type="character" w:customStyle="1" w:styleId="CharChar2">
    <w:name w:val="Char Char2"/>
    <w:uiPriority w:val="99"/>
    <w:qFormat/>
    <w:rPr>
      <w:rFonts w:ascii="Arial" w:eastAsia="黑体" w:hAnsi="Arial"/>
      <w:b/>
      <w:kern w:val="2"/>
      <w:sz w:val="32"/>
      <w:lang w:val="en-US" w:eastAsia="zh-CN"/>
    </w:rPr>
  </w:style>
  <w:style w:type="paragraph" w:customStyle="1" w:styleId="16620">
    <w:name w:val="样式 标题 1 + 黑体 三号 非加粗 居中 段前: 6 磅 段后: 6 磅 行距: 固定值 20 磅"/>
    <w:basedOn w:val="1"/>
    <w:uiPriority w:val="99"/>
    <w:qFormat/>
    <w:pPr>
      <w:spacing w:before="120" w:after="120" w:line="400" w:lineRule="exact"/>
    </w:pPr>
    <w:rPr>
      <w:rFonts w:ascii="黑体" w:eastAsia="黑体" w:hAnsi="黑体" w:cs="宋体"/>
      <w:b w:val="0"/>
      <w:bCs w:val="0"/>
      <w:szCs w:val="20"/>
    </w:rPr>
  </w:style>
  <w:style w:type="paragraph" w:customStyle="1" w:styleId="Char1">
    <w:name w:val="Char1"/>
    <w:basedOn w:val="a"/>
    <w:uiPriority w:val="99"/>
    <w:qFormat/>
    <w:rPr>
      <w:rFonts w:ascii="Tahoma" w:hAnsi="Tahoma"/>
      <w:sz w:val="24"/>
      <w:szCs w:val="20"/>
    </w:rPr>
  </w:style>
  <w:style w:type="paragraph" w:customStyle="1" w:styleId="12">
    <w:name w:val="1"/>
    <w:basedOn w:val="a"/>
    <w:uiPriority w:val="99"/>
    <w:qFormat/>
  </w:style>
  <w:style w:type="character" w:customStyle="1" w:styleId="font161">
    <w:name w:val="font161"/>
    <w:uiPriority w:val="99"/>
    <w:qFormat/>
    <w:rPr>
      <w:b/>
      <w:sz w:val="32"/>
    </w:rPr>
  </w:style>
  <w:style w:type="paragraph" w:customStyle="1" w:styleId="61">
    <w:name w:val="6'"/>
    <w:basedOn w:val="a"/>
    <w:uiPriority w:val="99"/>
    <w:qFormat/>
    <w:pPr>
      <w:autoSpaceDE w:val="0"/>
      <w:autoSpaceDN w:val="0"/>
      <w:adjustRightInd w:val="0"/>
      <w:snapToGrid w:val="0"/>
      <w:spacing w:line="320" w:lineRule="exact"/>
      <w:jc w:val="center"/>
      <w:textAlignment w:val="baseline"/>
    </w:pPr>
    <w:rPr>
      <w:spacing w:val="20"/>
      <w:kern w:val="28"/>
      <w:szCs w:val="20"/>
    </w:rPr>
  </w:style>
  <w:style w:type="paragraph" w:customStyle="1" w:styleId="aff4">
    <w:name w:val="表格"/>
    <w:basedOn w:val="a"/>
    <w:uiPriority w:val="99"/>
    <w:qFormat/>
    <w:pPr>
      <w:jc w:val="center"/>
      <w:textAlignment w:val="center"/>
    </w:pPr>
    <w:rPr>
      <w:rFonts w:ascii="华文细黑" w:hAnsi="华文细黑"/>
      <w:kern w:val="0"/>
      <w:szCs w:val="20"/>
    </w:rPr>
  </w:style>
  <w:style w:type="paragraph" w:customStyle="1" w:styleId="aff5">
    <w:name w:val="表格文字"/>
    <w:basedOn w:val="a"/>
    <w:uiPriority w:val="99"/>
    <w:qFormat/>
    <w:pPr>
      <w:adjustRightInd w:val="0"/>
      <w:spacing w:line="420" w:lineRule="atLeast"/>
      <w:jc w:val="left"/>
      <w:textAlignment w:val="baseline"/>
    </w:pPr>
    <w:rPr>
      <w:kern w:val="0"/>
      <w:szCs w:val="20"/>
    </w:rPr>
  </w:style>
  <w:style w:type="paragraph" w:customStyle="1" w:styleId="XW">
    <w:name w:val="XW正文"/>
    <w:basedOn w:val="ab"/>
    <w:uiPriority w:val="99"/>
    <w:qFormat/>
    <w:pPr>
      <w:adjustRightInd w:val="0"/>
      <w:snapToGrid w:val="0"/>
      <w:spacing w:after="0" w:line="300" w:lineRule="auto"/>
      <w:ind w:leftChars="0" w:left="0" w:firstLineChars="200" w:firstLine="520"/>
      <w:jc w:val="left"/>
    </w:pPr>
  </w:style>
  <w:style w:type="paragraph" w:customStyle="1" w:styleId="aff6">
    <w:name w:val="金安桥正文"/>
    <w:basedOn w:val="ab"/>
    <w:uiPriority w:val="99"/>
    <w:qFormat/>
    <w:pPr>
      <w:adjustRightInd w:val="0"/>
      <w:spacing w:after="0" w:line="300" w:lineRule="auto"/>
      <w:ind w:leftChars="0" w:left="0" w:firstLineChars="200" w:firstLine="200"/>
      <w:jc w:val="left"/>
    </w:pPr>
    <w:rPr>
      <w:sz w:val="24"/>
      <w:szCs w:val="20"/>
    </w:rPr>
  </w:style>
  <w:style w:type="character" w:customStyle="1" w:styleId="aff7">
    <w:name w:val="样式 粉红"/>
    <w:uiPriority w:val="99"/>
    <w:qFormat/>
    <w:rPr>
      <w:color w:val="auto"/>
      <w:u w:val="none"/>
    </w:rPr>
  </w:style>
  <w:style w:type="paragraph" w:customStyle="1" w:styleId="xl24">
    <w:name w:val="xl24"/>
    <w:basedOn w:val="a"/>
    <w:uiPriority w:val="99"/>
    <w:qFormat/>
    <w:pPr>
      <w:widowControl/>
      <w:spacing w:before="100" w:after="100"/>
      <w:jc w:val="center"/>
      <w:textAlignment w:val="center"/>
    </w:pPr>
    <w:rPr>
      <w:rFonts w:ascii="宋体" w:hAnsi="宋体"/>
      <w:kern w:val="0"/>
      <w:sz w:val="24"/>
      <w:szCs w:val="20"/>
    </w:rPr>
  </w:style>
  <w:style w:type="character" w:customStyle="1" w:styleId="CharChar1">
    <w:name w:val="Char Char1"/>
    <w:uiPriority w:val="99"/>
    <w:qFormat/>
    <w:rPr>
      <w:rFonts w:eastAsia="宋体"/>
      <w:kern w:val="2"/>
      <w:sz w:val="24"/>
      <w:lang w:val="en-US" w:eastAsia="zh-CN"/>
    </w:rPr>
  </w:style>
  <w:style w:type="character" w:customStyle="1" w:styleId="af">
    <w:name w:val="纯文本 字符"/>
    <w:link w:val="ae"/>
    <w:uiPriority w:val="99"/>
    <w:qFormat/>
    <w:locked/>
    <w:rPr>
      <w:rFonts w:ascii="宋体" w:eastAsia="宋体" w:hAnsi="Courier New" w:cs="Times New Roman"/>
      <w:kern w:val="0"/>
      <w:sz w:val="21"/>
      <w:szCs w:val="21"/>
    </w:rPr>
  </w:style>
  <w:style w:type="character" w:customStyle="1" w:styleId="a8">
    <w:name w:val="批注文字 字符"/>
    <w:link w:val="a7"/>
    <w:uiPriority w:val="99"/>
    <w:semiHidden/>
    <w:qFormat/>
    <w:locked/>
    <w:rPr>
      <w:rFonts w:ascii="Times New Roman" w:eastAsia="宋体" w:hAnsi="Times New Roman" w:cs="Times New Roman"/>
      <w:kern w:val="0"/>
      <w:sz w:val="24"/>
      <w:szCs w:val="24"/>
    </w:rPr>
  </w:style>
  <w:style w:type="character" w:customStyle="1" w:styleId="afd">
    <w:name w:val="批注主题 字符"/>
    <w:link w:val="afc"/>
    <w:uiPriority w:val="99"/>
    <w:semiHidden/>
    <w:qFormat/>
    <w:locked/>
    <w:rPr>
      <w:rFonts w:ascii="Times New Roman" w:eastAsia="宋体" w:hAnsi="Times New Roman" w:cs="Times New Roman"/>
      <w:b/>
      <w:bCs/>
      <w:kern w:val="0"/>
      <w:sz w:val="24"/>
      <w:szCs w:val="24"/>
    </w:rPr>
  </w:style>
  <w:style w:type="paragraph" w:customStyle="1" w:styleId="13">
    <w:name w:val="修订1"/>
    <w:hidden/>
    <w:uiPriority w:val="99"/>
    <w:semiHidden/>
    <w:rPr>
      <w:rFonts w:ascii="Times New Roman" w:hAnsi="Times New Roman"/>
      <w:kern w:val="2"/>
      <w:sz w:val="21"/>
      <w:szCs w:val="24"/>
    </w:rPr>
  </w:style>
  <w:style w:type="paragraph" w:customStyle="1" w:styleId="TOC10">
    <w:name w:val="TOC 标题1"/>
    <w:basedOn w:val="1"/>
    <w:next w:val="a"/>
    <w:uiPriority w:val="99"/>
    <w:qFormat/>
    <w:pPr>
      <w:widowControl/>
      <w:spacing w:before="480" w:line="276" w:lineRule="auto"/>
      <w:jc w:val="left"/>
      <w:outlineLvl w:val="9"/>
    </w:pPr>
    <w:rPr>
      <w:rFonts w:ascii="Cambria" w:hAnsi="Cambria"/>
      <w:color w:val="365F91"/>
      <w:kern w:val="0"/>
      <w:sz w:val="28"/>
      <w:szCs w:val="28"/>
    </w:rPr>
  </w:style>
  <w:style w:type="paragraph" w:customStyle="1" w:styleId="CharCharCharChar">
    <w:name w:val="Char Char Char Char"/>
    <w:basedOn w:val="a"/>
    <w:uiPriority w:val="99"/>
    <w:qFormat/>
    <w:pPr>
      <w:widowControl/>
      <w:spacing w:after="160" w:line="240" w:lineRule="exact"/>
      <w:jc w:val="left"/>
    </w:pPr>
    <w:rPr>
      <w:szCs w:val="20"/>
    </w:rPr>
  </w:style>
  <w:style w:type="paragraph" w:styleId="aff8">
    <w:name w:val="List Paragraph"/>
    <w:basedOn w:val="a"/>
    <w:link w:val="aff9"/>
    <w:uiPriority w:val="1"/>
    <w:qFormat/>
    <w:pPr>
      <w:ind w:firstLineChars="200" w:firstLine="420"/>
    </w:pPr>
  </w:style>
  <w:style w:type="paragraph" w:customStyle="1" w:styleId="p17">
    <w:name w:val="p17"/>
    <w:basedOn w:val="a"/>
    <w:uiPriority w:val="99"/>
    <w:qFormat/>
    <w:pPr>
      <w:widowControl/>
    </w:pPr>
    <w:rPr>
      <w:kern w:val="0"/>
      <w:szCs w:val="21"/>
    </w:rPr>
  </w:style>
  <w:style w:type="paragraph" w:customStyle="1" w:styleId="Normal0">
    <w:name w:val="Normal_0"/>
    <w:uiPriority w:val="99"/>
    <w:qFormat/>
    <w:pPr>
      <w:spacing w:before="120" w:after="240"/>
      <w:jc w:val="both"/>
    </w:pPr>
    <w:rPr>
      <w:sz w:val="22"/>
      <w:szCs w:val="22"/>
      <w:lang w:val="ru-RU" w:eastAsia="en-US"/>
    </w:rPr>
  </w:style>
  <w:style w:type="paragraph" w:customStyle="1" w:styleId="Char12">
    <w:name w:val="Char12"/>
    <w:basedOn w:val="a"/>
    <w:uiPriority w:val="99"/>
    <w:qFormat/>
    <w:rPr>
      <w:rFonts w:ascii="Tahoma" w:hAnsi="Tahoma"/>
      <w:sz w:val="24"/>
      <w:szCs w:val="20"/>
    </w:rPr>
  </w:style>
  <w:style w:type="character" w:customStyle="1" w:styleId="CharChar12">
    <w:name w:val="Char Char12"/>
    <w:uiPriority w:val="99"/>
    <w:qFormat/>
    <w:rPr>
      <w:rFonts w:eastAsia="宋体"/>
      <w:kern w:val="2"/>
      <w:sz w:val="24"/>
      <w:lang w:val="en-US" w:eastAsia="zh-CN"/>
    </w:rPr>
  </w:style>
  <w:style w:type="paragraph" w:customStyle="1" w:styleId="CharCharCharChar2">
    <w:name w:val="Char Char Char Char2"/>
    <w:basedOn w:val="a"/>
    <w:uiPriority w:val="99"/>
    <w:qFormat/>
    <w:pPr>
      <w:widowControl/>
      <w:spacing w:after="160" w:line="240" w:lineRule="exact"/>
      <w:jc w:val="left"/>
    </w:pPr>
    <w:rPr>
      <w:szCs w:val="20"/>
    </w:rPr>
  </w:style>
  <w:style w:type="paragraph" w:customStyle="1" w:styleId="14">
    <w:name w:val="访问过的超链接1"/>
    <w:uiPriority w:val="99"/>
    <w:qFormat/>
    <w:pPr>
      <w:widowControl w:val="0"/>
      <w:jc w:val="both"/>
    </w:pPr>
    <w:rPr>
      <w:rFonts w:ascii="Times New Roman" w:hAnsi="Times New Roman"/>
      <w:kern w:val="2"/>
      <w:sz w:val="21"/>
      <w:szCs w:val="24"/>
    </w:rPr>
  </w:style>
  <w:style w:type="paragraph" w:customStyle="1" w:styleId="15">
    <w:name w:val="样式1"/>
    <w:uiPriority w:val="99"/>
    <w:qFormat/>
    <w:pPr>
      <w:widowControl w:val="0"/>
      <w:jc w:val="both"/>
    </w:pPr>
    <w:rPr>
      <w:rFonts w:ascii="Times New Roman" w:hAnsi="Times New Roman"/>
      <w:kern w:val="2"/>
      <w:sz w:val="21"/>
      <w:szCs w:val="24"/>
    </w:rPr>
  </w:style>
  <w:style w:type="paragraph" w:customStyle="1" w:styleId="Char11">
    <w:name w:val="Char11"/>
    <w:basedOn w:val="a"/>
    <w:uiPriority w:val="99"/>
    <w:qFormat/>
    <w:rPr>
      <w:rFonts w:ascii="Tahoma" w:hAnsi="Tahoma"/>
      <w:sz w:val="24"/>
      <w:szCs w:val="20"/>
    </w:rPr>
  </w:style>
  <w:style w:type="character" w:customStyle="1" w:styleId="CharChar11">
    <w:name w:val="Char Char11"/>
    <w:uiPriority w:val="99"/>
    <w:qFormat/>
    <w:rPr>
      <w:rFonts w:eastAsia="宋体"/>
      <w:kern w:val="2"/>
      <w:sz w:val="24"/>
      <w:lang w:val="en-US" w:eastAsia="zh-CN"/>
    </w:rPr>
  </w:style>
  <w:style w:type="paragraph" w:customStyle="1" w:styleId="CharCharCharChar1">
    <w:name w:val="Char Char Char Char1"/>
    <w:basedOn w:val="a"/>
    <w:uiPriority w:val="99"/>
    <w:qFormat/>
    <w:pPr>
      <w:widowControl/>
      <w:spacing w:after="160" w:line="240" w:lineRule="exact"/>
      <w:jc w:val="left"/>
    </w:pPr>
    <w:rPr>
      <w:szCs w:val="20"/>
    </w:rPr>
  </w:style>
  <w:style w:type="character" w:customStyle="1" w:styleId="Char10">
    <w:name w:val="页眉 Char1"/>
    <w:uiPriority w:val="99"/>
    <w:qFormat/>
    <w:locked/>
    <w:rPr>
      <w:rFonts w:ascii="Times New Roman" w:eastAsia="宋体" w:hAnsi="Times New Roman" w:cs="Times New Roman"/>
      <w:sz w:val="18"/>
      <w:szCs w:val="18"/>
    </w:rPr>
  </w:style>
  <w:style w:type="character" w:customStyle="1" w:styleId="2Char1">
    <w:name w:val="正文文本缩进 2 Char1"/>
    <w:uiPriority w:val="99"/>
    <w:qFormat/>
    <w:locked/>
    <w:rPr>
      <w:rFonts w:ascii="Times New Roman" w:eastAsia="宋体" w:hAnsi="Times New Roman" w:cs="Times New Roman"/>
      <w:kern w:val="0"/>
      <w:sz w:val="24"/>
      <w:szCs w:val="24"/>
    </w:rPr>
  </w:style>
  <w:style w:type="character" w:customStyle="1" w:styleId="a4">
    <w:name w:val="正文缩进 字符"/>
    <w:link w:val="a3"/>
    <w:uiPriority w:val="99"/>
    <w:qFormat/>
    <w:rPr>
      <w:rFonts w:ascii="Times New Roman" w:hAnsi="Times New Roman"/>
      <w:kern w:val="2"/>
      <w:sz w:val="21"/>
      <w:szCs w:val="24"/>
    </w:rPr>
  </w:style>
  <w:style w:type="character" w:customStyle="1" w:styleId="16">
    <w:name w:val="正文缩进 字符1"/>
    <w:qFormat/>
    <w:locked/>
    <w:rPr>
      <w:rFonts w:ascii="宋体"/>
      <w:sz w:val="24"/>
    </w:rPr>
  </w:style>
  <w:style w:type="character" w:customStyle="1" w:styleId="26">
    <w:name w:val="正文文本首行缩进 2 字符"/>
    <w:basedOn w:val="ac"/>
    <w:link w:val="25"/>
    <w:qFormat/>
    <w:rPr>
      <w:rFonts w:ascii="Times New Roman" w:eastAsia="MingLiU" w:hAnsi="Times New Roman" w:cs="Calibri"/>
      <w:kern w:val="2"/>
      <w:sz w:val="21"/>
      <w:szCs w:val="24"/>
    </w:rPr>
  </w:style>
  <w:style w:type="character" w:customStyle="1" w:styleId="17">
    <w:name w:val="未处理的提及1"/>
    <w:basedOn w:val="a0"/>
    <w:uiPriority w:val="99"/>
    <w:semiHidden/>
    <w:unhideWhenUsed/>
    <w:rPr>
      <w:color w:val="605E5C"/>
      <w:shd w:val="clear" w:color="auto" w:fill="E1DFDD"/>
    </w:rPr>
  </w:style>
  <w:style w:type="character" w:customStyle="1" w:styleId="aff9">
    <w:name w:val="列表段落 字符"/>
    <w:link w:val="aff8"/>
    <w:uiPriority w:val="1"/>
    <w:qFormat/>
    <w:locked/>
    <w:rPr>
      <w:rFonts w:ascii="Times New Roman" w:hAnsi="Times New Roman"/>
      <w:kern w:val="2"/>
      <w:sz w:val="21"/>
      <w:szCs w:val="24"/>
    </w:rPr>
  </w:style>
  <w:style w:type="paragraph" w:customStyle="1" w:styleId="Default">
    <w:name w:val="Default"/>
    <w:qFormat/>
    <w:pPr>
      <w:widowControl w:val="0"/>
      <w:autoSpaceDE w:val="0"/>
      <w:autoSpaceDN w:val="0"/>
      <w:adjustRightInd w:val="0"/>
    </w:pPr>
    <w:rPr>
      <w:rFonts w:ascii="宋体" w:hAnsi="Times New Roman" w:cs="宋体"/>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6941676">
      <w:bodyDiv w:val="1"/>
      <w:marLeft w:val="0"/>
      <w:marRight w:val="0"/>
      <w:marTop w:val="0"/>
      <w:marBottom w:val="0"/>
      <w:divBdr>
        <w:top w:val="none" w:sz="0" w:space="0" w:color="auto"/>
        <w:left w:val="none" w:sz="0" w:space="0" w:color="auto"/>
        <w:bottom w:val="none" w:sz="0" w:space="0" w:color="auto"/>
        <w:right w:val="none" w:sz="0" w:space="0" w:color="auto"/>
      </w:divBdr>
      <w:divsChild>
        <w:div w:id="955520954">
          <w:marLeft w:val="0"/>
          <w:marRight w:val="0"/>
          <w:marTop w:val="0"/>
          <w:marBottom w:val="0"/>
          <w:divBdr>
            <w:top w:val="single" w:sz="6" w:space="0" w:color="DDDDDD"/>
            <w:left w:val="single" w:sz="6" w:space="0" w:color="DDDDDD"/>
            <w:bottom w:val="single" w:sz="6" w:space="0" w:color="DDDDDD"/>
            <w:right w:val="single" w:sz="6" w:space="0" w:color="DDDDDD"/>
          </w:divBdr>
          <w:divsChild>
            <w:div w:id="1612931504">
              <w:marLeft w:val="0"/>
              <w:marRight w:val="0"/>
              <w:marTop w:val="0"/>
              <w:marBottom w:val="0"/>
              <w:divBdr>
                <w:top w:val="none" w:sz="0" w:space="0" w:color="auto"/>
                <w:left w:val="none" w:sz="0" w:space="0" w:color="auto"/>
                <w:bottom w:val="none" w:sz="0" w:space="0" w:color="auto"/>
                <w:right w:val="none" w:sz="0" w:space="0" w:color="auto"/>
              </w:divBdr>
              <w:divsChild>
                <w:div w:id="829446146">
                  <w:marLeft w:val="0"/>
                  <w:marRight w:val="0"/>
                  <w:marTop w:val="0"/>
                  <w:marBottom w:val="0"/>
                  <w:divBdr>
                    <w:top w:val="none" w:sz="0" w:space="0" w:color="auto"/>
                    <w:left w:val="none" w:sz="0" w:space="0" w:color="auto"/>
                    <w:bottom w:val="none" w:sz="0" w:space="0" w:color="auto"/>
                    <w:right w:val="none" w:sz="0" w:space="0" w:color="auto"/>
                  </w:divBdr>
                  <w:divsChild>
                    <w:div w:id="458762895">
                      <w:marLeft w:val="0"/>
                      <w:marRight w:val="0"/>
                      <w:marTop w:val="0"/>
                      <w:marBottom w:val="225"/>
                      <w:divBdr>
                        <w:top w:val="none" w:sz="0" w:space="0" w:color="auto"/>
                        <w:left w:val="none" w:sz="0" w:space="0" w:color="auto"/>
                        <w:bottom w:val="none" w:sz="0" w:space="0" w:color="auto"/>
                        <w:right w:val="none" w:sz="0" w:space="0" w:color="auto"/>
                      </w:divBdr>
                      <w:divsChild>
                        <w:div w:id="1176656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mailto:1085933389@qq.com" TargetMode="External"/><Relationship Id="rId26" Type="http://schemas.openxmlformats.org/officeDocument/2006/relationships/hyperlink" Target="http://www.creditchina" TargetMode="External"/><Relationship Id="rId39" Type="http://schemas.openxmlformats.org/officeDocument/2006/relationships/header" Target="header14.xml"/><Relationship Id="rId21" Type="http://schemas.openxmlformats.org/officeDocument/2006/relationships/header" Target="header5.xml"/><Relationship Id="rId34" Type="http://schemas.openxmlformats.org/officeDocument/2006/relationships/footer" Target="footer6.xml"/><Relationship Id="rId42" Type="http://schemas.openxmlformats.org/officeDocument/2006/relationships/header" Target="header16.xml"/><Relationship Id="rId47" Type="http://schemas.openxmlformats.org/officeDocument/2006/relationships/header" Target="header21.xml"/><Relationship Id="rId50" Type="http://schemas.openxmlformats.org/officeDocument/2006/relationships/footer" Target="footer12.xml"/><Relationship Id="rId55" Type="http://schemas.openxmlformats.org/officeDocument/2006/relationships/footer" Target="footer15.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36.112.142.12/ggzy/xzzxwd/3348.jhtml" TargetMode="External"/><Relationship Id="rId29" Type="http://schemas.openxmlformats.org/officeDocument/2006/relationships/header" Target="header9.xml"/><Relationship Id="rId11" Type="http://schemas.openxmlformats.org/officeDocument/2006/relationships/footer" Target="footer2.xml"/><Relationship Id="rId24" Type="http://schemas.openxmlformats.org/officeDocument/2006/relationships/header" Target="header6.xml"/><Relationship Id="rId32" Type="http://schemas.openxmlformats.org/officeDocument/2006/relationships/header" Target="header12.xml"/><Relationship Id="rId37" Type="http://schemas.openxmlformats.org/officeDocument/2006/relationships/footer" Target="footer9.xml"/><Relationship Id="rId40" Type="http://schemas.openxmlformats.org/officeDocument/2006/relationships/footer" Target="footer10.xml"/><Relationship Id="rId45" Type="http://schemas.openxmlformats.org/officeDocument/2006/relationships/header" Target="header19.xml"/><Relationship Id="rId53" Type="http://schemas.openxmlformats.org/officeDocument/2006/relationships/header" Target="header24.xml"/><Relationship Id="rId58" Type="http://schemas.openxmlformats.org/officeDocument/2006/relationships/footer" Target="footer17.xml"/><Relationship Id="rId5" Type="http://schemas.openxmlformats.org/officeDocument/2006/relationships/settings" Target="settings.xml"/><Relationship Id="rId19" Type="http://schemas.openxmlformats.org/officeDocument/2006/relationships/header" Target="header3.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36.112.142.12/ggzy/" TargetMode="External"/><Relationship Id="rId22" Type="http://schemas.openxmlformats.org/officeDocument/2006/relationships/footer" Target="footer3.xml"/><Relationship Id="rId27" Type="http://schemas.openxmlformats.org/officeDocument/2006/relationships/header" Target="header8.xml"/><Relationship Id="rId30" Type="http://schemas.openxmlformats.org/officeDocument/2006/relationships/header" Target="header10.xml"/><Relationship Id="rId35" Type="http://schemas.openxmlformats.org/officeDocument/2006/relationships/footer" Target="footer7.xml"/><Relationship Id="rId43" Type="http://schemas.openxmlformats.org/officeDocument/2006/relationships/header" Target="header17.xml"/><Relationship Id="rId48" Type="http://schemas.openxmlformats.org/officeDocument/2006/relationships/header" Target="header22.xml"/><Relationship Id="rId56" Type="http://schemas.openxmlformats.org/officeDocument/2006/relationships/header" Target="header25.xml"/><Relationship Id="rId8" Type="http://schemas.openxmlformats.org/officeDocument/2006/relationships/endnotes" Target="endnotes.xml"/><Relationship Id="rId51" Type="http://schemas.openxmlformats.org/officeDocument/2006/relationships/header" Target="header23.xml"/><Relationship Id="rId3" Type="http://schemas.openxmlformats.org/officeDocument/2006/relationships/numbering" Target="numbering.xml"/><Relationship Id="rId12" Type="http://schemas.openxmlformats.org/officeDocument/2006/relationships/header" Target="header1.xml"/><Relationship Id="rId17" Type="http://schemas.openxmlformats.org/officeDocument/2006/relationships/hyperlink" Target="http://36.112.142.12/ggzy/xzzxwd/1711.jhtml" TargetMode="External"/><Relationship Id="rId25" Type="http://schemas.openxmlformats.org/officeDocument/2006/relationships/header" Target="header7.xml"/><Relationship Id="rId33" Type="http://schemas.openxmlformats.org/officeDocument/2006/relationships/footer" Target="footer5.xml"/><Relationship Id="rId38" Type="http://schemas.openxmlformats.org/officeDocument/2006/relationships/header" Target="header13.xml"/><Relationship Id="rId46" Type="http://schemas.openxmlformats.org/officeDocument/2006/relationships/header" Target="header20.xml"/><Relationship Id="rId59" Type="http://schemas.openxmlformats.org/officeDocument/2006/relationships/fontTable" Target="fontTable.xml"/><Relationship Id="rId20" Type="http://schemas.openxmlformats.org/officeDocument/2006/relationships/header" Target="header4.xml"/><Relationship Id="rId41" Type="http://schemas.openxmlformats.org/officeDocument/2006/relationships/header" Target="header15.xml"/><Relationship Id="rId54"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36.112.142.12/ggzy/" TargetMode="External"/><Relationship Id="rId23" Type="http://schemas.openxmlformats.org/officeDocument/2006/relationships/hyperlink" Target="http://www.pjzb.com/GJ/67.htm" TargetMode="External"/><Relationship Id="rId28" Type="http://schemas.openxmlformats.org/officeDocument/2006/relationships/footer" Target="footer4.xml"/><Relationship Id="rId36" Type="http://schemas.openxmlformats.org/officeDocument/2006/relationships/footer" Target="footer8.xml"/><Relationship Id="rId49" Type="http://schemas.openxmlformats.org/officeDocument/2006/relationships/footer" Target="footer11.xml"/><Relationship Id="rId57" Type="http://schemas.openxmlformats.org/officeDocument/2006/relationships/footer" Target="footer16.xml"/><Relationship Id="rId10" Type="http://schemas.openxmlformats.org/officeDocument/2006/relationships/footer" Target="footer1.xml"/><Relationship Id="rId31" Type="http://schemas.openxmlformats.org/officeDocument/2006/relationships/header" Target="header11.xml"/><Relationship Id="rId44" Type="http://schemas.openxmlformats.org/officeDocument/2006/relationships/header" Target="header18.xml"/><Relationship Id="rId52" Type="http://schemas.openxmlformats.org/officeDocument/2006/relationships/footer" Target="footer13.xml"/><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557BCD"/>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900D000-DC6C-43EC-9FE5-E5178F7B3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151</Pages>
  <Words>12557</Words>
  <Characters>71580</Characters>
  <Application>Microsoft Office Word</Application>
  <DocSecurity>0</DocSecurity>
  <Lines>596</Lines>
  <Paragraphs>167</Paragraphs>
  <ScaleCrop>false</ScaleCrop>
  <LinksUpToDate>false</LinksUpToDate>
  <CharactersWithSpaces>83970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2021-04-15T08:13:00Z</dcterms:created>
  <dcterms:modified xsi:type="dcterms:W3CDTF">2022-11-27T07:29:00Z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3E53AA0EF6234F92A48DF420A2449B9A</vt:lpwstr>
  </property>
</Properties>
</file>